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457" w:rsidRDefault="00BF66A1" w:rsidP="00027917">
      <w:pPr>
        <w:pStyle w:val="Heading1"/>
        <w:spacing w:line="360" w:lineRule="auto"/>
        <w:rPr>
          <w:rFonts w:ascii="Korinna BT" w:hAnsi="Korinna BT"/>
          <w:color w:val="009933"/>
          <w:sz w:val="24"/>
          <w:szCs w:val="24"/>
        </w:rPr>
      </w:pPr>
      <w:r w:rsidRPr="00A93D2C">
        <w:rPr>
          <w:rFonts w:ascii="Times New Roman" w:hAnsi="Times New Roman" w:cs="Times New Roman"/>
          <w:b w:val="0"/>
          <w:noProof/>
        </w:rPr>
        <w:drawing>
          <wp:anchor distT="0" distB="0" distL="114300" distR="114300" simplePos="0" relativeHeight="251659264" behindDoc="0" locked="0" layoutInCell="1" allowOverlap="1" wp14:anchorId="7FE67ABC" wp14:editId="47FF7BCD">
            <wp:simplePos x="0" y="0"/>
            <wp:positionH relativeFrom="margin">
              <wp:posOffset>5172075</wp:posOffset>
            </wp:positionH>
            <wp:positionV relativeFrom="paragraph">
              <wp:posOffset>437515</wp:posOffset>
            </wp:positionV>
            <wp:extent cx="1303200" cy="471600"/>
            <wp:effectExtent l="0" t="0" r="0" b="5080"/>
            <wp:wrapNone/>
            <wp:docPr id="11" name="Picture 11" descr="http://dapa.ciat.cgiar.org/wp-content/uploads/2013/01/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apa.ciat.cgiar.org/wp-content/uploads/2013/01/image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3200" cy="4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r>
      <w:r w:rsidR="00072457">
        <w:rPr>
          <w:rFonts w:ascii="Times New Roman" w:hAnsi="Times New Roman" w:cs="Times New Roman"/>
          <w:sz w:val="24"/>
          <w:szCs w:val="24"/>
        </w:rPr>
        <w:tab/>
      </w:r>
      <w:r w:rsidR="00072457">
        <w:rPr>
          <w:rFonts w:ascii="Times New Roman" w:hAnsi="Times New Roman" w:cs="Times New Roman"/>
          <w:sz w:val="24"/>
          <w:szCs w:val="24"/>
        </w:rPr>
        <w:tab/>
      </w:r>
      <w:r w:rsidR="00072457">
        <w:rPr>
          <w:rFonts w:ascii="Times New Roman" w:hAnsi="Times New Roman" w:cs="Times New Roman"/>
          <w:sz w:val="24"/>
          <w:szCs w:val="24"/>
        </w:rPr>
        <w:tab/>
        <w:t xml:space="preserve">     </w:t>
      </w:r>
      <w:r w:rsidR="00072457">
        <w:rPr>
          <w:rFonts w:ascii="Times New Roman" w:hAnsi="Times New Roman" w:cs="Times New Roman"/>
          <w:sz w:val="24"/>
          <w:szCs w:val="24"/>
        </w:rPr>
        <w:tab/>
      </w:r>
      <w:r w:rsidR="00072457">
        <w:rPr>
          <w:rFonts w:ascii="Times New Roman" w:hAnsi="Times New Roman" w:cs="Times New Roman"/>
          <w:sz w:val="24"/>
          <w:szCs w:val="24"/>
        </w:rPr>
        <w:tab/>
      </w:r>
      <w:r w:rsidR="00072457">
        <w:rPr>
          <w:rFonts w:ascii="Times New Roman" w:hAnsi="Times New Roman" w:cs="Times New Roman"/>
          <w:sz w:val="24"/>
          <w:szCs w:val="24"/>
        </w:rPr>
        <w:tab/>
      </w:r>
      <w:r w:rsidR="00072457">
        <w:rPr>
          <w:rFonts w:ascii="Times New Roman" w:hAnsi="Times New Roman" w:cs="Times New Roman"/>
          <w:sz w:val="24"/>
          <w:szCs w:val="24"/>
        </w:rPr>
        <w:tab/>
      </w:r>
      <w:r w:rsidR="00072457">
        <w:rPr>
          <w:rFonts w:ascii="Times New Roman" w:hAnsi="Times New Roman" w:cs="Times New Roman"/>
          <w:sz w:val="24"/>
          <w:szCs w:val="24"/>
        </w:rPr>
        <w:tab/>
      </w:r>
      <w:r w:rsidR="00072457">
        <w:rPr>
          <w:noProof/>
        </w:rPr>
        <w:drawing>
          <wp:inline distT="0" distB="0" distL="0" distR="0" wp14:anchorId="5E8A1728" wp14:editId="72A746EC">
            <wp:extent cx="543560" cy="676275"/>
            <wp:effectExtent l="0" t="0" r="8890" b="952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7"/>
                    <a:stretch>
                      <a:fillRect/>
                    </a:stretch>
                  </pic:blipFill>
                  <pic:spPr>
                    <a:xfrm>
                      <a:off x="0" y="0"/>
                      <a:ext cx="543560" cy="676275"/>
                    </a:xfrm>
                    <a:prstGeom prst="rect">
                      <a:avLst/>
                    </a:prstGeom>
                  </pic:spPr>
                </pic:pic>
              </a:graphicData>
            </a:graphic>
          </wp:inline>
        </w:drawing>
      </w:r>
      <w:r w:rsidR="00072457">
        <w:rPr>
          <w:rFonts w:ascii="Korinna BT" w:hAnsi="Korinna BT"/>
          <w:color w:val="009933"/>
          <w:sz w:val="24"/>
          <w:szCs w:val="24"/>
        </w:rPr>
        <w:tab/>
      </w:r>
    </w:p>
    <w:p w:rsidR="00072457" w:rsidRPr="00027917" w:rsidRDefault="00072457" w:rsidP="00072457">
      <w:pPr>
        <w:jc w:val="center"/>
        <w:rPr>
          <w:rFonts w:ascii="Korinna BT" w:hAnsi="Korinna BT"/>
          <w:b/>
          <w:color w:val="009933"/>
          <w:sz w:val="24"/>
          <w:szCs w:val="24"/>
        </w:rPr>
      </w:pPr>
      <w:r w:rsidRPr="00027917">
        <w:rPr>
          <w:rFonts w:ascii="Korinna BT" w:hAnsi="Korinna BT"/>
          <w:b/>
          <w:color w:val="009933"/>
          <w:sz w:val="24"/>
          <w:szCs w:val="24"/>
        </w:rPr>
        <w:t>TECHNOLOGY: THE MBC33 CLIMBING BEAN VARIETY</w:t>
      </w:r>
    </w:p>
    <w:p w:rsidR="00027917" w:rsidRDefault="00027917" w:rsidP="00072457">
      <w:pPr>
        <w:jc w:val="center"/>
        <w:rPr>
          <w:rFonts w:ascii="Times New Roman" w:hAnsi="Times New Roman" w:cs="Times New Roman"/>
          <w:sz w:val="24"/>
          <w:szCs w:val="24"/>
          <w:lang w:val="en-US"/>
        </w:rPr>
      </w:pPr>
    </w:p>
    <w:p w:rsidR="00127ACB" w:rsidRDefault="00127ACB" w:rsidP="00127ACB">
      <w:pPr>
        <w:jc w:val="center"/>
        <w:rPr>
          <w:bCs/>
        </w:rPr>
      </w:pPr>
      <w:r>
        <w:rPr>
          <w:rFonts w:ascii="Times New Roman" w:hAnsi="Times New Roman" w:cs="Times New Roman"/>
          <w:sz w:val="24"/>
          <w:szCs w:val="24"/>
          <w:lang w:val="en-US"/>
        </w:rPr>
        <w:t>Ndengu, G., Desta L.T, and Mponela, P.</w:t>
      </w:r>
    </w:p>
    <w:p w:rsidR="00791D77" w:rsidRPr="00791D77" w:rsidRDefault="00791D77" w:rsidP="003F098A">
      <w:pPr>
        <w:pStyle w:val="Caption"/>
        <w:keepNext/>
        <w:jc w:val="both"/>
        <w:rPr>
          <w:lang w:val="en-US"/>
        </w:rPr>
      </w:pPr>
      <w:bookmarkStart w:id="0" w:name="_GoBack"/>
      <w:bookmarkEnd w:id="0"/>
      <w:r>
        <w:rPr>
          <w:i w:val="0"/>
          <w:sz w:val="22"/>
          <w:szCs w:val="22"/>
        </w:rPr>
        <w:t xml:space="preserve">In Malawi climbing varieties have not yet released. However, MBC33 was one of the two varies that showed potential for release. MBC33 variety is a large seeded variety and is a </w:t>
      </w:r>
      <w:r w:rsidR="00E24B0C">
        <w:rPr>
          <w:i w:val="0"/>
          <w:sz w:val="22"/>
          <w:szCs w:val="22"/>
        </w:rPr>
        <w:t>moderate</w:t>
      </w:r>
      <w:r>
        <w:rPr>
          <w:i w:val="0"/>
          <w:sz w:val="22"/>
          <w:szCs w:val="22"/>
        </w:rPr>
        <w:t xml:space="preserve"> climber. Yield results for the current year were quite low (0.</w:t>
      </w:r>
      <w:r w:rsidR="00E24B0C">
        <w:rPr>
          <w:i w:val="0"/>
          <w:sz w:val="22"/>
          <w:szCs w:val="22"/>
        </w:rPr>
        <w:t>4</w:t>
      </w:r>
      <w:r>
        <w:rPr>
          <w:i w:val="0"/>
          <w:sz w:val="22"/>
          <w:szCs w:val="22"/>
        </w:rPr>
        <w:t xml:space="preserve"> ± 0.</w:t>
      </w:r>
      <w:r w:rsidR="00E24B0C">
        <w:rPr>
          <w:i w:val="0"/>
          <w:sz w:val="22"/>
          <w:szCs w:val="22"/>
        </w:rPr>
        <w:t xml:space="preserve">5 </w:t>
      </w:r>
      <w:r>
        <w:rPr>
          <w:i w:val="0"/>
          <w:sz w:val="22"/>
          <w:szCs w:val="22"/>
        </w:rPr>
        <w:t>Mgha</w:t>
      </w:r>
      <w:r w:rsidRPr="00ED694F">
        <w:rPr>
          <w:i w:val="0"/>
          <w:sz w:val="22"/>
          <w:szCs w:val="22"/>
          <w:vertAlign w:val="superscript"/>
        </w:rPr>
        <w:t>-1</w:t>
      </w:r>
      <w:r>
        <w:rPr>
          <w:i w:val="0"/>
          <w:sz w:val="22"/>
          <w:szCs w:val="22"/>
        </w:rPr>
        <w:t xml:space="preserve">), </w:t>
      </w:r>
      <w:r w:rsidR="00E24B0C">
        <w:rPr>
          <w:i w:val="0"/>
          <w:sz w:val="22"/>
          <w:szCs w:val="22"/>
        </w:rPr>
        <w:t xml:space="preserve">which was not in agreement with its performance in the </w:t>
      </w:r>
      <w:r>
        <w:rPr>
          <w:i w:val="0"/>
          <w:sz w:val="22"/>
          <w:szCs w:val="22"/>
        </w:rPr>
        <w:t xml:space="preserve">2013 -2014 </w:t>
      </w:r>
      <w:r w:rsidR="00E24B0C">
        <w:rPr>
          <w:i w:val="0"/>
          <w:sz w:val="22"/>
          <w:szCs w:val="22"/>
        </w:rPr>
        <w:t>season (1.4 Mgha</w:t>
      </w:r>
      <w:r w:rsidR="00E24B0C" w:rsidRPr="00585D71">
        <w:rPr>
          <w:i w:val="0"/>
          <w:sz w:val="22"/>
          <w:szCs w:val="22"/>
          <w:vertAlign w:val="superscript"/>
        </w:rPr>
        <w:t>-1</w:t>
      </w:r>
      <w:r w:rsidR="00E24B0C">
        <w:rPr>
          <w:i w:val="0"/>
          <w:sz w:val="22"/>
          <w:szCs w:val="22"/>
        </w:rPr>
        <w:t xml:space="preserve">), when rains were normal. </w:t>
      </w:r>
      <w:r w:rsidR="002A14DF">
        <w:rPr>
          <w:i w:val="0"/>
          <w:sz w:val="22"/>
          <w:szCs w:val="22"/>
        </w:rPr>
        <w:t xml:space="preserve"> In the current year</w:t>
      </w:r>
      <w:r>
        <w:rPr>
          <w:i w:val="0"/>
          <w:sz w:val="22"/>
          <w:szCs w:val="22"/>
        </w:rPr>
        <w:t xml:space="preserve"> </w:t>
      </w:r>
      <w:r w:rsidR="00E24B0C">
        <w:rPr>
          <w:i w:val="0"/>
          <w:sz w:val="22"/>
          <w:szCs w:val="22"/>
        </w:rPr>
        <w:t xml:space="preserve">MBC33 had the highest yield variability (CV = 117. 6 %) than </w:t>
      </w:r>
      <w:r w:rsidR="00AB5E4D">
        <w:rPr>
          <w:i w:val="0"/>
          <w:sz w:val="22"/>
          <w:szCs w:val="22"/>
        </w:rPr>
        <w:t xml:space="preserve">even </w:t>
      </w:r>
      <w:r w:rsidR="00E24B0C">
        <w:rPr>
          <w:i w:val="0"/>
          <w:sz w:val="22"/>
          <w:szCs w:val="22"/>
        </w:rPr>
        <w:t>DC86-263, which came second Yield</w:t>
      </w:r>
      <w:r>
        <w:rPr>
          <w:i w:val="0"/>
          <w:sz w:val="22"/>
          <w:szCs w:val="22"/>
        </w:rPr>
        <w:t xml:space="preserve"> (CV = 112.5%)</w:t>
      </w:r>
      <w:r w:rsidR="00E24B0C">
        <w:rPr>
          <w:i w:val="0"/>
          <w:sz w:val="22"/>
          <w:szCs w:val="22"/>
        </w:rPr>
        <w:t>.</w:t>
      </w:r>
      <w:r w:rsidR="00AB5E4D">
        <w:rPr>
          <w:i w:val="0"/>
          <w:sz w:val="22"/>
          <w:szCs w:val="22"/>
        </w:rPr>
        <w:t xml:space="preserve"> </w:t>
      </w:r>
      <w:r w:rsidR="00E24B0C">
        <w:rPr>
          <w:i w:val="0"/>
          <w:sz w:val="22"/>
          <w:szCs w:val="22"/>
        </w:rPr>
        <w:t>Interestingly all bushbean varieties had CV &gt; 71%.</w:t>
      </w:r>
      <w:r w:rsidR="00D723EC">
        <w:rPr>
          <w:i w:val="0"/>
          <w:sz w:val="22"/>
          <w:szCs w:val="22"/>
        </w:rPr>
        <w:t xml:space="preserve"> </w:t>
      </w:r>
    </w:p>
    <w:p w:rsidR="00386ED8" w:rsidRPr="00E45AC6" w:rsidRDefault="00386ED8" w:rsidP="00386ED8">
      <w:pPr>
        <w:pStyle w:val="Caption"/>
        <w:keepNext/>
        <w:rPr>
          <w:i w:val="0"/>
        </w:rPr>
      </w:pPr>
      <w:r w:rsidRPr="00E45AC6">
        <w:rPr>
          <w:i w:val="0"/>
          <w:sz w:val="22"/>
          <w:szCs w:val="22"/>
        </w:rPr>
        <w:t xml:space="preserve">Table </w:t>
      </w:r>
      <w:r w:rsidRPr="00E45AC6">
        <w:rPr>
          <w:i w:val="0"/>
          <w:sz w:val="22"/>
          <w:szCs w:val="22"/>
        </w:rPr>
        <w:fldChar w:fldCharType="begin"/>
      </w:r>
      <w:r w:rsidRPr="00E45AC6">
        <w:rPr>
          <w:i w:val="0"/>
          <w:sz w:val="22"/>
          <w:szCs w:val="22"/>
        </w:rPr>
        <w:instrText xml:space="preserve"> SEQ Table \* ARABIC </w:instrText>
      </w:r>
      <w:r w:rsidRPr="00E45AC6">
        <w:rPr>
          <w:i w:val="0"/>
          <w:sz w:val="22"/>
          <w:szCs w:val="22"/>
        </w:rPr>
        <w:fldChar w:fldCharType="separate"/>
      </w:r>
      <w:r w:rsidRPr="00E45AC6">
        <w:rPr>
          <w:i w:val="0"/>
          <w:noProof/>
          <w:sz w:val="22"/>
          <w:szCs w:val="22"/>
        </w:rPr>
        <w:t>1</w:t>
      </w:r>
      <w:r w:rsidRPr="00E45AC6">
        <w:rPr>
          <w:i w:val="0"/>
          <w:sz w:val="22"/>
          <w:szCs w:val="22"/>
        </w:rPr>
        <w:fldChar w:fldCharType="end"/>
      </w:r>
      <w:r w:rsidRPr="00E45AC6">
        <w:rPr>
          <w:i w:val="0"/>
          <w:sz w:val="22"/>
          <w:szCs w:val="22"/>
        </w:rPr>
        <w:t>:</w:t>
      </w:r>
      <w:r w:rsidR="00E45AC6" w:rsidRPr="00E45AC6">
        <w:rPr>
          <w:i w:val="0"/>
          <w:sz w:val="22"/>
          <w:szCs w:val="22"/>
        </w:rPr>
        <w:t xml:space="preserve"> </w:t>
      </w:r>
      <w:r w:rsidR="00071909">
        <w:rPr>
          <w:i w:val="0"/>
          <w:sz w:val="22"/>
          <w:szCs w:val="22"/>
        </w:rPr>
        <w:t>MBC33</w:t>
      </w:r>
      <w:r w:rsidR="00E45AC6" w:rsidRPr="00E45AC6">
        <w:rPr>
          <w:i w:val="0"/>
          <w:sz w:val="22"/>
          <w:szCs w:val="22"/>
        </w:rPr>
        <w:t xml:space="preserve"> yield in the trial sites</w:t>
      </w:r>
    </w:p>
    <w:tbl>
      <w:tblPr>
        <w:tblW w:w="0" w:type="auto"/>
        <w:tblLook w:val="04A0" w:firstRow="1" w:lastRow="0" w:firstColumn="1" w:lastColumn="0" w:noHBand="0" w:noVBand="1"/>
      </w:tblPr>
      <w:tblGrid>
        <w:gridCol w:w="894"/>
        <w:gridCol w:w="1106"/>
        <w:gridCol w:w="717"/>
      </w:tblGrid>
      <w:tr w:rsidR="001770F7" w:rsidRPr="00E8566C" w:rsidTr="00C55D7D">
        <w:trPr>
          <w:trHeight w:val="300"/>
        </w:trPr>
        <w:tc>
          <w:tcPr>
            <w:tcW w:w="0" w:type="auto"/>
            <w:vMerge w:val="restart"/>
            <w:tcBorders>
              <w:top w:val="single" w:sz="4" w:space="0" w:color="auto"/>
              <w:left w:val="nil"/>
              <w:bottom w:val="single" w:sz="4" w:space="0" w:color="000000"/>
              <w:right w:val="nil"/>
            </w:tcBorders>
            <w:shd w:val="clear" w:color="000000" w:fill="FFFFFF"/>
            <w:noWrap/>
            <w:vAlign w:val="center"/>
            <w:hideMark/>
          </w:tcPr>
          <w:p w:rsidR="001770F7" w:rsidRPr="00E8566C" w:rsidRDefault="001770F7" w:rsidP="00AF2FD8">
            <w:pPr>
              <w:spacing w:after="0" w:line="240" w:lineRule="auto"/>
              <w:jc w:val="center"/>
              <w:rPr>
                <w:rFonts w:ascii="Arial" w:eastAsia="Times New Roman" w:hAnsi="Arial" w:cs="Arial"/>
                <w:b/>
                <w:bCs/>
                <w:color w:val="000000"/>
                <w:sz w:val="20"/>
                <w:szCs w:val="20"/>
                <w:lang w:val="en-US"/>
              </w:rPr>
            </w:pPr>
            <w:r w:rsidRPr="00E8566C">
              <w:rPr>
                <w:rFonts w:ascii="Arial" w:eastAsia="Times New Roman" w:hAnsi="Arial" w:cs="Arial"/>
                <w:b/>
                <w:bCs/>
                <w:color w:val="000000"/>
                <w:sz w:val="20"/>
                <w:szCs w:val="20"/>
                <w:highlight w:val="white"/>
              </w:rPr>
              <w:t>MBC33</w:t>
            </w:r>
          </w:p>
        </w:tc>
        <w:tc>
          <w:tcPr>
            <w:tcW w:w="0" w:type="auto"/>
            <w:tcBorders>
              <w:top w:val="single" w:sz="4" w:space="0" w:color="auto"/>
              <w:left w:val="nil"/>
              <w:bottom w:val="nil"/>
              <w:right w:val="nil"/>
            </w:tcBorders>
            <w:shd w:val="clear" w:color="000000" w:fill="FFFFFF"/>
            <w:noWrap/>
            <w:vAlign w:val="center"/>
            <w:hideMark/>
          </w:tcPr>
          <w:p w:rsidR="001770F7" w:rsidRPr="00E8566C" w:rsidRDefault="001770F7" w:rsidP="00AF2FD8">
            <w:pPr>
              <w:spacing w:after="0" w:line="240" w:lineRule="auto"/>
              <w:rPr>
                <w:rFonts w:ascii="Arial" w:eastAsia="Times New Roman" w:hAnsi="Arial" w:cs="Arial"/>
                <w:color w:val="000000"/>
                <w:sz w:val="20"/>
                <w:szCs w:val="20"/>
                <w:lang w:val="en-US"/>
              </w:rPr>
            </w:pPr>
            <w:r w:rsidRPr="00E8566C">
              <w:rPr>
                <w:rFonts w:ascii="Arial" w:eastAsia="Times New Roman" w:hAnsi="Arial" w:cs="Arial"/>
                <w:color w:val="000000"/>
                <w:sz w:val="20"/>
                <w:szCs w:val="20"/>
                <w:lang w:val="en-US"/>
              </w:rPr>
              <w:t>Mean</w:t>
            </w:r>
          </w:p>
        </w:tc>
        <w:tc>
          <w:tcPr>
            <w:tcW w:w="0" w:type="auto"/>
            <w:tcBorders>
              <w:top w:val="single" w:sz="4" w:space="0" w:color="auto"/>
              <w:left w:val="nil"/>
              <w:bottom w:val="nil"/>
              <w:right w:val="nil"/>
            </w:tcBorders>
            <w:shd w:val="clear" w:color="000000" w:fill="FFFFFF"/>
            <w:noWrap/>
            <w:vAlign w:val="center"/>
            <w:hideMark/>
          </w:tcPr>
          <w:p w:rsidR="001770F7" w:rsidRPr="00E8566C" w:rsidRDefault="001770F7" w:rsidP="00AF2FD8">
            <w:pPr>
              <w:spacing w:after="0" w:line="240" w:lineRule="auto"/>
              <w:rPr>
                <w:rFonts w:ascii="Arial" w:eastAsia="Times New Roman" w:hAnsi="Arial" w:cs="Arial"/>
                <w:color w:val="000000"/>
                <w:sz w:val="20"/>
                <w:szCs w:val="20"/>
                <w:lang w:val="en-US"/>
              </w:rPr>
            </w:pPr>
            <w:r w:rsidRPr="00E8566C">
              <w:rPr>
                <w:rFonts w:ascii="Arial" w:eastAsia="Times New Roman" w:hAnsi="Arial" w:cs="Arial"/>
                <w:color w:val="000000"/>
                <w:sz w:val="20"/>
                <w:szCs w:val="20"/>
                <w:highlight w:val="white"/>
              </w:rPr>
              <w:t>0.4</w:t>
            </w:r>
          </w:p>
        </w:tc>
      </w:tr>
      <w:tr w:rsidR="001770F7" w:rsidRPr="00E8566C" w:rsidTr="00C55D7D">
        <w:trPr>
          <w:trHeight w:val="300"/>
        </w:trPr>
        <w:tc>
          <w:tcPr>
            <w:tcW w:w="0" w:type="auto"/>
            <w:vMerge/>
            <w:tcBorders>
              <w:top w:val="single" w:sz="4" w:space="0" w:color="auto"/>
              <w:left w:val="nil"/>
              <w:bottom w:val="single" w:sz="4" w:space="0" w:color="000000"/>
              <w:right w:val="nil"/>
            </w:tcBorders>
            <w:vAlign w:val="center"/>
            <w:hideMark/>
          </w:tcPr>
          <w:p w:rsidR="001770F7" w:rsidRPr="00E8566C" w:rsidRDefault="001770F7" w:rsidP="00AF2FD8">
            <w:pPr>
              <w:spacing w:after="0" w:line="240" w:lineRule="auto"/>
              <w:rPr>
                <w:rFonts w:ascii="Arial" w:eastAsia="Times New Roman" w:hAnsi="Arial" w:cs="Arial"/>
                <w:b/>
                <w:bCs/>
                <w:color w:val="000000"/>
                <w:sz w:val="20"/>
                <w:szCs w:val="20"/>
                <w:lang w:val="en-US"/>
              </w:rPr>
            </w:pPr>
          </w:p>
        </w:tc>
        <w:tc>
          <w:tcPr>
            <w:tcW w:w="0" w:type="auto"/>
            <w:tcBorders>
              <w:top w:val="nil"/>
              <w:left w:val="nil"/>
              <w:bottom w:val="nil"/>
              <w:right w:val="nil"/>
            </w:tcBorders>
            <w:shd w:val="clear" w:color="000000" w:fill="FFFFFF"/>
            <w:noWrap/>
            <w:vAlign w:val="center"/>
            <w:hideMark/>
          </w:tcPr>
          <w:p w:rsidR="001770F7" w:rsidRPr="00E8566C" w:rsidRDefault="001770F7" w:rsidP="00AF2FD8">
            <w:pPr>
              <w:spacing w:after="0" w:line="240" w:lineRule="auto"/>
              <w:rPr>
                <w:rFonts w:ascii="Arial" w:eastAsia="Times New Roman" w:hAnsi="Arial" w:cs="Arial"/>
                <w:color w:val="000000"/>
                <w:sz w:val="20"/>
                <w:szCs w:val="20"/>
                <w:lang w:val="en-US"/>
              </w:rPr>
            </w:pPr>
            <w:r w:rsidRPr="00E8566C">
              <w:rPr>
                <w:rFonts w:ascii="Arial" w:eastAsia="Times New Roman" w:hAnsi="Arial" w:cs="Arial"/>
                <w:color w:val="000000"/>
                <w:sz w:val="20"/>
                <w:szCs w:val="20"/>
                <w:lang w:val="en-US"/>
              </w:rPr>
              <w:t>Conf-95%</w:t>
            </w:r>
          </w:p>
        </w:tc>
        <w:tc>
          <w:tcPr>
            <w:tcW w:w="0" w:type="auto"/>
            <w:tcBorders>
              <w:top w:val="nil"/>
              <w:left w:val="nil"/>
              <w:bottom w:val="nil"/>
              <w:right w:val="nil"/>
            </w:tcBorders>
            <w:shd w:val="clear" w:color="000000" w:fill="FFFFFF"/>
            <w:noWrap/>
            <w:vAlign w:val="center"/>
            <w:hideMark/>
          </w:tcPr>
          <w:p w:rsidR="001770F7" w:rsidRPr="00E8566C" w:rsidRDefault="001770F7" w:rsidP="00AF2FD8">
            <w:pPr>
              <w:spacing w:after="0" w:line="240" w:lineRule="auto"/>
              <w:rPr>
                <w:rFonts w:ascii="Arial" w:eastAsia="Times New Roman" w:hAnsi="Arial" w:cs="Arial"/>
                <w:color w:val="000000"/>
                <w:sz w:val="20"/>
                <w:szCs w:val="20"/>
                <w:lang w:val="en-US"/>
              </w:rPr>
            </w:pPr>
            <w:r w:rsidRPr="00E8566C">
              <w:rPr>
                <w:rFonts w:ascii="Arial" w:eastAsia="Times New Roman" w:hAnsi="Arial" w:cs="Arial"/>
                <w:color w:val="000000"/>
                <w:sz w:val="20"/>
                <w:szCs w:val="20"/>
                <w:highlight w:val="white"/>
              </w:rPr>
              <w:t>0.3</w:t>
            </w:r>
          </w:p>
        </w:tc>
      </w:tr>
      <w:tr w:rsidR="001770F7" w:rsidRPr="00E8566C" w:rsidTr="00C55D7D">
        <w:trPr>
          <w:trHeight w:val="300"/>
        </w:trPr>
        <w:tc>
          <w:tcPr>
            <w:tcW w:w="0" w:type="auto"/>
            <w:vMerge/>
            <w:tcBorders>
              <w:top w:val="single" w:sz="4" w:space="0" w:color="auto"/>
              <w:left w:val="nil"/>
              <w:bottom w:val="single" w:sz="4" w:space="0" w:color="000000"/>
              <w:right w:val="nil"/>
            </w:tcBorders>
            <w:vAlign w:val="center"/>
            <w:hideMark/>
          </w:tcPr>
          <w:p w:rsidR="001770F7" w:rsidRPr="00E8566C" w:rsidRDefault="001770F7" w:rsidP="00AF2FD8">
            <w:pPr>
              <w:spacing w:after="0" w:line="240" w:lineRule="auto"/>
              <w:rPr>
                <w:rFonts w:ascii="Arial" w:eastAsia="Times New Roman" w:hAnsi="Arial" w:cs="Arial"/>
                <w:b/>
                <w:bCs/>
                <w:color w:val="000000"/>
                <w:sz w:val="20"/>
                <w:szCs w:val="20"/>
                <w:lang w:val="en-US"/>
              </w:rPr>
            </w:pPr>
          </w:p>
        </w:tc>
        <w:tc>
          <w:tcPr>
            <w:tcW w:w="0" w:type="auto"/>
            <w:tcBorders>
              <w:top w:val="nil"/>
              <w:left w:val="nil"/>
              <w:bottom w:val="nil"/>
              <w:right w:val="nil"/>
            </w:tcBorders>
            <w:shd w:val="clear" w:color="000000" w:fill="FFFFFF"/>
            <w:noWrap/>
            <w:vAlign w:val="center"/>
            <w:hideMark/>
          </w:tcPr>
          <w:p w:rsidR="001770F7" w:rsidRPr="00E8566C" w:rsidRDefault="001770F7" w:rsidP="00AF2FD8">
            <w:pPr>
              <w:spacing w:after="0" w:line="240" w:lineRule="auto"/>
              <w:rPr>
                <w:rFonts w:ascii="Arial" w:eastAsia="Times New Roman" w:hAnsi="Arial" w:cs="Arial"/>
                <w:color w:val="000000"/>
                <w:sz w:val="20"/>
                <w:szCs w:val="20"/>
                <w:lang w:val="en-US"/>
              </w:rPr>
            </w:pPr>
            <w:r w:rsidRPr="00E8566C">
              <w:rPr>
                <w:rFonts w:ascii="Arial" w:eastAsia="Times New Roman" w:hAnsi="Arial" w:cs="Arial"/>
                <w:color w:val="000000"/>
                <w:sz w:val="20"/>
                <w:szCs w:val="20"/>
                <w:lang w:val="en-US"/>
              </w:rPr>
              <w:t>Conf 95%</w:t>
            </w:r>
          </w:p>
        </w:tc>
        <w:tc>
          <w:tcPr>
            <w:tcW w:w="0" w:type="auto"/>
            <w:tcBorders>
              <w:top w:val="nil"/>
              <w:left w:val="nil"/>
              <w:bottom w:val="nil"/>
              <w:right w:val="nil"/>
            </w:tcBorders>
            <w:shd w:val="clear" w:color="000000" w:fill="FFFFFF"/>
            <w:noWrap/>
            <w:vAlign w:val="center"/>
            <w:hideMark/>
          </w:tcPr>
          <w:p w:rsidR="001770F7" w:rsidRPr="00E8566C" w:rsidRDefault="001770F7" w:rsidP="00AF2FD8">
            <w:pPr>
              <w:spacing w:after="0" w:line="240" w:lineRule="auto"/>
              <w:rPr>
                <w:rFonts w:ascii="Arial" w:eastAsia="Times New Roman" w:hAnsi="Arial" w:cs="Arial"/>
                <w:color w:val="000000"/>
                <w:sz w:val="20"/>
                <w:szCs w:val="20"/>
                <w:lang w:val="en-US"/>
              </w:rPr>
            </w:pPr>
            <w:r w:rsidRPr="00E8566C">
              <w:rPr>
                <w:rFonts w:ascii="Arial" w:eastAsia="Times New Roman" w:hAnsi="Arial" w:cs="Arial"/>
                <w:color w:val="000000"/>
                <w:sz w:val="20"/>
                <w:szCs w:val="20"/>
                <w:highlight w:val="white"/>
              </w:rPr>
              <w:t>0.5</w:t>
            </w:r>
          </w:p>
        </w:tc>
      </w:tr>
      <w:tr w:rsidR="001770F7" w:rsidRPr="00E8566C" w:rsidTr="00C55D7D">
        <w:trPr>
          <w:trHeight w:val="300"/>
        </w:trPr>
        <w:tc>
          <w:tcPr>
            <w:tcW w:w="0" w:type="auto"/>
            <w:vMerge/>
            <w:tcBorders>
              <w:top w:val="single" w:sz="4" w:space="0" w:color="auto"/>
              <w:left w:val="nil"/>
              <w:bottom w:val="single" w:sz="4" w:space="0" w:color="000000"/>
              <w:right w:val="nil"/>
            </w:tcBorders>
            <w:vAlign w:val="center"/>
            <w:hideMark/>
          </w:tcPr>
          <w:p w:rsidR="001770F7" w:rsidRPr="00E8566C" w:rsidRDefault="001770F7" w:rsidP="00AF2FD8">
            <w:pPr>
              <w:spacing w:after="0" w:line="240" w:lineRule="auto"/>
              <w:rPr>
                <w:rFonts w:ascii="Arial" w:eastAsia="Times New Roman" w:hAnsi="Arial" w:cs="Arial"/>
                <w:b/>
                <w:bCs/>
                <w:color w:val="000000"/>
                <w:sz w:val="20"/>
                <w:szCs w:val="20"/>
                <w:lang w:val="en-US"/>
              </w:rPr>
            </w:pPr>
          </w:p>
        </w:tc>
        <w:tc>
          <w:tcPr>
            <w:tcW w:w="0" w:type="auto"/>
            <w:tcBorders>
              <w:top w:val="nil"/>
              <w:left w:val="nil"/>
              <w:bottom w:val="nil"/>
              <w:right w:val="nil"/>
            </w:tcBorders>
            <w:shd w:val="clear" w:color="000000" w:fill="FFFFFF"/>
            <w:noWrap/>
            <w:vAlign w:val="center"/>
            <w:hideMark/>
          </w:tcPr>
          <w:p w:rsidR="001770F7" w:rsidRPr="00E8566C" w:rsidRDefault="001770F7" w:rsidP="00AF2FD8">
            <w:pPr>
              <w:spacing w:after="0" w:line="240" w:lineRule="auto"/>
              <w:rPr>
                <w:rFonts w:ascii="Arial" w:eastAsia="Times New Roman" w:hAnsi="Arial" w:cs="Arial"/>
                <w:color w:val="000000"/>
                <w:sz w:val="20"/>
                <w:szCs w:val="20"/>
                <w:lang w:val="en-US"/>
              </w:rPr>
            </w:pPr>
            <w:r w:rsidRPr="00E8566C">
              <w:rPr>
                <w:rFonts w:ascii="Arial" w:eastAsia="Times New Roman" w:hAnsi="Arial" w:cs="Arial"/>
                <w:color w:val="000000"/>
                <w:sz w:val="20"/>
                <w:szCs w:val="20"/>
                <w:lang w:val="en-US"/>
              </w:rPr>
              <w:t>Std</w:t>
            </w:r>
          </w:p>
        </w:tc>
        <w:tc>
          <w:tcPr>
            <w:tcW w:w="0" w:type="auto"/>
            <w:tcBorders>
              <w:top w:val="nil"/>
              <w:left w:val="nil"/>
              <w:bottom w:val="nil"/>
              <w:right w:val="nil"/>
            </w:tcBorders>
            <w:shd w:val="clear" w:color="000000" w:fill="FFFFFF"/>
            <w:noWrap/>
            <w:vAlign w:val="center"/>
            <w:hideMark/>
          </w:tcPr>
          <w:p w:rsidR="001770F7" w:rsidRPr="00E8566C" w:rsidRDefault="001770F7" w:rsidP="00AF2FD8">
            <w:pPr>
              <w:spacing w:after="0" w:line="240" w:lineRule="auto"/>
              <w:rPr>
                <w:rFonts w:ascii="Arial" w:eastAsia="Times New Roman" w:hAnsi="Arial" w:cs="Arial"/>
                <w:color w:val="000000"/>
                <w:sz w:val="20"/>
                <w:szCs w:val="20"/>
                <w:lang w:val="en-US"/>
              </w:rPr>
            </w:pPr>
            <w:r w:rsidRPr="00E8566C">
              <w:rPr>
                <w:rFonts w:ascii="Arial" w:eastAsia="Times New Roman" w:hAnsi="Arial" w:cs="Arial"/>
                <w:color w:val="000000"/>
                <w:sz w:val="20"/>
                <w:szCs w:val="20"/>
                <w:highlight w:val="white"/>
              </w:rPr>
              <w:t>0.5</w:t>
            </w:r>
          </w:p>
        </w:tc>
      </w:tr>
      <w:tr w:rsidR="001770F7" w:rsidRPr="00E8566C" w:rsidTr="00C55D7D">
        <w:trPr>
          <w:trHeight w:val="300"/>
        </w:trPr>
        <w:tc>
          <w:tcPr>
            <w:tcW w:w="0" w:type="auto"/>
            <w:vMerge/>
            <w:tcBorders>
              <w:top w:val="single" w:sz="4" w:space="0" w:color="auto"/>
              <w:left w:val="nil"/>
              <w:bottom w:val="single" w:sz="4" w:space="0" w:color="000000"/>
              <w:right w:val="nil"/>
            </w:tcBorders>
            <w:vAlign w:val="center"/>
            <w:hideMark/>
          </w:tcPr>
          <w:p w:rsidR="001770F7" w:rsidRPr="00E8566C" w:rsidRDefault="001770F7" w:rsidP="00AF2FD8">
            <w:pPr>
              <w:spacing w:after="0" w:line="240" w:lineRule="auto"/>
              <w:rPr>
                <w:rFonts w:ascii="Arial" w:eastAsia="Times New Roman" w:hAnsi="Arial" w:cs="Arial"/>
                <w:b/>
                <w:bCs/>
                <w:color w:val="000000"/>
                <w:sz w:val="20"/>
                <w:szCs w:val="20"/>
                <w:lang w:val="en-US"/>
              </w:rPr>
            </w:pPr>
          </w:p>
        </w:tc>
        <w:tc>
          <w:tcPr>
            <w:tcW w:w="0" w:type="auto"/>
            <w:tcBorders>
              <w:top w:val="nil"/>
              <w:left w:val="nil"/>
              <w:bottom w:val="single" w:sz="4" w:space="0" w:color="auto"/>
              <w:right w:val="nil"/>
            </w:tcBorders>
            <w:shd w:val="clear" w:color="000000" w:fill="FFFFFF"/>
            <w:noWrap/>
            <w:vAlign w:val="center"/>
            <w:hideMark/>
          </w:tcPr>
          <w:p w:rsidR="001770F7" w:rsidRPr="00E8566C" w:rsidRDefault="001770F7" w:rsidP="00AF2FD8">
            <w:pPr>
              <w:spacing w:after="0" w:line="240" w:lineRule="auto"/>
              <w:rPr>
                <w:rFonts w:ascii="Arial" w:eastAsia="Times New Roman" w:hAnsi="Arial" w:cs="Arial"/>
                <w:color w:val="000000"/>
                <w:sz w:val="20"/>
                <w:szCs w:val="20"/>
                <w:lang w:val="en-US"/>
              </w:rPr>
            </w:pPr>
            <w:r w:rsidRPr="00E8566C">
              <w:rPr>
                <w:rFonts w:ascii="Arial" w:eastAsia="Times New Roman" w:hAnsi="Arial" w:cs="Arial"/>
                <w:color w:val="000000"/>
                <w:sz w:val="20"/>
                <w:szCs w:val="20"/>
                <w:lang w:val="en-US"/>
              </w:rPr>
              <w:t>CV</w:t>
            </w:r>
          </w:p>
        </w:tc>
        <w:tc>
          <w:tcPr>
            <w:tcW w:w="0" w:type="auto"/>
            <w:tcBorders>
              <w:top w:val="nil"/>
              <w:left w:val="nil"/>
              <w:bottom w:val="single" w:sz="4" w:space="0" w:color="auto"/>
              <w:right w:val="nil"/>
            </w:tcBorders>
            <w:shd w:val="clear" w:color="000000" w:fill="FFFFFF"/>
            <w:noWrap/>
            <w:vAlign w:val="center"/>
            <w:hideMark/>
          </w:tcPr>
          <w:p w:rsidR="001770F7" w:rsidRPr="00E8566C" w:rsidRDefault="001770F7" w:rsidP="00AF2FD8">
            <w:pPr>
              <w:spacing w:after="0" w:line="240" w:lineRule="auto"/>
              <w:rPr>
                <w:rFonts w:ascii="Arial" w:eastAsia="Times New Roman" w:hAnsi="Arial" w:cs="Arial"/>
                <w:color w:val="000000"/>
                <w:sz w:val="20"/>
                <w:szCs w:val="20"/>
                <w:lang w:val="en-US"/>
              </w:rPr>
            </w:pPr>
            <w:r w:rsidRPr="00E8566C">
              <w:rPr>
                <w:rFonts w:ascii="Arial" w:eastAsia="Times New Roman" w:hAnsi="Arial" w:cs="Arial"/>
                <w:color w:val="000000"/>
                <w:sz w:val="20"/>
                <w:szCs w:val="20"/>
                <w:highlight w:val="white"/>
              </w:rPr>
              <w:t>117.6</w:t>
            </w:r>
          </w:p>
        </w:tc>
      </w:tr>
    </w:tbl>
    <w:p w:rsidR="001770F7" w:rsidRDefault="001770F7"/>
    <w:p w:rsidR="002A14DF" w:rsidRDefault="007713AF" w:rsidP="002A14DF">
      <w:pPr>
        <w:jc w:val="both"/>
        <w:rPr>
          <w:noProof/>
          <w:lang w:val="en-US"/>
        </w:rPr>
      </w:pPr>
      <w:r>
        <w:t>Highest yield</w:t>
      </w:r>
      <w:r w:rsidR="00767C50">
        <w:t>s</w:t>
      </w:r>
      <w:r>
        <w:t xml:space="preserve"> for MBC33 w</w:t>
      </w:r>
      <w:r w:rsidR="002A14DF">
        <w:t xml:space="preserve">ere encountered in treatments </w:t>
      </w:r>
      <w:proofErr w:type="spellStart"/>
      <w:proofErr w:type="gramStart"/>
      <w:r w:rsidR="002A14DF">
        <w:t>Bc</w:t>
      </w:r>
      <w:proofErr w:type="spellEnd"/>
      <w:proofErr w:type="gramEnd"/>
      <w:r w:rsidR="00767C50">
        <w:t xml:space="preserve"> (0.9 Mgha</w:t>
      </w:r>
      <w:r w:rsidR="00767C50" w:rsidRPr="00767C50">
        <w:rPr>
          <w:vertAlign w:val="superscript"/>
        </w:rPr>
        <w:t>-1</w:t>
      </w:r>
      <w:r w:rsidR="00767C50">
        <w:t>)</w:t>
      </w:r>
      <w:r>
        <w:t xml:space="preserve"> (purestand bean with manure only) and Bcf</w:t>
      </w:r>
      <w:r w:rsidR="00767C50">
        <w:t xml:space="preserve"> (1.0 Mgha</w:t>
      </w:r>
      <w:r w:rsidR="00767C50" w:rsidRPr="00767C50">
        <w:rPr>
          <w:vertAlign w:val="superscript"/>
        </w:rPr>
        <w:t>-1</w:t>
      </w:r>
      <w:r w:rsidR="00767C50">
        <w:t>)</w:t>
      </w:r>
      <w:r>
        <w:t xml:space="preserve"> (purestand beans with both manure and fertlisers applied). The difference between them was insignificant (p &lt; 0.05) implying that </w:t>
      </w:r>
      <w:r w:rsidR="00767C50">
        <w:t xml:space="preserve">the </w:t>
      </w:r>
      <w:r>
        <w:t>addition of fertlisers where manure is already applied</w:t>
      </w:r>
      <w:r w:rsidR="00767C50">
        <w:t>,</w:t>
      </w:r>
      <w:r>
        <w:t xml:space="preserve"> did not bring forth any positive response in yield for MBC33. This further meant that use of manure is the </w:t>
      </w:r>
      <w:r w:rsidR="00767C50">
        <w:t xml:space="preserve">best and </w:t>
      </w:r>
      <w:r>
        <w:t xml:space="preserve">cheapest option </w:t>
      </w:r>
      <w:r w:rsidR="00767C50">
        <w:t>to</w:t>
      </w:r>
      <w:r>
        <w:t xml:space="preserve"> </w:t>
      </w:r>
      <w:r w:rsidR="00493B70">
        <w:t>increas</w:t>
      </w:r>
      <w:r w:rsidR="00767C50">
        <w:t>e the</w:t>
      </w:r>
      <w:r w:rsidR="00493B70">
        <w:t xml:space="preserve"> yield </w:t>
      </w:r>
      <w:r w:rsidR="00767C50">
        <w:t xml:space="preserve">for the variety </w:t>
      </w:r>
      <w:r w:rsidR="00493B70">
        <w:t>when grown as a sole crop</w:t>
      </w:r>
      <w:r>
        <w:t>.</w:t>
      </w:r>
      <w:r w:rsidR="00493B70">
        <w:t xml:space="preserve"> </w:t>
      </w:r>
      <w:r w:rsidR="00767C50">
        <w:t>Further,</w:t>
      </w:r>
      <w:r w:rsidR="00493B70">
        <w:t xml:space="preserve"> a significant drop in bean yield</w:t>
      </w:r>
      <w:r w:rsidR="00767C50">
        <w:t xml:space="preserve"> was observed,</w:t>
      </w:r>
      <w:r w:rsidR="00493B70">
        <w:t xml:space="preserve"> </w:t>
      </w:r>
      <w:r w:rsidR="00644B1B">
        <w:t>when</w:t>
      </w:r>
      <w:r w:rsidR="00493B70">
        <w:t xml:space="preserve"> neither of the soil fertility improving technologies </w:t>
      </w:r>
      <w:r w:rsidR="00D723EC">
        <w:t>we</w:t>
      </w:r>
      <w:r w:rsidR="00493B70">
        <w:t xml:space="preserve">re </w:t>
      </w:r>
      <w:r w:rsidR="00D723EC">
        <w:t>used</w:t>
      </w:r>
      <w:r w:rsidR="00493B70">
        <w:t xml:space="preserve"> (B).</w:t>
      </w:r>
      <w:r w:rsidR="00767C50">
        <w:t xml:space="preserve"> </w:t>
      </w:r>
      <w:r w:rsidR="00644B1B">
        <w:t xml:space="preserve">This meant that </w:t>
      </w:r>
      <w:r w:rsidR="00767C50">
        <w:t xml:space="preserve">farmers </w:t>
      </w:r>
      <w:r w:rsidR="00644B1B">
        <w:t>should be</w:t>
      </w:r>
      <w:r w:rsidR="00767C50">
        <w:t xml:space="preserve"> encouraged to use soil fertility improving technologies if they are to increase yield of MBC33, </w:t>
      </w:r>
      <w:r w:rsidR="00644B1B">
        <w:t>where</w:t>
      </w:r>
      <w:r w:rsidR="00767C50">
        <w:t xml:space="preserve"> manure </w:t>
      </w:r>
      <w:r w:rsidR="00644B1B">
        <w:t>is</w:t>
      </w:r>
      <w:r w:rsidR="00767C50">
        <w:t xml:space="preserve"> the </w:t>
      </w:r>
      <w:r w:rsidR="00644B1B">
        <w:t>most preferable</w:t>
      </w:r>
      <w:r w:rsidR="00767C50">
        <w:t xml:space="preserve"> choice.</w:t>
      </w:r>
    </w:p>
    <w:p w:rsidR="00386ED8" w:rsidRDefault="000F2828" w:rsidP="00386ED8">
      <w:pPr>
        <w:keepNext/>
        <w:tabs>
          <w:tab w:val="left" w:pos="1470"/>
        </w:tabs>
      </w:pPr>
      <w:r w:rsidRPr="000F2828">
        <w:rPr>
          <w:noProof/>
          <w:lang w:val="en-US"/>
        </w:rPr>
        <w:drawing>
          <wp:inline distT="0" distB="0" distL="0" distR="0" wp14:anchorId="7D780734" wp14:editId="00B9405E">
            <wp:extent cx="4044950" cy="18705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8120"/>
                    <a:stretch/>
                  </pic:blipFill>
                  <pic:spPr bwMode="auto">
                    <a:xfrm>
                      <a:off x="0" y="0"/>
                      <a:ext cx="4046400" cy="1871249"/>
                    </a:xfrm>
                    <a:prstGeom prst="rect">
                      <a:avLst/>
                    </a:prstGeom>
                    <a:noFill/>
                    <a:ln>
                      <a:noFill/>
                    </a:ln>
                    <a:extLst>
                      <a:ext uri="{53640926-AAD7-44D8-BBD7-CCE9431645EC}">
                        <a14:shadowObscured xmlns:a14="http://schemas.microsoft.com/office/drawing/2010/main"/>
                      </a:ext>
                    </a:extLst>
                  </pic:spPr>
                </pic:pic>
              </a:graphicData>
            </a:graphic>
          </wp:inline>
        </w:drawing>
      </w:r>
    </w:p>
    <w:p w:rsidR="009A6FA3" w:rsidRPr="00386ED8" w:rsidRDefault="00386ED8" w:rsidP="00386ED8">
      <w:pPr>
        <w:pStyle w:val="Caption"/>
        <w:rPr>
          <w:i w:val="0"/>
          <w:sz w:val="22"/>
          <w:szCs w:val="22"/>
        </w:rPr>
      </w:pPr>
      <w:r w:rsidRPr="00386ED8">
        <w:rPr>
          <w:i w:val="0"/>
          <w:sz w:val="22"/>
          <w:szCs w:val="22"/>
        </w:rPr>
        <w:t xml:space="preserve">Figure </w:t>
      </w:r>
      <w:r w:rsidRPr="00386ED8">
        <w:rPr>
          <w:i w:val="0"/>
          <w:sz w:val="22"/>
          <w:szCs w:val="22"/>
        </w:rPr>
        <w:fldChar w:fldCharType="begin"/>
      </w:r>
      <w:r w:rsidRPr="00386ED8">
        <w:rPr>
          <w:i w:val="0"/>
          <w:sz w:val="22"/>
          <w:szCs w:val="22"/>
        </w:rPr>
        <w:instrText xml:space="preserve"> SEQ Figure \* ARABIC </w:instrText>
      </w:r>
      <w:r w:rsidRPr="00386ED8">
        <w:rPr>
          <w:i w:val="0"/>
          <w:sz w:val="22"/>
          <w:szCs w:val="22"/>
        </w:rPr>
        <w:fldChar w:fldCharType="separate"/>
      </w:r>
      <w:r w:rsidRPr="00386ED8">
        <w:rPr>
          <w:i w:val="0"/>
          <w:noProof/>
          <w:sz w:val="22"/>
          <w:szCs w:val="22"/>
        </w:rPr>
        <w:t>1</w:t>
      </w:r>
      <w:r w:rsidRPr="00386ED8">
        <w:rPr>
          <w:i w:val="0"/>
          <w:sz w:val="22"/>
          <w:szCs w:val="22"/>
        </w:rPr>
        <w:fldChar w:fldCharType="end"/>
      </w:r>
      <w:r w:rsidRPr="00386ED8">
        <w:rPr>
          <w:i w:val="0"/>
          <w:sz w:val="22"/>
          <w:szCs w:val="22"/>
        </w:rPr>
        <w:t>: Response of MBC33 to different treatments</w:t>
      </w:r>
    </w:p>
    <w:p w:rsidR="00097EF1" w:rsidRDefault="00493B70" w:rsidP="00D723EC">
      <w:pPr>
        <w:tabs>
          <w:tab w:val="left" w:pos="1470"/>
        </w:tabs>
        <w:jc w:val="both"/>
      </w:pPr>
      <w:r>
        <w:t xml:space="preserve">Intercropping with maize showed that </w:t>
      </w:r>
      <w:r w:rsidR="00D723EC">
        <w:t xml:space="preserve">MBC33 </w:t>
      </w:r>
      <w:r>
        <w:t xml:space="preserve">yield in such treatments (BM, BMc, BMcf and BMf) was insignificantly different (p &gt; 0.05). </w:t>
      </w:r>
      <w:r w:rsidR="00CA5A10">
        <w:t xml:space="preserve">Soil fertility improving technologies did not </w:t>
      </w:r>
      <w:r w:rsidR="00D723EC">
        <w:t xml:space="preserve">significantly contribute the yield in </w:t>
      </w:r>
      <w:r w:rsidR="00CA5A10">
        <w:t xml:space="preserve">MBC33 </w:t>
      </w:r>
      <w:r w:rsidR="00D723EC">
        <w:t>when under</w:t>
      </w:r>
      <w:r w:rsidR="00CA5A10">
        <w:t xml:space="preserve"> intercrop</w:t>
      </w:r>
      <w:r w:rsidR="00D723EC">
        <w:t>s</w:t>
      </w:r>
      <w:r w:rsidR="00CA5A10">
        <w:t xml:space="preserve"> </w:t>
      </w:r>
      <w:r w:rsidR="00D723EC">
        <w:t>for</w:t>
      </w:r>
      <w:r w:rsidR="00CA5A10">
        <w:t xml:space="preserve"> the season of 2014-2015.</w:t>
      </w:r>
      <w:r w:rsidR="00D723EC">
        <w:t xml:space="preserve"> Most probably due to drought.</w:t>
      </w:r>
      <w:r w:rsidR="002A14DF">
        <w:t xml:space="preserve"> It was seen that use of manure only is as productive as the use of or a combination of manure and fertlisers. As such it is suggested here that farmers could use manure only in the production of these beans to realise high profits (i.e. if manure are available).</w:t>
      </w:r>
      <w:r w:rsidR="002A14DF" w:rsidRPr="002A14DF">
        <w:t xml:space="preserve"> </w:t>
      </w:r>
      <w:r w:rsidR="002A14DF" w:rsidRPr="00375C59">
        <w:t>(</w:t>
      </w:r>
      <w:r w:rsidR="002A14DF" w:rsidRPr="00375C59">
        <w:rPr>
          <w:b/>
        </w:rPr>
        <w:t>Refer to main report for details</w:t>
      </w:r>
      <w:r w:rsidR="002A14DF">
        <w:t>)</w:t>
      </w:r>
    </w:p>
    <w:sectPr w:rsidR="00097EF1" w:rsidSect="00BF66A1">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501" w:rsidRDefault="00757501" w:rsidP="003D7A4E">
      <w:pPr>
        <w:spacing w:after="0" w:line="240" w:lineRule="auto"/>
      </w:pPr>
      <w:r>
        <w:separator/>
      </w:r>
    </w:p>
  </w:endnote>
  <w:endnote w:type="continuationSeparator" w:id="0">
    <w:p w:rsidR="00757501" w:rsidRDefault="00757501" w:rsidP="003D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Korinna BT">
    <w:panose1 w:val="02040503030506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501" w:rsidRDefault="00757501" w:rsidP="003D7A4E">
      <w:pPr>
        <w:spacing w:after="0" w:line="240" w:lineRule="auto"/>
      </w:pPr>
      <w:r>
        <w:separator/>
      </w:r>
    </w:p>
  </w:footnote>
  <w:footnote w:type="continuationSeparator" w:id="0">
    <w:p w:rsidR="00757501" w:rsidRDefault="00757501" w:rsidP="003D7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FD8" w:rsidRDefault="00AF2FD8" w:rsidP="00B973CD">
    <w:pPr>
      <w:pStyle w:val="Header"/>
      <w:tabs>
        <w:tab w:val="left" w:pos="1275"/>
        <w:tab w:val="right" w:pos="9026"/>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67"/>
    <w:rsid w:val="000249CF"/>
    <w:rsid w:val="00027917"/>
    <w:rsid w:val="0005136B"/>
    <w:rsid w:val="00066F22"/>
    <w:rsid w:val="00071909"/>
    <w:rsid w:val="00072457"/>
    <w:rsid w:val="00072B41"/>
    <w:rsid w:val="000745FE"/>
    <w:rsid w:val="00097EF1"/>
    <w:rsid w:val="000F2828"/>
    <w:rsid w:val="000F5D5F"/>
    <w:rsid w:val="000F67C8"/>
    <w:rsid w:val="00127ACB"/>
    <w:rsid w:val="001770F7"/>
    <w:rsid w:val="001C4C7E"/>
    <w:rsid w:val="001C70A6"/>
    <w:rsid w:val="001E2042"/>
    <w:rsid w:val="001E2904"/>
    <w:rsid w:val="00233B3F"/>
    <w:rsid w:val="0023474B"/>
    <w:rsid w:val="002A14DF"/>
    <w:rsid w:val="002A7B70"/>
    <w:rsid w:val="002B62F3"/>
    <w:rsid w:val="00325079"/>
    <w:rsid w:val="00375C59"/>
    <w:rsid w:val="00386ED8"/>
    <w:rsid w:val="00394D82"/>
    <w:rsid w:val="003B52D1"/>
    <w:rsid w:val="003B6580"/>
    <w:rsid w:val="003D7A4E"/>
    <w:rsid w:val="003E762D"/>
    <w:rsid w:val="003F098A"/>
    <w:rsid w:val="00405A5C"/>
    <w:rsid w:val="004101EA"/>
    <w:rsid w:val="0041552D"/>
    <w:rsid w:val="00493B70"/>
    <w:rsid w:val="004A331A"/>
    <w:rsid w:val="004A5002"/>
    <w:rsid w:val="004C5DDF"/>
    <w:rsid w:val="00523040"/>
    <w:rsid w:val="005274D7"/>
    <w:rsid w:val="00577579"/>
    <w:rsid w:val="005815C5"/>
    <w:rsid w:val="00585D71"/>
    <w:rsid w:val="005A0C79"/>
    <w:rsid w:val="005C2630"/>
    <w:rsid w:val="005C466B"/>
    <w:rsid w:val="005F7C6B"/>
    <w:rsid w:val="0062250D"/>
    <w:rsid w:val="00644B1B"/>
    <w:rsid w:val="00693F5D"/>
    <w:rsid w:val="006A2807"/>
    <w:rsid w:val="006C5D3D"/>
    <w:rsid w:val="006D11D7"/>
    <w:rsid w:val="00737E67"/>
    <w:rsid w:val="00757501"/>
    <w:rsid w:val="00761AF6"/>
    <w:rsid w:val="007630CB"/>
    <w:rsid w:val="00767C50"/>
    <w:rsid w:val="007713AF"/>
    <w:rsid w:val="00791D77"/>
    <w:rsid w:val="007B78FB"/>
    <w:rsid w:val="007D3970"/>
    <w:rsid w:val="007E6AAF"/>
    <w:rsid w:val="0082499E"/>
    <w:rsid w:val="0083715A"/>
    <w:rsid w:val="00850BE0"/>
    <w:rsid w:val="00865041"/>
    <w:rsid w:val="008A7440"/>
    <w:rsid w:val="009200A7"/>
    <w:rsid w:val="0092346F"/>
    <w:rsid w:val="00970EEE"/>
    <w:rsid w:val="00995925"/>
    <w:rsid w:val="009A62E5"/>
    <w:rsid w:val="009A6FA3"/>
    <w:rsid w:val="009B2DD0"/>
    <w:rsid w:val="009C05BF"/>
    <w:rsid w:val="009D34F8"/>
    <w:rsid w:val="009F288F"/>
    <w:rsid w:val="009F4EC6"/>
    <w:rsid w:val="00A268CD"/>
    <w:rsid w:val="00A530AC"/>
    <w:rsid w:val="00A61507"/>
    <w:rsid w:val="00AB5E4D"/>
    <w:rsid w:val="00AD698F"/>
    <w:rsid w:val="00AF2FD8"/>
    <w:rsid w:val="00B13B7A"/>
    <w:rsid w:val="00B16105"/>
    <w:rsid w:val="00B35ABE"/>
    <w:rsid w:val="00B81252"/>
    <w:rsid w:val="00B973CD"/>
    <w:rsid w:val="00BA0A5E"/>
    <w:rsid w:val="00BD60E5"/>
    <w:rsid w:val="00BF66A1"/>
    <w:rsid w:val="00C1435C"/>
    <w:rsid w:val="00C16130"/>
    <w:rsid w:val="00C4214B"/>
    <w:rsid w:val="00C43B1E"/>
    <w:rsid w:val="00C55D7D"/>
    <w:rsid w:val="00C600B1"/>
    <w:rsid w:val="00CA39A6"/>
    <w:rsid w:val="00CA5A10"/>
    <w:rsid w:val="00D121F0"/>
    <w:rsid w:val="00D63969"/>
    <w:rsid w:val="00D723EC"/>
    <w:rsid w:val="00DB0430"/>
    <w:rsid w:val="00DD2687"/>
    <w:rsid w:val="00DE2145"/>
    <w:rsid w:val="00DF24D9"/>
    <w:rsid w:val="00DF7C11"/>
    <w:rsid w:val="00E24B0C"/>
    <w:rsid w:val="00E45AC6"/>
    <w:rsid w:val="00E47E6E"/>
    <w:rsid w:val="00E60B37"/>
    <w:rsid w:val="00E6242F"/>
    <w:rsid w:val="00E73157"/>
    <w:rsid w:val="00E8566C"/>
    <w:rsid w:val="00EA3E75"/>
    <w:rsid w:val="00EB095A"/>
    <w:rsid w:val="00EC10EA"/>
    <w:rsid w:val="00ED694F"/>
    <w:rsid w:val="00EE78DB"/>
    <w:rsid w:val="00F561FF"/>
    <w:rsid w:val="00F6654D"/>
    <w:rsid w:val="00F8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723FA3-3195-4DCF-BA16-DA249699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7A4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50BE0"/>
    <w:pPr>
      <w:spacing w:after="200" w:line="240" w:lineRule="auto"/>
    </w:pPr>
    <w:rPr>
      <w:i/>
      <w:iCs/>
      <w:color w:val="44546A" w:themeColor="text2"/>
      <w:sz w:val="18"/>
      <w:szCs w:val="18"/>
    </w:rPr>
  </w:style>
  <w:style w:type="paragraph" w:styleId="Header">
    <w:name w:val="header"/>
    <w:basedOn w:val="Normal"/>
    <w:link w:val="HeaderChar"/>
    <w:uiPriority w:val="99"/>
    <w:unhideWhenUsed/>
    <w:rsid w:val="003D7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A4E"/>
  </w:style>
  <w:style w:type="paragraph" w:styleId="Footer">
    <w:name w:val="footer"/>
    <w:basedOn w:val="Normal"/>
    <w:link w:val="FooterChar"/>
    <w:uiPriority w:val="99"/>
    <w:unhideWhenUsed/>
    <w:rsid w:val="003D7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A4E"/>
  </w:style>
  <w:style w:type="character" w:customStyle="1" w:styleId="Heading1Char">
    <w:name w:val="Heading 1 Char"/>
    <w:basedOn w:val="DefaultParagraphFont"/>
    <w:link w:val="Heading1"/>
    <w:uiPriority w:val="9"/>
    <w:rsid w:val="003D7A4E"/>
    <w:rPr>
      <w:rFonts w:asciiTheme="majorHAnsi" w:eastAsiaTheme="majorEastAsia" w:hAnsiTheme="majorHAnsi" w:cstheme="majorBidi"/>
      <w:b/>
      <w:bCs/>
      <w:color w:val="2E74B5"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6319">
      <w:bodyDiv w:val="1"/>
      <w:marLeft w:val="0"/>
      <w:marRight w:val="0"/>
      <w:marTop w:val="0"/>
      <w:marBottom w:val="0"/>
      <w:divBdr>
        <w:top w:val="none" w:sz="0" w:space="0" w:color="auto"/>
        <w:left w:val="none" w:sz="0" w:space="0" w:color="auto"/>
        <w:bottom w:val="none" w:sz="0" w:space="0" w:color="auto"/>
        <w:right w:val="none" w:sz="0" w:space="0" w:color="auto"/>
      </w:divBdr>
    </w:div>
    <w:div w:id="198249360">
      <w:bodyDiv w:val="1"/>
      <w:marLeft w:val="0"/>
      <w:marRight w:val="0"/>
      <w:marTop w:val="0"/>
      <w:marBottom w:val="0"/>
      <w:divBdr>
        <w:top w:val="none" w:sz="0" w:space="0" w:color="auto"/>
        <w:left w:val="none" w:sz="0" w:space="0" w:color="auto"/>
        <w:bottom w:val="none" w:sz="0" w:space="0" w:color="auto"/>
        <w:right w:val="none" w:sz="0" w:space="0" w:color="auto"/>
      </w:divBdr>
    </w:div>
    <w:div w:id="278731764">
      <w:bodyDiv w:val="1"/>
      <w:marLeft w:val="0"/>
      <w:marRight w:val="0"/>
      <w:marTop w:val="0"/>
      <w:marBottom w:val="0"/>
      <w:divBdr>
        <w:top w:val="none" w:sz="0" w:space="0" w:color="auto"/>
        <w:left w:val="none" w:sz="0" w:space="0" w:color="auto"/>
        <w:bottom w:val="none" w:sz="0" w:space="0" w:color="auto"/>
        <w:right w:val="none" w:sz="0" w:space="0" w:color="auto"/>
      </w:divBdr>
    </w:div>
    <w:div w:id="315764066">
      <w:bodyDiv w:val="1"/>
      <w:marLeft w:val="0"/>
      <w:marRight w:val="0"/>
      <w:marTop w:val="0"/>
      <w:marBottom w:val="0"/>
      <w:divBdr>
        <w:top w:val="none" w:sz="0" w:space="0" w:color="auto"/>
        <w:left w:val="none" w:sz="0" w:space="0" w:color="auto"/>
        <w:bottom w:val="none" w:sz="0" w:space="0" w:color="auto"/>
        <w:right w:val="none" w:sz="0" w:space="0" w:color="auto"/>
      </w:divBdr>
    </w:div>
    <w:div w:id="569654585">
      <w:bodyDiv w:val="1"/>
      <w:marLeft w:val="0"/>
      <w:marRight w:val="0"/>
      <w:marTop w:val="0"/>
      <w:marBottom w:val="0"/>
      <w:divBdr>
        <w:top w:val="none" w:sz="0" w:space="0" w:color="auto"/>
        <w:left w:val="none" w:sz="0" w:space="0" w:color="auto"/>
        <w:bottom w:val="none" w:sz="0" w:space="0" w:color="auto"/>
        <w:right w:val="none" w:sz="0" w:space="0" w:color="auto"/>
      </w:divBdr>
    </w:div>
    <w:div w:id="816654030">
      <w:bodyDiv w:val="1"/>
      <w:marLeft w:val="0"/>
      <w:marRight w:val="0"/>
      <w:marTop w:val="0"/>
      <w:marBottom w:val="0"/>
      <w:divBdr>
        <w:top w:val="none" w:sz="0" w:space="0" w:color="auto"/>
        <w:left w:val="none" w:sz="0" w:space="0" w:color="auto"/>
        <w:bottom w:val="none" w:sz="0" w:space="0" w:color="auto"/>
        <w:right w:val="none" w:sz="0" w:space="0" w:color="auto"/>
      </w:divBdr>
    </w:div>
    <w:div w:id="918565251">
      <w:bodyDiv w:val="1"/>
      <w:marLeft w:val="0"/>
      <w:marRight w:val="0"/>
      <w:marTop w:val="0"/>
      <w:marBottom w:val="0"/>
      <w:divBdr>
        <w:top w:val="none" w:sz="0" w:space="0" w:color="auto"/>
        <w:left w:val="none" w:sz="0" w:space="0" w:color="auto"/>
        <w:bottom w:val="none" w:sz="0" w:space="0" w:color="auto"/>
        <w:right w:val="none" w:sz="0" w:space="0" w:color="auto"/>
      </w:divBdr>
    </w:div>
    <w:div w:id="1177037737">
      <w:bodyDiv w:val="1"/>
      <w:marLeft w:val="0"/>
      <w:marRight w:val="0"/>
      <w:marTop w:val="0"/>
      <w:marBottom w:val="0"/>
      <w:divBdr>
        <w:top w:val="none" w:sz="0" w:space="0" w:color="auto"/>
        <w:left w:val="none" w:sz="0" w:space="0" w:color="auto"/>
        <w:bottom w:val="none" w:sz="0" w:space="0" w:color="auto"/>
        <w:right w:val="none" w:sz="0" w:space="0" w:color="auto"/>
      </w:divBdr>
    </w:div>
    <w:div w:id="1193616862">
      <w:bodyDiv w:val="1"/>
      <w:marLeft w:val="0"/>
      <w:marRight w:val="0"/>
      <w:marTop w:val="0"/>
      <w:marBottom w:val="0"/>
      <w:divBdr>
        <w:top w:val="none" w:sz="0" w:space="0" w:color="auto"/>
        <w:left w:val="none" w:sz="0" w:space="0" w:color="auto"/>
        <w:bottom w:val="none" w:sz="0" w:space="0" w:color="auto"/>
        <w:right w:val="none" w:sz="0" w:space="0" w:color="auto"/>
      </w:divBdr>
    </w:div>
    <w:div w:id="16357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 Benjamin Ndengu</dc:creator>
  <cp:keywords/>
  <dc:description/>
  <cp:lastModifiedBy>Gift Benjamin Ndengu</cp:lastModifiedBy>
  <cp:revision>15</cp:revision>
  <dcterms:created xsi:type="dcterms:W3CDTF">2016-01-21T13:04:00Z</dcterms:created>
  <dcterms:modified xsi:type="dcterms:W3CDTF">2016-02-17T09:54:00Z</dcterms:modified>
</cp:coreProperties>
</file>