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DA" w:rsidRPr="000E2ECB" w:rsidRDefault="00395ADA" w:rsidP="00395ADA">
      <w:pPr>
        <w:jc w:val="both"/>
        <w:rPr>
          <w:rFonts w:eastAsia="Times New Roman"/>
          <w:sz w:val="24"/>
          <w:szCs w:val="24"/>
        </w:rPr>
      </w:pPr>
      <w:r w:rsidRPr="000E2ECB">
        <w:rPr>
          <w:rFonts w:eastAsia="Times New Roman"/>
          <w:b/>
          <w:bCs/>
          <w:sz w:val="24"/>
          <w:szCs w:val="24"/>
        </w:rPr>
        <w:t xml:space="preserve">Activity: </w:t>
      </w:r>
      <w:r w:rsidRPr="000E2ECB">
        <w:rPr>
          <w:rFonts w:eastAsia="Times New Roman"/>
          <w:sz w:val="24"/>
          <w:szCs w:val="24"/>
        </w:rPr>
        <w:t>Evaluate AICRP-chickpea lines to wilt and dry root rot in chickpea</w:t>
      </w:r>
    </w:p>
    <w:p w:rsidR="00395ADA" w:rsidRDefault="00395ADA" w:rsidP="00395ADA">
      <w:pPr>
        <w:jc w:val="both"/>
        <w:rPr>
          <w:rFonts w:eastAsia="Times New Roman"/>
          <w:sz w:val="24"/>
          <w:szCs w:val="24"/>
        </w:rPr>
      </w:pPr>
      <w:r w:rsidRPr="000E2ECB">
        <w:rPr>
          <w:rFonts w:eastAsia="Times New Roman"/>
          <w:b/>
          <w:sz w:val="24"/>
          <w:szCs w:val="24"/>
        </w:rPr>
        <w:t>Objective</w:t>
      </w:r>
      <w:r w:rsidRPr="000E2ECB">
        <w:rPr>
          <w:rFonts w:eastAsia="Times New Roman"/>
          <w:sz w:val="24"/>
          <w:szCs w:val="24"/>
        </w:rPr>
        <w:t xml:space="preserve">: To identify </w:t>
      </w:r>
      <w:r>
        <w:rPr>
          <w:rFonts w:eastAsia="Times New Roman"/>
          <w:sz w:val="24"/>
          <w:szCs w:val="24"/>
        </w:rPr>
        <w:t>new sources of</w:t>
      </w:r>
      <w:r w:rsidRPr="000E2ECB">
        <w:rPr>
          <w:rFonts w:eastAsia="Times New Roman"/>
          <w:sz w:val="24"/>
          <w:szCs w:val="24"/>
        </w:rPr>
        <w:t xml:space="preserve"> resistan</w:t>
      </w:r>
      <w:r>
        <w:rPr>
          <w:rFonts w:eastAsia="Times New Roman"/>
          <w:sz w:val="24"/>
          <w:szCs w:val="24"/>
        </w:rPr>
        <w:t>ce</w:t>
      </w:r>
      <w:r w:rsidRPr="000E2ECB">
        <w:rPr>
          <w:rFonts w:eastAsia="Times New Roman"/>
          <w:sz w:val="24"/>
          <w:szCs w:val="24"/>
        </w:rPr>
        <w:t xml:space="preserve"> to fusarium wilt and dry root rot </w:t>
      </w:r>
    </w:p>
    <w:p w:rsidR="00395ADA" w:rsidRDefault="00395ADA" w:rsidP="00395ADA">
      <w:pPr>
        <w:jc w:val="both"/>
        <w:rPr>
          <w:rStyle w:val="size"/>
          <w:rFonts w:eastAsia="Times New Roman"/>
          <w:color w:val="000000"/>
          <w:sz w:val="24"/>
          <w:szCs w:val="24"/>
        </w:rPr>
      </w:pPr>
      <w:r w:rsidRPr="000E2ECB">
        <w:rPr>
          <w:rStyle w:val="size"/>
          <w:rFonts w:eastAsia="Times New Roman"/>
          <w:b/>
          <w:color w:val="000000"/>
          <w:sz w:val="24"/>
          <w:szCs w:val="24"/>
        </w:rPr>
        <w:t>Materials and methods</w:t>
      </w:r>
      <w:r w:rsidRPr="000E2ECB">
        <w:rPr>
          <w:rStyle w:val="size"/>
          <w:rFonts w:eastAsia="Times New Roman"/>
          <w:color w:val="000000"/>
          <w:sz w:val="24"/>
          <w:szCs w:val="24"/>
        </w:rPr>
        <w:t>:</w:t>
      </w:r>
      <w:r w:rsidRPr="000E2ECB">
        <w:rPr>
          <w:sz w:val="24"/>
          <w:szCs w:val="24"/>
        </w:rPr>
        <w:t xml:space="preserve"> </w:t>
      </w:r>
      <w:r>
        <w:rPr>
          <w:rStyle w:val="size"/>
          <w:rFonts w:eastAsia="Times New Roman"/>
          <w:color w:val="000000"/>
          <w:sz w:val="24"/>
          <w:szCs w:val="24"/>
        </w:rPr>
        <w:t>T</w:t>
      </w:r>
      <w:r w:rsidRPr="000E2ECB">
        <w:rPr>
          <w:rStyle w:val="size"/>
          <w:rFonts w:eastAsia="Times New Roman"/>
          <w:color w:val="000000"/>
          <w:sz w:val="24"/>
          <w:szCs w:val="24"/>
        </w:rPr>
        <w:t xml:space="preserve">otal </w:t>
      </w:r>
      <w:r>
        <w:rPr>
          <w:rStyle w:val="size"/>
          <w:rFonts w:eastAsia="Times New Roman"/>
          <w:color w:val="000000"/>
          <w:sz w:val="24"/>
          <w:szCs w:val="24"/>
        </w:rPr>
        <w:t xml:space="preserve">50 National nursery, 20 AVT </w:t>
      </w:r>
      <w:r w:rsidRPr="000E2ECB">
        <w:rPr>
          <w:rStyle w:val="size"/>
          <w:rFonts w:eastAsia="Times New Roman"/>
          <w:color w:val="000000"/>
          <w:sz w:val="24"/>
          <w:szCs w:val="24"/>
        </w:rPr>
        <w:t xml:space="preserve">lines were screened for their resistance to wilt in wilt sick plot at ICRISAT and </w:t>
      </w:r>
      <w:r>
        <w:rPr>
          <w:rStyle w:val="size"/>
          <w:rFonts w:eastAsia="Times New Roman"/>
          <w:color w:val="000000"/>
          <w:sz w:val="24"/>
          <w:szCs w:val="24"/>
        </w:rPr>
        <w:t>80</w:t>
      </w:r>
      <w:r w:rsidRPr="000E2ECB">
        <w:rPr>
          <w:rStyle w:val="size"/>
          <w:rFonts w:eastAsia="Times New Roman"/>
          <w:color w:val="000000"/>
          <w:sz w:val="24"/>
          <w:szCs w:val="24"/>
        </w:rPr>
        <w:t xml:space="preserve"> lines for dry root rot using paper towel technique. Per cent wilt incidence was recorded at seedling, flowering and maturity stage, while dry root rot severity was scored on a 1-9 rating scale on the 8th day after inoculation.</w:t>
      </w:r>
    </w:p>
    <w:p w:rsidR="00395ADA" w:rsidRDefault="00395ADA" w:rsidP="00395ADA">
      <w:pPr>
        <w:jc w:val="both"/>
        <w:rPr>
          <w:sz w:val="24"/>
          <w:szCs w:val="24"/>
        </w:rPr>
      </w:pPr>
      <w:r w:rsidRPr="004A2A9C">
        <w:rPr>
          <w:b/>
          <w:sz w:val="24"/>
          <w:szCs w:val="24"/>
        </w:rPr>
        <w:t>Results and interpretation</w:t>
      </w:r>
      <w:r>
        <w:rPr>
          <w:sz w:val="24"/>
          <w:szCs w:val="24"/>
        </w:rPr>
        <w:t xml:space="preserve">:  </w:t>
      </w:r>
      <w:r w:rsidRPr="004A2A9C">
        <w:rPr>
          <w:sz w:val="24"/>
          <w:szCs w:val="24"/>
        </w:rPr>
        <w:t xml:space="preserve">Out of total </w:t>
      </w:r>
      <w:r>
        <w:rPr>
          <w:sz w:val="24"/>
          <w:szCs w:val="24"/>
        </w:rPr>
        <w:t>70</w:t>
      </w:r>
      <w:r w:rsidRPr="004A2A9C">
        <w:rPr>
          <w:sz w:val="24"/>
          <w:szCs w:val="24"/>
        </w:rPr>
        <w:t xml:space="preserve"> lines screened in the chickpea wilt sick plot under artificial epiphytotic condition, </w:t>
      </w:r>
      <w:r>
        <w:rPr>
          <w:sz w:val="24"/>
          <w:szCs w:val="24"/>
        </w:rPr>
        <w:t>15</w:t>
      </w:r>
      <w:r w:rsidRPr="004A2A9C">
        <w:rPr>
          <w:sz w:val="24"/>
          <w:szCs w:val="24"/>
        </w:rPr>
        <w:t xml:space="preserve"> lines were found resistant (&lt;10% incidence) to wilt. Among </w:t>
      </w:r>
      <w:r>
        <w:rPr>
          <w:sz w:val="24"/>
          <w:szCs w:val="24"/>
        </w:rPr>
        <w:t>80</w:t>
      </w:r>
      <w:r w:rsidRPr="004A2A9C">
        <w:rPr>
          <w:sz w:val="24"/>
          <w:szCs w:val="24"/>
        </w:rPr>
        <w:t xml:space="preserve"> lines of national nurseries of elite lines and donors for DRR, 1</w:t>
      </w:r>
      <w:r>
        <w:rPr>
          <w:sz w:val="24"/>
          <w:szCs w:val="24"/>
        </w:rPr>
        <w:t>1</w:t>
      </w:r>
      <w:r w:rsidRPr="004A2A9C">
        <w:rPr>
          <w:sz w:val="24"/>
          <w:szCs w:val="24"/>
        </w:rPr>
        <w:t xml:space="preserve"> lines were found moderately resistant (3-5 rating scale) t</w:t>
      </w:r>
      <w:r>
        <w:rPr>
          <w:sz w:val="24"/>
          <w:szCs w:val="24"/>
        </w:rPr>
        <w:t xml:space="preserve">o DRR. </w:t>
      </w:r>
      <w:r w:rsidRPr="004A2A9C">
        <w:rPr>
          <w:sz w:val="24"/>
          <w:szCs w:val="24"/>
        </w:rPr>
        <w:t>Among all the chickpea genotypes, a high level of resistance was observed for FW and a moderate level of resistance to DRR.</w:t>
      </w:r>
    </w:p>
    <w:p w:rsidR="00395ADA" w:rsidRDefault="00395ADA" w:rsidP="00395ADA">
      <w:pPr>
        <w:jc w:val="both"/>
        <w:rPr>
          <w:sz w:val="24"/>
          <w:szCs w:val="24"/>
        </w:rPr>
      </w:pPr>
      <w:r w:rsidRPr="00E93A34">
        <w:rPr>
          <w:b/>
          <w:sz w:val="24"/>
          <w:szCs w:val="24"/>
        </w:rPr>
        <w:t>Next steps</w:t>
      </w:r>
      <w:r>
        <w:rPr>
          <w:sz w:val="24"/>
          <w:szCs w:val="24"/>
        </w:rPr>
        <w:t xml:space="preserve">: This study facilitated </w:t>
      </w:r>
      <w:r w:rsidRPr="0034335F">
        <w:rPr>
          <w:sz w:val="24"/>
          <w:szCs w:val="24"/>
        </w:rPr>
        <w:t xml:space="preserve">the selection of genotypes </w:t>
      </w:r>
      <w:r>
        <w:rPr>
          <w:sz w:val="24"/>
          <w:szCs w:val="24"/>
        </w:rPr>
        <w:t>with high level of resistance to wilt and moderate DRR severity</w:t>
      </w:r>
      <w:r w:rsidRPr="0034335F">
        <w:rPr>
          <w:sz w:val="24"/>
          <w:szCs w:val="24"/>
        </w:rPr>
        <w:t>. Genotype</w:t>
      </w:r>
      <w:r>
        <w:rPr>
          <w:sz w:val="24"/>
          <w:szCs w:val="24"/>
        </w:rPr>
        <w:t xml:space="preserve">s having least DRR severity and high level of resistance to wilt </w:t>
      </w:r>
      <w:r w:rsidRPr="0034335F">
        <w:rPr>
          <w:sz w:val="24"/>
          <w:szCs w:val="24"/>
        </w:rPr>
        <w:t>could be e</w:t>
      </w:r>
      <w:r>
        <w:rPr>
          <w:sz w:val="24"/>
          <w:szCs w:val="24"/>
        </w:rPr>
        <w:t xml:space="preserve">xploited in chickpea resistance </w:t>
      </w:r>
      <w:r w:rsidRPr="0034335F">
        <w:rPr>
          <w:sz w:val="24"/>
          <w:szCs w:val="24"/>
        </w:rPr>
        <w:t>breeding programmes.</w:t>
      </w:r>
    </w:p>
    <w:p w:rsidR="00003D03" w:rsidRDefault="00003D03">
      <w:bookmarkStart w:id="0" w:name="_GoBack"/>
      <w:bookmarkEnd w:id="0"/>
    </w:p>
    <w:sectPr w:rsidR="0000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44"/>
    <w:rsid w:val="00003D03"/>
    <w:rsid w:val="00091A44"/>
    <w:rsid w:val="003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1DC4-0564-4C4A-A501-1FD8DB8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D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39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ICARDA</dc:creator>
  <cp:keywords/>
  <dc:description/>
  <cp:lastModifiedBy>ICARDA</cp:lastModifiedBy>
  <cp:revision>2</cp:revision>
  <dcterms:created xsi:type="dcterms:W3CDTF">2017-02-28T06:39:00Z</dcterms:created>
  <dcterms:modified xsi:type="dcterms:W3CDTF">2017-02-28T06:40:00Z</dcterms:modified>
</cp:coreProperties>
</file>