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FE85" w14:textId="77777777" w:rsidR="002D0F68" w:rsidRDefault="002D0F68" w:rsidP="002D0F68"/>
    <w:p w14:paraId="3E19A375" w14:textId="68222D9F" w:rsidR="002D0F68" w:rsidRDefault="002D0F68" w:rsidP="002D0F68">
      <w:r w:rsidRPr="002D0F68">
        <w:rPr>
          <w:rFonts w:asciiTheme="majorHAnsi" w:hAnsiTheme="majorHAnsi"/>
          <w:sz w:val="36"/>
          <w:szCs w:val="28"/>
        </w:rPr>
        <w:t xml:space="preserve">Cluster </w:t>
      </w:r>
      <w:r>
        <w:rPr>
          <w:rFonts w:asciiTheme="majorHAnsi" w:hAnsiTheme="majorHAnsi"/>
          <w:sz w:val="36"/>
          <w:szCs w:val="28"/>
        </w:rPr>
        <w:t xml:space="preserve">level information for POWB </w:t>
      </w:r>
      <w:r w:rsidRPr="002D0F68">
        <w:rPr>
          <w:rFonts w:asciiTheme="majorHAnsi" w:hAnsiTheme="majorHAnsi"/>
          <w:sz w:val="36"/>
          <w:szCs w:val="28"/>
        </w:rPr>
        <w:t>- YYYY</w:t>
      </w:r>
    </w:p>
    <w:p w14:paraId="6E2E11A9" w14:textId="78A08B8E" w:rsidR="00967AF7" w:rsidRPr="002D0F68" w:rsidRDefault="002D0F68" w:rsidP="002D0F68">
      <w:pPr>
        <w:spacing w:line="240" w:lineRule="auto"/>
        <w:rPr>
          <w:rFonts w:asciiTheme="majorHAnsi" w:hAnsiTheme="majorHAnsi" w:cs="Arial"/>
          <w:b/>
          <w:noProof/>
          <w:color w:val="800000"/>
          <w:sz w:val="44"/>
          <w:szCs w:val="50"/>
        </w:rPr>
      </w:pPr>
      <w:r w:rsidRPr="002D0F68">
        <w:rPr>
          <w:rFonts w:asciiTheme="majorHAnsi" w:hAnsiTheme="majorHAnsi" w:cs="Arial"/>
          <w:b/>
          <w:noProof/>
          <w:color w:val="800000"/>
          <w:sz w:val="44"/>
          <w:szCs w:val="50"/>
        </w:rPr>
        <w:t>Cluster code – Cluster title</w:t>
      </w:r>
    </w:p>
    <w:p w14:paraId="6E2E11AA" w14:textId="6E0D0922" w:rsidR="00967AF7" w:rsidRDefault="00F450C8">
      <w:pPr>
        <w:rPr>
          <w:sz w:val="20"/>
        </w:rPr>
      </w:pPr>
      <w:r>
        <w:rPr>
          <w:sz w:val="20"/>
        </w:rPr>
        <w:t xml:space="preserve">Total length: </w:t>
      </w:r>
      <w:r w:rsidR="00636D93" w:rsidRPr="00797051">
        <w:rPr>
          <w:sz w:val="20"/>
        </w:rPr>
        <w:t>max 2</w:t>
      </w:r>
      <w:r w:rsidR="00797051" w:rsidRPr="00797051">
        <w:rPr>
          <w:sz w:val="20"/>
        </w:rPr>
        <w:t>,5</w:t>
      </w:r>
      <w:r w:rsidR="00636D93" w:rsidRPr="00797051">
        <w:rPr>
          <w:sz w:val="20"/>
        </w:rPr>
        <w:t xml:space="preserve"> pages</w:t>
      </w:r>
    </w:p>
    <w:p w14:paraId="1D6AD302" w14:textId="12EBAB2A" w:rsidR="009673EB" w:rsidRDefault="009673EB">
      <w:pPr>
        <w:rPr>
          <w:sz w:val="20"/>
        </w:rPr>
      </w:pPr>
      <w:r>
        <w:rPr>
          <w:sz w:val="20"/>
        </w:rPr>
        <w:t xml:space="preserve">Before you start, review the list of key milestones that your flagship is planning to achieve in 2019. Use this link to access the </w:t>
      </w:r>
      <w:hyperlink r:id="rId7" w:history="1">
        <w:r w:rsidRPr="009673EB">
          <w:rPr>
            <w:rStyle w:val="Hyperlink"/>
            <w:sz w:val="20"/>
          </w:rPr>
          <w:t>Milestone table</w:t>
        </w:r>
      </w:hyperlink>
      <w:r>
        <w:rPr>
          <w:sz w:val="20"/>
        </w:rPr>
        <w:t xml:space="preserve">. Please consider that the outputs and outcomes you will highlight </w:t>
      </w:r>
      <w:r w:rsidR="00981E82">
        <w:rPr>
          <w:sz w:val="20"/>
        </w:rPr>
        <w:t xml:space="preserve">in this document </w:t>
      </w:r>
      <w:r>
        <w:rPr>
          <w:sz w:val="20"/>
        </w:rPr>
        <w:t xml:space="preserve">will </w:t>
      </w:r>
      <w:r w:rsidR="00981E82">
        <w:rPr>
          <w:sz w:val="20"/>
        </w:rPr>
        <w:t xml:space="preserve">be used to </w:t>
      </w:r>
      <w:r w:rsidR="00981E82">
        <w:rPr>
          <w:sz w:val="20"/>
        </w:rPr>
        <w:t>rephrase the existing milestones or create new ones and, at the end of the next reporting cycle,</w:t>
      </w:r>
      <w:r w:rsidR="00981E82">
        <w:rPr>
          <w:sz w:val="20"/>
        </w:rPr>
        <w:t xml:space="preserve"> report against the milestones that will be submitted as part of the RTB POWB 2019. </w:t>
      </w:r>
    </w:p>
    <w:p w14:paraId="0EA34487" w14:textId="77777777" w:rsidR="009673EB" w:rsidRPr="00797051" w:rsidRDefault="009673EB">
      <w:pPr>
        <w:rPr>
          <w:sz w:val="20"/>
        </w:rPr>
      </w:pPr>
    </w:p>
    <w:p w14:paraId="01CB34BB" w14:textId="5AFFE884" w:rsidR="002D0F68" w:rsidRPr="00636D93" w:rsidRDefault="002D0F68" w:rsidP="002D0F68">
      <w:pPr>
        <w:pStyle w:val="Heading1"/>
        <w:spacing w:line="240" w:lineRule="auto"/>
        <w:rPr>
          <w:color w:val="ED7D31" w:themeColor="accent2"/>
          <w:sz w:val="24"/>
        </w:rPr>
      </w:pPr>
      <w:r w:rsidRPr="00636D93">
        <w:rPr>
          <w:color w:val="ED7D31" w:themeColor="accent2"/>
          <w:sz w:val="24"/>
        </w:rPr>
        <w:t xml:space="preserve">Outputs </w:t>
      </w:r>
      <w:r w:rsidR="00375E02" w:rsidRPr="00636D93">
        <w:rPr>
          <w:color w:val="ED7D31" w:themeColor="accent2"/>
          <w:sz w:val="24"/>
        </w:rPr>
        <w:t xml:space="preserve">TO </w:t>
      </w:r>
      <w:r w:rsidRPr="00636D93">
        <w:rPr>
          <w:color w:val="ED7D31" w:themeColor="accent2"/>
          <w:sz w:val="24"/>
        </w:rPr>
        <w:t xml:space="preserve">be highlighted (1 </w:t>
      </w:r>
      <w:r w:rsidR="00636D93">
        <w:rPr>
          <w:color w:val="ED7D31" w:themeColor="accent2"/>
          <w:sz w:val="24"/>
        </w:rPr>
        <w:t>or</w:t>
      </w:r>
      <w:r w:rsidRPr="00636D93">
        <w:rPr>
          <w:color w:val="ED7D31" w:themeColor="accent2"/>
          <w:sz w:val="24"/>
        </w:rPr>
        <w:t xml:space="preserve">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236"/>
        <w:gridCol w:w="1214"/>
        <w:gridCol w:w="1215"/>
        <w:gridCol w:w="1215"/>
        <w:gridCol w:w="1325"/>
        <w:gridCol w:w="1220"/>
      </w:tblGrid>
      <w:tr w:rsidR="009673EB" w:rsidRPr="00FA4A89" w14:paraId="0ED9CFD0" w14:textId="77777777" w:rsidTr="009673EB">
        <w:tc>
          <w:tcPr>
            <w:tcW w:w="797" w:type="pct"/>
            <w:shd w:val="clear" w:color="auto" w:fill="F7CAAC" w:themeFill="accent2" w:themeFillTint="66"/>
            <w:vAlign w:val="center"/>
          </w:tcPr>
          <w:p w14:paraId="59D92E43" w14:textId="7D473225" w:rsidR="009673EB" w:rsidRDefault="009673EB" w:rsidP="00F450C8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Output code – Title </w:t>
            </w:r>
          </w:p>
        </w:tc>
        <w:tc>
          <w:tcPr>
            <w:tcW w:w="700" w:type="pct"/>
            <w:shd w:val="clear" w:color="auto" w:fill="F7CAAC" w:themeFill="accent2" w:themeFillTint="66"/>
          </w:tcPr>
          <w:p w14:paraId="59FC9F50" w14:textId="1CD157F3" w:rsidR="009673EB" w:rsidRDefault="009673EB" w:rsidP="00F450C8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  <w:t>Description available in MEL is clear and complete</w:t>
            </w:r>
          </w:p>
        </w:tc>
        <w:tc>
          <w:tcPr>
            <w:tcW w:w="687" w:type="pct"/>
            <w:shd w:val="clear" w:color="auto" w:fill="F7CAAC" w:themeFill="accent2" w:themeFillTint="66"/>
          </w:tcPr>
          <w:p w14:paraId="76D4987F" w14:textId="68C0D6D7" w:rsidR="009673EB" w:rsidRPr="009673EB" w:rsidRDefault="009673EB" w:rsidP="00F450C8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</w:pPr>
            <w:r w:rsidRPr="009673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Gender / Youth / CapDev </w:t>
            </w:r>
            <w:r w:rsidRPr="009673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Relevance</w:t>
            </w:r>
            <w:r w:rsidRPr="009673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updated</w:t>
            </w:r>
          </w:p>
        </w:tc>
        <w:tc>
          <w:tcPr>
            <w:tcW w:w="688" w:type="pct"/>
            <w:shd w:val="clear" w:color="auto" w:fill="F7CAAC" w:themeFill="accent2" w:themeFillTint="66"/>
          </w:tcPr>
          <w:p w14:paraId="4B78B506" w14:textId="314D2015" w:rsidR="009673EB" w:rsidRDefault="009673EB" w:rsidP="00F450C8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  <w:t>End date is 2019</w:t>
            </w:r>
          </w:p>
        </w:tc>
        <w:tc>
          <w:tcPr>
            <w:tcW w:w="688" w:type="pct"/>
            <w:shd w:val="clear" w:color="auto" w:fill="F7CAAC" w:themeFill="accent2" w:themeFillTint="66"/>
          </w:tcPr>
          <w:p w14:paraId="70C595C5" w14:textId="4E35DD96" w:rsidR="009673EB" w:rsidRDefault="009673EB" w:rsidP="00F450C8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  <w:t>M</w:t>
            </w:r>
            <w:r w:rsidRPr="0079705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  <w:t>ajor risks that may hinder the delivery of results</w:t>
            </w:r>
          </w:p>
        </w:tc>
        <w:tc>
          <w:tcPr>
            <w:tcW w:w="750" w:type="pct"/>
            <w:shd w:val="clear" w:color="auto" w:fill="F7CAAC" w:themeFill="accent2" w:themeFillTint="66"/>
          </w:tcPr>
          <w:p w14:paraId="084B0DE4" w14:textId="4A73D88B" w:rsidR="009673EB" w:rsidRDefault="009673EB" w:rsidP="00F450C8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  <w:t>Main source of funding</w:t>
            </w:r>
          </w:p>
        </w:tc>
        <w:tc>
          <w:tcPr>
            <w:tcW w:w="691" w:type="pct"/>
            <w:shd w:val="clear" w:color="auto" w:fill="F7CAAC" w:themeFill="accent2" w:themeFillTint="66"/>
          </w:tcPr>
          <w:p w14:paraId="7BD0A869" w14:textId="6E63DE10" w:rsidR="009673EB" w:rsidRDefault="009673EB" w:rsidP="00F450C8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  <w:t>Means of verification</w:t>
            </w:r>
          </w:p>
        </w:tc>
      </w:tr>
      <w:tr w:rsidR="009673EB" w:rsidRPr="00FA4A89" w14:paraId="140B1149" w14:textId="77777777" w:rsidTr="009673EB">
        <w:tc>
          <w:tcPr>
            <w:tcW w:w="797" w:type="pct"/>
            <w:shd w:val="clear" w:color="auto" w:fill="auto"/>
          </w:tcPr>
          <w:p w14:paraId="44725FBA" w14:textId="538CE13C" w:rsidR="009673EB" w:rsidRPr="00FA4A89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Copy here the exact code – title recorded in MEL</w:t>
            </w:r>
          </w:p>
        </w:tc>
        <w:tc>
          <w:tcPr>
            <w:tcW w:w="700" w:type="pct"/>
            <w:shd w:val="clear" w:color="auto" w:fill="auto"/>
          </w:tcPr>
          <w:p w14:paraId="47EB543F" w14:textId="77777777" w:rsidR="009673EB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Yes/No</w:t>
            </w:r>
          </w:p>
          <w:p w14:paraId="20153D9E" w14:textId="77777777" w:rsidR="009673EB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497A7E5" w14:textId="586A1DD1" w:rsidR="009673EB" w:rsidRPr="00FA4A89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</w:tcPr>
          <w:p w14:paraId="20EBF43E" w14:textId="2F6983EC" w:rsidR="009673EB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Yes/No</w:t>
            </w:r>
          </w:p>
        </w:tc>
        <w:tc>
          <w:tcPr>
            <w:tcW w:w="688" w:type="pct"/>
            <w:shd w:val="clear" w:color="auto" w:fill="auto"/>
          </w:tcPr>
          <w:p w14:paraId="7910E636" w14:textId="221BD5F6" w:rsidR="009673EB" w:rsidRPr="00FA4A89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Yes/No – If No clarify the rational for selecting the output</w:t>
            </w:r>
          </w:p>
        </w:tc>
        <w:tc>
          <w:tcPr>
            <w:tcW w:w="688" w:type="pct"/>
            <w:shd w:val="clear" w:color="auto" w:fill="auto"/>
          </w:tcPr>
          <w:p w14:paraId="185CA6B9" w14:textId="77777777" w:rsidR="009673EB" w:rsidRPr="00FA4A89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750" w:type="pct"/>
          </w:tcPr>
          <w:p w14:paraId="1FA3C231" w14:textId="5877F02B" w:rsidR="009673EB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If W3/Bilateral please indicate the project</w:t>
            </w:r>
          </w:p>
        </w:tc>
        <w:tc>
          <w:tcPr>
            <w:tcW w:w="691" w:type="pct"/>
            <w:shd w:val="clear" w:color="auto" w:fill="auto"/>
          </w:tcPr>
          <w:p w14:paraId="72CF415A" w14:textId="0AC76CC0" w:rsidR="009673EB" w:rsidRPr="00FA4A89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9673EB" w:rsidRPr="00FA4A89" w14:paraId="14DAFB41" w14:textId="77777777" w:rsidTr="009673EB">
        <w:trPr>
          <w:trHeight w:val="1279"/>
        </w:trPr>
        <w:tc>
          <w:tcPr>
            <w:tcW w:w="797" w:type="pct"/>
            <w:shd w:val="clear" w:color="auto" w:fill="auto"/>
          </w:tcPr>
          <w:p w14:paraId="695AE613" w14:textId="77777777" w:rsidR="009673EB" w:rsidRPr="00FA4A89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700" w:type="pct"/>
            <w:shd w:val="clear" w:color="auto" w:fill="auto"/>
          </w:tcPr>
          <w:p w14:paraId="5F3949D8" w14:textId="77777777" w:rsidR="009673EB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</w:tcPr>
          <w:p w14:paraId="2A5D93DA" w14:textId="77777777" w:rsidR="009673EB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shd w:val="clear" w:color="auto" w:fill="auto"/>
          </w:tcPr>
          <w:p w14:paraId="33D2CB05" w14:textId="2E4BBB4F" w:rsidR="009673EB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688" w:type="pct"/>
            <w:shd w:val="clear" w:color="auto" w:fill="auto"/>
          </w:tcPr>
          <w:p w14:paraId="38C359B5" w14:textId="77777777" w:rsidR="009673EB" w:rsidRPr="00FA4A89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750" w:type="pct"/>
          </w:tcPr>
          <w:p w14:paraId="01D723E4" w14:textId="77777777" w:rsidR="009673EB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691" w:type="pct"/>
            <w:shd w:val="clear" w:color="auto" w:fill="auto"/>
          </w:tcPr>
          <w:p w14:paraId="395534E5" w14:textId="2B5548D0" w:rsidR="009673EB" w:rsidRPr="00FA4A89" w:rsidRDefault="009673EB" w:rsidP="00F450C8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3C1B2E04" w14:textId="77777777" w:rsidR="002D0F68" w:rsidRPr="002D0F68" w:rsidRDefault="002D0F68" w:rsidP="002D0F68"/>
    <w:p w14:paraId="7B865520" w14:textId="2687FC60" w:rsidR="002D0F68" w:rsidRPr="00636D93" w:rsidRDefault="002D0F68" w:rsidP="002D0F68">
      <w:pPr>
        <w:pStyle w:val="Heading1"/>
        <w:spacing w:line="240" w:lineRule="auto"/>
        <w:rPr>
          <w:color w:val="ED7D31" w:themeColor="accent2"/>
          <w:sz w:val="24"/>
        </w:rPr>
      </w:pPr>
      <w:r w:rsidRPr="00636D93">
        <w:rPr>
          <w:color w:val="ED7D31" w:themeColor="accent2"/>
          <w:sz w:val="24"/>
        </w:rPr>
        <w:t>Outcomes to be highlighted (1 or 2)</w:t>
      </w:r>
    </w:p>
    <w:p w14:paraId="1D6F6C47" w14:textId="11BB8641" w:rsidR="002D0F68" w:rsidRDefault="00636D93">
      <w:pPr>
        <w:rPr>
          <w:rFonts w:cstheme="majorHAnsi"/>
        </w:rPr>
      </w:pPr>
      <w:r w:rsidRPr="00601C71">
        <w:rPr>
          <w:rFonts w:cstheme="majorHAnsi"/>
        </w:rPr>
        <w:t xml:space="preserve">Please provide a short narrative of </w:t>
      </w:r>
      <w:r>
        <w:rPr>
          <w:rFonts w:cstheme="majorHAnsi"/>
        </w:rPr>
        <w:t xml:space="preserve">outcomes to be expected </w:t>
      </w:r>
      <w:r w:rsidRPr="00601C71">
        <w:rPr>
          <w:rFonts w:cstheme="majorHAnsi"/>
        </w:rPr>
        <w:t>in 201</w:t>
      </w:r>
      <w:r w:rsidR="009673EB">
        <w:rPr>
          <w:rFonts w:cstheme="majorHAnsi"/>
        </w:rPr>
        <w:t>9</w:t>
      </w:r>
      <w:r w:rsidRPr="00601C71">
        <w:rPr>
          <w:rFonts w:cstheme="majorHAnsi"/>
        </w:rPr>
        <w:t xml:space="preserve">: for instance, </w:t>
      </w:r>
      <w:r>
        <w:rPr>
          <w:rFonts w:cstheme="majorHAnsi"/>
        </w:rPr>
        <w:t>uptake of ke</w:t>
      </w:r>
      <w:r w:rsidRPr="00601C71">
        <w:rPr>
          <w:rFonts w:cstheme="majorHAnsi"/>
        </w:rPr>
        <w:t>y innovations</w:t>
      </w:r>
      <w:r>
        <w:rPr>
          <w:rFonts w:cstheme="majorHAnsi"/>
        </w:rPr>
        <w:t>, changes in regulatory or policy framework related with advisory services provided to partners. Where relevant, highlight gender, youth</w:t>
      </w:r>
      <w:r w:rsidR="009673EB">
        <w:rPr>
          <w:rFonts w:cstheme="majorHAnsi"/>
        </w:rPr>
        <w:t>,</w:t>
      </w:r>
      <w:r>
        <w:rPr>
          <w:rFonts w:cstheme="majorHAnsi"/>
        </w:rPr>
        <w:t xml:space="preserve"> capacity development </w:t>
      </w:r>
      <w:r w:rsidR="009673EB">
        <w:rPr>
          <w:rFonts w:cstheme="majorHAnsi"/>
        </w:rPr>
        <w:t xml:space="preserve">or climate change related </w:t>
      </w:r>
      <w:r>
        <w:rPr>
          <w:rFonts w:cstheme="majorHAnsi"/>
        </w:rPr>
        <w:t xml:space="preserve">dimensions of the expected outcomes. </w:t>
      </w:r>
    </w:p>
    <w:p w14:paraId="50CEE134" w14:textId="621A1FFD" w:rsidR="00636D93" w:rsidRDefault="00636D93"/>
    <w:p w14:paraId="22D6F31A" w14:textId="42914FB9" w:rsidR="002D0F68" w:rsidRPr="00560638" w:rsidRDefault="00560638" w:rsidP="002D0F68">
      <w:pPr>
        <w:pStyle w:val="Heading1"/>
        <w:spacing w:line="240" w:lineRule="auto"/>
        <w:rPr>
          <w:color w:val="ED7D31" w:themeColor="accent2"/>
          <w:sz w:val="24"/>
        </w:rPr>
      </w:pPr>
      <w:r>
        <w:rPr>
          <w:color w:val="ED7D31" w:themeColor="accent2"/>
          <w:sz w:val="24"/>
        </w:rPr>
        <w:t xml:space="preserve">main changes in the LOGIC of the CLUSTER and </w:t>
      </w:r>
      <w:r w:rsidR="002D0F68" w:rsidRPr="00560638">
        <w:rPr>
          <w:color w:val="ED7D31" w:themeColor="accent2"/>
          <w:sz w:val="24"/>
        </w:rPr>
        <w:t>areas of work</w:t>
      </w:r>
      <w:r>
        <w:rPr>
          <w:color w:val="ED7D31" w:themeColor="accent2"/>
          <w:sz w:val="24"/>
        </w:rPr>
        <w:t xml:space="preserve"> THAT WILL be</w:t>
      </w:r>
      <w:r w:rsidR="002D0F68" w:rsidRPr="00560638">
        <w:rPr>
          <w:color w:val="ED7D31" w:themeColor="accent2"/>
          <w:sz w:val="24"/>
        </w:rPr>
        <w:t xml:space="preserve"> discontinued </w:t>
      </w:r>
    </w:p>
    <w:p w14:paraId="2EC149D4" w14:textId="2CE53BFF" w:rsidR="002D0F68" w:rsidRDefault="00560638">
      <w:r w:rsidRPr="00601C71">
        <w:rPr>
          <w:rFonts w:cstheme="majorHAnsi"/>
        </w:rPr>
        <w:t xml:space="preserve">Please provide a short narrative </w:t>
      </w:r>
      <w:r>
        <w:rPr>
          <w:rFonts w:cstheme="majorHAnsi"/>
        </w:rPr>
        <w:t xml:space="preserve">and justification if there are main changes in the logic of the cluster (theory of changes, research areas). If there are </w:t>
      </w:r>
      <w:r>
        <w:t>areas of work that will be discontinued, please provide details and rationale.</w:t>
      </w:r>
      <w:r w:rsidR="009673EB">
        <w:t xml:space="preserve"> </w:t>
      </w:r>
      <w:r w:rsidR="009673EB" w:rsidRPr="009673EB">
        <w:t>Make reference to any review or reflection mechanism (e.g. workshop) that influenced these changes.</w:t>
      </w:r>
    </w:p>
    <w:p w14:paraId="1E844BBF" w14:textId="77777777" w:rsidR="00F450C8" w:rsidRDefault="00F450C8" w:rsidP="002D0F68">
      <w:pPr>
        <w:pStyle w:val="Heading1"/>
        <w:spacing w:line="240" w:lineRule="auto"/>
        <w:rPr>
          <w:color w:val="ED7D31" w:themeColor="accent2"/>
          <w:sz w:val="24"/>
        </w:rPr>
      </w:pPr>
    </w:p>
    <w:p w14:paraId="12C5B650" w14:textId="336C8536" w:rsidR="002D0F68" w:rsidRPr="002D0F68" w:rsidRDefault="002D0F68" w:rsidP="002D0F68">
      <w:pPr>
        <w:pStyle w:val="Heading1"/>
        <w:spacing w:line="240" w:lineRule="auto"/>
        <w:rPr>
          <w:color w:val="ED7D31" w:themeColor="accent2"/>
          <w:sz w:val="32"/>
        </w:rPr>
      </w:pPr>
      <w:r w:rsidRPr="00560638">
        <w:rPr>
          <w:color w:val="ED7D31" w:themeColor="accent2"/>
          <w:sz w:val="24"/>
        </w:rPr>
        <w:t>New</w:t>
      </w:r>
      <w:r w:rsidRPr="002D0F68">
        <w:rPr>
          <w:color w:val="ED7D31" w:themeColor="accent2"/>
          <w:sz w:val="32"/>
        </w:rPr>
        <w:t xml:space="preserve"> </w:t>
      </w:r>
      <w:r w:rsidRPr="00560638">
        <w:rPr>
          <w:color w:val="ED7D31" w:themeColor="accent2"/>
          <w:sz w:val="24"/>
        </w:rPr>
        <w:t>Key</w:t>
      </w:r>
      <w:r w:rsidRPr="002D0F68">
        <w:rPr>
          <w:color w:val="ED7D31" w:themeColor="accent2"/>
          <w:sz w:val="32"/>
        </w:rPr>
        <w:t xml:space="preserve"> </w:t>
      </w:r>
      <w:r w:rsidRPr="00560638">
        <w:rPr>
          <w:color w:val="ED7D31" w:themeColor="accent2"/>
          <w:sz w:val="24"/>
        </w:rPr>
        <w:t>External</w:t>
      </w:r>
      <w:r w:rsidRPr="002D0F68">
        <w:rPr>
          <w:color w:val="ED7D31" w:themeColor="accent2"/>
          <w:sz w:val="32"/>
        </w:rPr>
        <w:t xml:space="preserve"> </w:t>
      </w:r>
      <w:r w:rsidRPr="00560638">
        <w:rPr>
          <w:color w:val="ED7D31" w:themeColor="accent2"/>
          <w:sz w:val="24"/>
        </w:rPr>
        <w:t>Partnerships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7218"/>
      </w:tblGrid>
      <w:tr w:rsidR="002D0F68" w:rsidRPr="00FA4A89" w14:paraId="274414BB" w14:textId="77777777" w:rsidTr="00F450C8">
        <w:tc>
          <w:tcPr>
            <w:tcW w:w="914" w:type="pct"/>
            <w:shd w:val="clear" w:color="auto" w:fill="F7CAAC" w:themeFill="accent2" w:themeFillTint="66"/>
          </w:tcPr>
          <w:p w14:paraId="34B2B3DD" w14:textId="6411E240" w:rsidR="002D0F68" w:rsidRPr="00FA4A89" w:rsidRDefault="002D0F68" w:rsidP="006B2BEA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Partner</w:t>
            </w:r>
          </w:p>
        </w:tc>
        <w:tc>
          <w:tcPr>
            <w:tcW w:w="4086" w:type="pct"/>
            <w:shd w:val="clear" w:color="auto" w:fill="F7CAAC" w:themeFill="accent2" w:themeFillTint="66"/>
          </w:tcPr>
          <w:p w14:paraId="46AAF349" w14:textId="1D21A611" w:rsidR="002D0F68" w:rsidRPr="00FA4A89" w:rsidRDefault="002D0F68" w:rsidP="006B2BEA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</w:pPr>
            <w:r w:rsidRPr="00FA4A8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  <w:t>Brief description of collaboration and value added*</w:t>
            </w:r>
          </w:p>
        </w:tc>
      </w:tr>
      <w:tr w:rsidR="002D0F68" w:rsidRPr="00FA4A89" w14:paraId="7B4F8BAB" w14:textId="77777777" w:rsidTr="006B2BEA">
        <w:tc>
          <w:tcPr>
            <w:tcW w:w="914" w:type="pct"/>
          </w:tcPr>
          <w:p w14:paraId="79DC2245" w14:textId="77777777" w:rsidR="002D0F68" w:rsidRPr="00FA4A89" w:rsidRDefault="002D0F68" w:rsidP="006B2BEA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4086" w:type="pct"/>
          </w:tcPr>
          <w:p w14:paraId="0D1BB731" w14:textId="77777777" w:rsidR="002D0F68" w:rsidRPr="00FA4A89" w:rsidRDefault="002D0F68" w:rsidP="006B2BEA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35AE1A28" w14:textId="5E13AA56" w:rsidR="002D0F68" w:rsidRPr="00FA4A89" w:rsidRDefault="002D0F68" w:rsidP="002D0F68">
      <w:pPr>
        <w:adjustRightInd w:val="0"/>
        <w:snapToGrid w:val="0"/>
        <w:spacing w:before="240" w:line="240" w:lineRule="auto"/>
        <w:ind w:right="95"/>
        <w:contextualSpacing/>
        <w:outlineLvl w:val="0"/>
        <w:rPr>
          <w:rFonts w:asciiTheme="majorHAnsi" w:eastAsia="Times New Roman" w:hAnsiTheme="majorHAnsi" w:cstheme="majorHAnsi"/>
          <w:lang w:val="en-GB" w:eastAsia="en-GB"/>
        </w:rPr>
      </w:pPr>
      <w:r w:rsidRPr="00FA4A89">
        <w:rPr>
          <w:rFonts w:asciiTheme="majorHAnsi" w:eastAsia="Times New Roman" w:hAnsiTheme="majorHAnsi" w:cstheme="majorHAnsi"/>
          <w:lang w:val="en-GB" w:eastAsia="en-GB"/>
        </w:rPr>
        <w:t>*</w:t>
      </w:r>
      <w:r w:rsidRPr="0082190D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>e.g. scientific or efficiency benefits</w:t>
      </w:r>
      <w:r w:rsidRPr="002D0F68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 xml:space="preserve"> in achieving expected results</w:t>
      </w:r>
    </w:p>
    <w:p w14:paraId="3BCF0F88" w14:textId="77777777" w:rsidR="002D0F68" w:rsidRPr="002D0F68" w:rsidRDefault="002D0F68">
      <w:pPr>
        <w:rPr>
          <w:lang w:val="en-GB"/>
        </w:rPr>
      </w:pPr>
    </w:p>
    <w:p w14:paraId="11F9103E" w14:textId="553417C9" w:rsidR="002D0F68" w:rsidRPr="00560638" w:rsidRDefault="002D0F68" w:rsidP="002D0F68">
      <w:pPr>
        <w:pStyle w:val="Heading1"/>
        <w:spacing w:line="240" w:lineRule="auto"/>
        <w:rPr>
          <w:color w:val="ED7D31" w:themeColor="accent2"/>
          <w:sz w:val="24"/>
        </w:rPr>
      </w:pPr>
      <w:r w:rsidRPr="00560638">
        <w:rPr>
          <w:color w:val="ED7D31" w:themeColor="accent2"/>
          <w:sz w:val="24"/>
        </w:rPr>
        <w:t>New Internal (CGIAR) Collaborations among Programs and between the Program and Platforms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7218"/>
      </w:tblGrid>
      <w:tr w:rsidR="002D0F68" w:rsidRPr="00FA4A89" w14:paraId="5FFCAA2C" w14:textId="77777777" w:rsidTr="00F450C8">
        <w:tc>
          <w:tcPr>
            <w:tcW w:w="914" w:type="pct"/>
            <w:shd w:val="clear" w:color="auto" w:fill="F7CAAC" w:themeFill="accent2" w:themeFillTint="66"/>
          </w:tcPr>
          <w:p w14:paraId="1AF0E2E8" w14:textId="77777777" w:rsidR="002D0F68" w:rsidRPr="00FA4A89" w:rsidRDefault="002D0F68" w:rsidP="006B2BEA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bookmarkStart w:id="0" w:name="_Toc500773221"/>
            <w:r w:rsidRPr="00FA4A8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Name of CRP or Platform</w:t>
            </w:r>
            <w:bookmarkEnd w:id="0"/>
          </w:p>
        </w:tc>
        <w:tc>
          <w:tcPr>
            <w:tcW w:w="4086" w:type="pct"/>
            <w:shd w:val="clear" w:color="auto" w:fill="F7CAAC" w:themeFill="accent2" w:themeFillTint="66"/>
          </w:tcPr>
          <w:p w14:paraId="263DA398" w14:textId="77777777" w:rsidR="002D0F68" w:rsidRPr="00FA4A89" w:rsidRDefault="002D0F68" w:rsidP="006B2BEA">
            <w:pPr>
              <w:keepNext/>
              <w:adjustRightInd w:val="0"/>
              <w:snapToGrid w:val="0"/>
              <w:spacing w:before="100" w:beforeAutospacing="1"/>
              <w:ind w:right="101"/>
              <w:contextualSpacing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</w:pPr>
            <w:bookmarkStart w:id="1" w:name="_Toc500773222"/>
            <w:r w:rsidRPr="00FA4A8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en-GB"/>
              </w:rPr>
              <w:t>Brief description of collaboration (give and take among CRPs) and value added*</w:t>
            </w:r>
            <w:bookmarkEnd w:id="1"/>
          </w:p>
        </w:tc>
      </w:tr>
      <w:tr w:rsidR="002D0F68" w:rsidRPr="00FA4A89" w14:paraId="2D5B68D3" w14:textId="77777777" w:rsidTr="002D0F68">
        <w:tc>
          <w:tcPr>
            <w:tcW w:w="914" w:type="pct"/>
          </w:tcPr>
          <w:p w14:paraId="7B1934A5" w14:textId="77777777" w:rsidR="002D0F68" w:rsidRPr="00FA4A89" w:rsidRDefault="002D0F68" w:rsidP="006B2BEA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4086" w:type="pct"/>
          </w:tcPr>
          <w:p w14:paraId="110595E8" w14:textId="77777777" w:rsidR="002D0F68" w:rsidRPr="00FA4A89" w:rsidRDefault="002D0F68" w:rsidP="006B2BEA">
            <w:pPr>
              <w:keepNext/>
              <w:adjustRightInd w:val="0"/>
              <w:snapToGrid w:val="0"/>
              <w:ind w:right="96"/>
              <w:contextualSpacing/>
              <w:outlineLvl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26D12DE9" w14:textId="77777777" w:rsidR="002D0F68" w:rsidRPr="00FA4A89" w:rsidRDefault="002D0F68" w:rsidP="002D0F68">
      <w:pPr>
        <w:adjustRightInd w:val="0"/>
        <w:snapToGrid w:val="0"/>
        <w:spacing w:before="240" w:line="240" w:lineRule="auto"/>
        <w:ind w:right="95"/>
        <w:contextualSpacing/>
        <w:outlineLvl w:val="0"/>
        <w:rPr>
          <w:rFonts w:asciiTheme="majorHAnsi" w:eastAsia="Times New Roman" w:hAnsiTheme="majorHAnsi" w:cstheme="majorHAnsi"/>
          <w:lang w:val="en-GB" w:eastAsia="en-GB"/>
        </w:rPr>
      </w:pPr>
      <w:bookmarkStart w:id="2" w:name="_Toc500773224"/>
      <w:r w:rsidRPr="00FA4A89">
        <w:rPr>
          <w:rFonts w:asciiTheme="majorHAnsi" w:eastAsia="Times New Roman" w:hAnsiTheme="majorHAnsi" w:cstheme="majorHAnsi"/>
          <w:lang w:val="en-GB" w:eastAsia="en-GB"/>
        </w:rPr>
        <w:t>*</w:t>
      </w:r>
      <w:r w:rsidRPr="0082190D">
        <w:rPr>
          <w:rFonts w:asciiTheme="majorHAnsi" w:eastAsia="Times New Roman" w:hAnsiTheme="majorHAnsi" w:cstheme="majorHAnsi"/>
          <w:sz w:val="20"/>
          <w:szCs w:val="20"/>
          <w:lang w:val="en-GB" w:eastAsia="en-GB"/>
        </w:rPr>
        <w:t>e.g. scientific or efficiency benefits</w:t>
      </w:r>
      <w:bookmarkEnd w:id="2"/>
    </w:p>
    <w:p w14:paraId="41DB1385" w14:textId="77777777" w:rsidR="002D0F68" w:rsidRDefault="002D0F68" w:rsidP="002D0F68">
      <w:pPr>
        <w:pStyle w:val="Heading1"/>
        <w:adjustRightInd w:val="0"/>
        <w:snapToGrid w:val="0"/>
        <w:spacing w:line="240" w:lineRule="auto"/>
        <w:contextualSpacing/>
        <w:rPr>
          <w:rFonts w:cstheme="majorHAnsi"/>
          <w:color w:val="5B9BD5" w:themeColor="accent5"/>
        </w:rPr>
      </w:pPr>
      <w:bookmarkStart w:id="3" w:name="_Table_I:_Planned"/>
      <w:bookmarkEnd w:id="3"/>
    </w:p>
    <w:p w14:paraId="6E2E11AC" w14:textId="77777777" w:rsidR="00967AF7" w:rsidRDefault="00967AF7"/>
    <w:p w14:paraId="6E2E11AD" w14:textId="77777777" w:rsidR="00967AF7" w:rsidRDefault="00967AF7">
      <w:bookmarkStart w:id="4" w:name="_GoBack"/>
      <w:bookmarkEnd w:id="4"/>
    </w:p>
    <w:sectPr w:rsidR="00967AF7" w:rsidSect="00967AF7">
      <w:headerReference w:type="default" r:id="rId8"/>
      <w:footerReference w:type="default" r:id="rId9"/>
      <w:headerReference w:type="first" r:id="rId10"/>
      <w:pgSz w:w="12240" w:h="15840" w:code="1"/>
      <w:pgMar w:top="1411" w:right="1699" w:bottom="1411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1036" w14:textId="77777777" w:rsidR="002969B9" w:rsidRDefault="002969B9" w:rsidP="00967AF7">
      <w:pPr>
        <w:spacing w:after="0" w:line="240" w:lineRule="auto"/>
      </w:pPr>
      <w:r>
        <w:separator/>
      </w:r>
    </w:p>
  </w:endnote>
  <w:endnote w:type="continuationSeparator" w:id="0">
    <w:p w14:paraId="78047827" w14:textId="77777777" w:rsidR="002969B9" w:rsidRDefault="002969B9" w:rsidP="0096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11B3" w14:textId="65D3445A" w:rsidR="00967AF7" w:rsidRPr="00F74324" w:rsidRDefault="00967AF7" w:rsidP="00967AF7">
    <w:pPr>
      <w:pStyle w:val="Footer"/>
      <w:tabs>
        <w:tab w:val="clear" w:pos="4680"/>
        <w:tab w:val="clear" w:pos="9360"/>
        <w:tab w:val="left" w:pos="1848"/>
      </w:tabs>
      <w:jc w:val="center"/>
      <w:rPr>
        <w:i/>
        <w:sz w:val="20"/>
      </w:rPr>
    </w:pPr>
    <w:r w:rsidRPr="00F74324">
      <w:rPr>
        <w:i/>
        <w:sz w:val="20"/>
      </w:rPr>
      <w:t xml:space="preserve">Page  </w:t>
    </w:r>
    <w:r w:rsidRPr="00F74324">
      <w:rPr>
        <w:i/>
        <w:sz w:val="20"/>
      </w:rPr>
      <w:fldChar w:fldCharType="begin"/>
    </w:r>
    <w:r w:rsidRPr="00F74324">
      <w:rPr>
        <w:i/>
        <w:sz w:val="20"/>
      </w:rPr>
      <w:instrText xml:space="preserve"> PAGE   \* MERGEFORMAT </w:instrText>
    </w:r>
    <w:r w:rsidRPr="00F74324">
      <w:rPr>
        <w:i/>
        <w:sz w:val="20"/>
      </w:rPr>
      <w:fldChar w:fldCharType="separate"/>
    </w:r>
    <w:r w:rsidR="00F450C8" w:rsidRPr="00F74324">
      <w:rPr>
        <w:i/>
        <w:noProof/>
        <w:sz w:val="20"/>
      </w:rPr>
      <w:t>2</w:t>
    </w:r>
    <w:r w:rsidRPr="00F74324">
      <w:rPr>
        <w:i/>
        <w:noProof/>
        <w:sz w:val="20"/>
      </w:rPr>
      <w:fldChar w:fldCharType="end"/>
    </w:r>
    <w:r w:rsidR="00F74324" w:rsidRPr="00F74324">
      <w:rPr>
        <w:i/>
        <w:noProof/>
        <w:sz w:val="20"/>
      </w:rPr>
      <w:tab/>
    </w:r>
    <w:r w:rsidR="00F74324" w:rsidRPr="00F74324">
      <w:rPr>
        <w:i/>
        <w:noProof/>
        <w:sz w:val="20"/>
      </w:rPr>
      <w:tab/>
    </w:r>
    <w:r w:rsidR="00F74324" w:rsidRPr="00F74324">
      <w:rPr>
        <w:i/>
        <w:noProof/>
        <w:sz w:val="20"/>
      </w:rPr>
      <w:tab/>
    </w:r>
    <w:r w:rsidR="00F74324" w:rsidRPr="00F74324">
      <w:rPr>
        <w:i/>
        <w:noProof/>
        <w:sz w:val="20"/>
      </w:rPr>
      <w:tab/>
    </w:r>
    <w:r w:rsidR="00F74324" w:rsidRPr="00F74324">
      <w:rPr>
        <w:i/>
        <w:noProof/>
        <w:sz w:val="20"/>
      </w:rPr>
      <w:tab/>
    </w:r>
    <w:r w:rsidR="00F74324" w:rsidRPr="00F74324">
      <w:rPr>
        <w:i/>
        <w:noProof/>
        <w:sz w:val="20"/>
      </w:rPr>
      <w:tab/>
    </w:r>
    <w:r w:rsidR="00F74324" w:rsidRPr="00F74324">
      <w:rPr>
        <w:i/>
        <w:noProof/>
        <w:sz w:val="20"/>
      </w:rPr>
      <w:tab/>
      <w:t>Updated on October 1</w:t>
    </w:r>
    <w:r w:rsidR="00F74324" w:rsidRPr="00F74324">
      <w:rPr>
        <w:i/>
        <w:noProof/>
        <w:sz w:val="20"/>
        <w:vertAlign w:val="superscript"/>
      </w:rPr>
      <w:t>st</w:t>
    </w:r>
    <w:r w:rsidR="00F74324" w:rsidRPr="00F74324">
      <w:rPr>
        <w:i/>
        <w:noProof/>
        <w:sz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08F9" w14:textId="77777777" w:rsidR="002969B9" w:rsidRDefault="002969B9" w:rsidP="00967AF7">
      <w:pPr>
        <w:spacing w:after="0" w:line="240" w:lineRule="auto"/>
      </w:pPr>
      <w:r>
        <w:separator/>
      </w:r>
    </w:p>
  </w:footnote>
  <w:footnote w:type="continuationSeparator" w:id="0">
    <w:p w14:paraId="04F21977" w14:textId="77777777" w:rsidR="002969B9" w:rsidRDefault="002969B9" w:rsidP="0096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11B2" w14:textId="77777777" w:rsidR="00967AF7" w:rsidRPr="00967AF7" w:rsidRDefault="00967AF7" w:rsidP="00967A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2E11B5" wp14:editId="5BB9816E">
          <wp:simplePos x="0" y="0"/>
          <wp:positionH relativeFrom="column">
            <wp:posOffset>-1059815</wp:posOffset>
          </wp:positionH>
          <wp:positionV relativeFrom="paragraph">
            <wp:posOffset>-441688</wp:posOffset>
          </wp:positionV>
          <wp:extent cx="7810206" cy="11430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Color 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20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11B4" w14:textId="77777777" w:rsidR="00967AF7" w:rsidRDefault="00967A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2E11B7" wp14:editId="1B42C539">
          <wp:simplePos x="0" y="0"/>
          <wp:positionH relativeFrom="page">
            <wp:posOffset>-40901</wp:posOffset>
          </wp:positionH>
          <wp:positionV relativeFrom="page">
            <wp:posOffset>10160</wp:posOffset>
          </wp:positionV>
          <wp:extent cx="7833360" cy="10027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Color A4-01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00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F7"/>
    <w:rsid w:val="000E1FD8"/>
    <w:rsid w:val="002969B9"/>
    <w:rsid w:val="002A38BD"/>
    <w:rsid w:val="002D0F68"/>
    <w:rsid w:val="00375E02"/>
    <w:rsid w:val="00425A27"/>
    <w:rsid w:val="00560638"/>
    <w:rsid w:val="00636D93"/>
    <w:rsid w:val="00797051"/>
    <w:rsid w:val="00853FEB"/>
    <w:rsid w:val="00881BF2"/>
    <w:rsid w:val="009673EB"/>
    <w:rsid w:val="00967AF7"/>
    <w:rsid w:val="00981E82"/>
    <w:rsid w:val="00AA48B8"/>
    <w:rsid w:val="00DA48C0"/>
    <w:rsid w:val="00F450C8"/>
    <w:rsid w:val="00F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2E11A6"/>
  <w15:chartTrackingRefBased/>
  <w15:docId w15:val="{AAD4FD2A-1690-4CCB-AE8F-A53004E4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0F68"/>
    <w:pPr>
      <w:spacing w:after="0" w:line="360" w:lineRule="auto"/>
      <w:jc w:val="both"/>
      <w:outlineLvl w:val="0"/>
    </w:pPr>
    <w:rPr>
      <w:rFonts w:eastAsia="Times New Roman" w:cs="Arial"/>
      <w:b/>
      <w:bCs/>
      <w:iCs/>
      <w:caps/>
      <w:color w:val="A4D52B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7"/>
  </w:style>
  <w:style w:type="paragraph" w:styleId="Footer">
    <w:name w:val="footer"/>
    <w:basedOn w:val="Normal"/>
    <w:link w:val="FooterChar"/>
    <w:uiPriority w:val="99"/>
    <w:unhideWhenUsed/>
    <w:rsid w:val="0096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7"/>
  </w:style>
  <w:style w:type="paragraph" w:styleId="BalloonText">
    <w:name w:val="Balloon Text"/>
    <w:basedOn w:val="Normal"/>
    <w:link w:val="BalloonTextChar"/>
    <w:uiPriority w:val="99"/>
    <w:semiHidden/>
    <w:unhideWhenUsed/>
    <w:rsid w:val="0096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D0F68"/>
    <w:rPr>
      <w:rFonts w:eastAsia="Times New Roman" w:cs="Arial"/>
      <w:b/>
      <w:bCs/>
      <w:iCs/>
      <w:caps/>
      <w:color w:val="A4D52B"/>
      <w:sz w:val="40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0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dl.handle.net/20.500.11766/8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B776-9943-4B8C-B293-6D9EF45B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Salinas, Lilia (CIP)</dc:creator>
  <cp:keywords/>
  <dc:description/>
  <cp:lastModifiedBy>Proietti, Claudio (RTB-CIP)</cp:lastModifiedBy>
  <cp:revision>9</cp:revision>
  <cp:lastPrinted>2017-08-29T17:51:00Z</cp:lastPrinted>
  <dcterms:created xsi:type="dcterms:W3CDTF">2017-08-29T17:43:00Z</dcterms:created>
  <dcterms:modified xsi:type="dcterms:W3CDTF">2018-10-01T15:57:00Z</dcterms:modified>
</cp:coreProperties>
</file>