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0CD" w:rsidRPr="00C91FAC" w:rsidRDefault="00712CDC" w:rsidP="002F55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F4: </w:t>
      </w:r>
      <w:r w:rsidR="005847B7">
        <w:rPr>
          <w:rFonts w:ascii="Times New Roman" w:hAnsi="Times New Roman" w:cs="Times New Roman"/>
          <w:b/>
          <w:bCs/>
          <w:sz w:val="24"/>
          <w:szCs w:val="24"/>
        </w:rPr>
        <w:t xml:space="preserve">Barley </w:t>
      </w:r>
      <w:r w:rsidR="001930E2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eed systems and Input </w:t>
      </w:r>
      <w:r w:rsidR="001930E2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arkets</w:t>
      </w:r>
      <w:r w:rsidR="001930E2">
        <w:rPr>
          <w:rFonts w:ascii="Times New Roman" w:hAnsi="Times New Roman" w:cs="Times New Roman"/>
          <w:b/>
          <w:bCs/>
          <w:sz w:val="24"/>
          <w:szCs w:val="24"/>
        </w:rPr>
        <w:t>-Barley</w:t>
      </w:r>
      <w:r w:rsidR="00EC5EA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96855">
        <w:rPr>
          <w:rFonts w:ascii="Times New Roman" w:hAnsi="Times New Roman" w:cs="Times New Roman"/>
          <w:b/>
          <w:bCs/>
          <w:sz w:val="24"/>
          <w:szCs w:val="24"/>
        </w:rPr>
        <w:t>Annual</w:t>
      </w:r>
      <w:r w:rsidR="00EC5EA0">
        <w:rPr>
          <w:rFonts w:ascii="Times New Roman" w:hAnsi="Times New Roman" w:cs="Times New Roman"/>
          <w:b/>
          <w:bCs/>
          <w:sz w:val="24"/>
          <w:szCs w:val="24"/>
        </w:rPr>
        <w:t xml:space="preserve"> report 201</w:t>
      </w:r>
      <w:r w:rsidR="00F8728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2F21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B75D0" w:rsidRDefault="007B75D0" w:rsidP="00FC115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14D54" w:rsidRPr="00DD3E27" w:rsidRDefault="00814D54" w:rsidP="00DD3E2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3E27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14D54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7B75D0" w:rsidRPr="00DD3E27" w:rsidRDefault="007B75D0" w:rsidP="00814D54">
      <w:pPr>
        <w:spacing w:after="0" w:line="240" w:lineRule="auto"/>
        <w:ind w:left="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3E27">
        <w:rPr>
          <w:rFonts w:ascii="Times New Roman" w:hAnsi="Times New Roman" w:cs="Times New Roman"/>
          <w:sz w:val="24"/>
          <w:szCs w:val="24"/>
        </w:rPr>
        <w:t xml:space="preserve">ICARDA is implementing a project entitled </w:t>
      </w:r>
      <w:r w:rsidRPr="00DD3E27">
        <w:rPr>
          <w:rFonts w:ascii="Times New Roman" w:hAnsi="Times New Roman" w:cs="Times New Roman"/>
          <w:i/>
          <w:sz w:val="24"/>
          <w:szCs w:val="24"/>
        </w:rPr>
        <w:t xml:space="preserve">‘Deployment of malt barley and faba bean varieties and technologies for sustainable food and nutritional security and market opportunities in the highlands of Ethiopia’ 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>with financial support from USAID</w:t>
      </w:r>
      <w:r w:rsidR="000F1EDD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in Ethiopia and </w:t>
      </w:r>
      <w:r w:rsidR="000F1EDD" w:rsidRPr="00DD3E27">
        <w:rPr>
          <w:rFonts w:ascii="Times New Roman" w:hAnsi="Times New Roman" w:cs="Times New Roman"/>
          <w:i/>
          <w:sz w:val="24"/>
          <w:szCs w:val="24"/>
        </w:rPr>
        <w:t>Increasing the Productivity of Cereal-based Systems to Enhance Food Security</w:t>
      </w:r>
      <w:r w:rsidR="000F1EDD" w:rsidRPr="00DD3E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1EDD" w:rsidRPr="00DD3E27">
        <w:rPr>
          <w:rFonts w:ascii="Times New Roman" w:hAnsi="Times New Roman" w:cs="Times New Roman"/>
          <w:sz w:val="24"/>
          <w:szCs w:val="24"/>
        </w:rPr>
        <w:t>in Iran</w:t>
      </w:r>
      <w:r w:rsidR="003F5723" w:rsidRPr="00DD3E27">
        <w:rPr>
          <w:rFonts w:ascii="Times New Roman" w:hAnsi="Times New Roman" w:cs="Times New Roman"/>
          <w:sz w:val="24"/>
          <w:szCs w:val="24"/>
        </w:rPr>
        <w:t xml:space="preserve"> (started in 2016-17)</w:t>
      </w:r>
      <w:r w:rsidR="000F1EDD" w:rsidRPr="00DD3E27">
        <w:rPr>
          <w:rFonts w:ascii="Times New Roman" w:hAnsi="Times New Roman" w:cs="Times New Roman"/>
          <w:sz w:val="24"/>
          <w:szCs w:val="24"/>
        </w:rPr>
        <w:t>. In Ethiopia, t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>he project in</w:t>
      </w:r>
      <w:r w:rsidR="000F1EDD" w:rsidRPr="00DD3E27">
        <w:rPr>
          <w:rFonts w:ascii="Times New Roman" w:hAnsi="Times New Roman" w:cs="Times New Roman"/>
          <w:color w:val="000000"/>
          <w:sz w:val="24"/>
          <w:szCs w:val="24"/>
        </w:rPr>
        <w:t>clude</w:t>
      </w:r>
      <w:r w:rsidR="00E6784C" w:rsidRPr="00DD3E2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scaling-out improved </w:t>
      </w:r>
      <w:r w:rsidR="000F1EDD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barley varieties and associated crop management 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technologies </w:t>
      </w:r>
      <w:r w:rsidR="005E7923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in </w:t>
      </w:r>
      <w:r w:rsidR="00576F7C" w:rsidRPr="00DD3E2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E7923" w:rsidRPr="00DD3E27">
        <w:rPr>
          <w:rFonts w:ascii="Times New Roman" w:hAnsi="Times New Roman" w:cs="Times New Roman"/>
          <w:bCs/>
          <w:sz w:val="24"/>
          <w:szCs w:val="24"/>
        </w:rPr>
        <w:t>1 zones</w:t>
      </w:r>
      <w:r w:rsidR="00576F7C" w:rsidRPr="00DD3E27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5E7923" w:rsidRPr="00DD3E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6F7C" w:rsidRPr="00DD3E27">
        <w:rPr>
          <w:rFonts w:ascii="Times New Roman" w:hAnsi="Times New Roman" w:cs="Times New Roman"/>
          <w:bCs/>
          <w:sz w:val="24"/>
          <w:szCs w:val="24"/>
        </w:rPr>
        <w:t>62</w:t>
      </w:r>
      <w:r w:rsidR="005E7923" w:rsidRPr="00DD3E27">
        <w:rPr>
          <w:rFonts w:ascii="Times New Roman" w:hAnsi="Times New Roman" w:cs="Times New Roman"/>
          <w:bCs/>
          <w:sz w:val="24"/>
          <w:szCs w:val="24"/>
        </w:rPr>
        <w:t xml:space="preserve"> districts</w:t>
      </w:r>
      <w:r w:rsidR="003F5723"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7923" w:rsidRPr="00DD3E27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Pr="00DD3E27">
        <w:rPr>
          <w:rFonts w:ascii="Times New Roman" w:hAnsi="Times New Roman" w:cs="Times New Roman"/>
          <w:color w:val="000000"/>
          <w:sz w:val="24"/>
          <w:szCs w:val="24"/>
        </w:rPr>
        <w:t xml:space="preserve"> four regional states of Amhara, Oromia, Southern Nations, Nationalities and Peoples (SNNPR), and Tigray</w:t>
      </w:r>
      <w:r w:rsidR="00C2066A" w:rsidRPr="00DD3E2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06668" w:rsidRPr="00DD3E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510E" w:rsidRPr="00DD3E27">
        <w:rPr>
          <w:rFonts w:ascii="Times New Roman" w:hAnsi="Times New Roman" w:cs="Times New Roman"/>
          <w:bCs/>
          <w:sz w:val="24"/>
          <w:szCs w:val="24"/>
        </w:rPr>
        <w:t>In Iran, the project focuses in rianfed areas of four provinces i.e</w:t>
      </w:r>
      <w:r w:rsidR="006114D0" w:rsidRPr="00DD3E27">
        <w:rPr>
          <w:rFonts w:ascii="Times New Roman" w:hAnsi="Times New Roman" w:cs="Times New Roman"/>
          <w:bCs/>
          <w:sz w:val="24"/>
          <w:szCs w:val="24"/>
        </w:rPr>
        <w:t>.</w:t>
      </w:r>
      <w:r w:rsidR="0050510E" w:rsidRPr="00DD3E27">
        <w:rPr>
          <w:rFonts w:ascii="Times New Roman" w:hAnsi="Times New Roman" w:cs="Times New Roman"/>
          <w:bCs/>
          <w:sz w:val="24"/>
          <w:szCs w:val="24"/>
        </w:rPr>
        <w:t xml:space="preserve"> East Azerbaijan, Kermanshah, Kurdistan and Lorestan provinces</w:t>
      </w:r>
      <w:r w:rsidR="000F1EDD" w:rsidRPr="00DD3E2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B75D0" w:rsidRDefault="007B75D0" w:rsidP="00FC115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60C7" w:rsidRDefault="007B75D0" w:rsidP="00FC115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</w:t>
      </w:r>
      <w:r w:rsidR="00AF60C7">
        <w:rPr>
          <w:rFonts w:ascii="Times New Roman" w:hAnsi="Times New Roman" w:cs="Times New Roman"/>
          <w:bCs/>
          <w:sz w:val="24"/>
          <w:szCs w:val="24"/>
        </w:rPr>
        <w:t>he following key areas</w:t>
      </w:r>
      <w:r>
        <w:rPr>
          <w:rFonts w:ascii="Times New Roman" w:hAnsi="Times New Roman" w:cs="Times New Roman"/>
          <w:bCs/>
          <w:sz w:val="24"/>
          <w:szCs w:val="24"/>
        </w:rPr>
        <w:t xml:space="preserve"> are covered under </w:t>
      </w:r>
      <w:r w:rsidR="006500D5">
        <w:rPr>
          <w:rFonts w:ascii="Times New Roman" w:hAnsi="Times New Roman" w:cs="Times New Roman"/>
          <w:bCs/>
          <w:sz w:val="24"/>
          <w:szCs w:val="24"/>
        </w:rPr>
        <w:t xml:space="preserve">CRP and bilateral </w:t>
      </w:r>
      <w:r>
        <w:rPr>
          <w:rFonts w:ascii="Times New Roman" w:hAnsi="Times New Roman" w:cs="Times New Roman"/>
          <w:bCs/>
          <w:sz w:val="24"/>
          <w:szCs w:val="24"/>
        </w:rPr>
        <w:t>project</w:t>
      </w:r>
      <w:r w:rsidR="006500D5">
        <w:rPr>
          <w:rFonts w:ascii="Times New Roman" w:hAnsi="Times New Roman" w:cs="Times New Roman"/>
          <w:bCs/>
          <w:sz w:val="24"/>
          <w:szCs w:val="24"/>
        </w:rPr>
        <w:t>s</w:t>
      </w:r>
      <w:r w:rsidR="00CB02AF">
        <w:rPr>
          <w:rFonts w:ascii="Times New Roman" w:hAnsi="Times New Roman" w:cs="Times New Roman"/>
          <w:bCs/>
          <w:sz w:val="24"/>
          <w:szCs w:val="24"/>
        </w:rPr>
        <w:t xml:space="preserve"> in Ethiopia</w:t>
      </w:r>
      <w:r w:rsidR="006500D5">
        <w:rPr>
          <w:rFonts w:ascii="Times New Roman" w:hAnsi="Times New Roman" w:cs="Times New Roman"/>
          <w:bCs/>
          <w:sz w:val="24"/>
          <w:szCs w:val="24"/>
        </w:rPr>
        <w:t xml:space="preserve"> and Iran</w:t>
      </w:r>
      <w:r w:rsidR="00D62C13">
        <w:rPr>
          <w:rFonts w:ascii="Times New Roman" w:hAnsi="Times New Roman" w:cs="Times New Roman"/>
          <w:bCs/>
          <w:sz w:val="24"/>
          <w:szCs w:val="24"/>
        </w:rPr>
        <w:t>:</w:t>
      </w:r>
    </w:p>
    <w:p w:rsidR="001A1912" w:rsidRDefault="001A1912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Barley seed </w:t>
      </w:r>
      <w:r w:rsidR="00CB02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system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study jointly with CRP-DS</w:t>
      </w:r>
      <w:r w:rsidR="000F1E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including </w:t>
      </w:r>
      <w:r w:rsidR="00F8728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DNA finger printing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to analyze varietal adoption, farmer’s perception, seed sources</w:t>
      </w:r>
      <w:r w:rsidR="00A349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etc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349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to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understand </w:t>
      </w:r>
      <w:r w:rsidR="00A349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systemic constraints </w:t>
      </w:r>
      <w:r w:rsidR="00D846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and recommend solutions in Ethiopia</w:t>
      </w:r>
    </w:p>
    <w:p w:rsidR="00AF60C7" w:rsidRPr="00C55694" w:rsidRDefault="006500D5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Accelerated e</w:t>
      </w:r>
      <w:r w:rsidR="00B70A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arly generation seed 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breeder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131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pre-basic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basic</w:t>
      </w:r>
      <w:r w:rsidR="002131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seed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production </w:t>
      </w:r>
      <w:r w:rsidR="008B58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by NARS</w:t>
      </w:r>
      <w:r w:rsidR="00C20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 Ethiopia</w:t>
      </w:r>
      <w:r w:rsidR="00254A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Iran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particularly using off-season production under irrigation where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feasible</w:t>
      </w:r>
    </w:p>
    <w:p w:rsidR="00DC0D7F" w:rsidRPr="003D56DB" w:rsidRDefault="006500D5" w:rsidP="00DC0D7F">
      <w:pPr>
        <w:pStyle w:val="ListParagraph"/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Accelerated e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arly generation seed </w:t>
      </w:r>
      <w:r w:rsidR="00506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basic</w:t>
      </w:r>
      <w:r w:rsidR="00506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seed 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production by NARS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(Iran) 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and </w:t>
      </w:r>
      <w:r w:rsidR="008B58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with farmer</w:t>
      </w:r>
      <w:r w:rsidR="00CB02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seed </w:t>
      </w:r>
      <w:r w:rsidR="00EC09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producers </w:t>
      </w:r>
      <w:r w:rsidR="00CB02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cooperative</w:t>
      </w:r>
      <w:r w:rsidR="008B58D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</w:t>
      </w:r>
      <w:r w:rsidR="00C20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Ethiopia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).</w:t>
      </w:r>
      <w:r w:rsidR="00DC0D7F" w:rsidRPr="00DC0D7F">
        <w:rPr>
          <w:rFonts w:ascii="Times New Roman" w:hAnsi="Times New Roman" w:cs="Times New Roman"/>
          <w:sz w:val="24"/>
          <w:szCs w:val="24"/>
        </w:rPr>
        <w:t xml:space="preserve"> </w:t>
      </w:r>
      <w:r w:rsidR="00DC0D7F" w:rsidRPr="003D56DB">
        <w:rPr>
          <w:rFonts w:ascii="Times New Roman" w:hAnsi="Times New Roman" w:cs="Times New Roman"/>
          <w:sz w:val="24"/>
          <w:szCs w:val="24"/>
        </w:rPr>
        <w:t xml:space="preserve">NARS identify and engage farmer groups to produce pre-basic and basic seed under their strict supervision and link them to regional seed certification agencies to ensure quality. </w:t>
      </w:r>
    </w:p>
    <w:p w:rsidR="00EC09FD" w:rsidRPr="00B21417" w:rsidRDefault="00EC09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Large</w:t>
      </w:r>
      <w:r w:rsidR="00814D54"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-s</w:t>
      </w:r>
      <w:r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cale certified seed production by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engaging the </w:t>
      </w:r>
      <w:r w:rsidRP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public/private sector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where there is limited interest in barley seed production.</w:t>
      </w:r>
    </w:p>
    <w:p w:rsidR="00CB02AF" w:rsidRPr="00C55694" w:rsidRDefault="00CB02AF" w:rsidP="00CB02A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Small seed pack distribution as part of on-farm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quality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seed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production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and scaling-out of barley</w:t>
      </w:r>
      <w:r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technologies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846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through</w:t>
      </w:r>
      <w:r w:rsidR="001D1D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revolving seed scheme 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 Ethiopia</w:t>
      </w:r>
    </w:p>
    <w:p w:rsidR="00AF60C7" w:rsidRPr="00316AA4" w:rsidRDefault="00506668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Popularization and d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emonstration of new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improved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malt barley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varieties and integrated crop management </w:t>
      </w:r>
      <w:r w:rsidR="00AF60C7" w:rsidRPr="00C556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technologies</w:t>
      </w:r>
      <w:r w:rsidR="00C206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where farmers hosted both the demonstration and field days </w:t>
      </w:r>
      <w:r w:rsidR="00E065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 Ethiopia</w:t>
      </w:r>
    </w:p>
    <w:p w:rsidR="00C51005" w:rsidRPr="00C55694" w:rsidRDefault="00C51005" w:rsidP="00AF60C7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Strengthening capacity of NARS partners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stakeholders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and farmers </w:t>
      </w:r>
      <w:r w:rsidR="00814D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for acquiring knowledge and skills for effective project </w:t>
      </w:r>
      <w:r w:rsidR="001D1D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implementation</w:t>
      </w:r>
      <w:r w:rsidR="00DC0D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and provision of facilities where </w:t>
      </w:r>
      <w:r w:rsidR="00D846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feasible</w:t>
      </w:r>
    </w:p>
    <w:p w:rsidR="00DC0D7F" w:rsidRPr="003D56DB" w:rsidRDefault="00DC0D7F" w:rsidP="00DC0D7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Characterizations of farm households to establish benchmarks and measure the impact of the project on adoption and impact on food and nutritional security. </w:t>
      </w:r>
    </w:p>
    <w:p w:rsidR="006500D5" w:rsidRPr="003D56DB" w:rsidRDefault="006500D5" w:rsidP="006500D5">
      <w:pPr>
        <w:pStyle w:val="ListParagraph"/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D56DB">
        <w:rPr>
          <w:rFonts w:ascii="Times New Roman" w:hAnsi="Times New Roman" w:cs="Times New Roman"/>
          <w:sz w:val="24"/>
          <w:szCs w:val="24"/>
        </w:rPr>
        <w:t xml:space="preserve">Forging an effective partnership </w:t>
      </w:r>
      <w:r w:rsidR="00DC0D7F">
        <w:rPr>
          <w:rFonts w:ascii="Times New Roman" w:hAnsi="Times New Roman" w:cs="Times New Roman"/>
          <w:sz w:val="24"/>
          <w:szCs w:val="24"/>
        </w:rPr>
        <w:t xml:space="preserve">existing </w:t>
      </w:r>
      <w:r w:rsidRPr="003D56DB">
        <w:rPr>
          <w:rFonts w:ascii="Times New Roman" w:hAnsi="Times New Roman" w:cs="Times New Roman"/>
          <w:sz w:val="24"/>
          <w:szCs w:val="24"/>
        </w:rPr>
        <w:t>public</w:t>
      </w:r>
      <w:r w:rsidR="00DC0D7F">
        <w:rPr>
          <w:rFonts w:ascii="Times New Roman" w:hAnsi="Times New Roman" w:cs="Times New Roman"/>
          <w:sz w:val="24"/>
          <w:szCs w:val="24"/>
        </w:rPr>
        <w:t>, private</w:t>
      </w:r>
      <w:r w:rsidRPr="003D56DB">
        <w:rPr>
          <w:rFonts w:ascii="Times New Roman" w:hAnsi="Times New Roman" w:cs="Times New Roman"/>
          <w:sz w:val="24"/>
          <w:szCs w:val="24"/>
        </w:rPr>
        <w:t xml:space="preserve"> and farmer-based actors for </w:t>
      </w:r>
      <w:r w:rsidR="00DC0D7F">
        <w:rPr>
          <w:rFonts w:ascii="Times New Roman" w:hAnsi="Times New Roman" w:cs="Times New Roman"/>
          <w:sz w:val="24"/>
          <w:szCs w:val="24"/>
        </w:rPr>
        <w:t xml:space="preserve">effective project </w:t>
      </w:r>
      <w:r w:rsidR="00DD3E27">
        <w:rPr>
          <w:rFonts w:ascii="Times New Roman" w:hAnsi="Times New Roman" w:cs="Times New Roman"/>
          <w:sz w:val="24"/>
          <w:szCs w:val="24"/>
        </w:rPr>
        <w:t>implementation</w:t>
      </w:r>
      <w:r w:rsidRPr="003D56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05A9" w:rsidRDefault="00D005A9" w:rsidP="002F5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8D8" w:rsidRPr="00C91FAC" w:rsidRDefault="001F13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14228">
        <w:rPr>
          <w:rFonts w:ascii="Times New Roman" w:hAnsi="Times New Roman" w:cs="Times New Roman"/>
          <w:b/>
          <w:bCs/>
          <w:sz w:val="24"/>
          <w:szCs w:val="24"/>
        </w:rPr>
        <w:t xml:space="preserve">Barley </w:t>
      </w:r>
      <w:r w:rsidR="004A410F">
        <w:rPr>
          <w:rFonts w:ascii="Times New Roman" w:hAnsi="Times New Roman" w:cs="Times New Roman"/>
          <w:b/>
          <w:bCs/>
          <w:sz w:val="24"/>
          <w:szCs w:val="24"/>
        </w:rPr>
        <w:t xml:space="preserve">seed multiplication </w:t>
      </w:r>
    </w:p>
    <w:p w:rsidR="000D58D8" w:rsidRDefault="000D58D8" w:rsidP="002F55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5E2">
        <w:rPr>
          <w:rFonts w:ascii="Times New Roman" w:hAnsi="Times New Roman" w:cs="Times New Roman"/>
          <w:sz w:val="24"/>
          <w:szCs w:val="24"/>
        </w:rPr>
        <w:t xml:space="preserve">In order to expedite the availability of and access to seed NARS partners </w:t>
      </w:r>
      <w:r w:rsidR="00F247B6">
        <w:rPr>
          <w:rFonts w:ascii="Times New Roman" w:hAnsi="Times New Roman" w:cs="Times New Roman"/>
          <w:sz w:val="24"/>
          <w:szCs w:val="24"/>
        </w:rPr>
        <w:t xml:space="preserve">and formal and informal seed producers and suppliers </w:t>
      </w:r>
      <w:r w:rsidRPr="00D305E2">
        <w:rPr>
          <w:rFonts w:ascii="Times New Roman" w:hAnsi="Times New Roman" w:cs="Times New Roman"/>
          <w:sz w:val="24"/>
          <w:szCs w:val="24"/>
        </w:rPr>
        <w:t xml:space="preserve">have been </w:t>
      </w:r>
      <w:r w:rsidR="00167206">
        <w:rPr>
          <w:rFonts w:ascii="Times New Roman" w:hAnsi="Times New Roman" w:cs="Times New Roman"/>
          <w:sz w:val="24"/>
          <w:szCs w:val="24"/>
        </w:rPr>
        <w:t xml:space="preserve">supported </w:t>
      </w:r>
      <w:r w:rsidRPr="00D305E2">
        <w:rPr>
          <w:rFonts w:ascii="Times New Roman" w:hAnsi="Times New Roman" w:cs="Times New Roman"/>
          <w:sz w:val="24"/>
          <w:szCs w:val="24"/>
        </w:rPr>
        <w:t xml:space="preserve">to </w:t>
      </w:r>
      <w:r w:rsidR="00BD63F1" w:rsidRPr="00D305E2">
        <w:rPr>
          <w:rFonts w:ascii="Times New Roman" w:hAnsi="Times New Roman" w:cs="Times New Roman"/>
          <w:sz w:val="24"/>
          <w:szCs w:val="24"/>
        </w:rPr>
        <w:t xml:space="preserve">engage in </w:t>
      </w:r>
      <w:r w:rsidR="005E541E">
        <w:rPr>
          <w:rFonts w:ascii="Times New Roman" w:hAnsi="Times New Roman" w:cs="Times New Roman"/>
          <w:sz w:val="24"/>
          <w:szCs w:val="24"/>
        </w:rPr>
        <w:t xml:space="preserve">seed </w:t>
      </w:r>
      <w:r w:rsidR="00526A2E">
        <w:rPr>
          <w:rFonts w:ascii="Times New Roman" w:hAnsi="Times New Roman" w:cs="Times New Roman"/>
          <w:sz w:val="24"/>
          <w:szCs w:val="24"/>
        </w:rPr>
        <w:t xml:space="preserve">production </w:t>
      </w:r>
      <w:r w:rsidR="00BD63F1" w:rsidRPr="00D305E2">
        <w:rPr>
          <w:rFonts w:ascii="Times New Roman" w:hAnsi="Times New Roman" w:cs="Times New Roman"/>
          <w:sz w:val="24"/>
          <w:szCs w:val="24"/>
        </w:rPr>
        <w:t xml:space="preserve">of </w:t>
      </w:r>
      <w:r w:rsidR="005E541E">
        <w:rPr>
          <w:rFonts w:ascii="Times New Roman" w:hAnsi="Times New Roman" w:cs="Times New Roman"/>
          <w:sz w:val="24"/>
          <w:szCs w:val="24"/>
        </w:rPr>
        <w:t xml:space="preserve">improved </w:t>
      </w:r>
      <w:r w:rsidR="00124675">
        <w:rPr>
          <w:rFonts w:ascii="Times New Roman" w:hAnsi="Times New Roman" w:cs="Times New Roman"/>
          <w:sz w:val="24"/>
          <w:szCs w:val="24"/>
        </w:rPr>
        <w:t xml:space="preserve">barley </w:t>
      </w:r>
      <w:r w:rsidR="005E541E">
        <w:rPr>
          <w:rFonts w:ascii="Times New Roman" w:hAnsi="Times New Roman" w:cs="Times New Roman"/>
          <w:sz w:val="24"/>
          <w:szCs w:val="24"/>
        </w:rPr>
        <w:t>varieties</w:t>
      </w:r>
      <w:r w:rsidRPr="00C91FAC">
        <w:rPr>
          <w:rFonts w:ascii="Times New Roman" w:hAnsi="Times New Roman" w:cs="Times New Roman"/>
          <w:sz w:val="24"/>
          <w:szCs w:val="24"/>
        </w:rPr>
        <w:t>.</w:t>
      </w:r>
      <w:r w:rsidR="00167206">
        <w:rPr>
          <w:rFonts w:ascii="Times New Roman" w:hAnsi="Times New Roman" w:cs="Times New Roman"/>
          <w:sz w:val="24"/>
          <w:szCs w:val="24"/>
        </w:rPr>
        <w:t xml:space="preserve"> </w:t>
      </w:r>
      <w:r w:rsidR="00526A2E">
        <w:rPr>
          <w:rFonts w:ascii="Times New Roman" w:hAnsi="Times New Roman" w:cs="Times New Roman"/>
          <w:sz w:val="24"/>
          <w:szCs w:val="24"/>
        </w:rPr>
        <w:t>In Ethiopia, b</w:t>
      </w:r>
      <w:r w:rsidR="00167206">
        <w:rPr>
          <w:rFonts w:ascii="Times New Roman" w:hAnsi="Times New Roman" w:cs="Times New Roman"/>
          <w:sz w:val="24"/>
          <w:szCs w:val="24"/>
        </w:rPr>
        <w:t xml:space="preserve">oth federal and regional agricultural research institutes were engaged in several activities including </w:t>
      </w:r>
      <w:r w:rsidR="002806DB">
        <w:rPr>
          <w:rFonts w:ascii="Times New Roman" w:hAnsi="Times New Roman" w:cs="Times New Roman"/>
          <w:sz w:val="24"/>
          <w:szCs w:val="24"/>
        </w:rPr>
        <w:t xml:space="preserve">early generation </w:t>
      </w:r>
      <w:r w:rsidR="00167206">
        <w:rPr>
          <w:rFonts w:ascii="Times New Roman" w:hAnsi="Times New Roman" w:cs="Times New Roman"/>
          <w:sz w:val="24"/>
          <w:szCs w:val="24"/>
        </w:rPr>
        <w:t xml:space="preserve">seed </w:t>
      </w:r>
      <w:r w:rsidR="002806DB">
        <w:rPr>
          <w:rFonts w:ascii="Times New Roman" w:hAnsi="Times New Roman" w:cs="Times New Roman"/>
          <w:sz w:val="24"/>
          <w:szCs w:val="24"/>
        </w:rPr>
        <w:t>(EGS) multiplication</w:t>
      </w:r>
      <w:r w:rsidR="00167206">
        <w:rPr>
          <w:rFonts w:ascii="Times New Roman" w:hAnsi="Times New Roman" w:cs="Times New Roman"/>
          <w:sz w:val="24"/>
          <w:szCs w:val="24"/>
        </w:rPr>
        <w:t xml:space="preserve">, </w:t>
      </w:r>
      <w:r w:rsidR="002806DB">
        <w:rPr>
          <w:rFonts w:ascii="Times New Roman" w:hAnsi="Times New Roman" w:cs="Times New Roman"/>
          <w:sz w:val="24"/>
          <w:szCs w:val="24"/>
        </w:rPr>
        <w:t xml:space="preserve">on-farm </w:t>
      </w:r>
      <w:r w:rsidR="00167206">
        <w:rPr>
          <w:rFonts w:ascii="Times New Roman" w:hAnsi="Times New Roman" w:cs="Times New Roman"/>
          <w:sz w:val="24"/>
          <w:szCs w:val="24"/>
        </w:rPr>
        <w:t xml:space="preserve">community seed production and small pack seed distribution for technology out-scaling and </w:t>
      </w:r>
      <w:r w:rsidR="00986AF6">
        <w:rPr>
          <w:rFonts w:ascii="Times New Roman" w:hAnsi="Times New Roman" w:cs="Times New Roman"/>
          <w:sz w:val="24"/>
          <w:szCs w:val="24"/>
        </w:rPr>
        <w:t xml:space="preserve">variety popularization and </w:t>
      </w:r>
      <w:r w:rsidR="001E54CD">
        <w:rPr>
          <w:rFonts w:ascii="Times New Roman" w:hAnsi="Times New Roman" w:cs="Times New Roman"/>
          <w:sz w:val="24"/>
          <w:szCs w:val="24"/>
        </w:rPr>
        <w:t>integrated crop management (</w:t>
      </w:r>
      <w:r w:rsidR="00986AF6">
        <w:rPr>
          <w:rFonts w:ascii="Times New Roman" w:hAnsi="Times New Roman" w:cs="Times New Roman"/>
          <w:sz w:val="24"/>
          <w:szCs w:val="24"/>
        </w:rPr>
        <w:t>ICM</w:t>
      </w:r>
      <w:r w:rsidR="001E54CD">
        <w:rPr>
          <w:rFonts w:ascii="Times New Roman" w:hAnsi="Times New Roman" w:cs="Times New Roman"/>
          <w:sz w:val="24"/>
          <w:szCs w:val="24"/>
        </w:rPr>
        <w:t>)</w:t>
      </w:r>
      <w:r w:rsidR="00986AF6">
        <w:rPr>
          <w:rFonts w:ascii="Times New Roman" w:hAnsi="Times New Roman" w:cs="Times New Roman"/>
          <w:sz w:val="24"/>
          <w:szCs w:val="24"/>
        </w:rPr>
        <w:t xml:space="preserve"> </w:t>
      </w:r>
      <w:r w:rsidR="00167206">
        <w:rPr>
          <w:rFonts w:ascii="Times New Roman" w:hAnsi="Times New Roman" w:cs="Times New Roman"/>
          <w:sz w:val="24"/>
          <w:szCs w:val="24"/>
        </w:rPr>
        <w:t>demonstration</w:t>
      </w:r>
      <w:r w:rsidR="00986AF6">
        <w:rPr>
          <w:rFonts w:ascii="Times New Roman" w:hAnsi="Times New Roman" w:cs="Times New Roman"/>
          <w:sz w:val="24"/>
          <w:szCs w:val="24"/>
        </w:rPr>
        <w:t>.</w:t>
      </w:r>
      <w:r w:rsidR="001672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675" w:rsidRPr="00C91FAC" w:rsidRDefault="00124675" w:rsidP="002F55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F23B8" w:rsidRDefault="00EF23B8" w:rsidP="004C28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56C" w:rsidRPr="00E065B1" w:rsidRDefault="001F1324" w:rsidP="000331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>2.2</w:t>
      </w:r>
      <w:r w:rsidR="0070256C" w:rsidRPr="00E065B1">
        <w:rPr>
          <w:rFonts w:ascii="Times New Roman" w:eastAsia="Times New Roman" w:hAnsi="Times New Roman"/>
          <w:b/>
          <w:sz w:val="24"/>
          <w:szCs w:val="24"/>
        </w:rPr>
        <w:t xml:space="preserve"> Large-scale certified seed production</w:t>
      </w:r>
    </w:p>
    <w:p w:rsidR="000331E3" w:rsidRDefault="003A3649" w:rsidP="000331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E065B1">
        <w:rPr>
          <w:rFonts w:ascii="Times New Roman" w:eastAsia="Times New Roman" w:hAnsi="Times New Roman"/>
          <w:sz w:val="24"/>
          <w:szCs w:val="24"/>
        </w:rPr>
        <w:t>In, Ethiopia, g</w:t>
      </w:r>
      <w:r w:rsidR="000331E3" w:rsidRPr="003A3649">
        <w:rPr>
          <w:rFonts w:ascii="Times New Roman" w:eastAsia="Times New Roman" w:hAnsi="Times New Roman"/>
          <w:sz w:val="24"/>
          <w:szCs w:val="24"/>
        </w:rPr>
        <w:t>iven</w:t>
      </w:r>
      <w:r w:rsidR="000331E3" w:rsidRPr="004D77AE">
        <w:rPr>
          <w:rFonts w:ascii="Times New Roman" w:eastAsia="Times New Roman" w:hAnsi="Times New Roman"/>
          <w:sz w:val="24"/>
          <w:szCs w:val="24"/>
        </w:rPr>
        <w:t xml:space="preserve"> limited activities by the formal </w:t>
      </w:r>
      <w:r w:rsidR="002F0005">
        <w:rPr>
          <w:rFonts w:ascii="Times New Roman" w:eastAsia="Times New Roman" w:hAnsi="Times New Roman"/>
          <w:sz w:val="24"/>
          <w:szCs w:val="24"/>
        </w:rPr>
        <w:t xml:space="preserve">seed </w:t>
      </w:r>
      <w:r w:rsidR="000331E3" w:rsidRPr="004D77AE">
        <w:rPr>
          <w:rFonts w:ascii="Times New Roman" w:eastAsia="Times New Roman" w:hAnsi="Times New Roman"/>
          <w:sz w:val="24"/>
          <w:szCs w:val="24"/>
        </w:rPr>
        <w:t xml:space="preserve">sector, the project </w:t>
      </w:r>
      <w:r>
        <w:rPr>
          <w:rFonts w:ascii="Times New Roman" w:eastAsia="Times New Roman" w:hAnsi="Times New Roman"/>
          <w:sz w:val="24"/>
          <w:szCs w:val="24"/>
        </w:rPr>
        <w:t xml:space="preserve">produced the </w:t>
      </w:r>
      <w:r w:rsidR="0070256C">
        <w:rPr>
          <w:rFonts w:ascii="Times New Roman" w:eastAsia="Times New Roman" w:hAnsi="Times New Roman"/>
          <w:sz w:val="24"/>
          <w:szCs w:val="24"/>
        </w:rPr>
        <w:t>certified</w:t>
      </w:r>
      <w:r>
        <w:rPr>
          <w:rFonts w:ascii="Times New Roman" w:eastAsia="Times New Roman" w:hAnsi="Times New Roman"/>
          <w:sz w:val="24"/>
          <w:szCs w:val="24"/>
        </w:rPr>
        <w:t xml:space="preserve"> seed </w:t>
      </w:r>
      <w:r w:rsidR="00152C81">
        <w:rPr>
          <w:rFonts w:ascii="Times New Roman" w:eastAsia="Times New Roman" w:hAnsi="Times New Roman"/>
          <w:sz w:val="24"/>
          <w:szCs w:val="24"/>
        </w:rPr>
        <w:t xml:space="preserve">(quality seed) </w:t>
      </w:r>
      <w:r>
        <w:rPr>
          <w:rFonts w:ascii="Times New Roman" w:eastAsia="Times New Roman" w:hAnsi="Times New Roman"/>
          <w:sz w:val="24"/>
          <w:szCs w:val="24"/>
        </w:rPr>
        <w:t xml:space="preserve">by </w:t>
      </w:r>
      <w:r w:rsidR="000331E3" w:rsidRPr="004D77AE">
        <w:rPr>
          <w:rFonts w:ascii="Times New Roman" w:eastAsia="Times New Roman" w:hAnsi="Times New Roman"/>
          <w:sz w:val="24"/>
          <w:szCs w:val="24"/>
        </w:rPr>
        <w:t>support</w:t>
      </w:r>
      <w:r>
        <w:rPr>
          <w:rFonts w:ascii="Times New Roman" w:eastAsia="Times New Roman" w:hAnsi="Times New Roman"/>
          <w:sz w:val="24"/>
          <w:szCs w:val="24"/>
        </w:rPr>
        <w:t>ing</w:t>
      </w:r>
      <w:r w:rsidR="000331E3" w:rsidRPr="004D77AE">
        <w:rPr>
          <w:rFonts w:ascii="Times New Roman" w:eastAsia="Times New Roman" w:hAnsi="Times New Roman"/>
          <w:sz w:val="24"/>
          <w:szCs w:val="24"/>
        </w:rPr>
        <w:t xml:space="preserve"> existing seed producer groups or those newly established</w:t>
      </w:r>
      <w:r>
        <w:rPr>
          <w:rFonts w:ascii="Times New Roman" w:eastAsia="Times New Roman" w:hAnsi="Times New Roman"/>
          <w:sz w:val="24"/>
          <w:szCs w:val="24"/>
        </w:rPr>
        <w:t xml:space="preserve"> by the project</w:t>
      </w:r>
      <w:r w:rsidR="000331E3" w:rsidRPr="004D77AE">
        <w:rPr>
          <w:rFonts w:ascii="Times New Roman" w:eastAsia="Times New Roman" w:hAnsi="Times New Roman"/>
          <w:sz w:val="24"/>
          <w:szCs w:val="24"/>
        </w:rPr>
        <w:t xml:space="preserve">. </w:t>
      </w:r>
      <w:r w:rsidR="00FB24C9" w:rsidRPr="00E065B1">
        <w:rPr>
          <w:rFonts w:ascii="Times New Roman" w:eastAsia="Times New Roman" w:hAnsi="Times New Roman"/>
          <w:sz w:val="24"/>
          <w:szCs w:val="24"/>
        </w:rPr>
        <w:t xml:space="preserve">In, </w:t>
      </w:r>
      <w:r w:rsidR="00FB24C9">
        <w:rPr>
          <w:rFonts w:ascii="Times New Roman" w:eastAsia="Times New Roman" w:hAnsi="Times New Roman"/>
          <w:sz w:val="24"/>
          <w:szCs w:val="24"/>
        </w:rPr>
        <w:t>Iran</w:t>
      </w:r>
      <w:r w:rsidR="00FB24C9" w:rsidRPr="00E065B1">
        <w:rPr>
          <w:rFonts w:ascii="Times New Roman" w:eastAsia="Times New Roman" w:hAnsi="Times New Roman"/>
          <w:sz w:val="24"/>
          <w:szCs w:val="24"/>
        </w:rPr>
        <w:t xml:space="preserve">, </w:t>
      </w:r>
      <w:r w:rsidR="00FB24C9">
        <w:rPr>
          <w:rFonts w:ascii="Times New Roman" w:eastAsia="Times New Roman" w:hAnsi="Times New Roman"/>
          <w:sz w:val="24"/>
          <w:szCs w:val="24"/>
        </w:rPr>
        <w:t xml:space="preserve">1722 ha of barley planted </w:t>
      </w:r>
      <w:r w:rsidR="00FB24C9" w:rsidRPr="004D77AE">
        <w:rPr>
          <w:rFonts w:ascii="Times New Roman" w:eastAsia="Times New Roman" w:hAnsi="Times New Roman"/>
          <w:sz w:val="24"/>
          <w:szCs w:val="24"/>
        </w:rPr>
        <w:t xml:space="preserve">by the formal </w:t>
      </w:r>
      <w:r w:rsidR="00FB24C9">
        <w:rPr>
          <w:rFonts w:ascii="Times New Roman" w:eastAsia="Times New Roman" w:hAnsi="Times New Roman"/>
          <w:sz w:val="24"/>
          <w:szCs w:val="24"/>
        </w:rPr>
        <w:t xml:space="preserve">seed </w:t>
      </w:r>
      <w:r w:rsidR="00FB24C9" w:rsidRPr="004D77AE">
        <w:rPr>
          <w:rFonts w:ascii="Times New Roman" w:eastAsia="Times New Roman" w:hAnsi="Times New Roman"/>
          <w:sz w:val="24"/>
          <w:szCs w:val="24"/>
        </w:rPr>
        <w:t>sector</w:t>
      </w:r>
      <w:r w:rsidR="00FB24C9">
        <w:rPr>
          <w:rFonts w:ascii="Times New Roman" w:eastAsia="Times New Roman" w:hAnsi="Times New Roman"/>
          <w:sz w:val="24"/>
          <w:szCs w:val="24"/>
        </w:rPr>
        <w:t xml:space="preserve"> with estimated production of 2583 t of certified seed which can cover 19,869 ha for barley grain production</w:t>
      </w:r>
      <w:r w:rsidR="00FB24C9" w:rsidRPr="004D77AE" w:rsidDel="00E96510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B24C9" w:rsidRDefault="00FB24C9" w:rsidP="000331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011649" w:rsidRPr="00EA43C9" w:rsidRDefault="001F1324" w:rsidP="0001164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</w:t>
      </w:r>
      <w:r w:rsidR="00011649">
        <w:rPr>
          <w:rFonts w:ascii="Times New Roman" w:eastAsia="Times New Roman" w:hAnsi="Times New Roman"/>
          <w:b/>
          <w:sz w:val="24"/>
          <w:szCs w:val="24"/>
        </w:rPr>
        <w:t xml:space="preserve">3 </w:t>
      </w:r>
      <w:r w:rsidR="00213110">
        <w:rPr>
          <w:rFonts w:ascii="Times New Roman" w:eastAsia="Times New Roman" w:hAnsi="Times New Roman"/>
          <w:b/>
          <w:sz w:val="24"/>
          <w:szCs w:val="24"/>
        </w:rPr>
        <w:t>Small</w:t>
      </w:r>
      <w:r w:rsidR="003A3649">
        <w:rPr>
          <w:rFonts w:ascii="Times New Roman" w:eastAsia="Times New Roman" w:hAnsi="Times New Roman"/>
          <w:b/>
          <w:sz w:val="24"/>
          <w:szCs w:val="24"/>
        </w:rPr>
        <w:t xml:space="preserve"> seed </w:t>
      </w:r>
      <w:r w:rsidR="00213110">
        <w:rPr>
          <w:rFonts w:ascii="Times New Roman" w:eastAsia="Times New Roman" w:hAnsi="Times New Roman"/>
          <w:b/>
          <w:sz w:val="24"/>
          <w:szCs w:val="24"/>
        </w:rPr>
        <w:t>pack distribution for on-farm seed multiplication</w:t>
      </w:r>
    </w:p>
    <w:p w:rsidR="00B40835" w:rsidRDefault="005E7923" w:rsidP="00263977">
      <w:pPr>
        <w:spacing w:after="0" w:line="240" w:lineRule="auto"/>
        <w:ind w:left="4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In Ethiopia, the </w:t>
      </w:r>
      <w:r w:rsidR="00273DAD">
        <w:rPr>
          <w:rFonts w:ascii="Times New Roman" w:hAnsi="Times New Roman" w:cs="Times New Roman"/>
          <w:bCs/>
          <w:sz w:val="24"/>
          <w:szCs w:val="24"/>
        </w:rPr>
        <w:t xml:space="preserve">barley </w:t>
      </w:r>
      <w:r>
        <w:rPr>
          <w:rFonts w:ascii="Times New Roman" w:hAnsi="Times New Roman" w:cs="Times New Roman"/>
          <w:bCs/>
          <w:sz w:val="24"/>
          <w:szCs w:val="24"/>
        </w:rPr>
        <w:t xml:space="preserve">project is working in </w:t>
      </w:r>
      <w:r w:rsidR="009E4D6E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1 zones</w:t>
      </w:r>
      <w:r w:rsidR="009E4D6E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4D6E">
        <w:rPr>
          <w:rFonts w:ascii="Times New Roman" w:hAnsi="Times New Roman" w:cs="Times New Roman"/>
          <w:bCs/>
          <w:sz w:val="24"/>
          <w:szCs w:val="24"/>
        </w:rPr>
        <w:t>62</w:t>
      </w:r>
      <w:r>
        <w:rPr>
          <w:rFonts w:ascii="Times New Roman" w:hAnsi="Times New Roman" w:cs="Times New Roman"/>
          <w:bCs/>
          <w:sz w:val="24"/>
          <w:szCs w:val="24"/>
        </w:rPr>
        <w:t xml:space="preserve"> district with 2</w:t>
      </w:r>
      <w:r w:rsidR="00695CC4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2496">
        <w:rPr>
          <w:rFonts w:ascii="Times New Roman" w:hAnsi="Times New Roman" w:cs="Times New Roman"/>
          <w:bCs/>
          <w:sz w:val="24"/>
          <w:szCs w:val="24"/>
        </w:rPr>
        <w:t>licensed</w:t>
      </w:r>
      <w:r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695CC4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 xml:space="preserve"> non-licensed seed </w:t>
      </w:r>
      <w:r w:rsidR="00695CC4">
        <w:rPr>
          <w:rFonts w:ascii="Times New Roman" w:hAnsi="Times New Roman" w:cs="Times New Roman"/>
          <w:bCs/>
          <w:sz w:val="24"/>
          <w:szCs w:val="24"/>
        </w:rPr>
        <w:t xml:space="preserve">producer </w:t>
      </w:r>
      <w:r>
        <w:rPr>
          <w:rFonts w:ascii="Times New Roman" w:hAnsi="Times New Roman" w:cs="Times New Roman"/>
          <w:bCs/>
          <w:sz w:val="24"/>
          <w:szCs w:val="24"/>
        </w:rPr>
        <w:t xml:space="preserve">cooperatives with total membership of </w:t>
      </w:r>
      <w:r w:rsidR="00695CC4">
        <w:rPr>
          <w:rFonts w:ascii="Times New Roman" w:hAnsi="Times New Roman" w:cs="Times New Roman"/>
          <w:bCs/>
          <w:sz w:val="24"/>
          <w:szCs w:val="24"/>
        </w:rPr>
        <w:t>3053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0835">
        <w:rPr>
          <w:rFonts w:ascii="Times New Roman" w:hAnsi="Times New Roman" w:cs="Times New Roman"/>
          <w:bCs/>
          <w:sz w:val="24"/>
          <w:szCs w:val="24"/>
        </w:rPr>
        <w:t>farmers (</w:t>
      </w:r>
      <w:r w:rsidR="00C56324">
        <w:rPr>
          <w:rFonts w:ascii="Times New Roman" w:hAnsi="Times New Roman" w:cs="Times New Roman"/>
          <w:bCs/>
          <w:sz w:val="24"/>
          <w:szCs w:val="24"/>
        </w:rPr>
        <w:t>354</w:t>
      </w:r>
      <w:r>
        <w:rPr>
          <w:rFonts w:ascii="Times New Roman" w:hAnsi="Times New Roman" w:cs="Times New Roman"/>
          <w:bCs/>
          <w:sz w:val="24"/>
          <w:szCs w:val="24"/>
        </w:rPr>
        <w:t xml:space="preserve"> female farmers</w:t>
      </w:r>
      <w:r w:rsidR="00B40835">
        <w:rPr>
          <w:rFonts w:ascii="Times New Roman" w:hAnsi="Times New Roman" w:cs="Times New Roman"/>
          <w:bCs/>
          <w:sz w:val="24"/>
          <w:szCs w:val="24"/>
        </w:rPr>
        <w:t>,</w:t>
      </w:r>
      <w:r w:rsidR="00C56324">
        <w:rPr>
          <w:rFonts w:ascii="Times New Roman" w:hAnsi="Times New Roman" w:cs="Times New Roman"/>
          <w:bCs/>
          <w:sz w:val="24"/>
          <w:szCs w:val="24"/>
        </w:rPr>
        <w:t>11.6%)</w:t>
      </w:r>
      <w:r w:rsidRPr="00CB02EF">
        <w:rPr>
          <w:rFonts w:ascii="Times New Roman" w:hAnsi="Times New Roman" w:cs="Times New Roman"/>
          <w:bCs/>
          <w:sz w:val="24"/>
          <w:szCs w:val="24"/>
        </w:rPr>
        <w:t>.</w:t>
      </w:r>
      <w:r w:rsidR="00482496">
        <w:rPr>
          <w:rFonts w:ascii="Times New Roman" w:hAnsi="Times New Roman" w:cs="Times New Roman"/>
          <w:bCs/>
          <w:sz w:val="24"/>
          <w:szCs w:val="24"/>
        </w:rPr>
        <w:t xml:space="preserve"> S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 xml:space="preserve">mall 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>seed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 xml:space="preserve"> pack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s </w:t>
      </w:r>
      <w:r w:rsidR="00B40835">
        <w:rPr>
          <w:rFonts w:ascii="Times New Roman" w:hAnsi="Times New Roman" w:cs="Times New Roman"/>
          <w:sz w:val="24"/>
          <w:szCs w:val="24"/>
          <w:lang w:eastAsia="x-none"/>
        </w:rPr>
        <w:t>we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 xml:space="preserve">re distributed 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>to farmer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 xml:space="preserve"> groups in the form of revolving </w:t>
      </w:r>
      <w:r w:rsidR="00C56324">
        <w:rPr>
          <w:rFonts w:ascii="Times New Roman" w:hAnsi="Times New Roman" w:cs="Times New Roman"/>
          <w:sz w:val="24"/>
          <w:szCs w:val="24"/>
          <w:lang w:eastAsia="x-none"/>
        </w:rPr>
        <w:t xml:space="preserve">seed 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 xml:space="preserve">fund for 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>scal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>ing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 up/out activities. 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>Farmers pay back the amount of seed received so that it can be used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 to reach new farmers in the community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 xml:space="preserve"> during the second year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. 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>Farmers are supervised by BoA and inspected by the regional seed certification</w:t>
      </w:r>
      <w:r w:rsidR="00316AA4">
        <w:rPr>
          <w:rFonts w:ascii="Times New Roman" w:hAnsi="Times New Roman" w:cs="Times New Roman"/>
          <w:sz w:val="24"/>
          <w:szCs w:val="24"/>
          <w:lang w:eastAsia="x-none"/>
        </w:rPr>
        <w:t xml:space="preserve"> office</w:t>
      </w:r>
      <w:r w:rsidR="00482496">
        <w:rPr>
          <w:rFonts w:ascii="Times New Roman" w:hAnsi="Times New Roman" w:cs="Times New Roman"/>
          <w:sz w:val="24"/>
          <w:szCs w:val="24"/>
          <w:lang w:eastAsia="x-none"/>
        </w:rPr>
        <w:t xml:space="preserve"> to produce certified/quality seed for marketing through formal sector or for own use, exchange with other farmers within or beyond their villages. </w:t>
      </w:r>
    </w:p>
    <w:p w:rsidR="00E4674B" w:rsidRDefault="00E4674B" w:rsidP="00263977">
      <w:pPr>
        <w:spacing w:after="0" w:line="240" w:lineRule="auto"/>
        <w:ind w:left="4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AD4FED" w:rsidRDefault="004F67F0" w:rsidP="00263977">
      <w:pPr>
        <w:spacing w:after="0" w:line="240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x-none"/>
        </w:rPr>
        <w:t>NARS p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>artner</w:t>
      </w:r>
      <w:r>
        <w:rPr>
          <w:rFonts w:ascii="Times New Roman" w:hAnsi="Times New Roman" w:cs="Times New Roman"/>
          <w:sz w:val="24"/>
          <w:szCs w:val="24"/>
          <w:lang w:eastAsia="x-none"/>
        </w:rPr>
        <w:t>s</w:t>
      </w:r>
      <w:r w:rsidR="00482496" w:rsidRPr="00CB02EF"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mobilized the </w:t>
      </w:r>
      <w:r w:rsidR="0060045C">
        <w:rPr>
          <w:rFonts w:ascii="Times New Roman" w:hAnsi="Times New Roman" w:cs="Times New Roman"/>
          <w:sz w:val="24"/>
          <w:szCs w:val="24"/>
          <w:lang w:eastAsia="x-none"/>
        </w:rPr>
        <w:t>a</w:t>
      </w:r>
      <w:r>
        <w:rPr>
          <w:rFonts w:ascii="Times New Roman" w:hAnsi="Times New Roman" w:cs="Times New Roman"/>
          <w:sz w:val="24"/>
          <w:szCs w:val="24"/>
          <w:lang w:eastAsia="x-none"/>
        </w:rPr>
        <w:t>vai</w:t>
      </w:r>
      <w:r w:rsidR="0060045C">
        <w:rPr>
          <w:rFonts w:ascii="Times New Roman" w:hAnsi="Times New Roman" w:cs="Times New Roman"/>
          <w:sz w:val="24"/>
          <w:szCs w:val="24"/>
          <w:lang w:eastAsia="x-none"/>
        </w:rPr>
        <w:t>l</w:t>
      </w:r>
      <w:r>
        <w:rPr>
          <w:rFonts w:ascii="Times New Roman" w:hAnsi="Times New Roman" w:cs="Times New Roman"/>
          <w:sz w:val="24"/>
          <w:szCs w:val="24"/>
          <w:lang w:eastAsia="x-none"/>
        </w:rPr>
        <w:t>able barley seed and distributed the seed to farmers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652A51">
        <w:rPr>
          <w:rFonts w:ascii="Times New Roman" w:hAnsi="Times New Roman" w:cs="Times New Roman"/>
          <w:sz w:val="24"/>
          <w:szCs w:val="24"/>
        </w:rPr>
        <w:t xml:space="preserve">About </w:t>
      </w:r>
      <w:r w:rsidR="00E04D08">
        <w:rPr>
          <w:rFonts w:ascii="Times New Roman" w:hAnsi="Times New Roman" w:cs="Times New Roman"/>
          <w:sz w:val="24"/>
          <w:szCs w:val="24"/>
        </w:rPr>
        <w:t>10</w:t>
      </w:r>
      <w:r w:rsidR="00B40835">
        <w:rPr>
          <w:rFonts w:ascii="Times New Roman" w:hAnsi="Times New Roman" w:cs="Times New Roman"/>
          <w:sz w:val="24"/>
          <w:szCs w:val="24"/>
        </w:rPr>
        <w:t>60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 farmers (</w:t>
      </w:r>
      <w:r w:rsidR="00186CCC">
        <w:rPr>
          <w:rFonts w:ascii="Times New Roman" w:hAnsi="Times New Roman" w:cs="Times New Roman"/>
          <w:sz w:val="24"/>
          <w:szCs w:val="24"/>
        </w:rPr>
        <w:t>12</w:t>
      </w:r>
      <w:r w:rsidR="00E04D08">
        <w:rPr>
          <w:rFonts w:ascii="Times New Roman" w:hAnsi="Times New Roman" w:cs="Times New Roman"/>
          <w:sz w:val="24"/>
          <w:szCs w:val="24"/>
        </w:rPr>
        <w:t>2</w:t>
      </w:r>
      <w:r w:rsidR="00186CCC">
        <w:rPr>
          <w:rFonts w:ascii="Times New Roman" w:hAnsi="Times New Roman" w:cs="Times New Roman"/>
          <w:sz w:val="24"/>
          <w:szCs w:val="24"/>
        </w:rPr>
        <w:t xml:space="preserve"> female</w:t>
      </w:r>
      <w:r w:rsidR="001F1324">
        <w:rPr>
          <w:rFonts w:ascii="Times New Roman" w:hAnsi="Times New Roman" w:cs="Times New Roman"/>
          <w:sz w:val="24"/>
          <w:szCs w:val="24"/>
        </w:rPr>
        <w:t xml:space="preserve"> farmers</w:t>
      </w:r>
      <w:r w:rsidR="00186CCC">
        <w:rPr>
          <w:rFonts w:ascii="Times New Roman" w:hAnsi="Times New Roman" w:cs="Times New Roman"/>
          <w:sz w:val="24"/>
          <w:szCs w:val="24"/>
        </w:rPr>
        <w:t>, 1</w:t>
      </w:r>
      <w:r w:rsidR="00E04D08">
        <w:rPr>
          <w:rFonts w:ascii="Times New Roman" w:hAnsi="Times New Roman" w:cs="Times New Roman"/>
          <w:sz w:val="24"/>
          <w:szCs w:val="24"/>
        </w:rPr>
        <w:t>2</w:t>
      </w:r>
      <w:r w:rsidR="00186CCC">
        <w:rPr>
          <w:rFonts w:ascii="Times New Roman" w:hAnsi="Times New Roman" w:cs="Times New Roman"/>
          <w:sz w:val="24"/>
          <w:szCs w:val="24"/>
        </w:rPr>
        <w:t>%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) </w:t>
      </w:r>
      <w:r w:rsidR="00BD55B7" w:rsidRPr="00652A51">
        <w:rPr>
          <w:rFonts w:ascii="Times New Roman" w:hAnsi="Times New Roman" w:cs="Times New Roman"/>
          <w:sz w:val="24"/>
          <w:szCs w:val="24"/>
        </w:rPr>
        <w:t xml:space="preserve">were 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provided with </w:t>
      </w:r>
      <w:r w:rsidR="002951F2">
        <w:rPr>
          <w:rFonts w:ascii="Times New Roman" w:hAnsi="Times New Roman" w:cs="Times New Roman"/>
          <w:sz w:val="24"/>
          <w:szCs w:val="24"/>
        </w:rPr>
        <w:t>41.6</w:t>
      </w:r>
      <w:r w:rsidR="00BD55B7" w:rsidRPr="00652A51">
        <w:rPr>
          <w:rFonts w:ascii="Times New Roman" w:hAnsi="Times New Roman" w:cs="Times New Roman"/>
          <w:sz w:val="24"/>
          <w:szCs w:val="24"/>
        </w:rPr>
        <w:t xml:space="preserve"> </w:t>
      </w:r>
      <w:r w:rsidR="00283431" w:rsidRPr="00652A51">
        <w:rPr>
          <w:rFonts w:ascii="Times New Roman" w:hAnsi="Times New Roman" w:cs="Times New Roman"/>
          <w:sz w:val="24"/>
          <w:szCs w:val="24"/>
        </w:rPr>
        <w:t xml:space="preserve">t </w:t>
      </w:r>
      <w:r w:rsidR="00BD55B7" w:rsidRPr="00652A51">
        <w:rPr>
          <w:rFonts w:ascii="Times New Roman" w:hAnsi="Times New Roman" w:cs="Times New Roman"/>
          <w:sz w:val="24"/>
          <w:szCs w:val="24"/>
        </w:rPr>
        <w:t xml:space="preserve">of 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small </w:t>
      </w:r>
      <w:r w:rsidR="00283431" w:rsidRPr="00652A51">
        <w:rPr>
          <w:rFonts w:ascii="Times New Roman" w:hAnsi="Times New Roman" w:cs="Times New Roman"/>
          <w:sz w:val="24"/>
          <w:szCs w:val="24"/>
        </w:rPr>
        <w:t xml:space="preserve">seed </w:t>
      </w:r>
      <w:r w:rsidR="000331E3" w:rsidRPr="00652A51">
        <w:rPr>
          <w:rFonts w:ascii="Times New Roman" w:hAnsi="Times New Roman" w:cs="Times New Roman"/>
          <w:sz w:val="24"/>
          <w:szCs w:val="24"/>
        </w:rPr>
        <w:t>pack of malt barley varieties as part of technology out-scaling-cum</w:t>
      </w:r>
      <w:r w:rsidR="002951F2">
        <w:rPr>
          <w:rFonts w:ascii="Times New Roman" w:hAnsi="Times New Roman" w:cs="Times New Roman"/>
          <w:sz w:val="24"/>
          <w:szCs w:val="24"/>
        </w:rPr>
        <w:t>-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on-farm seed multiplication </w:t>
      </w:r>
      <w:r w:rsidR="00663D73">
        <w:rPr>
          <w:rFonts w:ascii="Times New Roman" w:hAnsi="Times New Roman" w:cs="Times New Roman"/>
          <w:sz w:val="24"/>
          <w:szCs w:val="24"/>
        </w:rPr>
        <w:t>through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 revolving seed fund scheme. A</w:t>
      </w:r>
      <w:r w:rsidR="002951F2">
        <w:rPr>
          <w:rFonts w:ascii="Times New Roman" w:hAnsi="Times New Roman" w:cs="Times New Roman"/>
          <w:sz w:val="24"/>
          <w:szCs w:val="24"/>
        </w:rPr>
        <w:t>bout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 </w:t>
      </w:r>
      <w:r w:rsidR="00E04D08">
        <w:rPr>
          <w:rFonts w:ascii="Times New Roman" w:hAnsi="Times New Roman" w:cs="Times New Roman"/>
          <w:sz w:val="24"/>
          <w:szCs w:val="24"/>
        </w:rPr>
        <w:t>415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 ha w</w:t>
      </w:r>
      <w:r w:rsidRPr="00652A51">
        <w:rPr>
          <w:rFonts w:ascii="Times New Roman" w:hAnsi="Times New Roman" w:cs="Times New Roman"/>
          <w:sz w:val="24"/>
          <w:szCs w:val="24"/>
        </w:rPr>
        <w:t>as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 planted </w:t>
      </w:r>
      <w:r w:rsidR="00BD55B7" w:rsidRPr="00652A51">
        <w:rPr>
          <w:rFonts w:ascii="Times New Roman" w:hAnsi="Times New Roman" w:cs="Times New Roman"/>
          <w:sz w:val="24"/>
          <w:szCs w:val="24"/>
        </w:rPr>
        <w:t>with anticipated production of 1</w:t>
      </w:r>
      <w:r w:rsidR="00E04D08">
        <w:rPr>
          <w:rFonts w:ascii="Times New Roman" w:hAnsi="Times New Roman" w:cs="Times New Roman"/>
          <w:sz w:val="24"/>
          <w:szCs w:val="24"/>
        </w:rPr>
        <w:t>037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 t of seed as part of on-farm seed multiplication</w:t>
      </w:r>
      <w:r w:rsidR="00652A51" w:rsidRPr="00652A51">
        <w:rPr>
          <w:rFonts w:ascii="Times New Roman" w:hAnsi="Times New Roman" w:cs="Times New Roman"/>
          <w:sz w:val="24"/>
          <w:szCs w:val="24"/>
        </w:rPr>
        <w:t xml:space="preserve">. This will be </w:t>
      </w:r>
      <w:r w:rsidR="00BD55B7" w:rsidRPr="00652A51">
        <w:rPr>
          <w:rFonts w:ascii="Times New Roman" w:hAnsi="Times New Roman" w:cs="Times New Roman"/>
          <w:sz w:val="24"/>
          <w:szCs w:val="24"/>
        </w:rPr>
        <w:t xml:space="preserve">sufficient to plant </w:t>
      </w:r>
      <w:r w:rsidR="00E04D08">
        <w:rPr>
          <w:rFonts w:ascii="Times New Roman" w:hAnsi="Times New Roman" w:cs="Times New Roman"/>
          <w:sz w:val="24"/>
          <w:szCs w:val="24"/>
        </w:rPr>
        <w:t>10,370</w:t>
      </w:r>
      <w:r w:rsidR="00BD55B7" w:rsidRPr="00652A51">
        <w:rPr>
          <w:rFonts w:ascii="Times New Roman" w:hAnsi="Times New Roman" w:cs="Times New Roman"/>
          <w:sz w:val="24"/>
          <w:szCs w:val="24"/>
        </w:rPr>
        <w:t xml:space="preserve"> ha and producing </w:t>
      </w:r>
      <w:r w:rsidR="00E04D08">
        <w:rPr>
          <w:rFonts w:ascii="Times New Roman" w:hAnsi="Times New Roman" w:cs="Times New Roman"/>
          <w:sz w:val="24"/>
          <w:szCs w:val="24"/>
        </w:rPr>
        <w:t>31</w:t>
      </w:r>
      <w:r w:rsidR="002951F2">
        <w:rPr>
          <w:rFonts w:ascii="Times New Roman" w:hAnsi="Times New Roman" w:cs="Times New Roman"/>
          <w:sz w:val="24"/>
          <w:szCs w:val="24"/>
        </w:rPr>
        <w:t>,</w:t>
      </w:r>
      <w:r w:rsidR="00E04D08">
        <w:rPr>
          <w:rFonts w:ascii="Times New Roman" w:hAnsi="Times New Roman" w:cs="Times New Roman"/>
          <w:sz w:val="24"/>
          <w:szCs w:val="24"/>
        </w:rPr>
        <w:t>110</w:t>
      </w:r>
      <w:r w:rsidR="00652A51" w:rsidRPr="00652A51">
        <w:rPr>
          <w:rFonts w:ascii="Times New Roman" w:hAnsi="Times New Roman" w:cs="Times New Roman"/>
          <w:sz w:val="24"/>
          <w:szCs w:val="24"/>
        </w:rPr>
        <w:t xml:space="preserve"> t of seed/gr</w:t>
      </w:r>
      <w:r w:rsidR="00652A51">
        <w:rPr>
          <w:rFonts w:ascii="Times New Roman" w:hAnsi="Times New Roman" w:cs="Times New Roman"/>
          <w:sz w:val="24"/>
          <w:szCs w:val="24"/>
        </w:rPr>
        <w:t>a</w:t>
      </w:r>
      <w:r w:rsidR="00652A51" w:rsidRPr="00652A51">
        <w:rPr>
          <w:rFonts w:ascii="Times New Roman" w:hAnsi="Times New Roman" w:cs="Times New Roman"/>
          <w:sz w:val="24"/>
          <w:szCs w:val="24"/>
        </w:rPr>
        <w:t xml:space="preserve">in the following year </w:t>
      </w:r>
      <w:r w:rsidR="000331E3" w:rsidRPr="00652A51">
        <w:rPr>
          <w:rFonts w:ascii="Times New Roman" w:hAnsi="Times New Roman" w:cs="Times New Roman"/>
          <w:sz w:val="24"/>
          <w:szCs w:val="24"/>
        </w:rPr>
        <w:t xml:space="preserve">(Table 1). </w:t>
      </w:r>
      <w:r w:rsidR="0054797E">
        <w:rPr>
          <w:rFonts w:ascii="Times New Roman" w:hAnsi="Times New Roman" w:cs="Times New Roman"/>
          <w:sz w:val="24"/>
          <w:szCs w:val="24"/>
        </w:rPr>
        <w:t xml:space="preserve">Moreover, </w:t>
      </w:r>
      <w:r w:rsidR="00186CCC">
        <w:rPr>
          <w:rFonts w:ascii="Times New Roman" w:hAnsi="Times New Roman" w:cs="Times New Roman"/>
          <w:sz w:val="24"/>
          <w:szCs w:val="24"/>
        </w:rPr>
        <w:t>10.</w:t>
      </w:r>
      <w:r w:rsidR="00E04D08">
        <w:rPr>
          <w:rFonts w:ascii="Times New Roman" w:hAnsi="Times New Roman" w:cs="Times New Roman"/>
          <w:sz w:val="24"/>
          <w:szCs w:val="24"/>
        </w:rPr>
        <w:t>8</w:t>
      </w:r>
      <w:r w:rsidR="00186CCC">
        <w:rPr>
          <w:rFonts w:ascii="Times New Roman" w:hAnsi="Times New Roman" w:cs="Times New Roman"/>
          <w:sz w:val="24"/>
          <w:szCs w:val="24"/>
        </w:rPr>
        <w:t xml:space="preserve"> t of seed was exchanged through farmer-to-farmer reaching 2</w:t>
      </w:r>
      <w:r w:rsidR="00E04D08">
        <w:rPr>
          <w:rFonts w:ascii="Times New Roman" w:hAnsi="Times New Roman" w:cs="Times New Roman"/>
          <w:sz w:val="24"/>
          <w:szCs w:val="24"/>
        </w:rPr>
        <w:t>59</w:t>
      </w:r>
      <w:r w:rsidR="00186CCC">
        <w:rPr>
          <w:rFonts w:ascii="Times New Roman" w:hAnsi="Times New Roman" w:cs="Times New Roman"/>
          <w:sz w:val="24"/>
          <w:szCs w:val="24"/>
        </w:rPr>
        <w:t xml:space="preserve"> farmers (</w:t>
      </w:r>
      <w:r w:rsidR="00E04D08">
        <w:rPr>
          <w:rFonts w:ascii="Times New Roman" w:hAnsi="Times New Roman" w:cs="Times New Roman"/>
          <w:sz w:val="24"/>
          <w:szCs w:val="24"/>
        </w:rPr>
        <w:t>3</w:t>
      </w:r>
      <w:r w:rsidR="003C3CEC">
        <w:rPr>
          <w:rFonts w:ascii="Times New Roman" w:hAnsi="Times New Roman" w:cs="Times New Roman"/>
          <w:sz w:val="24"/>
          <w:szCs w:val="24"/>
        </w:rPr>
        <w:t>2</w:t>
      </w:r>
      <w:r w:rsidR="00186CCC">
        <w:rPr>
          <w:rFonts w:ascii="Times New Roman" w:hAnsi="Times New Roman" w:cs="Times New Roman"/>
          <w:sz w:val="24"/>
          <w:szCs w:val="24"/>
        </w:rPr>
        <w:t xml:space="preserve"> female farmers,</w:t>
      </w:r>
      <w:r w:rsidR="00E04D08">
        <w:rPr>
          <w:rFonts w:ascii="Times New Roman" w:hAnsi="Times New Roman" w:cs="Times New Roman"/>
          <w:sz w:val="24"/>
          <w:szCs w:val="24"/>
        </w:rPr>
        <w:t>12</w:t>
      </w:r>
      <w:r w:rsidR="00186CCC">
        <w:rPr>
          <w:rFonts w:ascii="Times New Roman" w:hAnsi="Times New Roman" w:cs="Times New Roman"/>
          <w:sz w:val="24"/>
          <w:szCs w:val="24"/>
        </w:rPr>
        <w:t xml:space="preserve">%)and planted on 108 ha which will produce </w:t>
      </w:r>
      <w:r w:rsidR="00E04D08">
        <w:rPr>
          <w:rFonts w:ascii="Times New Roman" w:hAnsi="Times New Roman" w:cs="Times New Roman"/>
          <w:sz w:val="24"/>
          <w:szCs w:val="24"/>
        </w:rPr>
        <w:t xml:space="preserve">269 </w:t>
      </w:r>
      <w:r w:rsidR="00186CCC">
        <w:rPr>
          <w:rFonts w:ascii="Times New Roman" w:hAnsi="Times New Roman" w:cs="Times New Roman"/>
          <w:sz w:val="24"/>
          <w:szCs w:val="24"/>
        </w:rPr>
        <w:t xml:space="preserve">t of seed/grain sufficient to plant </w:t>
      </w:r>
      <w:r w:rsidR="00E04D08">
        <w:rPr>
          <w:rFonts w:ascii="Times New Roman" w:hAnsi="Times New Roman" w:cs="Times New Roman"/>
          <w:sz w:val="24"/>
          <w:szCs w:val="24"/>
        </w:rPr>
        <w:t>2690</w:t>
      </w:r>
      <w:r w:rsidR="00186CCC">
        <w:rPr>
          <w:rFonts w:ascii="Times New Roman" w:hAnsi="Times New Roman" w:cs="Times New Roman"/>
          <w:sz w:val="24"/>
          <w:szCs w:val="24"/>
        </w:rPr>
        <w:t xml:space="preserve"> ha </w:t>
      </w:r>
      <w:r w:rsidR="00E04D08">
        <w:rPr>
          <w:rFonts w:ascii="Times New Roman" w:hAnsi="Times New Roman" w:cs="Times New Roman"/>
          <w:sz w:val="24"/>
          <w:szCs w:val="24"/>
        </w:rPr>
        <w:t>producing 8,070</w:t>
      </w:r>
      <w:r w:rsidR="00186CCC">
        <w:rPr>
          <w:rFonts w:ascii="Times New Roman" w:hAnsi="Times New Roman" w:cs="Times New Roman"/>
          <w:sz w:val="24"/>
          <w:szCs w:val="24"/>
        </w:rPr>
        <w:t xml:space="preserve"> t in the next crop cycle.</w:t>
      </w:r>
      <w:r w:rsidR="00E04D08">
        <w:rPr>
          <w:rFonts w:ascii="Times New Roman" w:hAnsi="Times New Roman" w:cs="Times New Roman"/>
          <w:sz w:val="24"/>
          <w:szCs w:val="24"/>
        </w:rPr>
        <w:t xml:space="preserve"> NGOs and other partners also purchased and distributed 4 t </w:t>
      </w:r>
      <w:r w:rsidR="0044348F">
        <w:rPr>
          <w:rFonts w:ascii="Times New Roman" w:hAnsi="Times New Roman" w:cs="Times New Roman"/>
          <w:sz w:val="24"/>
          <w:szCs w:val="24"/>
        </w:rPr>
        <w:t xml:space="preserve">to 94 farmers (10 female farmers, 10.6%) </w:t>
      </w:r>
      <w:r w:rsidR="00E04D08">
        <w:rPr>
          <w:rFonts w:ascii="Times New Roman" w:hAnsi="Times New Roman" w:cs="Times New Roman"/>
          <w:sz w:val="24"/>
          <w:szCs w:val="24"/>
        </w:rPr>
        <w:t xml:space="preserve">and planted 40 ha with expected </w:t>
      </w:r>
      <w:r w:rsidR="008E2B81">
        <w:rPr>
          <w:rFonts w:ascii="Times New Roman" w:hAnsi="Times New Roman" w:cs="Times New Roman"/>
          <w:sz w:val="24"/>
          <w:szCs w:val="24"/>
        </w:rPr>
        <w:t>production of 100 t of seed/grain (if used as seed could plant 1000 ha and produce 3000 t next year).</w:t>
      </w:r>
    </w:p>
    <w:p w:rsidR="006C089F" w:rsidRPr="003404DE" w:rsidRDefault="006C089F" w:rsidP="00263977">
      <w:pPr>
        <w:spacing w:after="0" w:line="240" w:lineRule="auto"/>
        <w:ind w:left="4"/>
        <w:jc w:val="both"/>
        <w:rPr>
          <w:rFonts w:ascii="Times New Roman" w:eastAsia="Times New Roman" w:hAnsi="Times New Roman" w:cs="Times New Roman"/>
          <w:b/>
          <w:bCs/>
          <w:color w:val="0000CC"/>
          <w:sz w:val="28"/>
          <w:szCs w:val="28"/>
        </w:rPr>
      </w:pPr>
    </w:p>
    <w:p w:rsidR="00AD4FED" w:rsidRPr="009D1F31" w:rsidRDefault="00AD4FED" w:rsidP="00AD4F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D1F3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Table 1. Summary of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seed production </w:t>
      </w:r>
      <w:r w:rsidRPr="009D1F31">
        <w:rPr>
          <w:rFonts w:ascii="Times New Roman" w:eastAsia="Times New Roman" w:hAnsi="Times New Roman" w:cs="Times New Roman"/>
          <w:b/>
          <w:bCs/>
          <w:sz w:val="20"/>
          <w:szCs w:val="20"/>
        </w:rPr>
        <w:t>for barley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during</w:t>
      </w:r>
      <w:r w:rsidRPr="009D1F3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5/16</w:t>
      </w:r>
      <w:r w:rsidRPr="009D1F3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cropping season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in Ethiopia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9"/>
        <w:gridCol w:w="983"/>
        <w:gridCol w:w="862"/>
        <w:gridCol w:w="1161"/>
        <w:gridCol w:w="856"/>
        <w:gridCol w:w="933"/>
        <w:gridCol w:w="672"/>
        <w:gridCol w:w="1760"/>
      </w:tblGrid>
      <w:tr w:rsidR="00925271" w:rsidRPr="0084554B" w:rsidTr="00E869C1">
        <w:trPr>
          <w:trHeight w:val="430"/>
        </w:trPr>
        <w:tc>
          <w:tcPr>
            <w:tcW w:w="1227" w:type="pct"/>
            <w:vMerge w:val="restart"/>
            <w:shd w:val="clear" w:color="000000" w:fill="FFFFFF"/>
            <w:vAlign w:val="center"/>
            <w:hideMark/>
          </w:tcPr>
          <w:p w:rsidR="00925271" w:rsidRPr="00E4674B" w:rsidRDefault="00925271" w:rsidP="009252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Seed class </w:t>
            </w:r>
          </w:p>
        </w:tc>
        <w:tc>
          <w:tcPr>
            <w:tcW w:w="513" w:type="pct"/>
            <w:vMerge w:val="restart"/>
            <w:shd w:val="clear" w:color="000000" w:fill="FFFFFF"/>
            <w:vAlign w:val="center"/>
            <w:hideMark/>
          </w:tcPr>
          <w:p w:rsidR="00925271" w:rsidRPr="00E4674B" w:rsidRDefault="00925271" w:rsidP="00294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Seed provided (t) </w:t>
            </w:r>
          </w:p>
        </w:tc>
        <w:tc>
          <w:tcPr>
            <w:tcW w:w="450" w:type="pct"/>
            <w:vMerge w:val="restart"/>
            <w:shd w:val="clear" w:color="000000" w:fill="FFFFFF"/>
            <w:vAlign w:val="center"/>
            <w:hideMark/>
          </w:tcPr>
          <w:p w:rsidR="00925271" w:rsidRPr="00E4674B" w:rsidRDefault="00925271" w:rsidP="00294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Area planted (ha) </w:t>
            </w:r>
          </w:p>
        </w:tc>
        <w:tc>
          <w:tcPr>
            <w:tcW w:w="606" w:type="pct"/>
            <w:vMerge w:val="restart"/>
            <w:shd w:val="clear" w:color="000000" w:fill="FFFFFF"/>
            <w:vAlign w:val="center"/>
            <w:hideMark/>
          </w:tcPr>
          <w:p w:rsidR="00925271" w:rsidRPr="00E4674B" w:rsidRDefault="00925271" w:rsidP="00294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Expected production (t) </w:t>
            </w:r>
          </w:p>
        </w:tc>
        <w:tc>
          <w:tcPr>
            <w:tcW w:w="1285" w:type="pct"/>
            <w:gridSpan w:val="3"/>
            <w:shd w:val="clear" w:color="000000" w:fill="FFFFFF"/>
            <w:vAlign w:val="center"/>
            <w:hideMark/>
          </w:tcPr>
          <w:p w:rsidR="00925271" w:rsidRPr="00E4674B" w:rsidRDefault="00925271" w:rsidP="00845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No of farmers benefitted</w:t>
            </w:r>
          </w:p>
        </w:tc>
        <w:tc>
          <w:tcPr>
            <w:tcW w:w="919" w:type="pct"/>
            <w:vMerge w:val="restart"/>
            <w:shd w:val="clear" w:color="000000" w:fill="FFFFFF"/>
            <w:vAlign w:val="center"/>
            <w:hideMark/>
          </w:tcPr>
          <w:p w:rsidR="00925271" w:rsidRPr="00E4674B" w:rsidRDefault="00925271" w:rsidP="009252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Remarks </w:t>
            </w:r>
          </w:p>
        </w:tc>
      </w:tr>
      <w:tr w:rsidR="00925271" w:rsidRPr="0084554B" w:rsidTr="00E869C1">
        <w:trPr>
          <w:trHeight w:val="340"/>
        </w:trPr>
        <w:tc>
          <w:tcPr>
            <w:tcW w:w="1227" w:type="pct"/>
            <w:vMerge/>
            <w:shd w:val="clear" w:color="000000" w:fill="FFFFFF"/>
            <w:vAlign w:val="center"/>
            <w:hideMark/>
          </w:tcPr>
          <w:p w:rsidR="00925271" w:rsidRPr="00294F90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vMerge/>
            <w:shd w:val="clear" w:color="000000" w:fill="FFFFFF"/>
            <w:vAlign w:val="center"/>
            <w:hideMark/>
          </w:tcPr>
          <w:p w:rsidR="00925271" w:rsidRPr="00294F90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0" w:type="pct"/>
            <w:vMerge/>
            <w:shd w:val="clear" w:color="000000" w:fill="FFFFFF"/>
            <w:vAlign w:val="center"/>
            <w:hideMark/>
          </w:tcPr>
          <w:p w:rsidR="00925271" w:rsidRPr="00294F90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pct"/>
            <w:vMerge/>
            <w:shd w:val="clear" w:color="000000" w:fill="FFFFFF"/>
            <w:vAlign w:val="center"/>
            <w:hideMark/>
          </w:tcPr>
          <w:p w:rsidR="00925271" w:rsidRPr="00294F90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7" w:type="pct"/>
            <w:shd w:val="clear" w:color="000000" w:fill="FFFFFF"/>
            <w:vAlign w:val="center"/>
            <w:hideMark/>
          </w:tcPr>
          <w:p w:rsidR="00925271" w:rsidRPr="00E4674B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487" w:type="pct"/>
            <w:shd w:val="clear" w:color="000000" w:fill="FFFFFF"/>
            <w:vAlign w:val="center"/>
            <w:hideMark/>
          </w:tcPr>
          <w:p w:rsidR="00925271" w:rsidRPr="00E4674B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351" w:type="pct"/>
            <w:shd w:val="clear" w:color="000000" w:fill="FFFFFF"/>
            <w:vAlign w:val="center"/>
            <w:hideMark/>
          </w:tcPr>
          <w:p w:rsidR="00925271" w:rsidRPr="00E4674B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7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19" w:type="pct"/>
            <w:vMerge/>
            <w:shd w:val="clear" w:color="000000" w:fill="FFFFFF"/>
            <w:vAlign w:val="center"/>
            <w:hideMark/>
          </w:tcPr>
          <w:p w:rsidR="00925271" w:rsidRPr="00294F90" w:rsidRDefault="00925271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D6855" w:rsidRPr="0084554B" w:rsidTr="00E869C1">
        <w:trPr>
          <w:trHeight w:val="574"/>
        </w:trPr>
        <w:tc>
          <w:tcPr>
            <w:tcW w:w="1227" w:type="pct"/>
            <w:shd w:val="clear" w:color="000000" w:fill="FFFFFF"/>
            <w:vAlign w:val="center"/>
            <w:hideMark/>
          </w:tcPr>
          <w:p w:rsidR="00CD6855" w:rsidRPr="00294F90" w:rsidRDefault="00CD6855" w:rsidP="00CD68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Certified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Quality seed (small pack)</w:t>
            </w:r>
          </w:p>
        </w:tc>
        <w:tc>
          <w:tcPr>
            <w:tcW w:w="513" w:type="pct"/>
            <w:shd w:val="clear" w:color="000000" w:fill="FFFFFF"/>
            <w:vAlign w:val="center"/>
            <w:hideMark/>
          </w:tcPr>
          <w:p w:rsidR="00CD6855" w:rsidRPr="00294F90" w:rsidRDefault="00CD6855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32.3</w:t>
            </w:r>
          </w:p>
        </w:tc>
        <w:tc>
          <w:tcPr>
            <w:tcW w:w="450" w:type="pct"/>
            <w:shd w:val="clear" w:color="000000" w:fill="FFFFFF"/>
            <w:vAlign w:val="center"/>
            <w:hideMark/>
          </w:tcPr>
          <w:p w:rsidR="00CD6855" w:rsidRPr="00294F90" w:rsidRDefault="00CD6855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:rsidR="00CD6855" w:rsidRPr="00294F90" w:rsidRDefault="00CD6855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807.5</w:t>
            </w:r>
          </w:p>
        </w:tc>
        <w:tc>
          <w:tcPr>
            <w:tcW w:w="447" w:type="pct"/>
            <w:shd w:val="clear" w:color="000000" w:fill="FFFFFF"/>
            <w:vAlign w:val="center"/>
            <w:hideMark/>
          </w:tcPr>
          <w:p w:rsidR="00CD6855" w:rsidRPr="00294F90" w:rsidRDefault="00CD6855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487" w:type="pct"/>
            <w:shd w:val="clear" w:color="000000" w:fill="FFFFFF"/>
            <w:vAlign w:val="center"/>
            <w:hideMark/>
          </w:tcPr>
          <w:p w:rsidR="00CD6855" w:rsidRPr="00294F90" w:rsidRDefault="00CD6855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51" w:type="pct"/>
            <w:shd w:val="clear" w:color="000000" w:fill="FFFFFF"/>
            <w:vAlign w:val="center"/>
            <w:hideMark/>
          </w:tcPr>
          <w:p w:rsidR="00CD6855" w:rsidRPr="00294F90" w:rsidRDefault="00CD6855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919" w:type="pct"/>
            <w:shd w:val="clear" w:color="000000" w:fill="FFFFFF"/>
            <w:vAlign w:val="center"/>
            <w:hideMark/>
          </w:tcPr>
          <w:p w:rsidR="00CD6855" w:rsidRPr="00294F90" w:rsidRDefault="00CD6855" w:rsidP="00A92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NARS</w:t>
            </w:r>
            <w:r w:rsidR="00A927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&amp; BoA </w:t>
            </w: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on-farm</w:t>
            </w:r>
          </w:p>
        </w:tc>
      </w:tr>
      <w:tr w:rsidR="00A92744" w:rsidRPr="0084554B" w:rsidTr="00E869C1">
        <w:trPr>
          <w:trHeight w:val="360"/>
        </w:trPr>
        <w:tc>
          <w:tcPr>
            <w:tcW w:w="122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Quality seed (revolving seed)</w:t>
            </w:r>
          </w:p>
        </w:tc>
        <w:tc>
          <w:tcPr>
            <w:tcW w:w="513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450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230.0</w:t>
            </w:r>
          </w:p>
        </w:tc>
        <w:tc>
          <w:tcPr>
            <w:tcW w:w="44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48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51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919" w:type="pct"/>
            <w:shd w:val="clear" w:color="000000" w:fill="FFFFFF"/>
            <w:vAlign w:val="center"/>
            <w:hideMark/>
          </w:tcPr>
          <w:p w:rsidR="0084554B" w:rsidRPr="00294F90" w:rsidRDefault="0084554B" w:rsidP="00A92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NARS</w:t>
            </w:r>
            <w:r w:rsidR="00A927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and BoA </w:t>
            </w: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on-farm</w:t>
            </w:r>
          </w:p>
        </w:tc>
      </w:tr>
      <w:tr w:rsidR="00A92744" w:rsidRPr="0084554B" w:rsidTr="00E869C1">
        <w:trPr>
          <w:trHeight w:val="390"/>
        </w:trPr>
        <w:tc>
          <w:tcPr>
            <w:tcW w:w="122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Farmer-to-farmer seed exchange</w:t>
            </w:r>
          </w:p>
        </w:tc>
        <w:tc>
          <w:tcPr>
            <w:tcW w:w="513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10.8</w:t>
            </w:r>
          </w:p>
        </w:tc>
        <w:tc>
          <w:tcPr>
            <w:tcW w:w="450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107.5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268.8</w:t>
            </w:r>
          </w:p>
        </w:tc>
        <w:tc>
          <w:tcPr>
            <w:tcW w:w="44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48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1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919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Seed/grain</w:t>
            </w:r>
            <w:r w:rsidR="00A927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by farmers</w:t>
            </w:r>
          </w:p>
        </w:tc>
      </w:tr>
      <w:tr w:rsidR="00A92744" w:rsidRPr="0084554B" w:rsidTr="00E869C1">
        <w:trPr>
          <w:trHeight w:val="405"/>
        </w:trPr>
        <w:tc>
          <w:tcPr>
            <w:tcW w:w="122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Stakeholders (NGOs, etc)</w:t>
            </w:r>
          </w:p>
        </w:tc>
        <w:tc>
          <w:tcPr>
            <w:tcW w:w="513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0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06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  <w:tc>
          <w:tcPr>
            <w:tcW w:w="44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87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1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919" w:type="pct"/>
            <w:shd w:val="clear" w:color="000000" w:fill="FFFFFF"/>
            <w:vAlign w:val="center"/>
            <w:hideMark/>
          </w:tcPr>
          <w:p w:rsidR="0084554B" w:rsidRPr="00294F90" w:rsidRDefault="0084554B" w:rsidP="00845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94F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Seed/grain</w:t>
            </w:r>
            <w:r w:rsidR="00A927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by farmers</w:t>
            </w:r>
          </w:p>
        </w:tc>
      </w:tr>
      <w:tr w:rsidR="00E869C1" w:rsidRPr="0084554B" w:rsidTr="00E81EA3">
        <w:trPr>
          <w:trHeight w:val="405"/>
        </w:trPr>
        <w:tc>
          <w:tcPr>
            <w:tcW w:w="1227" w:type="pct"/>
            <w:shd w:val="clear" w:color="000000" w:fill="FFFFFF"/>
            <w:vAlign w:val="center"/>
            <w:hideMark/>
          </w:tcPr>
          <w:p w:rsidR="00E869C1" w:rsidRPr="00002BA5" w:rsidRDefault="00E869C1" w:rsidP="00E86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 w:colFirst="1" w:colLast="6"/>
            <w:r w:rsidRPr="00002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13" w:type="pct"/>
            <w:shd w:val="clear" w:color="000000" w:fill="FFFFFF"/>
            <w:vAlign w:val="bottom"/>
            <w:hideMark/>
          </w:tcPr>
          <w:p w:rsidR="00E869C1" w:rsidRPr="00E869C1" w:rsidRDefault="00E869C1" w:rsidP="00E869C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E869C1">
              <w:rPr>
                <w:rFonts w:ascii="Times New Roman" w:hAnsi="Times New Roman" w:cs="Times New Roman"/>
                <w:b/>
                <w:color w:val="000000"/>
                <w:sz w:val="20"/>
              </w:rPr>
              <w:t>56.4</w:t>
            </w:r>
          </w:p>
        </w:tc>
        <w:tc>
          <w:tcPr>
            <w:tcW w:w="450" w:type="pct"/>
            <w:shd w:val="clear" w:color="000000" w:fill="FFFFFF"/>
            <w:vAlign w:val="bottom"/>
            <w:hideMark/>
          </w:tcPr>
          <w:p w:rsidR="00E869C1" w:rsidRPr="00E869C1" w:rsidRDefault="00E869C1" w:rsidP="00E869C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E869C1">
              <w:rPr>
                <w:rFonts w:ascii="Times New Roman" w:hAnsi="Times New Roman" w:cs="Times New Roman"/>
                <w:b/>
                <w:color w:val="000000"/>
                <w:sz w:val="20"/>
              </w:rPr>
              <w:t>562.5</w:t>
            </w:r>
          </w:p>
        </w:tc>
        <w:tc>
          <w:tcPr>
            <w:tcW w:w="606" w:type="pct"/>
            <w:shd w:val="clear" w:color="000000" w:fill="FFFFFF"/>
            <w:vAlign w:val="bottom"/>
            <w:hideMark/>
          </w:tcPr>
          <w:p w:rsidR="00E869C1" w:rsidRPr="00E869C1" w:rsidRDefault="00E869C1" w:rsidP="00E869C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E869C1">
              <w:rPr>
                <w:rFonts w:ascii="Times New Roman" w:hAnsi="Times New Roman" w:cs="Times New Roman"/>
                <w:b/>
                <w:color w:val="000000"/>
                <w:sz w:val="20"/>
              </w:rPr>
              <w:t>1406.3</w:t>
            </w:r>
          </w:p>
        </w:tc>
        <w:tc>
          <w:tcPr>
            <w:tcW w:w="447" w:type="pct"/>
            <w:shd w:val="clear" w:color="000000" w:fill="FFFFFF"/>
            <w:vAlign w:val="bottom"/>
            <w:hideMark/>
          </w:tcPr>
          <w:p w:rsidR="00E869C1" w:rsidRPr="00E869C1" w:rsidRDefault="00E869C1" w:rsidP="00E869C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E869C1">
              <w:rPr>
                <w:rFonts w:ascii="Times New Roman" w:hAnsi="Times New Roman" w:cs="Times New Roman"/>
                <w:b/>
                <w:color w:val="000000"/>
                <w:sz w:val="20"/>
              </w:rPr>
              <w:t>1174</w:t>
            </w:r>
          </w:p>
        </w:tc>
        <w:tc>
          <w:tcPr>
            <w:tcW w:w="487" w:type="pct"/>
            <w:shd w:val="clear" w:color="000000" w:fill="FFFFFF"/>
            <w:vAlign w:val="bottom"/>
            <w:hideMark/>
          </w:tcPr>
          <w:p w:rsidR="00E869C1" w:rsidRPr="00E869C1" w:rsidRDefault="00E869C1" w:rsidP="00E869C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E869C1">
              <w:rPr>
                <w:rFonts w:ascii="Times New Roman" w:hAnsi="Times New Roman" w:cs="Times New Roman"/>
                <w:b/>
                <w:color w:val="000000"/>
                <w:sz w:val="20"/>
              </w:rPr>
              <w:t>152</w:t>
            </w:r>
          </w:p>
        </w:tc>
        <w:tc>
          <w:tcPr>
            <w:tcW w:w="351" w:type="pct"/>
            <w:shd w:val="clear" w:color="000000" w:fill="FFFFFF"/>
            <w:vAlign w:val="bottom"/>
            <w:hideMark/>
          </w:tcPr>
          <w:p w:rsidR="00E869C1" w:rsidRPr="00E869C1" w:rsidRDefault="00E869C1" w:rsidP="00E869C1">
            <w:pPr>
              <w:jc w:val="right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 w:rsidRPr="00E869C1">
              <w:rPr>
                <w:rFonts w:ascii="Times New Roman" w:hAnsi="Times New Roman" w:cs="Times New Roman"/>
                <w:b/>
                <w:color w:val="000000"/>
                <w:sz w:val="20"/>
              </w:rPr>
              <w:t>1326</w:t>
            </w:r>
          </w:p>
        </w:tc>
        <w:tc>
          <w:tcPr>
            <w:tcW w:w="919" w:type="pct"/>
            <w:shd w:val="clear" w:color="000000" w:fill="FFFFFF"/>
            <w:vAlign w:val="center"/>
            <w:hideMark/>
          </w:tcPr>
          <w:p w:rsidR="00E869C1" w:rsidRPr="00002BA5" w:rsidRDefault="00E869C1" w:rsidP="00E869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2B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bookmarkEnd w:id="0"/>
    </w:tbl>
    <w:p w:rsidR="0084554B" w:rsidRDefault="0084554B" w:rsidP="008713B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:rsidR="008E2B81" w:rsidRPr="00F737D6" w:rsidRDefault="008E2B81" w:rsidP="008713B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2"/>
        <w:gridCol w:w="2987"/>
        <w:gridCol w:w="3127"/>
      </w:tblGrid>
      <w:tr w:rsidR="008713BE" w:rsidTr="00294F90">
        <w:trPr>
          <w:trHeight w:val="2348"/>
        </w:trPr>
        <w:tc>
          <w:tcPr>
            <w:tcW w:w="3257" w:type="dxa"/>
          </w:tcPr>
          <w:p w:rsidR="008713BE" w:rsidRDefault="008713BE" w:rsidP="006967D8">
            <w:pPr>
              <w:pStyle w:val="NormalWeb"/>
              <w:spacing w:before="0" w:beforeAutospacing="0" w:after="0" w:afterAutospacing="0"/>
              <w:rPr>
                <w:rFonts w:eastAsia="Calibri"/>
                <w:color w:val="000000"/>
                <w:kern w:val="24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C6D7990" wp14:editId="4EDD6519">
                  <wp:extent cx="2209800" cy="1663700"/>
                  <wp:effectExtent l="0" t="0" r="0" b="0"/>
                  <wp:docPr id="5" name="Picture 1" descr="C:\Users\AMARE\Desktop\Dr Adamu ICARDA 2015\ICARDA photos 2016\IMG_20161025_1112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 descr="C:\Users\AMARE\Desktop\Dr Adamu ICARDA 2015\ICARDA photos 2016\IMG_20161025_111213.jpg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66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1" w:type="dxa"/>
          </w:tcPr>
          <w:p w:rsidR="008713BE" w:rsidRDefault="008713BE" w:rsidP="006967D8">
            <w:pPr>
              <w:pStyle w:val="NormalWeb"/>
              <w:spacing w:before="0" w:beforeAutospacing="0" w:after="0" w:afterAutospacing="0"/>
            </w:pPr>
            <w:r w:rsidRPr="00613448">
              <w:rPr>
                <w:noProof/>
                <w:lang w:val="en-US" w:eastAsia="en-US"/>
              </w:rPr>
              <w:drawing>
                <wp:inline distT="0" distB="0" distL="0" distR="0" wp14:anchorId="1E7C5D7B" wp14:editId="241AF2A7">
                  <wp:extent cx="1880235" cy="1689100"/>
                  <wp:effectExtent l="0" t="0" r="5715" b="6350"/>
                  <wp:docPr id="10" name="Picture 10" descr="C:\Users\ICARDA\Pictures\11-13 Nov 2016\DSC037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CARDA\Pictures\11-13 Nov 2016\DSC037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041" cy="1702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713BE" w:rsidRPr="000C3F56" w:rsidRDefault="00C6453B" w:rsidP="008B5A0F">
            <w:pPr>
              <w:pStyle w:val="NormalWeb"/>
              <w:spacing w:before="0" w:beforeAutospacing="0" w:after="0" w:afterAutospacing="0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38DBC8A2" wp14:editId="62ACD221">
                  <wp:extent cx="1975485" cy="1695450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1695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13BE" w:rsidTr="00826BDC">
        <w:tc>
          <w:tcPr>
            <w:tcW w:w="9576" w:type="dxa"/>
            <w:gridSpan w:val="3"/>
          </w:tcPr>
          <w:p w:rsidR="008713BE" w:rsidRPr="001F1324" w:rsidRDefault="008713BE" w:rsidP="00020FFD">
            <w:pPr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</w:pPr>
            <w:r w:rsidRPr="001F1324"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  <w:t xml:space="preserve">Malt barley seed production : on-station breeder seed at Sinana ARC (left); on-farm basic seed production </w:t>
            </w:r>
            <w:r w:rsidR="00CA4D16" w:rsidRPr="001F1324"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  <w:t>in</w:t>
            </w:r>
            <w:r w:rsidRPr="001F1324"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  <w:t xml:space="preserve"> Basona Worana district</w:t>
            </w:r>
            <w:r w:rsidR="001F1324" w:rsidRPr="001F1324"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  <w:t xml:space="preserve"> </w:t>
            </w:r>
            <w:r w:rsidR="00020FFD" w:rsidRPr="001F1324"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  <w:t>by DBARC</w:t>
            </w:r>
            <w:r w:rsidRPr="001F1324"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  <w:t xml:space="preserve"> (center); and on-farm off-season seed production</w:t>
            </w:r>
            <w:r w:rsidR="00CA4D16" w:rsidRPr="001F1324">
              <w:rPr>
                <w:rFonts w:ascii="Times New Roman" w:eastAsia="Calibri" w:hAnsi="Times New Roman" w:cs="Times New Roman"/>
                <w:color w:val="000000"/>
                <w:kern w:val="24"/>
                <w:sz w:val="20"/>
                <w:szCs w:val="20"/>
              </w:rPr>
              <w:t xml:space="preserve"> in</w:t>
            </w:r>
            <w:r w:rsidR="00CA4D16" w:rsidRPr="001F1324">
              <w:rPr>
                <w:rFonts w:ascii="Times New Roman" w:hAnsi="Times New Roman" w:cs="Times New Roman"/>
                <w:sz w:val="20"/>
                <w:szCs w:val="20"/>
              </w:rPr>
              <w:t xml:space="preserve"> Guagusa Shikudad district</w:t>
            </w:r>
            <w:r w:rsidR="00020FFD" w:rsidRPr="001F1324">
              <w:rPr>
                <w:rFonts w:ascii="Times New Roman" w:hAnsi="Times New Roman" w:cs="Times New Roman"/>
                <w:sz w:val="20"/>
                <w:szCs w:val="20"/>
              </w:rPr>
              <w:t xml:space="preserve"> by AARC (right)</w:t>
            </w:r>
          </w:p>
        </w:tc>
      </w:tr>
    </w:tbl>
    <w:p w:rsidR="00AD4FED" w:rsidRDefault="00AD4FED" w:rsidP="00263977">
      <w:pPr>
        <w:spacing w:after="120" w:line="240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</w:p>
    <w:sectPr w:rsidR="00AD4FED" w:rsidSect="007C7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E86" w:rsidRDefault="009F3E86" w:rsidP="004A410F">
      <w:pPr>
        <w:spacing w:after="0" w:line="240" w:lineRule="auto"/>
      </w:pPr>
      <w:r>
        <w:separator/>
      </w:r>
    </w:p>
  </w:endnote>
  <w:endnote w:type="continuationSeparator" w:id="0">
    <w:p w:rsidR="009F3E86" w:rsidRDefault="009F3E86" w:rsidP="004A4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E86" w:rsidRDefault="009F3E86" w:rsidP="004A410F">
      <w:pPr>
        <w:spacing w:after="0" w:line="240" w:lineRule="auto"/>
      </w:pPr>
      <w:r>
        <w:separator/>
      </w:r>
    </w:p>
  </w:footnote>
  <w:footnote w:type="continuationSeparator" w:id="0">
    <w:p w:rsidR="009F3E86" w:rsidRDefault="009F3E86" w:rsidP="004A4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647C"/>
    <w:multiLevelType w:val="hybridMultilevel"/>
    <w:tmpl w:val="8ECCA354"/>
    <w:lvl w:ilvl="0" w:tplc="776E3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98D63C">
      <w:start w:val="122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AA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58B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AA5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D6D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068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80F5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E04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791ABA"/>
    <w:multiLevelType w:val="hybridMultilevel"/>
    <w:tmpl w:val="EFC63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537F2"/>
    <w:multiLevelType w:val="hybridMultilevel"/>
    <w:tmpl w:val="C2269E8E"/>
    <w:lvl w:ilvl="0" w:tplc="A4447868">
      <w:numFmt w:val="bullet"/>
      <w:lvlText w:val="-"/>
      <w:lvlJc w:val="left"/>
      <w:pPr>
        <w:ind w:left="750" w:hanging="39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816BB"/>
    <w:multiLevelType w:val="hybridMultilevel"/>
    <w:tmpl w:val="602280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00270A"/>
    <w:multiLevelType w:val="hybridMultilevel"/>
    <w:tmpl w:val="C46A8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CC3FA8"/>
    <w:multiLevelType w:val="hybridMultilevel"/>
    <w:tmpl w:val="A6DA8F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AE516E"/>
    <w:multiLevelType w:val="hybridMultilevel"/>
    <w:tmpl w:val="7D76A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C11C6"/>
    <w:multiLevelType w:val="hybridMultilevel"/>
    <w:tmpl w:val="2848CE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44C1E35"/>
    <w:multiLevelType w:val="hybridMultilevel"/>
    <w:tmpl w:val="251AB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A47C2"/>
    <w:multiLevelType w:val="hybridMultilevel"/>
    <w:tmpl w:val="5F4C3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11F49"/>
    <w:multiLevelType w:val="hybridMultilevel"/>
    <w:tmpl w:val="EC54E7A6"/>
    <w:lvl w:ilvl="0" w:tplc="BDAE570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502FAD"/>
    <w:multiLevelType w:val="hybridMultilevel"/>
    <w:tmpl w:val="C0F408C8"/>
    <w:lvl w:ilvl="0" w:tplc="26EC79A8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2" w15:restartNumberingAfterBreak="0">
    <w:nsid w:val="647762DD"/>
    <w:multiLevelType w:val="hybridMultilevel"/>
    <w:tmpl w:val="A0E28A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AB71FD"/>
    <w:multiLevelType w:val="hybridMultilevel"/>
    <w:tmpl w:val="9E2A1C22"/>
    <w:lvl w:ilvl="0" w:tplc="861C4F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02C00D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C1C3EBE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1128F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C54EA5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586F7D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C3EBE0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CCAE99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55A168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67FC6BB8"/>
    <w:multiLevelType w:val="hybridMultilevel"/>
    <w:tmpl w:val="617AD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CF3D97"/>
    <w:multiLevelType w:val="hybridMultilevel"/>
    <w:tmpl w:val="0E3C5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773C6"/>
    <w:multiLevelType w:val="hybridMultilevel"/>
    <w:tmpl w:val="66FE7612"/>
    <w:lvl w:ilvl="0" w:tplc="31BEA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0C9024">
      <w:start w:val="16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0F87A">
      <w:start w:val="161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881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A3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2A2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C6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127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EA6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F152920"/>
    <w:multiLevelType w:val="hybridMultilevel"/>
    <w:tmpl w:val="DC925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"/>
  </w:num>
  <w:num w:numId="4">
    <w:abstractNumId w:val="15"/>
  </w:num>
  <w:num w:numId="5">
    <w:abstractNumId w:val="10"/>
  </w:num>
  <w:num w:numId="6">
    <w:abstractNumId w:val="1"/>
  </w:num>
  <w:num w:numId="7">
    <w:abstractNumId w:val="9"/>
  </w:num>
  <w:num w:numId="8">
    <w:abstractNumId w:val="13"/>
  </w:num>
  <w:num w:numId="9">
    <w:abstractNumId w:val="16"/>
  </w:num>
  <w:num w:numId="10">
    <w:abstractNumId w:val="4"/>
  </w:num>
  <w:num w:numId="11">
    <w:abstractNumId w:val="0"/>
  </w:num>
  <w:num w:numId="12">
    <w:abstractNumId w:val="6"/>
  </w:num>
  <w:num w:numId="13">
    <w:abstractNumId w:val="7"/>
  </w:num>
  <w:num w:numId="14">
    <w:abstractNumId w:val="12"/>
  </w:num>
  <w:num w:numId="15">
    <w:abstractNumId w:val="3"/>
  </w:num>
  <w:num w:numId="16">
    <w:abstractNumId w:val="5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37D"/>
    <w:rsid w:val="0000039B"/>
    <w:rsid w:val="00002BA5"/>
    <w:rsid w:val="00004171"/>
    <w:rsid w:val="00011649"/>
    <w:rsid w:val="00012ED4"/>
    <w:rsid w:val="00014228"/>
    <w:rsid w:val="000173BC"/>
    <w:rsid w:val="0001759D"/>
    <w:rsid w:val="00020FFD"/>
    <w:rsid w:val="000214C8"/>
    <w:rsid w:val="00021E2E"/>
    <w:rsid w:val="000248BA"/>
    <w:rsid w:val="00031582"/>
    <w:rsid w:val="00031FD9"/>
    <w:rsid w:val="000331E3"/>
    <w:rsid w:val="00035E4F"/>
    <w:rsid w:val="000421DF"/>
    <w:rsid w:val="00044257"/>
    <w:rsid w:val="00045870"/>
    <w:rsid w:val="00046680"/>
    <w:rsid w:val="00047EF5"/>
    <w:rsid w:val="00054471"/>
    <w:rsid w:val="00055713"/>
    <w:rsid w:val="00056C6A"/>
    <w:rsid w:val="00057A29"/>
    <w:rsid w:val="00060707"/>
    <w:rsid w:val="000647D2"/>
    <w:rsid w:val="00071CA5"/>
    <w:rsid w:val="00073A66"/>
    <w:rsid w:val="0007585F"/>
    <w:rsid w:val="000820E9"/>
    <w:rsid w:val="00082986"/>
    <w:rsid w:val="000934C3"/>
    <w:rsid w:val="00095DE5"/>
    <w:rsid w:val="000969D0"/>
    <w:rsid w:val="000A22EC"/>
    <w:rsid w:val="000A3698"/>
    <w:rsid w:val="000A78FB"/>
    <w:rsid w:val="000B0961"/>
    <w:rsid w:val="000B2EC6"/>
    <w:rsid w:val="000B36CE"/>
    <w:rsid w:val="000B3A1E"/>
    <w:rsid w:val="000B6E9E"/>
    <w:rsid w:val="000C0CED"/>
    <w:rsid w:val="000C12E3"/>
    <w:rsid w:val="000C2054"/>
    <w:rsid w:val="000C3F56"/>
    <w:rsid w:val="000D58D8"/>
    <w:rsid w:val="000D6484"/>
    <w:rsid w:val="000D66D7"/>
    <w:rsid w:val="000E17A3"/>
    <w:rsid w:val="000E1D1C"/>
    <w:rsid w:val="000E4BA4"/>
    <w:rsid w:val="000F09A8"/>
    <w:rsid w:val="000F0DE2"/>
    <w:rsid w:val="000F1EDD"/>
    <w:rsid w:val="000F4BEB"/>
    <w:rsid w:val="000F5A9B"/>
    <w:rsid w:val="000F5DF8"/>
    <w:rsid w:val="00101157"/>
    <w:rsid w:val="00102C94"/>
    <w:rsid w:val="001031BD"/>
    <w:rsid w:val="001075AA"/>
    <w:rsid w:val="001102DC"/>
    <w:rsid w:val="00112394"/>
    <w:rsid w:val="00113C81"/>
    <w:rsid w:val="0012226E"/>
    <w:rsid w:val="00124675"/>
    <w:rsid w:val="00126512"/>
    <w:rsid w:val="00126FB2"/>
    <w:rsid w:val="00135CDF"/>
    <w:rsid w:val="00141E2D"/>
    <w:rsid w:val="0014574A"/>
    <w:rsid w:val="00152059"/>
    <w:rsid w:val="00152C81"/>
    <w:rsid w:val="00155FD2"/>
    <w:rsid w:val="001619B4"/>
    <w:rsid w:val="00167206"/>
    <w:rsid w:val="00170F8C"/>
    <w:rsid w:val="00171338"/>
    <w:rsid w:val="001744B7"/>
    <w:rsid w:val="00180F22"/>
    <w:rsid w:val="0018494C"/>
    <w:rsid w:val="0018652B"/>
    <w:rsid w:val="00186CCC"/>
    <w:rsid w:val="001902F8"/>
    <w:rsid w:val="00192768"/>
    <w:rsid w:val="001930E2"/>
    <w:rsid w:val="0019405B"/>
    <w:rsid w:val="001969C7"/>
    <w:rsid w:val="001A0FFB"/>
    <w:rsid w:val="001A1912"/>
    <w:rsid w:val="001B00DF"/>
    <w:rsid w:val="001B1CB9"/>
    <w:rsid w:val="001B7C32"/>
    <w:rsid w:val="001C6C0A"/>
    <w:rsid w:val="001C799F"/>
    <w:rsid w:val="001D1DBD"/>
    <w:rsid w:val="001D3233"/>
    <w:rsid w:val="001D58C4"/>
    <w:rsid w:val="001D59A5"/>
    <w:rsid w:val="001D65BA"/>
    <w:rsid w:val="001D7360"/>
    <w:rsid w:val="001D7F4F"/>
    <w:rsid w:val="001E19A7"/>
    <w:rsid w:val="001E42B9"/>
    <w:rsid w:val="001E54CD"/>
    <w:rsid w:val="001E6BDC"/>
    <w:rsid w:val="001E76D0"/>
    <w:rsid w:val="001F0D8F"/>
    <w:rsid w:val="001F1324"/>
    <w:rsid w:val="001F1A2D"/>
    <w:rsid w:val="0020647C"/>
    <w:rsid w:val="0021071B"/>
    <w:rsid w:val="00212A87"/>
    <w:rsid w:val="00213110"/>
    <w:rsid w:val="00215C6D"/>
    <w:rsid w:val="00223D3D"/>
    <w:rsid w:val="00224446"/>
    <w:rsid w:val="002254ED"/>
    <w:rsid w:val="002275CC"/>
    <w:rsid w:val="002305D9"/>
    <w:rsid w:val="0023281D"/>
    <w:rsid w:val="00232E19"/>
    <w:rsid w:val="002331B0"/>
    <w:rsid w:val="00240527"/>
    <w:rsid w:val="002420AD"/>
    <w:rsid w:val="0024351B"/>
    <w:rsid w:val="00252F25"/>
    <w:rsid w:val="00254AD3"/>
    <w:rsid w:val="00256A15"/>
    <w:rsid w:val="00257952"/>
    <w:rsid w:val="00260604"/>
    <w:rsid w:val="002614FF"/>
    <w:rsid w:val="002616CF"/>
    <w:rsid w:val="0026362C"/>
    <w:rsid w:val="00263688"/>
    <w:rsid w:val="00263977"/>
    <w:rsid w:val="00263E0F"/>
    <w:rsid w:val="0026542A"/>
    <w:rsid w:val="00265E78"/>
    <w:rsid w:val="00270F0D"/>
    <w:rsid w:val="002715AD"/>
    <w:rsid w:val="00273AB1"/>
    <w:rsid w:val="00273DAD"/>
    <w:rsid w:val="002806DB"/>
    <w:rsid w:val="00283431"/>
    <w:rsid w:val="00291896"/>
    <w:rsid w:val="00294F90"/>
    <w:rsid w:val="002951F2"/>
    <w:rsid w:val="00295389"/>
    <w:rsid w:val="002A7706"/>
    <w:rsid w:val="002B5169"/>
    <w:rsid w:val="002C6339"/>
    <w:rsid w:val="002C6CEF"/>
    <w:rsid w:val="002D183C"/>
    <w:rsid w:val="002D1C2F"/>
    <w:rsid w:val="002D705F"/>
    <w:rsid w:val="002F0005"/>
    <w:rsid w:val="002F216F"/>
    <w:rsid w:val="002F50E0"/>
    <w:rsid w:val="002F557D"/>
    <w:rsid w:val="0031551F"/>
    <w:rsid w:val="00315AA9"/>
    <w:rsid w:val="00316AA4"/>
    <w:rsid w:val="003207E2"/>
    <w:rsid w:val="00324F25"/>
    <w:rsid w:val="00325632"/>
    <w:rsid w:val="003270CC"/>
    <w:rsid w:val="00331070"/>
    <w:rsid w:val="00331711"/>
    <w:rsid w:val="0033401F"/>
    <w:rsid w:val="003404DE"/>
    <w:rsid w:val="00344DC0"/>
    <w:rsid w:val="00344F3D"/>
    <w:rsid w:val="0034639A"/>
    <w:rsid w:val="00347582"/>
    <w:rsid w:val="003511B5"/>
    <w:rsid w:val="00351755"/>
    <w:rsid w:val="00351B71"/>
    <w:rsid w:val="003556F2"/>
    <w:rsid w:val="0036349D"/>
    <w:rsid w:val="00365A49"/>
    <w:rsid w:val="00365A57"/>
    <w:rsid w:val="00382307"/>
    <w:rsid w:val="00384224"/>
    <w:rsid w:val="00384AD3"/>
    <w:rsid w:val="00384B83"/>
    <w:rsid w:val="00387551"/>
    <w:rsid w:val="003921CE"/>
    <w:rsid w:val="00392313"/>
    <w:rsid w:val="003970BD"/>
    <w:rsid w:val="003A3649"/>
    <w:rsid w:val="003A580B"/>
    <w:rsid w:val="003A69A1"/>
    <w:rsid w:val="003B1197"/>
    <w:rsid w:val="003B535F"/>
    <w:rsid w:val="003B7A42"/>
    <w:rsid w:val="003C0774"/>
    <w:rsid w:val="003C31DF"/>
    <w:rsid w:val="003C3CEC"/>
    <w:rsid w:val="003C5D15"/>
    <w:rsid w:val="003C61C3"/>
    <w:rsid w:val="003D1899"/>
    <w:rsid w:val="003D2F23"/>
    <w:rsid w:val="003D675A"/>
    <w:rsid w:val="003E03DF"/>
    <w:rsid w:val="003E309A"/>
    <w:rsid w:val="003E54AB"/>
    <w:rsid w:val="003F049A"/>
    <w:rsid w:val="003F383B"/>
    <w:rsid w:val="003F5723"/>
    <w:rsid w:val="003F65BB"/>
    <w:rsid w:val="003F7D9B"/>
    <w:rsid w:val="00411E1F"/>
    <w:rsid w:val="004229F2"/>
    <w:rsid w:val="00425660"/>
    <w:rsid w:val="00427D2A"/>
    <w:rsid w:val="004315CB"/>
    <w:rsid w:val="004355E3"/>
    <w:rsid w:val="00435E75"/>
    <w:rsid w:val="0044348F"/>
    <w:rsid w:val="0044730C"/>
    <w:rsid w:val="00450448"/>
    <w:rsid w:val="004509AE"/>
    <w:rsid w:val="00450FA9"/>
    <w:rsid w:val="00454BB3"/>
    <w:rsid w:val="004563D3"/>
    <w:rsid w:val="00456550"/>
    <w:rsid w:val="00461CF7"/>
    <w:rsid w:val="00461E24"/>
    <w:rsid w:val="00462DDE"/>
    <w:rsid w:val="00463CD0"/>
    <w:rsid w:val="004664F8"/>
    <w:rsid w:val="004669BD"/>
    <w:rsid w:val="0047225E"/>
    <w:rsid w:val="00477D5E"/>
    <w:rsid w:val="00482496"/>
    <w:rsid w:val="004847CA"/>
    <w:rsid w:val="00486C70"/>
    <w:rsid w:val="004A410F"/>
    <w:rsid w:val="004A4206"/>
    <w:rsid w:val="004B40F6"/>
    <w:rsid w:val="004C281A"/>
    <w:rsid w:val="004C3805"/>
    <w:rsid w:val="004C3A8E"/>
    <w:rsid w:val="004C5798"/>
    <w:rsid w:val="004C7E15"/>
    <w:rsid w:val="004C7FD8"/>
    <w:rsid w:val="004D2B56"/>
    <w:rsid w:val="004E19C2"/>
    <w:rsid w:val="004E5DAE"/>
    <w:rsid w:val="004E73A4"/>
    <w:rsid w:val="004F67F0"/>
    <w:rsid w:val="0050005A"/>
    <w:rsid w:val="005006EB"/>
    <w:rsid w:val="00502A9B"/>
    <w:rsid w:val="00504DC6"/>
    <w:rsid w:val="0050510E"/>
    <w:rsid w:val="00506668"/>
    <w:rsid w:val="0050703A"/>
    <w:rsid w:val="00512181"/>
    <w:rsid w:val="00513B94"/>
    <w:rsid w:val="00513C7F"/>
    <w:rsid w:val="0052108F"/>
    <w:rsid w:val="00521D5A"/>
    <w:rsid w:val="005227D6"/>
    <w:rsid w:val="00526A2E"/>
    <w:rsid w:val="0052732E"/>
    <w:rsid w:val="00531AC6"/>
    <w:rsid w:val="00535686"/>
    <w:rsid w:val="00535D36"/>
    <w:rsid w:val="0053778B"/>
    <w:rsid w:val="005478F3"/>
    <w:rsid w:val="0054797E"/>
    <w:rsid w:val="00555BF1"/>
    <w:rsid w:val="00556684"/>
    <w:rsid w:val="00557BDA"/>
    <w:rsid w:val="00563241"/>
    <w:rsid w:val="00563263"/>
    <w:rsid w:val="0056478E"/>
    <w:rsid w:val="005663D1"/>
    <w:rsid w:val="0057150C"/>
    <w:rsid w:val="00574303"/>
    <w:rsid w:val="00576F7C"/>
    <w:rsid w:val="00581781"/>
    <w:rsid w:val="00583F9A"/>
    <w:rsid w:val="005847B7"/>
    <w:rsid w:val="005857D1"/>
    <w:rsid w:val="00585ECB"/>
    <w:rsid w:val="00586B79"/>
    <w:rsid w:val="00586CEA"/>
    <w:rsid w:val="0059192E"/>
    <w:rsid w:val="005951D1"/>
    <w:rsid w:val="00595672"/>
    <w:rsid w:val="0059619B"/>
    <w:rsid w:val="005A0FE0"/>
    <w:rsid w:val="005A3A7B"/>
    <w:rsid w:val="005A5451"/>
    <w:rsid w:val="005B2F9C"/>
    <w:rsid w:val="005B6242"/>
    <w:rsid w:val="005C31BF"/>
    <w:rsid w:val="005C4BF0"/>
    <w:rsid w:val="005C4FBA"/>
    <w:rsid w:val="005C5EC6"/>
    <w:rsid w:val="005C6C17"/>
    <w:rsid w:val="005C7A9E"/>
    <w:rsid w:val="005D6F94"/>
    <w:rsid w:val="005D73BA"/>
    <w:rsid w:val="005E0D72"/>
    <w:rsid w:val="005E10CF"/>
    <w:rsid w:val="005E30FB"/>
    <w:rsid w:val="005E541E"/>
    <w:rsid w:val="005E64B3"/>
    <w:rsid w:val="005E7923"/>
    <w:rsid w:val="005F01C6"/>
    <w:rsid w:val="005F09F5"/>
    <w:rsid w:val="005F141F"/>
    <w:rsid w:val="005F749B"/>
    <w:rsid w:val="0060045C"/>
    <w:rsid w:val="00603DA5"/>
    <w:rsid w:val="006114D0"/>
    <w:rsid w:val="00615A82"/>
    <w:rsid w:val="00620624"/>
    <w:rsid w:val="006227FF"/>
    <w:rsid w:val="006266D5"/>
    <w:rsid w:val="00626ADC"/>
    <w:rsid w:val="00630FD4"/>
    <w:rsid w:val="006418CB"/>
    <w:rsid w:val="00646E50"/>
    <w:rsid w:val="006500D5"/>
    <w:rsid w:val="00652A51"/>
    <w:rsid w:val="00653F69"/>
    <w:rsid w:val="006542BD"/>
    <w:rsid w:val="00656E42"/>
    <w:rsid w:val="00660735"/>
    <w:rsid w:val="00663D73"/>
    <w:rsid w:val="00670910"/>
    <w:rsid w:val="00673364"/>
    <w:rsid w:val="0067586E"/>
    <w:rsid w:val="0067671F"/>
    <w:rsid w:val="006859D4"/>
    <w:rsid w:val="006914B0"/>
    <w:rsid w:val="0069405B"/>
    <w:rsid w:val="00695CC4"/>
    <w:rsid w:val="006975A3"/>
    <w:rsid w:val="00697C4C"/>
    <w:rsid w:val="006A6E3A"/>
    <w:rsid w:val="006B5720"/>
    <w:rsid w:val="006B7C3C"/>
    <w:rsid w:val="006C089F"/>
    <w:rsid w:val="006C1178"/>
    <w:rsid w:val="006C21B5"/>
    <w:rsid w:val="006C21BC"/>
    <w:rsid w:val="006C698C"/>
    <w:rsid w:val="006D3771"/>
    <w:rsid w:val="006D4A57"/>
    <w:rsid w:val="006E1AD7"/>
    <w:rsid w:val="006E4B3D"/>
    <w:rsid w:val="006F245D"/>
    <w:rsid w:val="006F434C"/>
    <w:rsid w:val="006F66F9"/>
    <w:rsid w:val="0070256C"/>
    <w:rsid w:val="007042A3"/>
    <w:rsid w:val="00711C46"/>
    <w:rsid w:val="0071284B"/>
    <w:rsid w:val="00712CDC"/>
    <w:rsid w:val="00735F2B"/>
    <w:rsid w:val="007368DF"/>
    <w:rsid w:val="007414D8"/>
    <w:rsid w:val="00742CF8"/>
    <w:rsid w:val="00744053"/>
    <w:rsid w:val="007548E2"/>
    <w:rsid w:val="00754BEF"/>
    <w:rsid w:val="007610CD"/>
    <w:rsid w:val="00763778"/>
    <w:rsid w:val="007637C1"/>
    <w:rsid w:val="0077270D"/>
    <w:rsid w:val="00776F2E"/>
    <w:rsid w:val="00784DB0"/>
    <w:rsid w:val="007865C0"/>
    <w:rsid w:val="00791962"/>
    <w:rsid w:val="00793CDC"/>
    <w:rsid w:val="00796560"/>
    <w:rsid w:val="00796855"/>
    <w:rsid w:val="007A3C8D"/>
    <w:rsid w:val="007B5986"/>
    <w:rsid w:val="007B5DD2"/>
    <w:rsid w:val="007B75D0"/>
    <w:rsid w:val="007C2B63"/>
    <w:rsid w:val="007C6290"/>
    <w:rsid w:val="007C7C37"/>
    <w:rsid w:val="007D1C34"/>
    <w:rsid w:val="007D2449"/>
    <w:rsid w:val="007D26E6"/>
    <w:rsid w:val="007D6BD7"/>
    <w:rsid w:val="007E1F35"/>
    <w:rsid w:val="007E59B0"/>
    <w:rsid w:val="007E7EE4"/>
    <w:rsid w:val="007F64AD"/>
    <w:rsid w:val="007F7BFE"/>
    <w:rsid w:val="00802431"/>
    <w:rsid w:val="00802EA2"/>
    <w:rsid w:val="00803C9C"/>
    <w:rsid w:val="00812DEE"/>
    <w:rsid w:val="00814D54"/>
    <w:rsid w:val="0081629F"/>
    <w:rsid w:val="008179CB"/>
    <w:rsid w:val="00823D27"/>
    <w:rsid w:val="0082468C"/>
    <w:rsid w:val="00826892"/>
    <w:rsid w:val="00827D37"/>
    <w:rsid w:val="0083250B"/>
    <w:rsid w:val="00832AF6"/>
    <w:rsid w:val="008351D2"/>
    <w:rsid w:val="00837A9E"/>
    <w:rsid w:val="00837EDB"/>
    <w:rsid w:val="00841830"/>
    <w:rsid w:val="0084554B"/>
    <w:rsid w:val="00847130"/>
    <w:rsid w:val="00851154"/>
    <w:rsid w:val="008538D6"/>
    <w:rsid w:val="00855791"/>
    <w:rsid w:val="008568BF"/>
    <w:rsid w:val="00856DD0"/>
    <w:rsid w:val="00865625"/>
    <w:rsid w:val="008713BE"/>
    <w:rsid w:val="00874E55"/>
    <w:rsid w:val="00877A7F"/>
    <w:rsid w:val="008800D9"/>
    <w:rsid w:val="008806B8"/>
    <w:rsid w:val="008808E7"/>
    <w:rsid w:val="00891042"/>
    <w:rsid w:val="008A0432"/>
    <w:rsid w:val="008A29C9"/>
    <w:rsid w:val="008A5F1C"/>
    <w:rsid w:val="008A7070"/>
    <w:rsid w:val="008B0108"/>
    <w:rsid w:val="008B0928"/>
    <w:rsid w:val="008B58D8"/>
    <w:rsid w:val="008B5A0F"/>
    <w:rsid w:val="008B5D6C"/>
    <w:rsid w:val="008C0611"/>
    <w:rsid w:val="008C45A6"/>
    <w:rsid w:val="008D0834"/>
    <w:rsid w:val="008D1B26"/>
    <w:rsid w:val="008D25A5"/>
    <w:rsid w:val="008D2B8F"/>
    <w:rsid w:val="008E2B81"/>
    <w:rsid w:val="008E3FA5"/>
    <w:rsid w:val="008F2022"/>
    <w:rsid w:val="008F21DE"/>
    <w:rsid w:val="00900B89"/>
    <w:rsid w:val="009063C7"/>
    <w:rsid w:val="009144D1"/>
    <w:rsid w:val="00917F3C"/>
    <w:rsid w:val="0092119E"/>
    <w:rsid w:val="00923325"/>
    <w:rsid w:val="0092440C"/>
    <w:rsid w:val="00925271"/>
    <w:rsid w:val="0092621A"/>
    <w:rsid w:val="00927FE6"/>
    <w:rsid w:val="009314FC"/>
    <w:rsid w:val="00932E59"/>
    <w:rsid w:val="0093510D"/>
    <w:rsid w:val="00942A72"/>
    <w:rsid w:val="00947E76"/>
    <w:rsid w:val="00965F12"/>
    <w:rsid w:val="00972947"/>
    <w:rsid w:val="0097445B"/>
    <w:rsid w:val="0098264E"/>
    <w:rsid w:val="00984EAF"/>
    <w:rsid w:val="009862A5"/>
    <w:rsid w:val="00986AF6"/>
    <w:rsid w:val="009915E6"/>
    <w:rsid w:val="0099492E"/>
    <w:rsid w:val="009A1C7E"/>
    <w:rsid w:val="009A47B4"/>
    <w:rsid w:val="009A660C"/>
    <w:rsid w:val="009A6C56"/>
    <w:rsid w:val="009A7DD7"/>
    <w:rsid w:val="009B1853"/>
    <w:rsid w:val="009B52E0"/>
    <w:rsid w:val="009C1443"/>
    <w:rsid w:val="009C239E"/>
    <w:rsid w:val="009C2E69"/>
    <w:rsid w:val="009C5982"/>
    <w:rsid w:val="009C622B"/>
    <w:rsid w:val="009D03EC"/>
    <w:rsid w:val="009D1254"/>
    <w:rsid w:val="009D1337"/>
    <w:rsid w:val="009D1F31"/>
    <w:rsid w:val="009D57F2"/>
    <w:rsid w:val="009E20F6"/>
    <w:rsid w:val="009E2E82"/>
    <w:rsid w:val="009E4D6E"/>
    <w:rsid w:val="009F3E86"/>
    <w:rsid w:val="00A0287E"/>
    <w:rsid w:val="00A0381F"/>
    <w:rsid w:val="00A101D5"/>
    <w:rsid w:val="00A13E0F"/>
    <w:rsid w:val="00A15DD6"/>
    <w:rsid w:val="00A15ECD"/>
    <w:rsid w:val="00A20AC8"/>
    <w:rsid w:val="00A2347C"/>
    <w:rsid w:val="00A3029F"/>
    <w:rsid w:val="00A30E45"/>
    <w:rsid w:val="00A34914"/>
    <w:rsid w:val="00A407FC"/>
    <w:rsid w:val="00A41403"/>
    <w:rsid w:val="00A4210B"/>
    <w:rsid w:val="00A547F7"/>
    <w:rsid w:val="00A55520"/>
    <w:rsid w:val="00A61EDB"/>
    <w:rsid w:val="00A72395"/>
    <w:rsid w:val="00A74FFF"/>
    <w:rsid w:val="00A75B91"/>
    <w:rsid w:val="00A81CAE"/>
    <w:rsid w:val="00A87FAB"/>
    <w:rsid w:val="00A91499"/>
    <w:rsid w:val="00A92744"/>
    <w:rsid w:val="00A93E8E"/>
    <w:rsid w:val="00A95A9F"/>
    <w:rsid w:val="00AA0E2E"/>
    <w:rsid w:val="00AA17FC"/>
    <w:rsid w:val="00AA2CDC"/>
    <w:rsid w:val="00AA4D92"/>
    <w:rsid w:val="00AA55DA"/>
    <w:rsid w:val="00AB7D95"/>
    <w:rsid w:val="00AC22CD"/>
    <w:rsid w:val="00AC4ECB"/>
    <w:rsid w:val="00AC5797"/>
    <w:rsid w:val="00AC7769"/>
    <w:rsid w:val="00AD213D"/>
    <w:rsid w:val="00AD2AF2"/>
    <w:rsid w:val="00AD4FED"/>
    <w:rsid w:val="00AD50F7"/>
    <w:rsid w:val="00AE1361"/>
    <w:rsid w:val="00AE1F25"/>
    <w:rsid w:val="00AE5FDC"/>
    <w:rsid w:val="00AF3551"/>
    <w:rsid w:val="00AF60C7"/>
    <w:rsid w:val="00AF68BD"/>
    <w:rsid w:val="00AF7F07"/>
    <w:rsid w:val="00B00A8F"/>
    <w:rsid w:val="00B02750"/>
    <w:rsid w:val="00B07299"/>
    <w:rsid w:val="00B1701C"/>
    <w:rsid w:val="00B20C7E"/>
    <w:rsid w:val="00B20CC1"/>
    <w:rsid w:val="00B21417"/>
    <w:rsid w:val="00B21811"/>
    <w:rsid w:val="00B31803"/>
    <w:rsid w:val="00B37DC6"/>
    <w:rsid w:val="00B40835"/>
    <w:rsid w:val="00B44A6B"/>
    <w:rsid w:val="00B46A5E"/>
    <w:rsid w:val="00B52303"/>
    <w:rsid w:val="00B60841"/>
    <w:rsid w:val="00B63028"/>
    <w:rsid w:val="00B70A5E"/>
    <w:rsid w:val="00B83D89"/>
    <w:rsid w:val="00BA0992"/>
    <w:rsid w:val="00BA117A"/>
    <w:rsid w:val="00BA3472"/>
    <w:rsid w:val="00BA4E7E"/>
    <w:rsid w:val="00BA6A16"/>
    <w:rsid w:val="00BA6B73"/>
    <w:rsid w:val="00BA7E40"/>
    <w:rsid w:val="00BB11AE"/>
    <w:rsid w:val="00BB2DD6"/>
    <w:rsid w:val="00BB3401"/>
    <w:rsid w:val="00BB51D2"/>
    <w:rsid w:val="00BC0C1F"/>
    <w:rsid w:val="00BC0CD5"/>
    <w:rsid w:val="00BC6099"/>
    <w:rsid w:val="00BD3ED5"/>
    <w:rsid w:val="00BD4870"/>
    <w:rsid w:val="00BD55B7"/>
    <w:rsid w:val="00BD63F1"/>
    <w:rsid w:val="00BE0123"/>
    <w:rsid w:val="00BE0916"/>
    <w:rsid w:val="00BE3C99"/>
    <w:rsid w:val="00BE7463"/>
    <w:rsid w:val="00BE74C1"/>
    <w:rsid w:val="00BE778D"/>
    <w:rsid w:val="00BF7FC8"/>
    <w:rsid w:val="00C034DF"/>
    <w:rsid w:val="00C07DE8"/>
    <w:rsid w:val="00C131DC"/>
    <w:rsid w:val="00C15B20"/>
    <w:rsid w:val="00C2066A"/>
    <w:rsid w:val="00C225D6"/>
    <w:rsid w:val="00C236B4"/>
    <w:rsid w:val="00C26114"/>
    <w:rsid w:val="00C26E49"/>
    <w:rsid w:val="00C3134D"/>
    <w:rsid w:val="00C31A31"/>
    <w:rsid w:val="00C51005"/>
    <w:rsid w:val="00C55694"/>
    <w:rsid w:val="00C56324"/>
    <w:rsid w:val="00C6453B"/>
    <w:rsid w:val="00C6466B"/>
    <w:rsid w:val="00C71287"/>
    <w:rsid w:val="00C7462C"/>
    <w:rsid w:val="00C83D0C"/>
    <w:rsid w:val="00C84147"/>
    <w:rsid w:val="00C86CB3"/>
    <w:rsid w:val="00C91FAC"/>
    <w:rsid w:val="00C9736D"/>
    <w:rsid w:val="00CA4D16"/>
    <w:rsid w:val="00CA4EBB"/>
    <w:rsid w:val="00CB02AF"/>
    <w:rsid w:val="00CB40A6"/>
    <w:rsid w:val="00CB75F7"/>
    <w:rsid w:val="00CC1DCE"/>
    <w:rsid w:val="00CC264F"/>
    <w:rsid w:val="00CC5FD2"/>
    <w:rsid w:val="00CC6695"/>
    <w:rsid w:val="00CD6855"/>
    <w:rsid w:val="00CE2149"/>
    <w:rsid w:val="00CF57FF"/>
    <w:rsid w:val="00D005A9"/>
    <w:rsid w:val="00D01E16"/>
    <w:rsid w:val="00D02B54"/>
    <w:rsid w:val="00D07E01"/>
    <w:rsid w:val="00D128D0"/>
    <w:rsid w:val="00D13B4B"/>
    <w:rsid w:val="00D13FAC"/>
    <w:rsid w:val="00D149D9"/>
    <w:rsid w:val="00D21AE0"/>
    <w:rsid w:val="00D223C0"/>
    <w:rsid w:val="00D279FD"/>
    <w:rsid w:val="00D304DE"/>
    <w:rsid w:val="00D305E2"/>
    <w:rsid w:val="00D34615"/>
    <w:rsid w:val="00D34C81"/>
    <w:rsid w:val="00D367D6"/>
    <w:rsid w:val="00D4055C"/>
    <w:rsid w:val="00D406BC"/>
    <w:rsid w:val="00D42A7D"/>
    <w:rsid w:val="00D43AC5"/>
    <w:rsid w:val="00D43B28"/>
    <w:rsid w:val="00D478EC"/>
    <w:rsid w:val="00D525BF"/>
    <w:rsid w:val="00D529C0"/>
    <w:rsid w:val="00D551AE"/>
    <w:rsid w:val="00D62C13"/>
    <w:rsid w:val="00D72225"/>
    <w:rsid w:val="00D7330F"/>
    <w:rsid w:val="00D74236"/>
    <w:rsid w:val="00D80863"/>
    <w:rsid w:val="00D81630"/>
    <w:rsid w:val="00D846DD"/>
    <w:rsid w:val="00D9350D"/>
    <w:rsid w:val="00D95CC3"/>
    <w:rsid w:val="00DA62F3"/>
    <w:rsid w:val="00DB3CDC"/>
    <w:rsid w:val="00DB3CEE"/>
    <w:rsid w:val="00DC03D5"/>
    <w:rsid w:val="00DC0D7F"/>
    <w:rsid w:val="00DC4135"/>
    <w:rsid w:val="00DC4F63"/>
    <w:rsid w:val="00DC68F1"/>
    <w:rsid w:val="00DC74E5"/>
    <w:rsid w:val="00DD074E"/>
    <w:rsid w:val="00DD12CE"/>
    <w:rsid w:val="00DD3E27"/>
    <w:rsid w:val="00DD55CE"/>
    <w:rsid w:val="00DD7DD5"/>
    <w:rsid w:val="00DE0060"/>
    <w:rsid w:val="00DE51D3"/>
    <w:rsid w:val="00DE56AC"/>
    <w:rsid w:val="00DE72A2"/>
    <w:rsid w:val="00DF01B7"/>
    <w:rsid w:val="00DF0CB6"/>
    <w:rsid w:val="00DF20B7"/>
    <w:rsid w:val="00E00C30"/>
    <w:rsid w:val="00E04D08"/>
    <w:rsid w:val="00E065B1"/>
    <w:rsid w:val="00E1266B"/>
    <w:rsid w:val="00E13204"/>
    <w:rsid w:val="00E149ED"/>
    <w:rsid w:val="00E159CA"/>
    <w:rsid w:val="00E166D5"/>
    <w:rsid w:val="00E170E3"/>
    <w:rsid w:val="00E2030C"/>
    <w:rsid w:val="00E20958"/>
    <w:rsid w:val="00E2337D"/>
    <w:rsid w:val="00E246D2"/>
    <w:rsid w:val="00E318F5"/>
    <w:rsid w:val="00E37564"/>
    <w:rsid w:val="00E4105E"/>
    <w:rsid w:val="00E42319"/>
    <w:rsid w:val="00E43640"/>
    <w:rsid w:val="00E44531"/>
    <w:rsid w:val="00E4674B"/>
    <w:rsid w:val="00E53218"/>
    <w:rsid w:val="00E54697"/>
    <w:rsid w:val="00E570FC"/>
    <w:rsid w:val="00E6023B"/>
    <w:rsid w:val="00E65780"/>
    <w:rsid w:val="00E6784C"/>
    <w:rsid w:val="00E71532"/>
    <w:rsid w:val="00E7177E"/>
    <w:rsid w:val="00E7242E"/>
    <w:rsid w:val="00E74BA8"/>
    <w:rsid w:val="00E75482"/>
    <w:rsid w:val="00E77067"/>
    <w:rsid w:val="00E83285"/>
    <w:rsid w:val="00E869C1"/>
    <w:rsid w:val="00E96510"/>
    <w:rsid w:val="00E96C67"/>
    <w:rsid w:val="00E974A0"/>
    <w:rsid w:val="00E97FDC"/>
    <w:rsid w:val="00EA2DC8"/>
    <w:rsid w:val="00EA44EC"/>
    <w:rsid w:val="00EB1E75"/>
    <w:rsid w:val="00EB2451"/>
    <w:rsid w:val="00EB51D5"/>
    <w:rsid w:val="00EB69B8"/>
    <w:rsid w:val="00EB6FA9"/>
    <w:rsid w:val="00EC09FD"/>
    <w:rsid w:val="00EC1A4C"/>
    <w:rsid w:val="00EC1B8E"/>
    <w:rsid w:val="00EC2683"/>
    <w:rsid w:val="00EC5EA0"/>
    <w:rsid w:val="00ED300B"/>
    <w:rsid w:val="00ED6FEA"/>
    <w:rsid w:val="00ED79FA"/>
    <w:rsid w:val="00EE30DB"/>
    <w:rsid w:val="00EE34B9"/>
    <w:rsid w:val="00EE3903"/>
    <w:rsid w:val="00EE5176"/>
    <w:rsid w:val="00EE621D"/>
    <w:rsid w:val="00EE704C"/>
    <w:rsid w:val="00EF0F61"/>
    <w:rsid w:val="00EF171A"/>
    <w:rsid w:val="00EF23B8"/>
    <w:rsid w:val="00EF365C"/>
    <w:rsid w:val="00EF3EA7"/>
    <w:rsid w:val="00EF7BA7"/>
    <w:rsid w:val="00F01809"/>
    <w:rsid w:val="00F02823"/>
    <w:rsid w:val="00F06FE6"/>
    <w:rsid w:val="00F115CF"/>
    <w:rsid w:val="00F13F00"/>
    <w:rsid w:val="00F17B78"/>
    <w:rsid w:val="00F22BCD"/>
    <w:rsid w:val="00F247B6"/>
    <w:rsid w:val="00F25ECB"/>
    <w:rsid w:val="00F32E04"/>
    <w:rsid w:val="00F3337E"/>
    <w:rsid w:val="00F40175"/>
    <w:rsid w:val="00F4124D"/>
    <w:rsid w:val="00F41CF8"/>
    <w:rsid w:val="00F4412D"/>
    <w:rsid w:val="00F52AA9"/>
    <w:rsid w:val="00F53094"/>
    <w:rsid w:val="00F54FAA"/>
    <w:rsid w:val="00F55301"/>
    <w:rsid w:val="00F557A5"/>
    <w:rsid w:val="00F56CAA"/>
    <w:rsid w:val="00F61908"/>
    <w:rsid w:val="00F6565B"/>
    <w:rsid w:val="00F70469"/>
    <w:rsid w:val="00F72BB7"/>
    <w:rsid w:val="00F737D6"/>
    <w:rsid w:val="00F77E37"/>
    <w:rsid w:val="00F81D09"/>
    <w:rsid w:val="00F83DAE"/>
    <w:rsid w:val="00F85970"/>
    <w:rsid w:val="00F8714C"/>
    <w:rsid w:val="00F87286"/>
    <w:rsid w:val="00F92940"/>
    <w:rsid w:val="00FA7541"/>
    <w:rsid w:val="00FB24C9"/>
    <w:rsid w:val="00FB2CED"/>
    <w:rsid w:val="00FB44BF"/>
    <w:rsid w:val="00FC115F"/>
    <w:rsid w:val="00FC19FA"/>
    <w:rsid w:val="00FC5EE5"/>
    <w:rsid w:val="00FC71B0"/>
    <w:rsid w:val="00FD56F1"/>
    <w:rsid w:val="00FD6DA0"/>
    <w:rsid w:val="00FE28B5"/>
    <w:rsid w:val="00FE69AC"/>
    <w:rsid w:val="00FF140E"/>
    <w:rsid w:val="00FF1F9B"/>
    <w:rsid w:val="00FF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AC6A60-F879-45E5-8A0C-6524E074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D2B8F"/>
    <w:pPr>
      <w:keepNext/>
      <w:keepLines/>
      <w:spacing w:after="120" w:line="240" w:lineRule="auto"/>
      <w:jc w:val="both"/>
      <w:outlineLvl w:val="0"/>
    </w:pPr>
    <w:rPr>
      <w:rFonts w:ascii="Cambria" w:eastAsia="Calibri" w:hAnsi="Cambria" w:cs="Times New Roman"/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42B9"/>
    <w:pPr>
      <w:ind w:left="720"/>
      <w:contextualSpacing/>
    </w:pPr>
    <w:rPr>
      <w:rFonts w:eastAsiaTheme="minorEastAsia"/>
    </w:rPr>
  </w:style>
  <w:style w:type="paragraph" w:customStyle="1" w:styleId="ColorfulList-Accent12">
    <w:name w:val="Colorful List - Accent 12"/>
    <w:basedOn w:val="Normal"/>
    <w:uiPriority w:val="99"/>
    <w:rsid w:val="0059619B"/>
    <w:pPr>
      <w:ind w:left="720"/>
    </w:pPr>
    <w:rPr>
      <w:rFonts w:ascii="Calibri" w:eastAsia="Times New Roman" w:hAnsi="Calibri" w:cs="Calibri"/>
      <w:lang w:eastAsia="fr-FR"/>
    </w:rPr>
  </w:style>
  <w:style w:type="paragraph" w:styleId="PlainText">
    <w:name w:val="Plain Text"/>
    <w:basedOn w:val="Normal"/>
    <w:link w:val="PlainTextChar"/>
    <w:uiPriority w:val="99"/>
    <w:unhideWhenUsed/>
    <w:rsid w:val="000D58D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D58D8"/>
    <w:rPr>
      <w:rFonts w:ascii="Consolas" w:hAnsi="Consolas" w:cs="Consolas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0D58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D5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58D8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8D8"/>
    <w:rPr>
      <w:rFonts w:ascii="Tahoma" w:hAnsi="Tahoma" w:cs="Tahoma"/>
      <w:sz w:val="16"/>
      <w:szCs w:val="16"/>
    </w:rPr>
  </w:style>
  <w:style w:type="table" w:styleId="LightList-Accent3">
    <w:name w:val="Light List Accent 3"/>
    <w:basedOn w:val="TableNormal"/>
    <w:uiPriority w:val="61"/>
    <w:rsid w:val="00260604"/>
    <w:pPr>
      <w:spacing w:after="0" w:line="240" w:lineRule="auto"/>
    </w:pPr>
    <w:rPr>
      <w:lang w:val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10F"/>
  </w:style>
  <w:style w:type="paragraph" w:styleId="Footer">
    <w:name w:val="footer"/>
    <w:basedOn w:val="Normal"/>
    <w:link w:val="FooterChar"/>
    <w:uiPriority w:val="99"/>
    <w:unhideWhenUsed/>
    <w:rsid w:val="004A4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10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57D"/>
    <w:pPr>
      <w:spacing w:after="20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57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uiPriority w:val="20"/>
    <w:qFormat/>
    <w:rsid w:val="006418CB"/>
    <w:rPr>
      <w:i/>
      <w:iCs/>
    </w:rPr>
  </w:style>
  <w:style w:type="paragraph" w:styleId="Revision">
    <w:name w:val="Revision"/>
    <w:hidden/>
    <w:uiPriority w:val="99"/>
    <w:semiHidden/>
    <w:rsid w:val="005A3A7B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8D2B8F"/>
    <w:rPr>
      <w:rFonts w:ascii="Cambria" w:eastAsia="Calibri" w:hAnsi="Cambria" w:cs="Times New Roman"/>
      <w:b/>
      <w:bC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1B7C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link w:val="TitleChar"/>
    <w:uiPriority w:val="10"/>
    <w:qFormat/>
    <w:rsid w:val="0026362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26362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81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443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170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56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93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2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396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202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08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1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3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5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838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2512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524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781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4727">
          <w:marLeft w:val="547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68B7F-E734-4FD3-B301-C710F8512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Niane, Abdoul Aziz (ICARDA)</dc:creator>
  <cp:lastModifiedBy>Bishaw, Zewdie (ICARDA)</cp:lastModifiedBy>
  <cp:revision>7</cp:revision>
  <cp:lastPrinted>2017-01-18T06:27:00Z</cp:lastPrinted>
  <dcterms:created xsi:type="dcterms:W3CDTF">2017-01-28T10:49:00Z</dcterms:created>
  <dcterms:modified xsi:type="dcterms:W3CDTF">2017-01-28T11:51:00Z</dcterms:modified>
</cp:coreProperties>
</file>