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87C" w:rsidRPr="004E6E7A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CRP:</w:t>
      </w:r>
      <w:r w:rsidRPr="004E6E7A">
        <w:rPr>
          <w:rFonts w:cstheme="minorHAnsi"/>
          <w:sz w:val="24"/>
          <w:szCs w:val="24"/>
        </w:rPr>
        <w:t xml:space="preserve"> Dryland Systems </w:t>
      </w:r>
    </w:p>
    <w:p w:rsidR="00CD087C" w:rsidRPr="004E6E7A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Center:</w:t>
      </w:r>
      <w:r w:rsidRPr="004E6E7A">
        <w:rPr>
          <w:rFonts w:cstheme="minorHAnsi"/>
          <w:sz w:val="24"/>
          <w:szCs w:val="24"/>
        </w:rPr>
        <w:t xml:space="preserve"> ICARDA </w:t>
      </w:r>
    </w:p>
    <w:p w:rsidR="00CD087C" w:rsidRPr="004E6E7A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Flagship:</w:t>
      </w:r>
      <w:r w:rsidRPr="004E6E7A">
        <w:rPr>
          <w:rFonts w:cstheme="minorHAnsi"/>
          <w:sz w:val="24"/>
          <w:szCs w:val="24"/>
        </w:rPr>
        <w:t xml:space="preserve"> South Asia </w:t>
      </w:r>
    </w:p>
    <w:p w:rsidR="00CD087C" w:rsidRPr="004E6E7A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Action Site:</w:t>
      </w:r>
      <w:r w:rsidRPr="004E6E7A">
        <w:rPr>
          <w:rFonts w:cstheme="minorHAnsi"/>
          <w:sz w:val="24"/>
          <w:szCs w:val="24"/>
        </w:rPr>
        <w:t xml:space="preserve"> Chakwal (Pakistan) </w:t>
      </w:r>
    </w:p>
    <w:p w:rsidR="00CD087C" w:rsidRPr="004E6E7A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Activity title:</w:t>
      </w:r>
      <w:r w:rsidRPr="004E6E7A">
        <w:rPr>
          <w:rFonts w:cstheme="minorHAnsi"/>
          <w:sz w:val="24"/>
          <w:szCs w:val="24"/>
        </w:rPr>
        <w:t xml:space="preserve"> </w:t>
      </w:r>
      <w:r w:rsidR="0072250C">
        <w:rPr>
          <w:rFonts w:cstheme="minorHAnsi"/>
          <w:sz w:val="24"/>
          <w:szCs w:val="24"/>
        </w:rPr>
        <w:t xml:space="preserve"> </w:t>
      </w:r>
      <w:r w:rsidR="009D6906" w:rsidRPr="004E6E7A">
        <w:rPr>
          <w:rFonts w:cstheme="minorHAnsi"/>
          <w:color w:val="000000"/>
          <w:sz w:val="24"/>
          <w:szCs w:val="24"/>
        </w:rPr>
        <w:t>Evaluation, demonstration and dissemination of fodder and feed intervention</w:t>
      </w:r>
      <w:r w:rsidRPr="004E6E7A">
        <w:rPr>
          <w:rFonts w:cstheme="minorHAnsi"/>
          <w:sz w:val="24"/>
          <w:szCs w:val="24"/>
        </w:rPr>
        <w:t xml:space="preserve"> </w:t>
      </w:r>
    </w:p>
    <w:p w:rsidR="00CD087C" w:rsidRPr="004E6E7A" w:rsidRDefault="009D6906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 xml:space="preserve">Short </w:t>
      </w:r>
      <w:r w:rsidR="004E6E7A" w:rsidRPr="00A12741">
        <w:rPr>
          <w:rFonts w:cstheme="minorHAnsi"/>
          <w:b/>
          <w:color w:val="00B0F0"/>
          <w:sz w:val="24"/>
          <w:szCs w:val="24"/>
        </w:rPr>
        <w:t>Ti</w:t>
      </w:r>
      <w:r w:rsidRPr="00A12741">
        <w:rPr>
          <w:rFonts w:cstheme="minorHAnsi"/>
          <w:b/>
          <w:color w:val="00B0F0"/>
          <w:sz w:val="24"/>
          <w:szCs w:val="24"/>
        </w:rPr>
        <w:t>tle</w:t>
      </w:r>
      <w:r w:rsidR="00CD087C" w:rsidRPr="00A12741">
        <w:rPr>
          <w:rFonts w:cstheme="minorHAnsi"/>
          <w:b/>
          <w:color w:val="00B0F0"/>
          <w:sz w:val="24"/>
          <w:szCs w:val="24"/>
        </w:rPr>
        <w:t>:</w:t>
      </w:r>
      <w:r w:rsidR="00CD087C" w:rsidRPr="004E6E7A">
        <w:rPr>
          <w:rFonts w:cstheme="minorHAnsi"/>
          <w:sz w:val="24"/>
          <w:szCs w:val="24"/>
        </w:rPr>
        <w:t xml:space="preserve"> </w:t>
      </w:r>
      <w:r w:rsidR="004E6E7A" w:rsidRPr="004E6E7A">
        <w:rPr>
          <w:rFonts w:eastAsia="Times New Roman" w:cstheme="minorHAnsi"/>
          <w:color w:val="000000"/>
          <w:sz w:val="24"/>
          <w:szCs w:val="24"/>
        </w:rPr>
        <w:t>Evaluation</w:t>
      </w:r>
      <w:r w:rsidRPr="004E6E7A">
        <w:rPr>
          <w:rFonts w:eastAsia="Times New Roman" w:cstheme="minorHAnsi"/>
          <w:color w:val="000000"/>
          <w:sz w:val="24"/>
          <w:szCs w:val="24"/>
        </w:rPr>
        <w:t xml:space="preserve">, demonstration and dissemination </w:t>
      </w:r>
      <w:r w:rsidR="004E6E7A" w:rsidRPr="004E6E7A">
        <w:rPr>
          <w:rFonts w:eastAsia="Times New Roman" w:cstheme="minorHAnsi"/>
          <w:color w:val="000000"/>
          <w:sz w:val="24"/>
          <w:szCs w:val="24"/>
        </w:rPr>
        <w:t>of fodder</w:t>
      </w:r>
      <w:r w:rsidRPr="004E6E7A">
        <w:rPr>
          <w:rFonts w:eastAsia="Times New Roman" w:cstheme="minorHAnsi"/>
          <w:color w:val="000000"/>
          <w:sz w:val="24"/>
          <w:szCs w:val="24"/>
        </w:rPr>
        <w:t xml:space="preserve"> and feed intervention</w:t>
      </w:r>
    </w:p>
    <w:p w:rsidR="00CD087C" w:rsidRPr="004E6E7A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Activity leader:</w:t>
      </w:r>
      <w:r w:rsidRPr="004E6E7A">
        <w:rPr>
          <w:rFonts w:cstheme="minorHAnsi"/>
          <w:sz w:val="24"/>
          <w:szCs w:val="24"/>
        </w:rPr>
        <w:t xml:space="preserve"> </w:t>
      </w:r>
      <w:r w:rsidR="009D6906" w:rsidRPr="004E6E7A">
        <w:rPr>
          <w:rFonts w:cstheme="minorHAnsi"/>
          <w:sz w:val="24"/>
          <w:szCs w:val="24"/>
        </w:rPr>
        <w:t xml:space="preserve">Dr. Abdul </w:t>
      </w:r>
      <w:proofErr w:type="spellStart"/>
      <w:r w:rsidR="009D6906" w:rsidRPr="004E6E7A">
        <w:rPr>
          <w:rFonts w:cstheme="minorHAnsi"/>
          <w:sz w:val="24"/>
          <w:szCs w:val="24"/>
        </w:rPr>
        <w:t>Majid</w:t>
      </w:r>
      <w:proofErr w:type="spellEnd"/>
      <w:r w:rsidRPr="004E6E7A">
        <w:rPr>
          <w:rFonts w:cstheme="minorHAnsi"/>
          <w:sz w:val="24"/>
          <w:szCs w:val="24"/>
        </w:rPr>
        <w:t xml:space="preserve"> </w:t>
      </w:r>
    </w:p>
    <w:p w:rsidR="00CD087C" w:rsidRDefault="00CD087C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Key partner(s):</w:t>
      </w:r>
      <w:r w:rsidRPr="004E6E7A">
        <w:rPr>
          <w:rFonts w:cstheme="minorHAnsi"/>
          <w:sz w:val="24"/>
          <w:szCs w:val="24"/>
        </w:rPr>
        <w:t xml:space="preserve"> </w:t>
      </w:r>
      <w:r w:rsidR="00EB1146">
        <w:rPr>
          <w:rFonts w:cstheme="minorHAnsi"/>
          <w:sz w:val="24"/>
          <w:szCs w:val="24"/>
        </w:rPr>
        <w:t xml:space="preserve">Fodder Program CSI, </w:t>
      </w:r>
      <w:proofErr w:type="spellStart"/>
      <w:r w:rsidR="00EB1146" w:rsidRPr="004E6E7A">
        <w:rPr>
          <w:rFonts w:cstheme="minorHAnsi"/>
          <w:sz w:val="24"/>
          <w:szCs w:val="24"/>
        </w:rPr>
        <w:t>NARC</w:t>
      </w:r>
      <w:proofErr w:type="spellEnd"/>
      <w:r w:rsidR="00EB1146">
        <w:rPr>
          <w:rFonts w:cstheme="minorHAnsi"/>
          <w:sz w:val="24"/>
          <w:szCs w:val="24"/>
        </w:rPr>
        <w:t>, Islamabad, Pakistan</w:t>
      </w:r>
      <w:r w:rsidRPr="004E6E7A">
        <w:rPr>
          <w:rFonts w:cstheme="minorHAnsi"/>
          <w:sz w:val="24"/>
          <w:szCs w:val="24"/>
        </w:rPr>
        <w:t xml:space="preserve"> </w:t>
      </w:r>
    </w:p>
    <w:p w:rsidR="00A12741" w:rsidRPr="004E6E7A" w:rsidRDefault="00A12741" w:rsidP="00F52EFE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Progress report:</w:t>
      </w:r>
      <w:r w:rsidRPr="00A12741">
        <w:rPr>
          <w:rFonts w:cstheme="minorHAnsi"/>
          <w:color w:val="00B0F0"/>
          <w:sz w:val="24"/>
          <w:szCs w:val="24"/>
        </w:rPr>
        <w:t xml:space="preserve"> </w:t>
      </w:r>
      <w:r w:rsidRPr="004E6E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Six months (January-June, 2015)</w:t>
      </w:r>
    </w:p>
    <w:p w:rsidR="00CD087C" w:rsidRPr="004E6E7A" w:rsidRDefault="00CD087C" w:rsidP="00F52EFE">
      <w:pPr>
        <w:rPr>
          <w:rFonts w:cstheme="minorHAnsi"/>
          <w:sz w:val="24"/>
          <w:szCs w:val="24"/>
        </w:rPr>
      </w:pPr>
    </w:p>
    <w:p w:rsidR="00CD087C" w:rsidRPr="004E6E7A" w:rsidRDefault="00CD087C" w:rsidP="00F52EFE">
      <w:pPr>
        <w:rPr>
          <w:rFonts w:cstheme="minorHAnsi"/>
          <w:b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Objective:</w:t>
      </w:r>
      <w:r w:rsidRPr="004E6E7A">
        <w:rPr>
          <w:rFonts w:cstheme="minorHAnsi"/>
          <w:sz w:val="24"/>
          <w:szCs w:val="24"/>
        </w:rPr>
        <w:t xml:space="preserve"> </w:t>
      </w:r>
      <w:r w:rsidR="009414B5">
        <w:rPr>
          <w:rFonts w:cstheme="minorHAnsi"/>
          <w:sz w:val="24"/>
          <w:szCs w:val="24"/>
        </w:rPr>
        <w:t xml:space="preserve">      </w:t>
      </w:r>
      <w:r w:rsidR="004E6E7A" w:rsidRPr="004E6E7A">
        <w:rPr>
          <w:rFonts w:cstheme="minorHAnsi"/>
          <w:sz w:val="24"/>
          <w:szCs w:val="24"/>
        </w:rPr>
        <w:t xml:space="preserve">Validate </w:t>
      </w:r>
      <w:r w:rsidR="009414B5" w:rsidRPr="004E6E7A">
        <w:rPr>
          <w:rFonts w:cstheme="minorHAnsi"/>
          <w:sz w:val="24"/>
          <w:szCs w:val="24"/>
        </w:rPr>
        <w:t>promising</w:t>
      </w:r>
      <w:r w:rsidR="004E6E7A" w:rsidRPr="004E6E7A">
        <w:rPr>
          <w:rFonts w:cstheme="minorHAnsi"/>
          <w:sz w:val="24"/>
          <w:szCs w:val="24"/>
        </w:rPr>
        <w:t xml:space="preserve"> fodder varieties and silage making; develop informal seed </w:t>
      </w:r>
      <w:r w:rsidR="009414B5">
        <w:rPr>
          <w:rFonts w:cstheme="minorHAnsi"/>
          <w:sz w:val="24"/>
          <w:szCs w:val="24"/>
        </w:rPr>
        <w:t xml:space="preserve">   </w:t>
      </w:r>
      <w:r w:rsidR="009414B5">
        <w:rPr>
          <w:rFonts w:cstheme="minorHAnsi"/>
          <w:sz w:val="24"/>
          <w:szCs w:val="24"/>
        </w:rPr>
        <w:tab/>
      </w:r>
      <w:r w:rsidR="009414B5">
        <w:rPr>
          <w:rFonts w:cstheme="minorHAnsi"/>
          <w:sz w:val="24"/>
          <w:szCs w:val="24"/>
        </w:rPr>
        <w:tab/>
      </w:r>
      <w:r w:rsidR="009414B5">
        <w:rPr>
          <w:rFonts w:cstheme="minorHAnsi"/>
          <w:sz w:val="24"/>
          <w:szCs w:val="24"/>
        </w:rPr>
        <w:tab/>
      </w:r>
      <w:r w:rsidR="004E6E7A" w:rsidRPr="004E6E7A">
        <w:rPr>
          <w:rFonts w:cstheme="minorHAnsi"/>
          <w:sz w:val="24"/>
          <w:szCs w:val="24"/>
        </w:rPr>
        <w:t>enterprise (</w:t>
      </w:r>
      <w:r w:rsidR="00926485">
        <w:rPr>
          <w:rFonts w:cstheme="minorHAnsi"/>
          <w:sz w:val="24"/>
          <w:szCs w:val="24"/>
        </w:rPr>
        <w:t>o</w:t>
      </w:r>
      <w:r w:rsidR="004E6E7A" w:rsidRPr="004E6E7A">
        <w:rPr>
          <w:rFonts w:cstheme="minorHAnsi"/>
          <w:sz w:val="24"/>
          <w:szCs w:val="24"/>
        </w:rPr>
        <w:t>at)</w:t>
      </w:r>
    </w:p>
    <w:p w:rsidR="00CD087C" w:rsidRPr="004E6E7A" w:rsidRDefault="00CD087C" w:rsidP="00F52EFE">
      <w:pPr>
        <w:rPr>
          <w:rFonts w:cstheme="minorHAnsi"/>
          <w:b/>
          <w:sz w:val="24"/>
          <w:szCs w:val="24"/>
        </w:rPr>
      </w:pPr>
    </w:p>
    <w:p w:rsidR="00CD087C" w:rsidRPr="004E6E7A" w:rsidRDefault="00A54A46" w:rsidP="00F52EFE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Outputs Report I.</w:t>
      </w:r>
    </w:p>
    <w:p w:rsidR="00F52EFE" w:rsidRPr="005F0A2D" w:rsidRDefault="004E6E7A">
      <w:pPr>
        <w:rPr>
          <w:rFonts w:cstheme="minorHAnsi"/>
          <w:sz w:val="24"/>
          <w:szCs w:val="24"/>
        </w:rPr>
      </w:pPr>
      <w:r w:rsidRPr="004E6E7A">
        <w:rPr>
          <w:rFonts w:cstheme="minorHAnsi"/>
          <w:bCs/>
          <w:color w:val="000000" w:themeColor="text1"/>
          <w:sz w:val="24"/>
          <w:szCs w:val="24"/>
        </w:rPr>
        <w:t xml:space="preserve">            </w:t>
      </w:r>
      <w:r w:rsidR="00F52EFE" w:rsidRPr="005F0A2D">
        <w:rPr>
          <w:rFonts w:cstheme="minorHAnsi"/>
          <w:bCs/>
          <w:color w:val="000000" w:themeColor="text1"/>
          <w:sz w:val="24"/>
          <w:szCs w:val="24"/>
        </w:rPr>
        <w:t xml:space="preserve">Data compilation of green fodder and dry matter yield from 6 validation plots </w:t>
      </w:r>
      <w:r w:rsidRPr="005F0A2D">
        <w:rPr>
          <w:rFonts w:cstheme="minorHAnsi"/>
          <w:bCs/>
          <w:color w:val="000000" w:themeColor="text1"/>
          <w:sz w:val="24"/>
          <w:szCs w:val="24"/>
        </w:rPr>
        <w:tab/>
      </w:r>
      <w:r w:rsidRPr="005F0A2D">
        <w:rPr>
          <w:rFonts w:cstheme="minorHAnsi"/>
          <w:bCs/>
          <w:color w:val="000000" w:themeColor="text1"/>
          <w:sz w:val="24"/>
          <w:szCs w:val="24"/>
        </w:rPr>
        <w:tab/>
      </w:r>
      <w:r w:rsidRPr="005F0A2D">
        <w:rPr>
          <w:rFonts w:cstheme="minorHAnsi"/>
          <w:bCs/>
          <w:color w:val="000000" w:themeColor="text1"/>
          <w:sz w:val="24"/>
          <w:szCs w:val="24"/>
        </w:rPr>
        <w:tab/>
      </w:r>
      <w:r w:rsidR="00F52EFE" w:rsidRPr="005F0A2D">
        <w:rPr>
          <w:rFonts w:cstheme="minorHAnsi"/>
          <w:bCs/>
          <w:color w:val="000000" w:themeColor="text1"/>
          <w:sz w:val="24"/>
          <w:szCs w:val="24"/>
        </w:rPr>
        <w:t>(</w:t>
      </w:r>
      <w:r w:rsidR="00926485">
        <w:rPr>
          <w:rFonts w:cstheme="minorHAnsi"/>
          <w:bCs/>
          <w:color w:val="000000" w:themeColor="text1"/>
          <w:sz w:val="24"/>
          <w:szCs w:val="24"/>
        </w:rPr>
        <w:t>f</w:t>
      </w:r>
      <w:r w:rsidR="00F52EFE" w:rsidRPr="005F0A2D">
        <w:rPr>
          <w:rFonts w:cstheme="minorHAnsi"/>
          <w:bCs/>
          <w:color w:val="000000" w:themeColor="text1"/>
          <w:sz w:val="24"/>
          <w:szCs w:val="24"/>
        </w:rPr>
        <w:t>armer vs</w:t>
      </w:r>
      <w:r w:rsidR="00926485">
        <w:rPr>
          <w:rFonts w:cstheme="minorHAnsi"/>
          <w:bCs/>
          <w:color w:val="000000" w:themeColor="text1"/>
          <w:sz w:val="24"/>
          <w:szCs w:val="24"/>
        </w:rPr>
        <w:t>.</w:t>
      </w:r>
      <w:r w:rsidR="00F52EFE" w:rsidRPr="005F0A2D">
        <w:rPr>
          <w:rFonts w:cstheme="minorHAnsi"/>
          <w:bCs/>
          <w:color w:val="000000" w:themeColor="text1"/>
          <w:sz w:val="24"/>
          <w:szCs w:val="24"/>
        </w:rPr>
        <w:t xml:space="preserve"> improved variety) of </w:t>
      </w:r>
      <w:r w:rsidR="00926485">
        <w:rPr>
          <w:rFonts w:cstheme="minorHAnsi"/>
          <w:bCs/>
          <w:color w:val="000000" w:themeColor="text1"/>
          <w:sz w:val="24"/>
          <w:szCs w:val="24"/>
        </w:rPr>
        <w:t>o</w:t>
      </w:r>
      <w:r w:rsidR="00F52EFE" w:rsidRPr="005F0A2D">
        <w:rPr>
          <w:rFonts w:cstheme="minorHAnsi"/>
          <w:bCs/>
          <w:color w:val="000000" w:themeColor="text1"/>
          <w:sz w:val="24"/>
          <w:szCs w:val="24"/>
        </w:rPr>
        <w:t>ats</w:t>
      </w:r>
    </w:p>
    <w:p w:rsidR="00F52EFE" w:rsidRPr="004E6E7A" w:rsidRDefault="00F52EFE">
      <w:pPr>
        <w:rPr>
          <w:rFonts w:cstheme="minorHAnsi"/>
          <w:sz w:val="24"/>
          <w:szCs w:val="24"/>
        </w:rPr>
      </w:pPr>
    </w:p>
    <w:p w:rsidR="00F52EFE" w:rsidRPr="00A12741" w:rsidRDefault="00F52EFE" w:rsidP="00F52EFE">
      <w:pPr>
        <w:jc w:val="both"/>
        <w:rPr>
          <w:rFonts w:cstheme="minorHAnsi"/>
          <w:b/>
          <w:color w:val="00B0F0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Introduction</w:t>
      </w:r>
    </w:p>
    <w:p w:rsidR="009521A7" w:rsidRPr="00A13389" w:rsidRDefault="000848C3" w:rsidP="0087348C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4E6E7A">
        <w:rPr>
          <w:rFonts w:cstheme="minorHAnsi"/>
          <w:color w:val="000000"/>
          <w:sz w:val="24"/>
          <w:szCs w:val="24"/>
          <w:shd w:val="clear" w:color="auto" w:fill="FFFFFF"/>
        </w:rPr>
        <w:tab/>
      </w:r>
      <w:r w:rsidR="009521A7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Oat </w:t>
      </w:r>
      <w:r w:rsidR="009521A7" w:rsidRPr="004E6E7A">
        <w:rPr>
          <w:rFonts w:cstheme="minorHAnsi"/>
          <w:sz w:val="24"/>
          <w:szCs w:val="24"/>
        </w:rPr>
        <w:t>(</w:t>
      </w:r>
      <w:proofErr w:type="spellStart"/>
      <w:r w:rsidR="009521A7" w:rsidRPr="004E6E7A">
        <w:rPr>
          <w:rFonts w:cstheme="minorHAnsi"/>
          <w:i/>
          <w:sz w:val="24"/>
          <w:szCs w:val="24"/>
        </w:rPr>
        <w:t>Avena</w:t>
      </w:r>
      <w:proofErr w:type="spellEnd"/>
      <w:r w:rsidR="009521A7" w:rsidRPr="004E6E7A">
        <w:rPr>
          <w:rFonts w:cstheme="minorHAnsi"/>
          <w:i/>
          <w:sz w:val="24"/>
          <w:szCs w:val="24"/>
        </w:rPr>
        <w:t xml:space="preserve"> sativa</w:t>
      </w:r>
      <w:r w:rsidR="009521A7" w:rsidRPr="004E6E7A">
        <w:rPr>
          <w:rFonts w:cstheme="minorHAnsi"/>
          <w:sz w:val="24"/>
          <w:szCs w:val="24"/>
        </w:rPr>
        <w:t xml:space="preserve"> L</w:t>
      </w:r>
      <w:r w:rsidR="00926485">
        <w:rPr>
          <w:rFonts w:cstheme="minorHAnsi"/>
          <w:sz w:val="24"/>
          <w:szCs w:val="24"/>
        </w:rPr>
        <w:t>.</w:t>
      </w:r>
      <w:r w:rsidR="009521A7" w:rsidRPr="004E6E7A">
        <w:rPr>
          <w:rFonts w:cstheme="minorHAnsi"/>
          <w:sz w:val="24"/>
          <w:szCs w:val="24"/>
        </w:rPr>
        <w:t xml:space="preserve">) </w:t>
      </w:r>
      <w:r w:rsidRPr="004E6E7A">
        <w:rPr>
          <w:rFonts w:cstheme="minorHAnsi"/>
          <w:sz w:val="24"/>
          <w:szCs w:val="24"/>
        </w:rPr>
        <w:t xml:space="preserve">provides an excellent choice to obtain higher green fodder yield among winter cereals and </w:t>
      </w:r>
      <w:proofErr w:type="gramStart"/>
      <w:r w:rsidRPr="004E6E7A">
        <w:rPr>
          <w:rFonts w:cstheme="minorHAnsi"/>
          <w:sz w:val="24"/>
          <w:szCs w:val="24"/>
        </w:rPr>
        <w:t>can be</w:t>
      </w:r>
      <w:r w:rsidR="009521A7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4E6E7A">
        <w:rPr>
          <w:rFonts w:cstheme="minorHAnsi"/>
          <w:color w:val="000000"/>
          <w:sz w:val="24"/>
          <w:szCs w:val="24"/>
          <w:shd w:val="clear" w:color="auto" w:fill="FFFFFF"/>
        </w:rPr>
        <w:t>grown</w:t>
      </w:r>
      <w:proofErr w:type="gramEnd"/>
      <w:r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 under both rainfed (400 mm) as well as irrigated</w:t>
      </w:r>
      <w:r w:rsidR="009521A7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 condition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9521A7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>It</w:t>
      </w:r>
      <w:r w:rsidR="009521A7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5F0A2D">
        <w:rPr>
          <w:rFonts w:cstheme="minorHAnsi"/>
          <w:color w:val="000000"/>
          <w:sz w:val="24"/>
          <w:szCs w:val="24"/>
          <w:shd w:val="clear" w:color="auto" w:fill="FFFFFF"/>
        </w:rPr>
        <w:t>is a quick growing</w:t>
      </w:r>
      <w:r w:rsidR="009369F3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palatable, succulent and nutritious fodder crop. </w:t>
      </w:r>
      <w:r w:rsidR="00A13389" w:rsidRPr="008D6F12">
        <w:rPr>
          <w:rFonts w:cstheme="minorHAnsi"/>
          <w:szCs w:val="24"/>
        </w:rPr>
        <w:t xml:space="preserve">Improved </w:t>
      </w:r>
      <w:proofErr w:type="gramStart"/>
      <w:r w:rsidR="00A13389">
        <w:rPr>
          <w:rFonts w:cstheme="minorHAnsi"/>
          <w:szCs w:val="24"/>
        </w:rPr>
        <w:t>variety</w:t>
      </w:r>
      <w:r w:rsidR="00A13389" w:rsidRPr="008D6F12">
        <w:rPr>
          <w:rFonts w:cstheme="minorHAnsi"/>
          <w:szCs w:val="24"/>
        </w:rPr>
        <w:t xml:space="preserve"> is the most desirable input for improving fodder yield and consequently increase</w:t>
      </w:r>
      <w:proofErr w:type="gramEnd"/>
      <w:r w:rsidR="00A13389" w:rsidRPr="008D6F12">
        <w:rPr>
          <w:rFonts w:cstheme="minorHAnsi"/>
          <w:szCs w:val="24"/>
        </w:rPr>
        <w:t xml:space="preserve"> in net income of livestock holders.</w:t>
      </w:r>
      <w:r w:rsidR="00A1338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AC06F2">
        <w:rPr>
          <w:rFonts w:cstheme="minorHAnsi"/>
          <w:color w:val="000000"/>
          <w:sz w:val="24"/>
          <w:szCs w:val="24"/>
          <w:shd w:val="clear" w:color="auto" w:fill="FFFFFF"/>
        </w:rPr>
        <w:t>In various studies in Pakistan reported that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 improved varieties of oat produce three-fold green fodder </w:t>
      </w:r>
      <w:r w:rsidR="00AC06F2">
        <w:rPr>
          <w:rFonts w:cstheme="minorHAnsi"/>
          <w:color w:val="000000"/>
          <w:sz w:val="24"/>
          <w:szCs w:val="24"/>
          <w:shd w:val="clear" w:color="auto" w:fill="FFFFFF"/>
        </w:rPr>
        <w:t>(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>60-80 ton</w:t>
      </w:r>
      <w:r w:rsidR="00926485">
        <w:rPr>
          <w:rFonts w:cstheme="minorHAnsi"/>
          <w:color w:val="000000"/>
          <w:sz w:val="24"/>
          <w:szCs w:val="24"/>
          <w:shd w:val="clear" w:color="auto" w:fill="FFFFFF"/>
        </w:rPr>
        <w:t>n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>es</w:t>
      </w:r>
      <w:r w:rsidR="00926485">
        <w:rPr>
          <w:rFonts w:cstheme="minorHAnsi"/>
          <w:color w:val="000000"/>
          <w:sz w:val="24"/>
          <w:szCs w:val="24"/>
          <w:shd w:val="clear" w:color="auto" w:fill="FFFFFF"/>
        </w:rPr>
        <w:t xml:space="preserve"> per hectare</w:t>
      </w:r>
      <w:r w:rsidR="00AC06F2">
        <w:rPr>
          <w:rFonts w:cstheme="minorHAnsi"/>
          <w:color w:val="000000"/>
          <w:sz w:val="24"/>
          <w:szCs w:val="24"/>
          <w:shd w:val="clear" w:color="auto" w:fill="FFFFFF"/>
        </w:rPr>
        <w:t>)</w:t>
      </w:r>
      <w:r w:rsidR="0087348C" w:rsidRPr="004E6E7A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can feed double </w:t>
      </w:r>
      <w:r w:rsidR="0087348C" w:rsidRPr="004E6E7A">
        <w:rPr>
          <w:rFonts w:cstheme="minorHAnsi"/>
          <w:sz w:val="24"/>
          <w:szCs w:val="24"/>
        </w:rPr>
        <w:t>number of animals per unit area as agai</w:t>
      </w:r>
      <w:r w:rsidR="00926485">
        <w:rPr>
          <w:rFonts w:cstheme="minorHAnsi"/>
          <w:sz w:val="24"/>
          <w:szCs w:val="24"/>
        </w:rPr>
        <w:t>nst the traditional fodder crop</w:t>
      </w:r>
      <w:r w:rsidRPr="004E6E7A">
        <w:rPr>
          <w:rFonts w:cstheme="minorHAnsi"/>
          <w:sz w:val="24"/>
          <w:szCs w:val="24"/>
        </w:rPr>
        <w:t xml:space="preserve"> varieties</w:t>
      </w:r>
      <w:r w:rsidR="0087348C" w:rsidRPr="004E6E7A">
        <w:rPr>
          <w:rFonts w:cstheme="minorHAnsi"/>
          <w:sz w:val="24"/>
          <w:szCs w:val="24"/>
        </w:rPr>
        <w:t>.</w:t>
      </w:r>
      <w:r w:rsidRPr="004E6E7A">
        <w:rPr>
          <w:rFonts w:cstheme="minorHAnsi"/>
          <w:color w:val="FF0000"/>
          <w:sz w:val="24"/>
          <w:szCs w:val="24"/>
        </w:rPr>
        <w:t xml:space="preserve"> </w:t>
      </w:r>
      <w:r w:rsidR="00926485">
        <w:rPr>
          <w:rFonts w:cstheme="minorHAnsi"/>
          <w:sz w:val="24"/>
          <w:szCs w:val="24"/>
        </w:rPr>
        <w:t>The existing oat varieties of fodder crops</w:t>
      </w:r>
      <w:r w:rsidRPr="004E6E7A">
        <w:rPr>
          <w:rFonts w:cstheme="minorHAnsi"/>
          <w:sz w:val="24"/>
          <w:szCs w:val="24"/>
        </w:rPr>
        <w:t xml:space="preserve"> </w:t>
      </w:r>
      <w:r w:rsidR="00AC06F2">
        <w:rPr>
          <w:rFonts w:cstheme="minorHAnsi"/>
          <w:sz w:val="24"/>
          <w:szCs w:val="24"/>
        </w:rPr>
        <w:t>in</w:t>
      </w:r>
      <w:r w:rsidRPr="004E6E7A">
        <w:rPr>
          <w:rFonts w:cstheme="minorHAnsi"/>
          <w:sz w:val="24"/>
          <w:szCs w:val="24"/>
        </w:rPr>
        <w:t xml:space="preserve"> targeted areas are low yielding</w:t>
      </w:r>
      <w:r w:rsidR="00926485">
        <w:rPr>
          <w:rFonts w:cstheme="minorHAnsi"/>
          <w:sz w:val="24"/>
          <w:szCs w:val="24"/>
        </w:rPr>
        <w:t>,</w:t>
      </w:r>
      <w:r w:rsidRPr="004E6E7A">
        <w:rPr>
          <w:rFonts w:cstheme="minorHAnsi"/>
          <w:sz w:val="24"/>
          <w:szCs w:val="24"/>
        </w:rPr>
        <w:t xml:space="preserve"> </w:t>
      </w:r>
      <w:r w:rsidR="00926485">
        <w:rPr>
          <w:rFonts w:cstheme="minorHAnsi"/>
          <w:sz w:val="24"/>
          <w:szCs w:val="24"/>
        </w:rPr>
        <w:t>thus,</w:t>
      </w:r>
      <w:r w:rsidR="00383F95">
        <w:rPr>
          <w:rFonts w:cstheme="minorHAnsi"/>
          <w:sz w:val="24"/>
          <w:szCs w:val="24"/>
        </w:rPr>
        <w:t xml:space="preserve"> do not adequately </w:t>
      </w:r>
      <w:r w:rsidRPr="004E6E7A">
        <w:rPr>
          <w:rFonts w:cstheme="minorHAnsi"/>
          <w:sz w:val="24"/>
          <w:szCs w:val="24"/>
        </w:rPr>
        <w:t>cover fodder scarcity periods. Therefore, high fodder yielding variety “</w:t>
      </w:r>
      <w:proofErr w:type="spellStart"/>
      <w:r w:rsidRPr="004E6E7A">
        <w:rPr>
          <w:rFonts w:cstheme="minorHAnsi"/>
          <w:sz w:val="24"/>
          <w:szCs w:val="24"/>
        </w:rPr>
        <w:t>NARC</w:t>
      </w:r>
      <w:proofErr w:type="spellEnd"/>
      <w:r w:rsidRPr="004E6E7A">
        <w:rPr>
          <w:rFonts w:cstheme="minorHAnsi"/>
          <w:sz w:val="24"/>
          <w:szCs w:val="24"/>
        </w:rPr>
        <w:t xml:space="preserve"> Oat” </w:t>
      </w:r>
      <w:proofErr w:type="gramStart"/>
      <w:r w:rsidRPr="004E6E7A">
        <w:rPr>
          <w:rFonts w:cstheme="minorHAnsi"/>
          <w:sz w:val="24"/>
          <w:szCs w:val="24"/>
        </w:rPr>
        <w:t>was introduced</w:t>
      </w:r>
      <w:proofErr w:type="gramEnd"/>
      <w:r w:rsidRPr="004E6E7A">
        <w:rPr>
          <w:rFonts w:cstheme="minorHAnsi"/>
          <w:sz w:val="24"/>
          <w:szCs w:val="24"/>
        </w:rPr>
        <w:t xml:space="preserve"> with </w:t>
      </w:r>
      <w:r w:rsidR="00383F95">
        <w:rPr>
          <w:rFonts w:cstheme="minorHAnsi"/>
          <w:sz w:val="24"/>
          <w:szCs w:val="24"/>
        </w:rPr>
        <w:t>recommended dose of fe</w:t>
      </w:r>
      <w:r w:rsidR="00926485">
        <w:rPr>
          <w:rFonts w:cstheme="minorHAnsi"/>
          <w:sz w:val="24"/>
          <w:szCs w:val="24"/>
        </w:rPr>
        <w:t>rtilizer and line sowing method</w:t>
      </w:r>
      <w:r w:rsidR="00383F95">
        <w:rPr>
          <w:rFonts w:cstheme="minorHAnsi"/>
          <w:sz w:val="24"/>
          <w:szCs w:val="24"/>
        </w:rPr>
        <w:t xml:space="preserve"> </w:t>
      </w:r>
      <w:r w:rsidR="00926485">
        <w:rPr>
          <w:rFonts w:cstheme="minorHAnsi"/>
          <w:sz w:val="24"/>
          <w:szCs w:val="24"/>
        </w:rPr>
        <w:t xml:space="preserve">in </w:t>
      </w:r>
      <w:r w:rsidR="007E774A" w:rsidRPr="004E6E7A">
        <w:rPr>
          <w:rFonts w:cstheme="minorHAnsi"/>
          <w:sz w:val="24"/>
          <w:szCs w:val="24"/>
        </w:rPr>
        <w:t xml:space="preserve">two villages </w:t>
      </w:r>
      <w:r w:rsidR="0017776C">
        <w:rPr>
          <w:rFonts w:cstheme="minorHAnsi"/>
          <w:sz w:val="24"/>
          <w:szCs w:val="24"/>
        </w:rPr>
        <w:t>of</w:t>
      </w:r>
      <w:r w:rsidR="0017776C" w:rsidRPr="004E6E7A">
        <w:rPr>
          <w:rFonts w:cstheme="minorHAnsi"/>
          <w:sz w:val="24"/>
          <w:szCs w:val="24"/>
        </w:rPr>
        <w:t xml:space="preserve"> Chakwal </w:t>
      </w:r>
      <w:r w:rsidR="0017776C">
        <w:rPr>
          <w:rFonts w:cstheme="minorHAnsi"/>
          <w:sz w:val="24"/>
          <w:szCs w:val="24"/>
        </w:rPr>
        <w:t>district</w:t>
      </w:r>
      <w:r w:rsidRPr="004E6E7A">
        <w:rPr>
          <w:rFonts w:cstheme="minorHAnsi"/>
          <w:sz w:val="24"/>
          <w:szCs w:val="24"/>
        </w:rPr>
        <w:t>.</w:t>
      </w:r>
    </w:p>
    <w:p w:rsidR="0017776C" w:rsidRDefault="0017776C" w:rsidP="00F52EFE">
      <w:pPr>
        <w:jc w:val="both"/>
        <w:rPr>
          <w:rFonts w:cstheme="minorHAnsi"/>
          <w:b/>
          <w:color w:val="00B0F0"/>
          <w:sz w:val="24"/>
          <w:szCs w:val="24"/>
        </w:rPr>
      </w:pPr>
    </w:p>
    <w:p w:rsidR="004E6E7A" w:rsidRDefault="0017776C" w:rsidP="00F52EFE">
      <w:pPr>
        <w:jc w:val="both"/>
        <w:rPr>
          <w:rFonts w:cstheme="minorHAnsi"/>
          <w:b/>
          <w:color w:val="00B0F0"/>
          <w:sz w:val="24"/>
          <w:szCs w:val="24"/>
        </w:rPr>
      </w:pPr>
      <w:r>
        <w:rPr>
          <w:rFonts w:cstheme="minorHAnsi"/>
          <w:b/>
          <w:color w:val="00B0F0"/>
          <w:sz w:val="24"/>
          <w:szCs w:val="24"/>
        </w:rPr>
        <w:t>Methodology</w:t>
      </w:r>
    </w:p>
    <w:p w:rsidR="007E774A" w:rsidRPr="004E6E7A" w:rsidRDefault="007E774A" w:rsidP="00F52EFE">
      <w:pPr>
        <w:jc w:val="both"/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ab/>
      </w:r>
      <w:r w:rsidR="00383F95">
        <w:rPr>
          <w:rFonts w:cstheme="minorHAnsi"/>
          <w:sz w:val="24"/>
          <w:szCs w:val="24"/>
        </w:rPr>
        <w:t>S</w:t>
      </w:r>
      <w:r w:rsidR="00926485">
        <w:rPr>
          <w:rFonts w:cstheme="minorHAnsi"/>
          <w:sz w:val="24"/>
          <w:szCs w:val="24"/>
        </w:rPr>
        <w:t xml:space="preserve">ix </w:t>
      </w:r>
      <w:r w:rsidRPr="004E6E7A">
        <w:rPr>
          <w:rFonts w:cstheme="minorHAnsi"/>
          <w:sz w:val="24"/>
          <w:szCs w:val="24"/>
        </w:rPr>
        <w:t xml:space="preserve">validation plots of improved variety of </w:t>
      </w:r>
      <w:r w:rsidR="00926485">
        <w:rPr>
          <w:rFonts w:cstheme="minorHAnsi"/>
          <w:sz w:val="24"/>
          <w:szCs w:val="24"/>
        </w:rPr>
        <w:t>o</w:t>
      </w:r>
      <w:r w:rsidRPr="004E6E7A">
        <w:rPr>
          <w:rFonts w:cstheme="minorHAnsi"/>
          <w:sz w:val="24"/>
          <w:szCs w:val="24"/>
        </w:rPr>
        <w:t>at (</w:t>
      </w:r>
      <w:proofErr w:type="spellStart"/>
      <w:r w:rsidRPr="004E6E7A">
        <w:rPr>
          <w:rFonts w:cstheme="minorHAnsi"/>
          <w:sz w:val="24"/>
          <w:szCs w:val="24"/>
        </w:rPr>
        <w:t>NARC</w:t>
      </w:r>
      <w:proofErr w:type="spellEnd"/>
      <w:r w:rsidRPr="004E6E7A">
        <w:rPr>
          <w:rFonts w:cstheme="minorHAnsi"/>
          <w:sz w:val="24"/>
          <w:szCs w:val="24"/>
        </w:rPr>
        <w:t xml:space="preserve">-Oat) </w:t>
      </w:r>
      <w:r w:rsidR="00926485">
        <w:rPr>
          <w:rFonts w:cstheme="minorHAnsi"/>
          <w:sz w:val="24"/>
          <w:szCs w:val="24"/>
        </w:rPr>
        <w:t>v</w:t>
      </w:r>
      <w:r w:rsidRPr="004E6E7A">
        <w:rPr>
          <w:rFonts w:cstheme="minorHAnsi"/>
          <w:sz w:val="24"/>
          <w:szCs w:val="24"/>
        </w:rPr>
        <w:t>s</w:t>
      </w:r>
      <w:r w:rsidR="00926485">
        <w:rPr>
          <w:rFonts w:cstheme="minorHAnsi"/>
          <w:sz w:val="24"/>
          <w:szCs w:val="24"/>
        </w:rPr>
        <w:t>. farmers p</w:t>
      </w:r>
      <w:r w:rsidRPr="004E6E7A">
        <w:rPr>
          <w:rFonts w:cstheme="minorHAnsi"/>
          <w:sz w:val="24"/>
          <w:szCs w:val="24"/>
        </w:rPr>
        <w:t xml:space="preserve">ractices </w:t>
      </w:r>
      <w:proofErr w:type="gramStart"/>
      <w:r w:rsidRPr="004E6E7A">
        <w:rPr>
          <w:rFonts w:cstheme="minorHAnsi"/>
          <w:sz w:val="24"/>
          <w:szCs w:val="24"/>
        </w:rPr>
        <w:t xml:space="preserve">were </w:t>
      </w:r>
      <w:r w:rsidR="00383F95">
        <w:rPr>
          <w:rFonts w:cstheme="minorHAnsi"/>
          <w:sz w:val="24"/>
          <w:szCs w:val="24"/>
        </w:rPr>
        <w:t>established</w:t>
      </w:r>
      <w:proofErr w:type="gramEnd"/>
      <w:r w:rsidR="00383F95">
        <w:rPr>
          <w:rFonts w:cstheme="minorHAnsi"/>
          <w:sz w:val="24"/>
          <w:szCs w:val="24"/>
        </w:rPr>
        <w:t xml:space="preserve"> at</w:t>
      </w:r>
      <w:r w:rsidR="008B2FFF" w:rsidRPr="004E6E7A">
        <w:rPr>
          <w:rFonts w:cstheme="minorHAnsi"/>
          <w:sz w:val="24"/>
          <w:szCs w:val="24"/>
        </w:rPr>
        <w:t xml:space="preserve"> farmers field </w:t>
      </w:r>
      <w:r w:rsidR="00973260" w:rsidRPr="004E6E7A">
        <w:rPr>
          <w:rFonts w:cstheme="minorHAnsi"/>
          <w:sz w:val="24"/>
          <w:szCs w:val="24"/>
        </w:rPr>
        <w:t xml:space="preserve">in </w:t>
      </w:r>
      <w:r w:rsidR="00383F95">
        <w:rPr>
          <w:rFonts w:cstheme="minorHAnsi"/>
          <w:sz w:val="24"/>
          <w:szCs w:val="24"/>
        </w:rPr>
        <w:t>two</w:t>
      </w:r>
      <w:r w:rsidRPr="004E6E7A">
        <w:rPr>
          <w:rFonts w:cstheme="minorHAnsi"/>
          <w:sz w:val="24"/>
          <w:szCs w:val="24"/>
        </w:rPr>
        <w:t xml:space="preserve"> village</w:t>
      </w:r>
      <w:r w:rsidR="00383F95">
        <w:rPr>
          <w:rFonts w:cstheme="minorHAnsi"/>
          <w:sz w:val="24"/>
          <w:szCs w:val="24"/>
        </w:rPr>
        <w:t>s</w:t>
      </w:r>
      <w:r w:rsidR="00973260" w:rsidRPr="004E6E7A">
        <w:rPr>
          <w:rFonts w:cstheme="minorHAnsi"/>
          <w:sz w:val="24"/>
          <w:szCs w:val="24"/>
        </w:rPr>
        <w:t xml:space="preserve"> </w:t>
      </w:r>
      <w:r w:rsidR="00383F95">
        <w:rPr>
          <w:rFonts w:cstheme="minorHAnsi"/>
          <w:sz w:val="24"/>
          <w:szCs w:val="24"/>
        </w:rPr>
        <w:t xml:space="preserve">(Latifal </w:t>
      </w:r>
      <w:r w:rsidR="00973260" w:rsidRPr="004E6E7A">
        <w:rPr>
          <w:rFonts w:cstheme="minorHAnsi"/>
          <w:sz w:val="24"/>
          <w:szCs w:val="24"/>
        </w:rPr>
        <w:t>rainfed</w:t>
      </w:r>
      <w:r w:rsidR="00383F95">
        <w:rPr>
          <w:rFonts w:cstheme="minorHAnsi"/>
          <w:sz w:val="24"/>
          <w:szCs w:val="24"/>
        </w:rPr>
        <w:t xml:space="preserve"> </w:t>
      </w:r>
      <w:r w:rsidRPr="004E6E7A">
        <w:rPr>
          <w:rFonts w:cstheme="minorHAnsi"/>
          <w:sz w:val="24"/>
          <w:szCs w:val="24"/>
        </w:rPr>
        <w:t xml:space="preserve">and </w:t>
      </w:r>
      <w:r w:rsidR="00973260" w:rsidRPr="004E6E7A">
        <w:rPr>
          <w:rFonts w:cstheme="minorHAnsi"/>
          <w:sz w:val="24"/>
          <w:szCs w:val="24"/>
        </w:rPr>
        <w:t>Sag</w:t>
      </w:r>
      <w:r w:rsidR="00926485">
        <w:rPr>
          <w:rFonts w:cstheme="minorHAnsi"/>
          <w:sz w:val="24"/>
          <w:szCs w:val="24"/>
        </w:rPr>
        <w:t>h</w:t>
      </w:r>
      <w:r w:rsidR="00973260" w:rsidRPr="004E6E7A">
        <w:rPr>
          <w:rFonts w:cstheme="minorHAnsi"/>
          <w:sz w:val="24"/>
          <w:szCs w:val="24"/>
        </w:rPr>
        <w:t xml:space="preserve">er </w:t>
      </w:r>
      <w:r w:rsidR="00383F95">
        <w:rPr>
          <w:rFonts w:cstheme="minorHAnsi"/>
          <w:sz w:val="24"/>
          <w:szCs w:val="24"/>
        </w:rPr>
        <w:t>supplemental</w:t>
      </w:r>
      <w:r w:rsidR="00973260" w:rsidRPr="004E6E7A">
        <w:rPr>
          <w:rFonts w:cstheme="minorHAnsi"/>
          <w:sz w:val="24"/>
          <w:szCs w:val="24"/>
        </w:rPr>
        <w:t xml:space="preserve"> irrigation) during winter, 2014-15</w:t>
      </w:r>
      <w:r w:rsidRPr="004E6E7A">
        <w:rPr>
          <w:rFonts w:cstheme="minorHAnsi"/>
          <w:sz w:val="24"/>
          <w:szCs w:val="24"/>
        </w:rPr>
        <w:t xml:space="preserve">. </w:t>
      </w:r>
      <w:proofErr w:type="gramStart"/>
      <w:r w:rsidR="00383F95">
        <w:rPr>
          <w:rFonts w:cstheme="minorHAnsi"/>
          <w:sz w:val="24"/>
          <w:szCs w:val="24"/>
        </w:rPr>
        <w:t>S</w:t>
      </w:r>
      <w:r w:rsidR="00D115FF" w:rsidRPr="004E6E7A">
        <w:rPr>
          <w:rFonts w:cstheme="minorHAnsi"/>
          <w:sz w:val="24"/>
          <w:szCs w:val="24"/>
        </w:rPr>
        <w:t>upplemental irrigation</w:t>
      </w:r>
      <w:r w:rsidR="008B2FFF" w:rsidRPr="004E6E7A">
        <w:rPr>
          <w:rFonts w:cstheme="minorHAnsi"/>
          <w:sz w:val="24"/>
          <w:szCs w:val="24"/>
        </w:rPr>
        <w:t xml:space="preserve"> was applied by the farmers according to the needs of crop</w:t>
      </w:r>
      <w:proofErr w:type="gramEnd"/>
      <w:r w:rsidR="008B2FFF" w:rsidRPr="004E6E7A">
        <w:rPr>
          <w:rFonts w:cstheme="minorHAnsi"/>
          <w:sz w:val="24"/>
          <w:szCs w:val="24"/>
        </w:rPr>
        <w:t>.</w:t>
      </w:r>
      <w:r w:rsidR="00D115FF" w:rsidRPr="004E6E7A">
        <w:rPr>
          <w:rFonts w:cstheme="minorHAnsi"/>
          <w:sz w:val="24"/>
          <w:szCs w:val="24"/>
        </w:rPr>
        <w:t xml:space="preserve"> </w:t>
      </w:r>
    </w:p>
    <w:p w:rsidR="006D5FCB" w:rsidRPr="004E6E7A" w:rsidRDefault="00E137C9" w:rsidP="00F52EFE">
      <w:pPr>
        <w:jc w:val="both"/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ab/>
      </w:r>
      <w:r w:rsidR="00F52EFE" w:rsidRPr="004E6E7A">
        <w:rPr>
          <w:rFonts w:cstheme="minorHAnsi"/>
          <w:sz w:val="24"/>
          <w:szCs w:val="24"/>
        </w:rPr>
        <w:t>Under improved practice</w:t>
      </w:r>
      <w:r w:rsidR="00D115FF" w:rsidRPr="004E6E7A">
        <w:rPr>
          <w:rFonts w:cstheme="minorHAnsi"/>
          <w:sz w:val="24"/>
          <w:szCs w:val="24"/>
        </w:rPr>
        <w:t>s,</w:t>
      </w:r>
      <w:r w:rsidR="00F52EFE" w:rsidRPr="004E6E7A">
        <w:rPr>
          <w:rFonts w:cstheme="minorHAnsi"/>
          <w:sz w:val="24"/>
          <w:szCs w:val="24"/>
        </w:rPr>
        <w:t xml:space="preserve"> </w:t>
      </w:r>
      <w:r w:rsidR="00926485">
        <w:rPr>
          <w:rFonts w:cstheme="minorHAnsi"/>
          <w:sz w:val="24"/>
          <w:szCs w:val="24"/>
        </w:rPr>
        <w:t>o</w:t>
      </w:r>
      <w:r w:rsidR="00F52EFE" w:rsidRPr="004E6E7A">
        <w:rPr>
          <w:rFonts w:cstheme="minorHAnsi"/>
          <w:sz w:val="24"/>
          <w:szCs w:val="24"/>
        </w:rPr>
        <w:t>at variety "</w:t>
      </w:r>
      <w:proofErr w:type="spellStart"/>
      <w:r w:rsidR="00F52EFE" w:rsidRPr="004E6E7A">
        <w:rPr>
          <w:rFonts w:cstheme="minorHAnsi"/>
          <w:sz w:val="24"/>
          <w:szCs w:val="24"/>
        </w:rPr>
        <w:t>NARC</w:t>
      </w:r>
      <w:proofErr w:type="spellEnd"/>
      <w:r w:rsidR="00F52EFE" w:rsidRPr="004E6E7A">
        <w:rPr>
          <w:rFonts w:cstheme="minorHAnsi"/>
          <w:sz w:val="24"/>
          <w:szCs w:val="24"/>
        </w:rPr>
        <w:t xml:space="preserve">-Oat” was </w:t>
      </w:r>
      <w:r w:rsidR="00D115FF" w:rsidRPr="004E6E7A">
        <w:rPr>
          <w:rFonts w:cstheme="minorHAnsi"/>
          <w:sz w:val="24"/>
          <w:szCs w:val="24"/>
        </w:rPr>
        <w:t>sown</w:t>
      </w:r>
      <w:r w:rsidR="00F52EFE" w:rsidRPr="004E6E7A">
        <w:rPr>
          <w:rFonts w:cstheme="minorHAnsi"/>
          <w:sz w:val="24"/>
          <w:szCs w:val="24"/>
        </w:rPr>
        <w:t xml:space="preserve"> </w:t>
      </w:r>
      <w:r w:rsidR="00926485">
        <w:rPr>
          <w:rFonts w:cstheme="minorHAnsi"/>
          <w:sz w:val="24"/>
          <w:szCs w:val="24"/>
        </w:rPr>
        <w:t>through</w:t>
      </w:r>
      <w:r w:rsidR="00001243">
        <w:rPr>
          <w:rFonts w:cstheme="minorHAnsi"/>
          <w:sz w:val="24"/>
          <w:szCs w:val="24"/>
        </w:rPr>
        <w:t xml:space="preserve"> line sowing method. Fertilizer </w:t>
      </w:r>
      <w:proofErr w:type="gramStart"/>
      <w:r w:rsidR="00001243">
        <w:rPr>
          <w:rFonts w:cstheme="minorHAnsi"/>
          <w:sz w:val="24"/>
          <w:szCs w:val="24"/>
        </w:rPr>
        <w:t>was applied</w:t>
      </w:r>
      <w:proofErr w:type="gramEnd"/>
      <w:r w:rsidR="00001243">
        <w:rPr>
          <w:rFonts w:cstheme="minorHAnsi"/>
          <w:sz w:val="24"/>
          <w:szCs w:val="24"/>
        </w:rPr>
        <w:t xml:space="preserve"> at the rate of </w:t>
      </w:r>
      <w:r w:rsidR="0017776C">
        <w:rPr>
          <w:rFonts w:cstheme="minorHAnsi"/>
          <w:sz w:val="24"/>
          <w:szCs w:val="24"/>
        </w:rPr>
        <w:t>75</w:t>
      </w:r>
      <w:r w:rsidR="00001243">
        <w:rPr>
          <w:rFonts w:cstheme="minorHAnsi"/>
          <w:sz w:val="24"/>
          <w:szCs w:val="24"/>
        </w:rPr>
        <w:t xml:space="preserve"> kg N and </w:t>
      </w:r>
      <w:r w:rsidR="005E3D29">
        <w:rPr>
          <w:rFonts w:cstheme="minorHAnsi"/>
          <w:sz w:val="24"/>
          <w:szCs w:val="24"/>
        </w:rPr>
        <w:t>57</w:t>
      </w:r>
      <w:r w:rsidR="00001243">
        <w:rPr>
          <w:rFonts w:cstheme="minorHAnsi"/>
          <w:sz w:val="24"/>
          <w:szCs w:val="24"/>
        </w:rPr>
        <w:t xml:space="preserve"> kg P</w:t>
      </w:r>
      <w:r w:rsidR="00001243" w:rsidRPr="00001243">
        <w:rPr>
          <w:rFonts w:cstheme="minorHAnsi"/>
          <w:sz w:val="24"/>
          <w:szCs w:val="24"/>
          <w:vertAlign w:val="subscript"/>
        </w:rPr>
        <w:t>2</w:t>
      </w:r>
      <w:r w:rsidR="00001243">
        <w:rPr>
          <w:rFonts w:cstheme="minorHAnsi"/>
          <w:sz w:val="24"/>
          <w:szCs w:val="24"/>
        </w:rPr>
        <w:t>O</w:t>
      </w:r>
      <w:r w:rsidR="00001243" w:rsidRPr="00001243">
        <w:rPr>
          <w:rFonts w:cstheme="minorHAnsi"/>
          <w:sz w:val="24"/>
          <w:szCs w:val="24"/>
          <w:vertAlign w:val="subscript"/>
        </w:rPr>
        <w:t>5</w:t>
      </w:r>
      <w:r w:rsidR="00001243">
        <w:rPr>
          <w:rFonts w:cstheme="minorHAnsi"/>
          <w:sz w:val="24"/>
          <w:szCs w:val="24"/>
        </w:rPr>
        <w:t xml:space="preserve"> </w:t>
      </w:r>
      <w:r w:rsidR="00001243" w:rsidRPr="004E6E7A">
        <w:rPr>
          <w:rFonts w:cstheme="minorHAnsi"/>
          <w:sz w:val="24"/>
          <w:szCs w:val="24"/>
        </w:rPr>
        <w:t xml:space="preserve">per </w:t>
      </w:r>
      <w:r w:rsidR="005E3D29">
        <w:rPr>
          <w:rFonts w:cstheme="minorHAnsi"/>
          <w:sz w:val="24"/>
          <w:szCs w:val="24"/>
        </w:rPr>
        <w:t xml:space="preserve">hectare </w:t>
      </w:r>
      <w:r w:rsidR="00001243">
        <w:rPr>
          <w:rFonts w:cstheme="minorHAnsi"/>
          <w:sz w:val="24"/>
          <w:szCs w:val="24"/>
        </w:rPr>
        <w:t>at the time of sowing.</w:t>
      </w:r>
      <w:r w:rsidR="00926485">
        <w:rPr>
          <w:rFonts w:cstheme="minorHAnsi"/>
          <w:sz w:val="24"/>
          <w:szCs w:val="24"/>
        </w:rPr>
        <w:t xml:space="preserve"> </w:t>
      </w:r>
      <w:r w:rsidR="005E3D29">
        <w:rPr>
          <w:rFonts w:cstheme="minorHAnsi"/>
          <w:sz w:val="24"/>
          <w:szCs w:val="24"/>
        </w:rPr>
        <w:t>F</w:t>
      </w:r>
      <w:r w:rsidR="00001243">
        <w:rPr>
          <w:rFonts w:cstheme="minorHAnsi"/>
          <w:sz w:val="24"/>
          <w:szCs w:val="24"/>
        </w:rPr>
        <w:t>armers practices</w:t>
      </w:r>
      <w:r w:rsidR="005E3D29">
        <w:rPr>
          <w:rFonts w:cstheme="minorHAnsi"/>
          <w:sz w:val="24"/>
          <w:szCs w:val="24"/>
        </w:rPr>
        <w:t xml:space="preserve"> comprised of</w:t>
      </w:r>
      <w:r w:rsidR="00001243">
        <w:rPr>
          <w:rFonts w:cstheme="minorHAnsi"/>
          <w:sz w:val="24"/>
          <w:szCs w:val="24"/>
        </w:rPr>
        <w:t xml:space="preserve"> </w:t>
      </w:r>
      <w:r w:rsidR="005E3D29">
        <w:rPr>
          <w:rFonts w:cstheme="minorHAnsi"/>
          <w:sz w:val="24"/>
          <w:szCs w:val="24"/>
        </w:rPr>
        <w:t>local</w:t>
      </w:r>
      <w:r w:rsidR="00342033" w:rsidRPr="004E6E7A">
        <w:rPr>
          <w:rFonts w:cstheme="minorHAnsi"/>
          <w:sz w:val="24"/>
          <w:szCs w:val="24"/>
        </w:rPr>
        <w:t xml:space="preserve"> </w:t>
      </w:r>
      <w:r w:rsidR="0072250C">
        <w:rPr>
          <w:rFonts w:cstheme="minorHAnsi"/>
          <w:sz w:val="24"/>
          <w:szCs w:val="24"/>
        </w:rPr>
        <w:t>o</w:t>
      </w:r>
      <w:r w:rsidR="00342033" w:rsidRPr="004E6E7A">
        <w:rPr>
          <w:rFonts w:cstheme="minorHAnsi"/>
          <w:sz w:val="24"/>
          <w:szCs w:val="24"/>
        </w:rPr>
        <w:t xml:space="preserve">at varieties </w:t>
      </w:r>
      <w:r w:rsidR="00001243">
        <w:rPr>
          <w:rFonts w:cstheme="minorHAnsi"/>
          <w:sz w:val="24"/>
          <w:szCs w:val="24"/>
        </w:rPr>
        <w:t>w</w:t>
      </w:r>
      <w:r w:rsidR="00926485">
        <w:rPr>
          <w:rFonts w:cstheme="minorHAnsi"/>
          <w:sz w:val="24"/>
          <w:szCs w:val="24"/>
        </w:rPr>
        <w:t>ere</w:t>
      </w:r>
      <w:r w:rsidR="00001243">
        <w:rPr>
          <w:rFonts w:cstheme="minorHAnsi"/>
          <w:sz w:val="24"/>
          <w:szCs w:val="24"/>
        </w:rPr>
        <w:t xml:space="preserve"> sown </w:t>
      </w:r>
      <w:r w:rsidR="005E3D29">
        <w:rPr>
          <w:rFonts w:cstheme="minorHAnsi"/>
          <w:sz w:val="24"/>
          <w:szCs w:val="24"/>
        </w:rPr>
        <w:t>broadcast</w:t>
      </w:r>
      <w:r w:rsidR="00342033" w:rsidRPr="004E6E7A">
        <w:rPr>
          <w:rFonts w:cstheme="minorHAnsi"/>
          <w:sz w:val="24"/>
          <w:szCs w:val="24"/>
        </w:rPr>
        <w:t xml:space="preserve"> </w:t>
      </w:r>
      <w:r w:rsidR="00926485">
        <w:rPr>
          <w:rFonts w:cstheme="minorHAnsi"/>
          <w:sz w:val="24"/>
          <w:szCs w:val="24"/>
        </w:rPr>
        <w:t>method</w:t>
      </w:r>
      <w:r w:rsidR="005E3D29">
        <w:rPr>
          <w:rFonts w:cstheme="minorHAnsi"/>
          <w:sz w:val="24"/>
          <w:szCs w:val="24"/>
        </w:rPr>
        <w:t xml:space="preserve"> with no f</w:t>
      </w:r>
      <w:r w:rsidR="00342033" w:rsidRPr="004E6E7A">
        <w:rPr>
          <w:rFonts w:cstheme="minorHAnsi"/>
          <w:sz w:val="24"/>
          <w:szCs w:val="24"/>
        </w:rPr>
        <w:t>ertilizer</w:t>
      </w:r>
      <w:r w:rsidR="005E3D29">
        <w:rPr>
          <w:rFonts w:cstheme="minorHAnsi"/>
          <w:sz w:val="24"/>
          <w:szCs w:val="24"/>
        </w:rPr>
        <w:t xml:space="preserve">. All other practices were similar in both treatments. </w:t>
      </w:r>
      <w:r w:rsidR="001C3A05">
        <w:rPr>
          <w:rFonts w:cstheme="minorHAnsi"/>
          <w:sz w:val="24"/>
          <w:szCs w:val="24"/>
        </w:rPr>
        <w:t>S</w:t>
      </w:r>
      <w:r w:rsidR="0046584C">
        <w:rPr>
          <w:rFonts w:cstheme="minorHAnsi"/>
          <w:sz w:val="24"/>
          <w:szCs w:val="24"/>
        </w:rPr>
        <w:t>owing</w:t>
      </w:r>
      <w:r w:rsidR="001C3A05">
        <w:rPr>
          <w:rFonts w:cstheme="minorHAnsi"/>
          <w:sz w:val="24"/>
          <w:szCs w:val="24"/>
        </w:rPr>
        <w:t xml:space="preserve"> </w:t>
      </w:r>
      <w:r w:rsidR="00BD5AF5" w:rsidRPr="004E6E7A">
        <w:rPr>
          <w:rFonts w:cstheme="minorHAnsi"/>
          <w:sz w:val="24"/>
          <w:szCs w:val="24"/>
        </w:rPr>
        <w:t>was</w:t>
      </w:r>
      <w:r w:rsidR="00342033" w:rsidRPr="004E6E7A">
        <w:rPr>
          <w:rFonts w:cstheme="minorHAnsi"/>
          <w:sz w:val="24"/>
          <w:szCs w:val="24"/>
        </w:rPr>
        <w:t xml:space="preserve"> </w:t>
      </w:r>
      <w:r w:rsidR="0046584C">
        <w:rPr>
          <w:rFonts w:cstheme="minorHAnsi"/>
          <w:sz w:val="24"/>
          <w:szCs w:val="24"/>
        </w:rPr>
        <w:t>done</w:t>
      </w:r>
      <w:r w:rsidR="00342033" w:rsidRPr="004E6E7A">
        <w:rPr>
          <w:rFonts w:cstheme="minorHAnsi"/>
          <w:sz w:val="24"/>
          <w:szCs w:val="24"/>
        </w:rPr>
        <w:t xml:space="preserve"> during </w:t>
      </w:r>
      <w:r w:rsidR="00324C84" w:rsidRPr="004E6E7A">
        <w:rPr>
          <w:rFonts w:cstheme="minorHAnsi"/>
          <w:sz w:val="24"/>
          <w:szCs w:val="24"/>
        </w:rPr>
        <w:t xml:space="preserve">the </w:t>
      </w:r>
      <w:r w:rsidR="00342033" w:rsidRPr="004E6E7A">
        <w:rPr>
          <w:rFonts w:cstheme="minorHAnsi"/>
          <w:sz w:val="24"/>
          <w:szCs w:val="24"/>
        </w:rPr>
        <w:t xml:space="preserve">first week of </w:t>
      </w:r>
      <w:r w:rsidR="00324C84" w:rsidRPr="004E6E7A">
        <w:rPr>
          <w:rFonts w:cstheme="minorHAnsi"/>
          <w:sz w:val="24"/>
          <w:szCs w:val="24"/>
        </w:rPr>
        <w:t>November</w:t>
      </w:r>
      <w:r w:rsidR="00342033" w:rsidRPr="004E6E7A">
        <w:rPr>
          <w:rFonts w:cstheme="minorHAnsi"/>
          <w:sz w:val="24"/>
          <w:szCs w:val="24"/>
        </w:rPr>
        <w:t xml:space="preserve"> 2014.</w:t>
      </w:r>
      <w:r w:rsidR="006D5FCB" w:rsidRPr="004E6E7A">
        <w:rPr>
          <w:rFonts w:cstheme="minorHAnsi"/>
          <w:sz w:val="24"/>
          <w:szCs w:val="24"/>
        </w:rPr>
        <w:t xml:space="preserve"> </w:t>
      </w:r>
    </w:p>
    <w:p w:rsidR="005E45C1" w:rsidRPr="004E6E7A" w:rsidRDefault="006D5FCB" w:rsidP="00F52EFE">
      <w:pPr>
        <w:jc w:val="both"/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ab/>
      </w:r>
      <w:r w:rsidR="00E77063" w:rsidRPr="004E6E7A">
        <w:rPr>
          <w:rFonts w:cstheme="minorHAnsi"/>
          <w:sz w:val="24"/>
          <w:szCs w:val="24"/>
        </w:rPr>
        <w:t xml:space="preserve">The crop </w:t>
      </w:r>
      <w:proofErr w:type="gramStart"/>
      <w:r w:rsidR="00E77063" w:rsidRPr="004E6E7A">
        <w:rPr>
          <w:rFonts w:cstheme="minorHAnsi"/>
          <w:sz w:val="24"/>
          <w:szCs w:val="24"/>
        </w:rPr>
        <w:t>was harvested</w:t>
      </w:r>
      <w:proofErr w:type="gramEnd"/>
      <w:r w:rsidR="00E77063" w:rsidRPr="004E6E7A">
        <w:rPr>
          <w:rFonts w:cstheme="minorHAnsi"/>
          <w:sz w:val="24"/>
          <w:szCs w:val="24"/>
        </w:rPr>
        <w:t xml:space="preserve"> at 50% flowering stage from each plot of both practices for </w:t>
      </w:r>
      <w:r w:rsidR="0006186B">
        <w:rPr>
          <w:rFonts w:cstheme="minorHAnsi"/>
          <w:sz w:val="24"/>
          <w:szCs w:val="24"/>
        </w:rPr>
        <w:t>recording</w:t>
      </w:r>
      <w:r w:rsidR="00E77063" w:rsidRPr="004E6E7A">
        <w:rPr>
          <w:rFonts w:cstheme="minorHAnsi"/>
          <w:sz w:val="24"/>
          <w:szCs w:val="24"/>
        </w:rPr>
        <w:t xml:space="preserve"> </w:t>
      </w:r>
      <w:r w:rsidR="0006186B">
        <w:rPr>
          <w:rFonts w:cstheme="minorHAnsi"/>
          <w:sz w:val="24"/>
          <w:szCs w:val="24"/>
        </w:rPr>
        <w:t>g</w:t>
      </w:r>
      <w:r w:rsidR="00E77063" w:rsidRPr="004E6E7A">
        <w:rPr>
          <w:rFonts w:cstheme="minorHAnsi"/>
          <w:sz w:val="24"/>
          <w:szCs w:val="24"/>
        </w:rPr>
        <w:t xml:space="preserve">reen </w:t>
      </w:r>
      <w:r w:rsidR="0006186B">
        <w:rPr>
          <w:rFonts w:cstheme="minorHAnsi"/>
          <w:sz w:val="24"/>
          <w:szCs w:val="24"/>
        </w:rPr>
        <w:t>f</w:t>
      </w:r>
      <w:r w:rsidR="00E77063" w:rsidRPr="004E6E7A">
        <w:rPr>
          <w:rFonts w:cstheme="minorHAnsi"/>
          <w:sz w:val="24"/>
          <w:szCs w:val="24"/>
        </w:rPr>
        <w:t xml:space="preserve">odder and </w:t>
      </w:r>
      <w:r w:rsidR="0006186B">
        <w:rPr>
          <w:rFonts w:cstheme="minorHAnsi"/>
          <w:sz w:val="24"/>
          <w:szCs w:val="24"/>
        </w:rPr>
        <w:t>d</w:t>
      </w:r>
      <w:r w:rsidR="00E77063" w:rsidRPr="004E6E7A">
        <w:rPr>
          <w:rFonts w:cstheme="minorHAnsi"/>
          <w:sz w:val="24"/>
          <w:szCs w:val="24"/>
        </w:rPr>
        <w:t xml:space="preserve">ry </w:t>
      </w:r>
      <w:r w:rsidR="0006186B">
        <w:rPr>
          <w:rFonts w:cstheme="minorHAnsi"/>
          <w:sz w:val="24"/>
          <w:szCs w:val="24"/>
        </w:rPr>
        <w:t>m</w:t>
      </w:r>
      <w:r w:rsidR="00E77063" w:rsidRPr="004E6E7A">
        <w:rPr>
          <w:rFonts w:cstheme="minorHAnsi"/>
          <w:sz w:val="24"/>
          <w:szCs w:val="24"/>
        </w:rPr>
        <w:t>atter yield.</w:t>
      </w:r>
      <w:r w:rsidR="005E45C1" w:rsidRPr="004E6E7A">
        <w:rPr>
          <w:rFonts w:cstheme="minorHAnsi"/>
          <w:sz w:val="24"/>
          <w:szCs w:val="24"/>
        </w:rPr>
        <w:t xml:space="preserve"> </w:t>
      </w:r>
      <w:r w:rsidR="00E77063" w:rsidRPr="004E6E7A">
        <w:rPr>
          <w:rFonts w:cstheme="minorHAnsi"/>
          <w:sz w:val="24"/>
          <w:szCs w:val="24"/>
        </w:rPr>
        <w:t xml:space="preserve">Green fodder yield </w:t>
      </w:r>
      <w:proofErr w:type="gramStart"/>
      <w:r w:rsidR="00E77063" w:rsidRPr="004E6E7A">
        <w:rPr>
          <w:rFonts w:cstheme="minorHAnsi"/>
          <w:sz w:val="24"/>
          <w:szCs w:val="24"/>
        </w:rPr>
        <w:t>was measured</w:t>
      </w:r>
      <w:proofErr w:type="gramEnd"/>
      <w:r w:rsidR="00E77063" w:rsidRPr="004E6E7A">
        <w:rPr>
          <w:rFonts w:cstheme="minorHAnsi"/>
          <w:sz w:val="24"/>
          <w:szCs w:val="24"/>
        </w:rPr>
        <w:t xml:space="preserve"> by </w:t>
      </w:r>
      <w:r w:rsidR="00B95EF3" w:rsidRPr="004E6E7A">
        <w:rPr>
          <w:rFonts w:cstheme="minorHAnsi"/>
          <w:sz w:val="24"/>
          <w:szCs w:val="24"/>
        </w:rPr>
        <w:t>harvesting</w:t>
      </w:r>
      <w:r w:rsidR="00E77063" w:rsidRPr="004E6E7A">
        <w:rPr>
          <w:rFonts w:cstheme="minorHAnsi"/>
          <w:sz w:val="24"/>
          <w:szCs w:val="24"/>
        </w:rPr>
        <w:t xml:space="preserve"> o</w:t>
      </w:r>
      <w:r w:rsidR="00F52EFE" w:rsidRPr="004E6E7A">
        <w:rPr>
          <w:rFonts w:cstheme="minorHAnsi"/>
          <w:sz w:val="24"/>
          <w:szCs w:val="24"/>
        </w:rPr>
        <w:t xml:space="preserve">ne </w:t>
      </w:r>
      <w:r w:rsidR="0006186B">
        <w:rPr>
          <w:rFonts w:cstheme="minorHAnsi"/>
          <w:sz w:val="24"/>
          <w:szCs w:val="24"/>
        </w:rPr>
        <w:t>square meter</w:t>
      </w:r>
      <w:r w:rsidR="00F52EFE" w:rsidRPr="004E6E7A">
        <w:rPr>
          <w:rFonts w:cstheme="minorHAnsi"/>
          <w:sz w:val="24"/>
          <w:szCs w:val="24"/>
        </w:rPr>
        <w:t xml:space="preserve"> plot randomly from three places</w:t>
      </w:r>
      <w:r w:rsidR="008321EE">
        <w:rPr>
          <w:rFonts w:cstheme="minorHAnsi"/>
          <w:sz w:val="24"/>
          <w:szCs w:val="24"/>
        </w:rPr>
        <w:t xml:space="preserve">. Each sample </w:t>
      </w:r>
      <w:proofErr w:type="gramStart"/>
      <w:r w:rsidR="008321EE">
        <w:rPr>
          <w:rFonts w:cstheme="minorHAnsi"/>
          <w:sz w:val="24"/>
          <w:szCs w:val="24"/>
        </w:rPr>
        <w:t>was</w:t>
      </w:r>
      <w:r w:rsidR="00F52EFE" w:rsidRPr="004E6E7A">
        <w:rPr>
          <w:rFonts w:cstheme="minorHAnsi"/>
          <w:sz w:val="24"/>
          <w:szCs w:val="24"/>
        </w:rPr>
        <w:t xml:space="preserve"> weighed and average</w:t>
      </w:r>
      <w:r w:rsidR="005D2452" w:rsidRPr="004E6E7A">
        <w:rPr>
          <w:rFonts w:cstheme="minorHAnsi"/>
          <w:sz w:val="24"/>
          <w:szCs w:val="24"/>
        </w:rPr>
        <w:t>d</w:t>
      </w:r>
      <w:r w:rsidR="00F52EFE" w:rsidRPr="004E6E7A">
        <w:rPr>
          <w:rFonts w:cstheme="minorHAnsi"/>
          <w:sz w:val="24"/>
          <w:szCs w:val="24"/>
        </w:rPr>
        <w:t xml:space="preserve"> </w:t>
      </w:r>
      <w:r w:rsidR="008321EE">
        <w:rPr>
          <w:rFonts w:cstheme="minorHAnsi"/>
          <w:sz w:val="24"/>
          <w:szCs w:val="24"/>
        </w:rPr>
        <w:t>to calculate green fodder yield</w:t>
      </w:r>
      <w:proofErr w:type="gramEnd"/>
      <w:r w:rsidR="00F52EFE" w:rsidRPr="004E6E7A">
        <w:rPr>
          <w:rFonts w:cstheme="minorHAnsi"/>
          <w:sz w:val="24"/>
          <w:szCs w:val="24"/>
        </w:rPr>
        <w:t xml:space="preserve">. </w:t>
      </w:r>
      <w:r w:rsidR="00B95EF3" w:rsidRPr="004E6E7A">
        <w:rPr>
          <w:rFonts w:cstheme="minorHAnsi"/>
          <w:sz w:val="24"/>
          <w:szCs w:val="24"/>
        </w:rPr>
        <w:t>Similarly</w:t>
      </w:r>
      <w:r w:rsidR="002C63EB" w:rsidRPr="004E6E7A">
        <w:rPr>
          <w:rFonts w:cstheme="minorHAnsi"/>
          <w:sz w:val="24"/>
          <w:szCs w:val="24"/>
        </w:rPr>
        <w:t>,</w:t>
      </w:r>
      <w:r w:rsidR="00B95EF3" w:rsidRPr="004E6E7A">
        <w:rPr>
          <w:rFonts w:cstheme="minorHAnsi"/>
          <w:sz w:val="24"/>
          <w:szCs w:val="24"/>
        </w:rPr>
        <w:t xml:space="preserve"> for the determination of </w:t>
      </w:r>
      <w:r w:rsidR="0006186B">
        <w:rPr>
          <w:rFonts w:cstheme="minorHAnsi"/>
          <w:sz w:val="24"/>
          <w:szCs w:val="24"/>
        </w:rPr>
        <w:t>d</w:t>
      </w:r>
      <w:r w:rsidR="00B95EF3" w:rsidRPr="004E6E7A">
        <w:rPr>
          <w:rFonts w:cstheme="minorHAnsi"/>
          <w:sz w:val="24"/>
          <w:szCs w:val="24"/>
        </w:rPr>
        <w:t xml:space="preserve">ry matter yield </w:t>
      </w:r>
      <w:proofErr w:type="gramStart"/>
      <w:r w:rsidR="00B95EF3" w:rsidRPr="004E6E7A">
        <w:rPr>
          <w:rFonts w:cstheme="minorHAnsi"/>
          <w:sz w:val="24"/>
          <w:szCs w:val="24"/>
        </w:rPr>
        <w:t>o</w:t>
      </w:r>
      <w:r w:rsidR="00F52EFE" w:rsidRPr="004E6E7A">
        <w:rPr>
          <w:rFonts w:cstheme="minorHAnsi"/>
          <w:sz w:val="24"/>
          <w:szCs w:val="24"/>
        </w:rPr>
        <w:t>ne</w:t>
      </w:r>
      <w:r w:rsidR="00B95EF3" w:rsidRPr="004E6E7A">
        <w:rPr>
          <w:rFonts w:cstheme="minorHAnsi"/>
          <w:sz w:val="24"/>
          <w:szCs w:val="24"/>
        </w:rPr>
        <w:t xml:space="preserve"> </w:t>
      </w:r>
      <w:r w:rsidR="0006186B">
        <w:rPr>
          <w:rFonts w:cstheme="minorHAnsi"/>
          <w:sz w:val="24"/>
          <w:szCs w:val="24"/>
        </w:rPr>
        <w:t>kilogram</w:t>
      </w:r>
      <w:proofErr w:type="gramEnd"/>
      <w:r w:rsidR="00F52EFE" w:rsidRPr="004E6E7A">
        <w:rPr>
          <w:rFonts w:cstheme="minorHAnsi"/>
          <w:sz w:val="24"/>
          <w:szCs w:val="24"/>
        </w:rPr>
        <w:t xml:space="preserve"> green fodder sample was collec</w:t>
      </w:r>
      <w:r w:rsidR="00B95EF3" w:rsidRPr="004E6E7A">
        <w:rPr>
          <w:rFonts w:cstheme="minorHAnsi"/>
          <w:sz w:val="24"/>
          <w:szCs w:val="24"/>
        </w:rPr>
        <w:t xml:space="preserve">ted at </w:t>
      </w:r>
      <w:r w:rsidR="001C3A05">
        <w:rPr>
          <w:rFonts w:cstheme="minorHAnsi"/>
          <w:sz w:val="24"/>
          <w:szCs w:val="24"/>
        </w:rPr>
        <w:t>same stage</w:t>
      </w:r>
      <w:r w:rsidR="00B95EF3" w:rsidRPr="004E6E7A">
        <w:rPr>
          <w:rFonts w:cstheme="minorHAnsi"/>
          <w:sz w:val="24"/>
          <w:szCs w:val="24"/>
        </w:rPr>
        <w:t xml:space="preserve"> randomly </w:t>
      </w:r>
      <w:r w:rsidR="00F52EFE" w:rsidRPr="004E6E7A">
        <w:rPr>
          <w:rFonts w:cstheme="minorHAnsi"/>
          <w:sz w:val="24"/>
          <w:szCs w:val="24"/>
        </w:rPr>
        <w:t xml:space="preserve">from each plot. The collected samples </w:t>
      </w:r>
      <w:proofErr w:type="gramStart"/>
      <w:r w:rsidR="00F52EFE" w:rsidRPr="004E6E7A">
        <w:rPr>
          <w:rFonts w:cstheme="minorHAnsi"/>
          <w:sz w:val="24"/>
          <w:szCs w:val="24"/>
        </w:rPr>
        <w:t>were weighed</w:t>
      </w:r>
      <w:proofErr w:type="gramEnd"/>
      <w:r w:rsidR="00F52EFE" w:rsidRPr="004E6E7A">
        <w:rPr>
          <w:rFonts w:cstheme="minorHAnsi"/>
          <w:sz w:val="24"/>
          <w:szCs w:val="24"/>
        </w:rPr>
        <w:t>, dried in an oven at 60</w:t>
      </w:r>
      <w:r w:rsidR="00F52EFE" w:rsidRPr="004E6E7A">
        <w:rPr>
          <w:rFonts w:cstheme="minorHAnsi"/>
          <w:sz w:val="24"/>
          <w:szCs w:val="24"/>
          <w:vertAlign w:val="superscript"/>
        </w:rPr>
        <w:t>o</w:t>
      </w:r>
      <w:r w:rsidR="00F52EFE" w:rsidRPr="004E6E7A">
        <w:rPr>
          <w:rFonts w:cstheme="minorHAnsi"/>
          <w:sz w:val="24"/>
          <w:szCs w:val="24"/>
        </w:rPr>
        <w:t xml:space="preserve">C </w:t>
      </w:r>
      <w:r w:rsidR="005D2452" w:rsidRPr="004E6E7A">
        <w:rPr>
          <w:rFonts w:cstheme="minorHAnsi"/>
          <w:sz w:val="24"/>
          <w:szCs w:val="24"/>
        </w:rPr>
        <w:t xml:space="preserve">for </w:t>
      </w:r>
      <w:r w:rsidR="0061462E">
        <w:rPr>
          <w:rFonts w:cstheme="minorHAnsi"/>
          <w:sz w:val="24"/>
          <w:szCs w:val="24"/>
        </w:rPr>
        <w:t>content</w:t>
      </w:r>
      <w:r w:rsidR="00F52EFE" w:rsidRPr="004E6E7A">
        <w:rPr>
          <w:rFonts w:cstheme="minorHAnsi"/>
          <w:sz w:val="24"/>
          <w:szCs w:val="24"/>
        </w:rPr>
        <w:t xml:space="preserve"> weight</w:t>
      </w:r>
      <w:r w:rsidR="0006186B">
        <w:rPr>
          <w:rFonts w:cstheme="minorHAnsi"/>
          <w:sz w:val="24"/>
          <w:szCs w:val="24"/>
        </w:rPr>
        <w:t>ed</w:t>
      </w:r>
      <w:r w:rsidR="00F52EFE" w:rsidRPr="004E6E7A">
        <w:rPr>
          <w:rFonts w:cstheme="minorHAnsi"/>
          <w:sz w:val="24"/>
          <w:szCs w:val="24"/>
        </w:rPr>
        <w:t xml:space="preserve"> </w:t>
      </w:r>
      <w:r w:rsidR="0061462E">
        <w:rPr>
          <w:rFonts w:cstheme="minorHAnsi"/>
          <w:sz w:val="24"/>
          <w:szCs w:val="24"/>
        </w:rPr>
        <w:t xml:space="preserve">and </w:t>
      </w:r>
      <w:r w:rsidR="00F52EFE" w:rsidRPr="004E6E7A">
        <w:rPr>
          <w:rFonts w:cstheme="minorHAnsi"/>
          <w:sz w:val="24"/>
          <w:szCs w:val="24"/>
        </w:rPr>
        <w:t xml:space="preserve">to calculate the dry matter yield for each </w:t>
      </w:r>
      <w:r w:rsidR="005D2452" w:rsidRPr="004E6E7A">
        <w:rPr>
          <w:rFonts w:cstheme="minorHAnsi"/>
          <w:sz w:val="24"/>
          <w:szCs w:val="24"/>
        </w:rPr>
        <w:t>validation plot</w:t>
      </w:r>
      <w:r w:rsidR="00F52EFE" w:rsidRPr="004E6E7A">
        <w:rPr>
          <w:rFonts w:cstheme="minorHAnsi"/>
          <w:sz w:val="24"/>
          <w:szCs w:val="24"/>
        </w:rPr>
        <w:t xml:space="preserve">. </w:t>
      </w:r>
    </w:p>
    <w:p w:rsidR="00E137C9" w:rsidRPr="004E6E7A" w:rsidRDefault="00E137C9" w:rsidP="00F52EFE">
      <w:pPr>
        <w:jc w:val="both"/>
        <w:rPr>
          <w:rFonts w:cstheme="minorHAnsi"/>
          <w:sz w:val="24"/>
          <w:szCs w:val="24"/>
        </w:rPr>
      </w:pPr>
    </w:p>
    <w:p w:rsidR="005E45C1" w:rsidRPr="004E6E7A" w:rsidRDefault="005E45C1" w:rsidP="00F52EFE">
      <w:pPr>
        <w:jc w:val="both"/>
        <w:rPr>
          <w:rFonts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788"/>
      </w:tblGrid>
      <w:tr w:rsidR="00390CE7" w:rsidRPr="004E6E7A" w:rsidTr="00364AAD">
        <w:tc>
          <w:tcPr>
            <w:tcW w:w="4788" w:type="dxa"/>
          </w:tcPr>
          <w:p w:rsidR="00390CE7" w:rsidRPr="004E6E7A" w:rsidRDefault="00390CE7" w:rsidP="00364AAD">
            <w:pPr>
              <w:keepNext/>
              <w:tabs>
                <w:tab w:val="left" w:pos="9270"/>
              </w:tabs>
              <w:spacing w:before="240"/>
              <w:jc w:val="both"/>
              <w:rPr>
                <w:rFonts w:cstheme="minorHAnsi"/>
                <w:sz w:val="24"/>
                <w:szCs w:val="24"/>
              </w:rPr>
            </w:pPr>
            <w:r w:rsidRPr="004E6E7A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>
                  <wp:extent cx="2541270" cy="2254250"/>
                  <wp:effectExtent l="19050" t="0" r="0" b="0"/>
                  <wp:docPr id="1" name="Picture 1" descr="A36                           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36                           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225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0CE7" w:rsidRPr="004E6E7A" w:rsidRDefault="00390CE7" w:rsidP="00364AAD">
            <w:pPr>
              <w:pStyle w:val="Caption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t>Figure-</w:t>
            </w:r>
            <w:r w:rsidR="00275874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fldChar w:fldCharType="begin"/>
            </w:r>
            <w:r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instrText xml:space="preserve"> SEQ Figure \* ARABIC </w:instrText>
            </w:r>
            <w:r w:rsidR="00275874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fldChar w:fldCharType="separate"/>
            </w:r>
            <w:r w:rsidR="00A43C26">
              <w:rPr>
                <w:rFonts w:asciiTheme="minorHAnsi" w:hAnsiTheme="minorHAnsi" w:cstheme="minorHAnsi"/>
                <w:noProof/>
                <w:color w:val="00B0F0"/>
                <w:sz w:val="24"/>
                <w:szCs w:val="24"/>
              </w:rPr>
              <w:t>1</w:t>
            </w:r>
            <w:r w:rsidR="00275874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fldChar w:fldCharType="end"/>
            </w:r>
            <w:r w:rsidR="00E137C9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t>:</w:t>
            </w:r>
            <w:r w:rsidRPr="004E6E7A">
              <w:rPr>
                <w:rFonts w:asciiTheme="minorHAnsi" w:hAnsiTheme="minorHAnsi" w:cstheme="minorHAnsi"/>
                <w:sz w:val="24"/>
                <w:szCs w:val="24"/>
              </w:rPr>
              <w:t xml:space="preserve"> Oats crop under farmer practice</w:t>
            </w:r>
            <w:r w:rsidR="00E137C9" w:rsidRPr="004E6E7A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4E6E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390CE7" w:rsidRPr="004E6E7A" w:rsidRDefault="00390CE7" w:rsidP="00364AAD">
            <w:pPr>
              <w:keepNext/>
              <w:tabs>
                <w:tab w:val="left" w:pos="9270"/>
              </w:tabs>
              <w:spacing w:before="240"/>
              <w:jc w:val="both"/>
              <w:rPr>
                <w:rFonts w:cstheme="minorHAnsi"/>
                <w:sz w:val="24"/>
                <w:szCs w:val="24"/>
              </w:rPr>
            </w:pPr>
            <w:r w:rsidRPr="004E6E7A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2743200" cy="2169160"/>
                  <wp:effectExtent l="19050" t="0" r="0" b="0"/>
                  <wp:docPr id="2" name="Picture 2" descr="DSC_2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_2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32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169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0CE7" w:rsidRPr="004E6E7A" w:rsidRDefault="00390CE7" w:rsidP="00364AAD">
            <w:pPr>
              <w:pStyle w:val="Caption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t>Figure</w:t>
            </w:r>
            <w:r w:rsidR="00E137C9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t>-</w:t>
            </w:r>
            <w:r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t xml:space="preserve"> </w:t>
            </w:r>
            <w:r w:rsidR="00275874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fldChar w:fldCharType="begin"/>
            </w:r>
            <w:r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instrText xml:space="preserve"> SEQ Figure \* ARABIC </w:instrText>
            </w:r>
            <w:r w:rsidR="00275874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fldChar w:fldCharType="separate"/>
            </w:r>
            <w:r w:rsidR="00A43C26">
              <w:rPr>
                <w:rFonts w:asciiTheme="minorHAnsi" w:hAnsiTheme="minorHAnsi" w:cstheme="minorHAnsi"/>
                <w:noProof/>
                <w:color w:val="00B0F0"/>
                <w:sz w:val="24"/>
                <w:szCs w:val="24"/>
              </w:rPr>
              <w:t>2</w:t>
            </w:r>
            <w:r w:rsidR="00275874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fldChar w:fldCharType="end"/>
            </w:r>
            <w:r w:rsidR="00E137C9" w:rsidRPr="000359E5">
              <w:rPr>
                <w:rFonts w:asciiTheme="minorHAnsi" w:hAnsiTheme="minorHAnsi" w:cstheme="minorHAnsi"/>
                <w:color w:val="00B0F0"/>
                <w:sz w:val="24"/>
                <w:szCs w:val="24"/>
              </w:rPr>
              <w:t>:</w:t>
            </w:r>
            <w:r w:rsidRPr="004E6E7A">
              <w:rPr>
                <w:rFonts w:asciiTheme="minorHAnsi" w:hAnsiTheme="minorHAnsi" w:cstheme="minorHAnsi"/>
                <w:sz w:val="24"/>
                <w:szCs w:val="24"/>
              </w:rPr>
              <w:t xml:space="preserve"> Oats crop under improved practice</w:t>
            </w:r>
            <w:r w:rsidR="00E137C9" w:rsidRPr="004E6E7A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4E6E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:rsidR="00390CE7" w:rsidRPr="004E6E7A" w:rsidRDefault="00390CE7" w:rsidP="00F52EFE">
      <w:pPr>
        <w:jc w:val="both"/>
        <w:rPr>
          <w:rFonts w:cstheme="minorHAnsi"/>
          <w:sz w:val="24"/>
          <w:szCs w:val="24"/>
        </w:rPr>
      </w:pPr>
    </w:p>
    <w:p w:rsidR="00E931EA" w:rsidRPr="00A12741" w:rsidRDefault="00E931EA" w:rsidP="00E931EA">
      <w:pPr>
        <w:jc w:val="both"/>
        <w:rPr>
          <w:rFonts w:cstheme="minorHAnsi"/>
          <w:b/>
          <w:color w:val="00B0F0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lastRenderedPageBreak/>
        <w:t>Results</w:t>
      </w:r>
    </w:p>
    <w:p w:rsidR="0045341F" w:rsidRPr="004E6E7A" w:rsidRDefault="00E931EA" w:rsidP="00E931EA">
      <w:pPr>
        <w:jc w:val="both"/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ab/>
      </w:r>
      <w:r w:rsidR="0006186B">
        <w:rPr>
          <w:rFonts w:cstheme="minorHAnsi"/>
          <w:sz w:val="24"/>
          <w:szCs w:val="24"/>
        </w:rPr>
        <w:t>At Sagher site,</w:t>
      </w:r>
      <w:r w:rsidRPr="004E6E7A">
        <w:rPr>
          <w:rFonts w:cstheme="minorHAnsi"/>
          <w:sz w:val="24"/>
          <w:szCs w:val="24"/>
        </w:rPr>
        <w:t xml:space="preserve"> improved practice </w:t>
      </w:r>
      <w:r w:rsidR="00C1402D" w:rsidRPr="004E6E7A">
        <w:rPr>
          <w:rFonts w:cstheme="minorHAnsi"/>
          <w:sz w:val="24"/>
          <w:szCs w:val="24"/>
        </w:rPr>
        <w:t>produced</w:t>
      </w:r>
      <w:r w:rsidRPr="004E6E7A">
        <w:rPr>
          <w:rFonts w:cstheme="minorHAnsi"/>
          <w:sz w:val="24"/>
          <w:szCs w:val="24"/>
        </w:rPr>
        <w:t xml:space="preserve"> </w:t>
      </w:r>
      <w:r w:rsidR="002C0FE7" w:rsidRPr="004E6E7A">
        <w:rPr>
          <w:rFonts w:cstheme="minorHAnsi"/>
          <w:sz w:val="24"/>
          <w:szCs w:val="24"/>
        </w:rPr>
        <w:t>51.</w:t>
      </w:r>
      <w:r w:rsidR="0006186B">
        <w:rPr>
          <w:rFonts w:cstheme="minorHAnsi"/>
          <w:sz w:val="24"/>
          <w:szCs w:val="24"/>
        </w:rPr>
        <w:t>2</w:t>
      </w:r>
      <w:r w:rsidR="002C0FE7" w:rsidRPr="004E6E7A">
        <w:rPr>
          <w:rFonts w:cstheme="minorHAnsi"/>
          <w:sz w:val="24"/>
          <w:szCs w:val="24"/>
        </w:rPr>
        <w:t xml:space="preserve"> t ha</w:t>
      </w:r>
      <w:r w:rsidR="002C0FE7" w:rsidRPr="004E6E7A">
        <w:rPr>
          <w:rFonts w:cstheme="minorHAnsi"/>
          <w:sz w:val="24"/>
          <w:szCs w:val="24"/>
          <w:vertAlign w:val="superscript"/>
        </w:rPr>
        <w:t>-1</w:t>
      </w:r>
      <w:r w:rsidR="002C0FE7" w:rsidRPr="004E6E7A">
        <w:rPr>
          <w:rFonts w:cstheme="minorHAnsi"/>
          <w:sz w:val="24"/>
          <w:szCs w:val="24"/>
        </w:rPr>
        <w:t xml:space="preserve"> </w:t>
      </w:r>
      <w:r w:rsidRPr="004E6E7A">
        <w:rPr>
          <w:rFonts w:cstheme="minorHAnsi"/>
          <w:sz w:val="24"/>
          <w:szCs w:val="24"/>
        </w:rPr>
        <w:t xml:space="preserve">green fodder </w:t>
      </w:r>
      <w:r w:rsidR="003E3C13" w:rsidRPr="004E6E7A">
        <w:rPr>
          <w:rFonts w:cstheme="minorHAnsi"/>
          <w:sz w:val="24"/>
          <w:szCs w:val="24"/>
        </w:rPr>
        <w:t>yield</w:t>
      </w:r>
      <w:r w:rsidR="002C0FE7" w:rsidRPr="004E6E7A">
        <w:rPr>
          <w:rFonts w:cstheme="minorHAnsi"/>
          <w:sz w:val="24"/>
          <w:szCs w:val="24"/>
        </w:rPr>
        <w:t xml:space="preserve"> </w:t>
      </w:r>
      <w:r w:rsidR="00C1402D" w:rsidRPr="004E6E7A">
        <w:rPr>
          <w:rFonts w:cstheme="minorHAnsi"/>
          <w:sz w:val="24"/>
          <w:szCs w:val="24"/>
        </w:rPr>
        <w:t>and 10.1 t ha</w:t>
      </w:r>
      <w:r w:rsidR="00C1402D" w:rsidRPr="004E6E7A">
        <w:rPr>
          <w:rFonts w:cstheme="minorHAnsi"/>
          <w:sz w:val="24"/>
          <w:szCs w:val="24"/>
          <w:vertAlign w:val="superscript"/>
        </w:rPr>
        <w:t>-1</w:t>
      </w:r>
      <w:r w:rsidR="00C1402D" w:rsidRPr="004E6E7A">
        <w:rPr>
          <w:rFonts w:cstheme="minorHAnsi"/>
          <w:sz w:val="24"/>
          <w:szCs w:val="24"/>
        </w:rPr>
        <w:t xml:space="preserve"> dry matter </w:t>
      </w:r>
      <w:proofErr w:type="gramStart"/>
      <w:r w:rsidR="00C1402D" w:rsidRPr="004E6E7A">
        <w:rPr>
          <w:rFonts w:cstheme="minorHAnsi"/>
          <w:sz w:val="24"/>
          <w:szCs w:val="24"/>
        </w:rPr>
        <w:t>yield</w:t>
      </w:r>
      <w:proofErr w:type="gramEnd"/>
      <w:r w:rsidR="00C1402D" w:rsidRPr="004E6E7A">
        <w:rPr>
          <w:rFonts w:cstheme="minorHAnsi"/>
          <w:sz w:val="24"/>
          <w:szCs w:val="24"/>
        </w:rPr>
        <w:t>. While farmer</w:t>
      </w:r>
      <w:r w:rsidR="002C0FE7" w:rsidRPr="004E6E7A">
        <w:rPr>
          <w:rFonts w:cstheme="minorHAnsi"/>
          <w:sz w:val="24"/>
          <w:szCs w:val="24"/>
        </w:rPr>
        <w:t xml:space="preserve"> practices gave </w:t>
      </w:r>
      <w:proofErr w:type="gramStart"/>
      <w:r w:rsidR="002C0FE7" w:rsidRPr="004E6E7A">
        <w:rPr>
          <w:rFonts w:cstheme="minorHAnsi"/>
          <w:sz w:val="24"/>
          <w:szCs w:val="24"/>
        </w:rPr>
        <w:t>34.5</w:t>
      </w:r>
      <w:proofErr w:type="gramEnd"/>
      <w:r w:rsidR="002C0FE7" w:rsidRPr="004E6E7A">
        <w:rPr>
          <w:rFonts w:cstheme="minorHAnsi"/>
          <w:sz w:val="24"/>
          <w:szCs w:val="24"/>
        </w:rPr>
        <w:t xml:space="preserve"> t ha</w:t>
      </w:r>
      <w:r w:rsidR="002C0FE7" w:rsidRPr="004E6E7A">
        <w:rPr>
          <w:rFonts w:cstheme="minorHAnsi"/>
          <w:sz w:val="24"/>
          <w:szCs w:val="24"/>
          <w:vertAlign w:val="superscript"/>
        </w:rPr>
        <w:t>-1</w:t>
      </w:r>
      <w:r w:rsidR="002C0FE7" w:rsidRPr="004E6E7A">
        <w:rPr>
          <w:rFonts w:cstheme="minorHAnsi"/>
          <w:sz w:val="24"/>
          <w:szCs w:val="24"/>
        </w:rPr>
        <w:t xml:space="preserve"> </w:t>
      </w:r>
      <w:r w:rsidR="0006186B">
        <w:rPr>
          <w:rFonts w:cstheme="minorHAnsi"/>
          <w:sz w:val="24"/>
          <w:szCs w:val="24"/>
        </w:rPr>
        <w:t>and 7.1</w:t>
      </w:r>
      <w:r w:rsidR="00C1402D" w:rsidRPr="004E6E7A">
        <w:rPr>
          <w:rFonts w:cstheme="minorHAnsi"/>
          <w:sz w:val="24"/>
          <w:szCs w:val="24"/>
        </w:rPr>
        <w:t xml:space="preserve"> t ha</w:t>
      </w:r>
      <w:r w:rsidR="00C1402D" w:rsidRPr="004E6E7A">
        <w:rPr>
          <w:rFonts w:cstheme="minorHAnsi"/>
          <w:sz w:val="24"/>
          <w:szCs w:val="24"/>
          <w:vertAlign w:val="superscript"/>
        </w:rPr>
        <w:t>-1</w:t>
      </w:r>
      <w:r w:rsidR="00C1402D" w:rsidRPr="004E6E7A">
        <w:rPr>
          <w:rFonts w:cstheme="minorHAnsi"/>
          <w:sz w:val="24"/>
          <w:szCs w:val="24"/>
        </w:rPr>
        <w:t xml:space="preserve"> </w:t>
      </w:r>
      <w:r w:rsidR="003E3C13" w:rsidRPr="004E6E7A">
        <w:rPr>
          <w:rFonts w:cstheme="minorHAnsi"/>
          <w:sz w:val="24"/>
          <w:szCs w:val="24"/>
        </w:rPr>
        <w:t xml:space="preserve">green fodder and </w:t>
      </w:r>
      <w:r w:rsidR="00C1402D" w:rsidRPr="004E6E7A">
        <w:rPr>
          <w:rFonts w:cstheme="minorHAnsi"/>
          <w:sz w:val="24"/>
          <w:szCs w:val="24"/>
        </w:rPr>
        <w:t>dry matter yield</w:t>
      </w:r>
      <w:r w:rsidR="00316FC1">
        <w:rPr>
          <w:rFonts w:cstheme="minorHAnsi"/>
          <w:sz w:val="24"/>
          <w:szCs w:val="24"/>
        </w:rPr>
        <w:t xml:space="preserve"> respectively </w:t>
      </w:r>
      <w:r w:rsidR="003E3C13" w:rsidRPr="004E6E7A">
        <w:rPr>
          <w:rFonts w:cstheme="minorHAnsi"/>
          <w:sz w:val="24"/>
          <w:szCs w:val="24"/>
        </w:rPr>
        <w:t>(Fig 3)</w:t>
      </w:r>
      <w:r w:rsidR="002C0FE7" w:rsidRPr="004E6E7A">
        <w:rPr>
          <w:rFonts w:cstheme="minorHAnsi"/>
          <w:sz w:val="24"/>
          <w:szCs w:val="24"/>
        </w:rPr>
        <w:t xml:space="preserve">. </w:t>
      </w:r>
      <w:r w:rsidR="001B4B91">
        <w:rPr>
          <w:rFonts w:cstheme="minorHAnsi"/>
          <w:sz w:val="24"/>
          <w:szCs w:val="24"/>
        </w:rPr>
        <w:t>The improved practices gave 48</w:t>
      </w:r>
      <w:r w:rsidR="00C1402D" w:rsidRPr="004E6E7A">
        <w:rPr>
          <w:rFonts w:cstheme="minorHAnsi"/>
          <w:sz w:val="24"/>
          <w:szCs w:val="24"/>
        </w:rPr>
        <w:t xml:space="preserve"> % and </w:t>
      </w:r>
      <w:r w:rsidR="001B4B91">
        <w:rPr>
          <w:rFonts w:cstheme="minorHAnsi"/>
          <w:sz w:val="24"/>
          <w:szCs w:val="24"/>
        </w:rPr>
        <w:t>43</w:t>
      </w:r>
      <w:r w:rsidR="00C1402D" w:rsidRPr="004E6E7A">
        <w:rPr>
          <w:rFonts w:cstheme="minorHAnsi"/>
          <w:sz w:val="24"/>
          <w:szCs w:val="24"/>
        </w:rPr>
        <w:t xml:space="preserve"> % more green fodder yield and </w:t>
      </w:r>
      <w:r w:rsidR="002C0FE7" w:rsidRPr="004E6E7A">
        <w:rPr>
          <w:rFonts w:cstheme="minorHAnsi"/>
          <w:sz w:val="24"/>
          <w:szCs w:val="24"/>
        </w:rPr>
        <w:t xml:space="preserve">dry matter yield </w:t>
      </w:r>
      <w:r w:rsidR="00C1402D" w:rsidRPr="004E6E7A">
        <w:rPr>
          <w:rFonts w:cstheme="minorHAnsi"/>
          <w:sz w:val="24"/>
          <w:szCs w:val="24"/>
        </w:rPr>
        <w:t>than</w:t>
      </w:r>
      <w:r w:rsidR="002C0FE7" w:rsidRPr="004E6E7A">
        <w:rPr>
          <w:rFonts w:cstheme="minorHAnsi"/>
          <w:sz w:val="24"/>
          <w:szCs w:val="24"/>
        </w:rPr>
        <w:t xml:space="preserve"> </w:t>
      </w:r>
      <w:r w:rsidR="00273FFC" w:rsidRPr="004E6E7A">
        <w:rPr>
          <w:rFonts w:cstheme="minorHAnsi"/>
          <w:sz w:val="24"/>
          <w:szCs w:val="24"/>
        </w:rPr>
        <w:t>farmers’</w:t>
      </w:r>
      <w:r w:rsidR="002C0FE7" w:rsidRPr="004E6E7A">
        <w:rPr>
          <w:rFonts w:cstheme="minorHAnsi"/>
          <w:sz w:val="24"/>
          <w:szCs w:val="24"/>
        </w:rPr>
        <w:t xml:space="preserve"> practices</w:t>
      </w:r>
      <w:r w:rsidR="002A6A95">
        <w:rPr>
          <w:rFonts w:cstheme="minorHAnsi"/>
          <w:sz w:val="24"/>
          <w:szCs w:val="24"/>
        </w:rPr>
        <w:t xml:space="preserve"> (Figure 5)</w:t>
      </w:r>
      <w:r w:rsidR="002C0FE7" w:rsidRPr="004E6E7A">
        <w:rPr>
          <w:rFonts w:cstheme="minorHAnsi"/>
          <w:sz w:val="24"/>
          <w:szCs w:val="24"/>
        </w:rPr>
        <w:t xml:space="preserve">. </w:t>
      </w:r>
    </w:p>
    <w:p w:rsidR="00316FC1" w:rsidRPr="004E6E7A" w:rsidRDefault="00706BE6" w:rsidP="00316FC1">
      <w:pPr>
        <w:jc w:val="both"/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ab/>
      </w:r>
      <w:r w:rsidR="00316FC1">
        <w:rPr>
          <w:rFonts w:cstheme="minorHAnsi"/>
          <w:sz w:val="24"/>
          <w:szCs w:val="24"/>
        </w:rPr>
        <w:t>At</w:t>
      </w:r>
      <w:r w:rsidR="00C1402D" w:rsidRPr="004E6E7A">
        <w:rPr>
          <w:rFonts w:cstheme="minorHAnsi"/>
          <w:sz w:val="24"/>
          <w:szCs w:val="24"/>
        </w:rPr>
        <w:t xml:space="preserve"> Latifal</w:t>
      </w:r>
      <w:r w:rsidR="00316FC1">
        <w:rPr>
          <w:rFonts w:cstheme="minorHAnsi"/>
          <w:sz w:val="24"/>
          <w:szCs w:val="24"/>
        </w:rPr>
        <w:t xml:space="preserve"> site</w:t>
      </w:r>
      <w:r w:rsidR="0061462E">
        <w:rPr>
          <w:rFonts w:cstheme="minorHAnsi"/>
          <w:sz w:val="24"/>
          <w:szCs w:val="24"/>
        </w:rPr>
        <w:t>, improved practice</w:t>
      </w:r>
      <w:r w:rsidR="00316FC1">
        <w:rPr>
          <w:rFonts w:cstheme="minorHAnsi"/>
          <w:sz w:val="24"/>
          <w:szCs w:val="24"/>
        </w:rPr>
        <w:t xml:space="preserve"> </w:t>
      </w:r>
      <w:r w:rsidR="00C1402D" w:rsidRPr="004E6E7A">
        <w:rPr>
          <w:rFonts w:cstheme="minorHAnsi"/>
          <w:sz w:val="24"/>
          <w:szCs w:val="24"/>
        </w:rPr>
        <w:t>produced 43.7 t ha</w:t>
      </w:r>
      <w:r w:rsidR="00C1402D" w:rsidRPr="004E6E7A">
        <w:rPr>
          <w:rFonts w:cstheme="minorHAnsi"/>
          <w:sz w:val="24"/>
          <w:szCs w:val="24"/>
          <w:vertAlign w:val="superscript"/>
        </w:rPr>
        <w:t>-1</w:t>
      </w:r>
      <w:r w:rsidR="00C1402D" w:rsidRPr="004E6E7A">
        <w:rPr>
          <w:rFonts w:cstheme="minorHAnsi"/>
          <w:sz w:val="24"/>
          <w:szCs w:val="24"/>
        </w:rPr>
        <w:t xml:space="preserve"> and </w:t>
      </w:r>
      <w:r w:rsidR="003E3C13" w:rsidRPr="004E6E7A">
        <w:rPr>
          <w:rFonts w:cstheme="minorHAnsi"/>
          <w:sz w:val="24"/>
          <w:szCs w:val="24"/>
        </w:rPr>
        <w:t>9.</w:t>
      </w:r>
      <w:r w:rsidR="00316FC1">
        <w:rPr>
          <w:rFonts w:cstheme="minorHAnsi"/>
          <w:sz w:val="24"/>
          <w:szCs w:val="24"/>
        </w:rPr>
        <w:t>3</w:t>
      </w:r>
      <w:r w:rsidR="003E3C13" w:rsidRPr="004E6E7A">
        <w:rPr>
          <w:rFonts w:cstheme="minorHAnsi"/>
          <w:sz w:val="24"/>
          <w:szCs w:val="24"/>
        </w:rPr>
        <w:t xml:space="preserve"> </w:t>
      </w:r>
      <w:r w:rsidR="00C1402D" w:rsidRPr="004E6E7A">
        <w:rPr>
          <w:rFonts w:cstheme="minorHAnsi"/>
          <w:sz w:val="24"/>
          <w:szCs w:val="24"/>
        </w:rPr>
        <w:t>t ha</w:t>
      </w:r>
      <w:r w:rsidR="00C1402D" w:rsidRPr="004E6E7A">
        <w:rPr>
          <w:rFonts w:cstheme="minorHAnsi"/>
          <w:sz w:val="24"/>
          <w:szCs w:val="24"/>
          <w:vertAlign w:val="superscript"/>
        </w:rPr>
        <w:t>-1</w:t>
      </w:r>
      <w:r w:rsidR="00C1402D" w:rsidRPr="004E6E7A">
        <w:rPr>
          <w:rFonts w:cstheme="minorHAnsi"/>
          <w:sz w:val="24"/>
          <w:szCs w:val="24"/>
        </w:rPr>
        <w:t xml:space="preserve"> </w:t>
      </w:r>
      <w:r w:rsidR="003E3C13" w:rsidRPr="004E6E7A">
        <w:rPr>
          <w:rFonts w:cstheme="minorHAnsi"/>
          <w:sz w:val="24"/>
          <w:szCs w:val="24"/>
        </w:rPr>
        <w:t>green fodder and dry matter yield</w:t>
      </w:r>
      <w:r w:rsidR="00316FC1">
        <w:rPr>
          <w:rFonts w:cstheme="minorHAnsi"/>
          <w:sz w:val="24"/>
          <w:szCs w:val="24"/>
        </w:rPr>
        <w:t>s, respectively</w:t>
      </w:r>
      <w:r w:rsidR="003E3C13" w:rsidRPr="004E6E7A">
        <w:rPr>
          <w:rFonts w:cstheme="minorHAnsi"/>
          <w:sz w:val="24"/>
          <w:szCs w:val="24"/>
        </w:rPr>
        <w:t xml:space="preserve">. </w:t>
      </w:r>
      <w:r w:rsidR="00DF0F25">
        <w:rPr>
          <w:rFonts w:cstheme="minorHAnsi"/>
          <w:sz w:val="24"/>
          <w:szCs w:val="24"/>
        </w:rPr>
        <w:t>U</w:t>
      </w:r>
      <w:r w:rsidR="003E3C13" w:rsidRPr="004E6E7A">
        <w:rPr>
          <w:rFonts w:cstheme="minorHAnsi"/>
          <w:sz w:val="24"/>
          <w:szCs w:val="24"/>
        </w:rPr>
        <w:t>nder farmer practices</w:t>
      </w:r>
      <w:r w:rsidR="00273FFC" w:rsidRPr="004E6E7A">
        <w:rPr>
          <w:rFonts w:cstheme="minorHAnsi"/>
          <w:sz w:val="24"/>
          <w:szCs w:val="24"/>
        </w:rPr>
        <w:t>,</w:t>
      </w:r>
      <w:r w:rsidR="003E3C13" w:rsidRPr="004E6E7A">
        <w:rPr>
          <w:rFonts w:cstheme="minorHAnsi"/>
          <w:sz w:val="24"/>
          <w:szCs w:val="24"/>
        </w:rPr>
        <w:t xml:space="preserve"> 30.5 t ha</w:t>
      </w:r>
      <w:r w:rsidR="003E3C13" w:rsidRPr="004E6E7A">
        <w:rPr>
          <w:rFonts w:cstheme="minorHAnsi"/>
          <w:sz w:val="24"/>
          <w:szCs w:val="24"/>
          <w:vertAlign w:val="superscript"/>
        </w:rPr>
        <w:t>-1</w:t>
      </w:r>
      <w:r w:rsidR="003E3C13" w:rsidRPr="004E6E7A">
        <w:rPr>
          <w:rFonts w:cstheme="minorHAnsi"/>
          <w:sz w:val="24"/>
          <w:szCs w:val="24"/>
        </w:rPr>
        <w:t xml:space="preserve"> green fodder and 6.5 t ha</w:t>
      </w:r>
      <w:r w:rsidR="003E3C13" w:rsidRPr="004E6E7A">
        <w:rPr>
          <w:rFonts w:cstheme="minorHAnsi"/>
          <w:sz w:val="24"/>
          <w:szCs w:val="24"/>
          <w:vertAlign w:val="superscript"/>
        </w:rPr>
        <w:t>-1</w:t>
      </w:r>
      <w:r w:rsidR="003E3C13" w:rsidRPr="004E6E7A">
        <w:rPr>
          <w:rFonts w:cstheme="minorHAnsi"/>
          <w:sz w:val="24"/>
          <w:szCs w:val="24"/>
        </w:rPr>
        <w:t xml:space="preserve"> dry matter yield</w:t>
      </w:r>
      <w:r w:rsidR="00316FC1">
        <w:rPr>
          <w:rFonts w:cstheme="minorHAnsi"/>
          <w:sz w:val="24"/>
          <w:szCs w:val="24"/>
        </w:rPr>
        <w:t>s</w:t>
      </w:r>
      <w:r w:rsidR="003E3C13" w:rsidRPr="004E6E7A">
        <w:rPr>
          <w:rFonts w:cstheme="minorHAnsi"/>
          <w:sz w:val="24"/>
          <w:szCs w:val="24"/>
        </w:rPr>
        <w:t xml:space="preserve"> </w:t>
      </w:r>
      <w:proofErr w:type="gramStart"/>
      <w:r w:rsidR="00DF0F25">
        <w:rPr>
          <w:rFonts w:cstheme="minorHAnsi"/>
          <w:sz w:val="24"/>
          <w:szCs w:val="24"/>
        </w:rPr>
        <w:t>w</w:t>
      </w:r>
      <w:r w:rsidR="00316FC1">
        <w:rPr>
          <w:rFonts w:cstheme="minorHAnsi"/>
          <w:sz w:val="24"/>
          <w:szCs w:val="24"/>
        </w:rPr>
        <w:t>ere</w:t>
      </w:r>
      <w:r w:rsidR="00DF0F25" w:rsidRPr="00DF0F25">
        <w:rPr>
          <w:rFonts w:cstheme="minorHAnsi"/>
          <w:sz w:val="24"/>
          <w:szCs w:val="24"/>
        </w:rPr>
        <w:t xml:space="preserve"> </w:t>
      </w:r>
      <w:r w:rsidR="00DF0F25" w:rsidRPr="004E6E7A">
        <w:rPr>
          <w:rFonts w:cstheme="minorHAnsi"/>
          <w:sz w:val="24"/>
          <w:szCs w:val="24"/>
        </w:rPr>
        <w:t>obtained</w:t>
      </w:r>
      <w:proofErr w:type="gramEnd"/>
      <w:r w:rsidR="003E3C13" w:rsidRPr="004E6E7A">
        <w:rPr>
          <w:rFonts w:cstheme="minorHAnsi"/>
          <w:sz w:val="24"/>
          <w:szCs w:val="24"/>
        </w:rPr>
        <w:t xml:space="preserve"> (Fig</w:t>
      </w:r>
      <w:r w:rsidR="00316FC1">
        <w:rPr>
          <w:rFonts w:cstheme="minorHAnsi"/>
          <w:sz w:val="24"/>
          <w:szCs w:val="24"/>
        </w:rPr>
        <w:t>ure</w:t>
      </w:r>
      <w:r w:rsidR="003E3C13" w:rsidRPr="004E6E7A">
        <w:rPr>
          <w:rFonts w:cstheme="minorHAnsi"/>
          <w:sz w:val="24"/>
          <w:szCs w:val="24"/>
        </w:rPr>
        <w:t xml:space="preserve"> 4). Improved p</w:t>
      </w:r>
      <w:r w:rsidR="001B4B91">
        <w:rPr>
          <w:rFonts w:cstheme="minorHAnsi"/>
          <w:sz w:val="24"/>
          <w:szCs w:val="24"/>
        </w:rPr>
        <w:t>ractices at Latifal produced 43</w:t>
      </w:r>
      <w:r w:rsidR="00273FFC" w:rsidRPr="004E6E7A">
        <w:rPr>
          <w:rFonts w:cstheme="minorHAnsi"/>
          <w:sz w:val="24"/>
          <w:szCs w:val="24"/>
        </w:rPr>
        <w:t xml:space="preserve"> % </w:t>
      </w:r>
      <w:r w:rsidR="00316FC1">
        <w:rPr>
          <w:rFonts w:cstheme="minorHAnsi"/>
          <w:sz w:val="24"/>
          <w:szCs w:val="24"/>
        </w:rPr>
        <w:t>higher</w:t>
      </w:r>
      <w:r w:rsidR="00273FFC" w:rsidRPr="004E6E7A">
        <w:rPr>
          <w:rFonts w:cstheme="minorHAnsi"/>
          <w:sz w:val="24"/>
          <w:szCs w:val="24"/>
        </w:rPr>
        <w:t xml:space="preserve"> green fodder yield and 41 % </w:t>
      </w:r>
      <w:r w:rsidR="00316FC1">
        <w:rPr>
          <w:rFonts w:cstheme="minorHAnsi"/>
          <w:sz w:val="24"/>
          <w:szCs w:val="24"/>
        </w:rPr>
        <w:t>greater</w:t>
      </w:r>
      <w:r w:rsidR="00273FFC" w:rsidRPr="004E6E7A">
        <w:rPr>
          <w:rFonts w:cstheme="minorHAnsi"/>
          <w:sz w:val="24"/>
          <w:szCs w:val="24"/>
        </w:rPr>
        <w:t xml:space="preserve"> dry ma</w:t>
      </w:r>
      <w:r w:rsidR="009414B5">
        <w:rPr>
          <w:rFonts w:cstheme="minorHAnsi"/>
          <w:sz w:val="24"/>
          <w:szCs w:val="24"/>
        </w:rPr>
        <w:t xml:space="preserve">tter yield </w:t>
      </w:r>
      <w:r w:rsidR="00316FC1">
        <w:rPr>
          <w:rFonts w:cstheme="minorHAnsi"/>
          <w:sz w:val="24"/>
          <w:szCs w:val="24"/>
        </w:rPr>
        <w:t>v</w:t>
      </w:r>
      <w:r w:rsidR="009414B5">
        <w:rPr>
          <w:rFonts w:cstheme="minorHAnsi"/>
          <w:sz w:val="24"/>
          <w:szCs w:val="24"/>
        </w:rPr>
        <w:t>s</w:t>
      </w:r>
      <w:r w:rsidR="00316FC1">
        <w:rPr>
          <w:rFonts w:cstheme="minorHAnsi"/>
          <w:sz w:val="24"/>
          <w:szCs w:val="24"/>
        </w:rPr>
        <w:t>.</w:t>
      </w:r>
      <w:r w:rsidR="009414B5">
        <w:rPr>
          <w:rFonts w:cstheme="minorHAnsi"/>
          <w:sz w:val="24"/>
          <w:szCs w:val="24"/>
        </w:rPr>
        <w:t xml:space="preserve"> farmer practices</w:t>
      </w:r>
      <w:r w:rsidR="002A6A95">
        <w:rPr>
          <w:rFonts w:cstheme="minorHAnsi"/>
          <w:sz w:val="24"/>
          <w:szCs w:val="24"/>
        </w:rPr>
        <w:t xml:space="preserve"> (Figure 5)</w:t>
      </w:r>
      <w:r w:rsidR="009414B5">
        <w:rPr>
          <w:rFonts w:cstheme="minorHAnsi"/>
          <w:sz w:val="24"/>
          <w:szCs w:val="24"/>
        </w:rPr>
        <w:t xml:space="preserve">. </w:t>
      </w:r>
    </w:p>
    <w:p w:rsidR="00316FC1" w:rsidRPr="007252F6" w:rsidRDefault="0061462E" w:rsidP="00E931EA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103A5D">
        <w:rPr>
          <w:rFonts w:cstheme="minorHAnsi"/>
          <w:b/>
          <w:color w:val="00B0F0"/>
          <w:sz w:val="24"/>
          <w:szCs w:val="24"/>
        </w:rPr>
        <w:t xml:space="preserve">Overall </w:t>
      </w:r>
    </w:p>
    <w:p w:rsidR="00E137C9" w:rsidRPr="004E6E7A" w:rsidRDefault="00E931EA" w:rsidP="007252F6">
      <w:pPr>
        <w:jc w:val="both"/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 xml:space="preserve"> </w:t>
      </w:r>
      <w:r w:rsidR="0061462E">
        <w:rPr>
          <w:rFonts w:cstheme="minorHAnsi"/>
          <w:sz w:val="24"/>
          <w:szCs w:val="24"/>
        </w:rPr>
        <w:tab/>
      </w:r>
      <w:r w:rsidR="0061462E" w:rsidRPr="004E6E7A">
        <w:rPr>
          <w:rFonts w:cstheme="minorHAnsi"/>
          <w:sz w:val="24"/>
          <w:szCs w:val="24"/>
        </w:rPr>
        <w:t xml:space="preserve">The average data of six validation plots </w:t>
      </w:r>
      <w:r w:rsidR="00A145C4">
        <w:rPr>
          <w:rFonts w:cstheme="minorHAnsi"/>
          <w:sz w:val="24"/>
          <w:szCs w:val="24"/>
        </w:rPr>
        <w:t>of</w:t>
      </w:r>
      <w:r w:rsidR="0061462E" w:rsidRPr="004E6E7A">
        <w:rPr>
          <w:rFonts w:cstheme="minorHAnsi"/>
          <w:sz w:val="24"/>
          <w:szCs w:val="24"/>
        </w:rPr>
        <w:t xml:space="preserve"> green fodder and dry matter yield presented in Fig</w:t>
      </w:r>
      <w:r w:rsidR="0061462E">
        <w:rPr>
          <w:rFonts w:cstheme="minorHAnsi"/>
          <w:sz w:val="24"/>
          <w:szCs w:val="24"/>
        </w:rPr>
        <w:t>ure</w:t>
      </w:r>
      <w:r w:rsidR="0061462E" w:rsidRPr="004E6E7A">
        <w:rPr>
          <w:rFonts w:cstheme="minorHAnsi"/>
          <w:sz w:val="24"/>
          <w:szCs w:val="24"/>
        </w:rPr>
        <w:t xml:space="preserve"> 3 and 4</w:t>
      </w:r>
      <w:r w:rsidR="0061462E">
        <w:rPr>
          <w:rFonts w:cstheme="minorHAnsi"/>
          <w:sz w:val="24"/>
          <w:szCs w:val="24"/>
        </w:rPr>
        <w:t xml:space="preserve"> shows that, i</w:t>
      </w:r>
      <w:r w:rsidR="0061462E" w:rsidRPr="004E6E7A">
        <w:rPr>
          <w:rFonts w:cstheme="minorHAnsi"/>
          <w:sz w:val="24"/>
          <w:szCs w:val="24"/>
        </w:rPr>
        <w:t xml:space="preserve">mproved </w:t>
      </w:r>
      <w:r w:rsidR="00A145C4">
        <w:rPr>
          <w:rFonts w:cstheme="minorHAnsi"/>
          <w:sz w:val="24"/>
          <w:szCs w:val="24"/>
        </w:rPr>
        <w:t>practices gi</w:t>
      </w:r>
      <w:r w:rsidR="0061462E" w:rsidRPr="004E6E7A">
        <w:rPr>
          <w:rFonts w:cstheme="minorHAnsi"/>
          <w:sz w:val="24"/>
          <w:szCs w:val="24"/>
        </w:rPr>
        <w:t>ve</w:t>
      </w:r>
      <w:r w:rsidR="00A145C4">
        <w:rPr>
          <w:rFonts w:cstheme="minorHAnsi"/>
          <w:sz w:val="24"/>
          <w:szCs w:val="24"/>
        </w:rPr>
        <w:t>s</w:t>
      </w:r>
      <w:r w:rsidR="0061462E" w:rsidRPr="004E6E7A">
        <w:rPr>
          <w:rFonts w:cstheme="minorHAnsi"/>
          <w:sz w:val="24"/>
          <w:szCs w:val="24"/>
        </w:rPr>
        <w:t xml:space="preserve"> b</w:t>
      </w:r>
      <w:r w:rsidR="0061462E">
        <w:rPr>
          <w:rFonts w:cstheme="minorHAnsi"/>
          <w:sz w:val="24"/>
          <w:szCs w:val="24"/>
        </w:rPr>
        <w:t>e</w:t>
      </w:r>
      <w:r w:rsidR="0061462E" w:rsidRPr="004E6E7A">
        <w:rPr>
          <w:rFonts w:cstheme="minorHAnsi"/>
          <w:sz w:val="24"/>
          <w:szCs w:val="24"/>
        </w:rPr>
        <w:t xml:space="preserve">tter results compared with farmers practices </w:t>
      </w:r>
      <w:r w:rsidR="0061462E">
        <w:rPr>
          <w:rFonts w:cstheme="minorHAnsi"/>
          <w:sz w:val="24"/>
          <w:szCs w:val="24"/>
        </w:rPr>
        <w:t>at</w:t>
      </w:r>
      <w:r w:rsidR="0061462E" w:rsidRPr="004E6E7A">
        <w:rPr>
          <w:rFonts w:cstheme="minorHAnsi"/>
          <w:sz w:val="24"/>
          <w:szCs w:val="24"/>
        </w:rPr>
        <w:t xml:space="preserve"> both </w:t>
      </w:r>
      <w:r w:rsidR="0061462E">
        <w:rPr>
          <w:rFonts w:cstheme="minorHAnsi"/>
          <w:sz w:val="24"/>
          <w:szCs w:val="24"/>
        </w:rPr>
        <w:t>locations</w:t>
      </w:r>
      <w:r w:rsidR="0061462E" w:rsidRPr="004E6E7A">
        <w:rPr>
          <w:rFonts w:cstheme="minorHAnsi"/>
          <w:sz w:val="24"/>
          <w:szCs w:val="24"/>
        </w:rPr>
        <w:t>.</w:t>
      </w:r>
      <w:r w:rsidR="00A145C4">
        <w:rPr>
          <w:rFonts w:cstheme="minorHAnsi"/>
          <w:sz w:val="24"/>
          <w:szCs w:val="24"/>
        </w:rPr>
        <w:t xml:space="preserve"> This increase in overall green fodder and dry matter yield in improved practices some of </w:t>
      </w:r>
      <w:proofErr w:type="spellStart"/>
      <w:r w:rsidR="00A145C4">
        <w:rPr>
          <w:rFonts w:cstheme="minorHAnsi"/>
          <w:sz w:val="24"/>
          <w:szCs w:val="24"/>
        </w:rPr>
        <w:t>NARC</w:t>
      </w:r>
      <w:proofErr w:type="spellEnd"/>
      <w:r w:rsidR="00A145C4">
        <w:rPr>
          <w:rFonts w:cstheme="minorHAnsi"/>
          <w:sz w:val="24"/>
          <w:szCs w:val="24"/>
        </w:rPr>
        <w:t>-Oat variety with recommended dose of fertilizer.</w:t>
      </w:r>
    </w:p>
    <w:p w:rsidR="00F52EFE" w:rsidRPr="004E6E7A" w:rsidRDefault="00F52EFE" w:rsidP="00F52EFE">
      <w:pPr>
        <w:tabs>
          <w:tab w:val="left" w:pos="9270"/>
        </w:tabs>
        <w:rPr>
          <w:rFonts w:cstheme="minorHAnsi"/>
          <w:b/>
          <w:sz w:val="24"/>
          <w:szCs w:val="24"/>
        </w:rPr>
      </w:pPr>
    </w:p>
    <w:p w:rsidR="002C0FE7" w:rsidRPr="004E6E7A" w:rsidRDefault="002C0FE7" w:rsidP="00F52EFE">
      <w:pPr>
        <w:tabs>
          <w:tab w:val="left" w:pos="9270"/>
        </w:tabs>
        <w:rPr>
          <w:rFonts w:cstheme="minorHAnsi"/>
          <w:b/>
          <w:sz w:val="24"/>
          <w:szCs w:val="24"/>
        </w:rPr>
      </w:pPr>
    </w:p>
    <w:p w:rsidR="00B13122" w:rsidRDefault="000C5B44" w:rsidP="00A42314">
      <w:pPr>
        <w:tabs>
          <w:tab w:val="left" w:pos="9270"/>
        </w:tabs>
        <w:ind w:left="720" w:hanging="540"/>
        <w:jc w:val="both"/>
        <w:rPr>
          <w:rFonts w:cstheme="minorHAnsi"/>
          <w:b/>
          <w:color w:val="00B0F0"/>
          <w:sz w:val="24"/>
          <w:szCs w:val="24"/>
        </w:rPr>
      </w:pPr>
      <w:r>
        <w:rPr>
          <w:rFonts w:cstheme="minorHAnsi"/>
          <w:b/>
          <w:noProof/>
          <w:color w:val="00B0F0"/>
          <w:sz w:val="24"/>
          <w:szCs w:val="24"/>
        </w:rPr>
        <w:drawing>
          <wp:inline distT="0" distB="0" distL="0" distR="0">
            <wp:extent cx="5943600" cy="1822660"/>
            <wp:effectExtent l="19050" t="0" r="0" b="0"/>
            <wp:docPr id="8" name="Picture 4" descr="C:\Users\Yasir Mehmood\Desktop\Sagh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sir Mehmood\Desktop\Sagher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FE7" w:rsidRDefault="00A42314" w:rsidP="00B13122">
      <w:pPr>
        <w:tabs>
          <w:tab w:val="left" w:pos="9270"/>
        </w:tabs>
        <w:ind w:left="720" w:hanging="540"/>
        <w:jc w:val="both"/>
        <w:rPr>
          <w:rFonts w:cstheme="minorHAnsi"/>
          <w:sz w:val="24"/>
          <w:szCs w:val="24"/>
        </w:rPr>
      </w:pPr>
      <w:r w:rsidRPr="000359E5">
        <w:rPr>
          <w:rFonts w:cstheme="minorHAnsi"/>
          <w:b/>
          <w:color w:val="00B0F0"/>
          <w:sz w:val="24"/>
          <w:szCs w:val="24"/>
        </w:rPr>
        <w:t>Fig</w:t>
      </w:r>
      <w:r w:rsidR="00B13122">
        <w:rPr>
          <w:rFonts w:cstheme="minorHAnsi"/>
          <w:b/>
          <w:color w:val="00B0F0"/>
          <w:sz w:val="24"/>
          <w:szCs w:val="24"/>
        </w:rPr>
        <w:t>ure</w:t>
      </w:r>
      <w:r w:rsidRPr="000359E5">
        <w:rPr>
          <w:rFonts w:cstheme="minorHAnsi"/>
          <w:b/>
          <w:color w:val="00B0F0"/>
          <w:sz w:val="24"/>
          <w:szCs w:val="24"/>
        </w:rPr>
        <w:t>-3:</w:t>
      </w:r>
      <w:r w:rsidRPr="004E6E7A">
        <w:rPr>
          <w:rFonts w:cstheme="minorHAnsi"/>
          <w:b/>
          <w:sz w:val="24"/>
          <w:szCs w:val="24"/>
        </w:rPr>
        <w:t xml:space="preserve"> </w:t>
      </w:r>
      <w:r w:rsidRPr="004E6E7A">
        <w:rPr>
          <w:rFonts w:cstheme="minorHAnsi"/>
          <w:sz w:val="24"/>
          <w:szCs w:val="24"/>
        </w:rPr>
        <w:t xml:space="preserve">Average </w:t>
      </w:r>
      <w:r w:rsidR="00B13122">
        <w:rPr>
          <w:rFonts w:cstheme="minorHAnsi"/>
          <w:sz w:val="24"/>
          <w:szCs w:val="24"/>
        </w:rPr>
        <w:t>g</w:t>
      </w:r>
      <w:r w:rsidRPr="004E6E7A">
        <w:rPr>
          <w:rFonts w:cstheme="minorHAnsi"/>
          <w:sz w:val="24"/>
          <w:szCs w:val="24"/>
        </w:rPr>
        <w:t>reen fodder and dry matter yields of six oats validation plot</w:t>
      </w:r>
      <w:r w:rsidR="00B13122">
        <w:rPr>
          <w:rFonts w:cstheme="minorHAnsi"/>
          <w:sz w:val="24"/>
          <w:szCs w:val="24"/>
        </w:rPr>
        <w:t xml:space="preserve">s at different farmers’ fields under </w:t>
      </w:r>
      <w:r w:rsidRPr="004E6E7A">
        <w:rPr>
          <w:rFonts w:cstheme="minorHAnsi"/>
          <w:sz w:val="24"/>
          <w:szCs w:val="24"/>
        </w:rPr>
        <w:t>improved vs</w:t>
      </w:r>
      <w:r w:rsidR="00B13122">
        <w:rPr>
          <w:rFonts w:cstheme="minorHAnsi"/>
          <w:sz w:val="24"/>
          <w:szCs w:val="24"/>
        </w:rPr>
        <w:t>.</w:t>
      </w:r>
      <w:r w:rsidRPr="004E6E7A">
        <w:rPr>
          <w:rFonts w:cstheme="minorHAnsi"/>
          <w:sz w:val="24"/>
          <w:szCs w:val="24"/>
        </w:rPr>
        <w:t xml:space="preserve"> farmer practice</w:t>
      </w:r>
      <w:r w:rsidR="008B2FFF" w:rsidRPr="004E6E7A">
        <w:rPr>
          <w:rFonts w:cstheme="minorHAnsi"/>
          <w:sz w:val="24"/>
          <w:szCs w:val="24"/>
        </w:rPr>
        <w:t>s</w:t>
      </w:r>
    </w:p>
    <w:p w:rsidR="000C5B44" w:rsidRDefault="000C5B44" w:rsidP="00F52EFE">
      <w:pPr>
        <w:tabs>
          <w:tab w:val="left" w:pos="9270"/>
        </w:tabs>
        <w:rPr>
          <w:rFonts w:cstheme="minorHAnsi"/>
          <w:b/>
          <w:color w:val="00B0F0"/>
          <w:sz w:val="24"/>
          <w:szCs w:val="24"/>
        </w:rPr>
      </w:pPr>
      <w:r>
        <w:rPr>
          <w:rFonts w:cstheme="minorHAnsi"/>
          <w:b/>
          <w:noProof/>
          <w:color w:val="00B0F0"/>
          <w:sz w:val="24"/>
          <w:szCs w:val="24"/>
        </w:rPr>
        <w:lastRenderedPageBreak/>
        <w:drawing>
          <wp:inline distT="0" distB="0" distL="0" distR="0">
            <wp:extent cx="5943600" cy="1822660"/>
            <wp:effectExtent l="19050" t="0" r="0" b="0"/>
            <wp:docPr id="7" name="Picture 3" descr="C:\Users\Yasir Mehmood\Desktop\Latif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sir Mehmood\Desktop\Latifal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FE7" w:rsidRPr="004E6E7A" w:rsidRDefault="00A42314" w:rsidP="000C5B44">
      <w:pPr>
        <w:tabs>
          <w:tab w:val="left" w:pos="9270"/>
        </w:tabs>
        <w:ind w:left="990" w:hanging="990"/>
        <w:rPr>
          <w:rFonts w:cstheme="minorHAnsi"/>
          <w:b/>
          <w:sz w:val="24"/>
          <w:szCs w:val="24"/>
        </w:rPr>
      </w:pPr>
      <w:r w:rsidRPr="000359E5">
        <w:rPr>
          <w:rFonts w:cstheme="minorHAnsi"/>
          <w:b/>
          <w:color w:val="00B0F0"/>
          <w:sz w:val="24"/>
          <w:szCs w:val="24"/>
        </w:rPr>
        <w:t>Fig</w:t>
      </w:r>
      <w:r w:rsidR="000C5B44">
        <w:rPr>
          <w:rFonts w:cstheme="minorHAnsi"/>
          <w:b/>
          <w:color w:val="00B0F0"/>
          <w:sz w:val="24"/>
          <w:szCs w:val="24"/>
        </w:rPr>
        <w:t>ure</w:t>
      </w:r>
      <w:r w:rsidRPr="000359E5">
        <w:rPr>
          <w:rFonts w:cstheme="minorHAnsi"/>
          <w:b/>
          <w:color w:val="00B0F0"/>
          <w:sz w:val="24"/>
          <w:szCs w:val="24"/>
        </w:rPr>
        <w:t>-4:</w:t>
      </w:r>
      <w:r w:rsidRPr="004E6E7A">
        <w:rPr>
          <w:rFonts w:cstheme="minorHAnsi"/>
          <w:b/>
          <w:sz w:val="24"/>
          <w:szCs w:val="24"/>
        </w:rPr>
        <w:t xml:space="preserve"> </w:t>
      </w:r>
      <w:r w:rsidR="000C5B44" w:rsidRPr="004E6E7A">
        <w:rPr>
          <w:rFonts w:cstheme="minorHAnsi"/>
          <w:sz w:val="24"/>
          <w:szCs w:val="24"/>
        </w:rPr>
        <w:t xml:space="preserve">Average </w:t>
      </w:r>
      <w:r w:rsidR="000C5B44">
        <w:rPr>
          <w:rFonts w:cstheme="minorHAnsi"/>
          <w:sz w:val="24"/>
          <w:szCs w:val="24"/>
        </w:rPr>
        <w:t>g</w:t>
      </w:r>
      <w:r w:rsidR="000C5B44" w:rsidRPr="004E6E7A">
        <w:rPr>
          <w:rFonts w:cstheme="minorHAnsi"/>
          <w:sz w:val="24"/>
          <w:szCs w:val="24"/>
        </w:rPr>
        <w:t>reen fodder and dry matter yields of six oats validation plot</w:t>
      </w:r>
      <w:r w:rsidR="000C5B44">
        <w:rPr>
          <w:rFonts w:cstheme="minorHAnsi"/>
          <w:sz w:val="24"/>
          <w:szCs w:val="24"/>
        </w:rPr>
        <w:t xml:space="preserve">s at different farmers’ fields under </w:t>
      </w:r>
      <w:r w:rsidR="000C5B44" w:rsidRPr="004E6E7A">
        <w:rPr>
          <w:rFonts w:cstheme="minorHAnsi"/>
          <w:sz w:val="24"/>
          <w:szCs w:val="24"/>
        </w:rPr>
        <w:t>improved vs</w:t>
      </w:r>
      <w:r w:rsidR="000C5B44">
        <w:rPr>
          <w:rFonts w:cstheme="minorHAnsi"/>
          <w:sz w:val="24"/>
          <w:szCs w:val="24"/>
        </w:rPr>
        <w:t>.</w:t>
      </w:r>
      <w:r w:rsidR="000C5B44" w:rsidRPr="004E6E7A">
        <w:rPr>
          <w:rFonts w:cstheme="minorHAnsi"/>
          <w:sz w:val="24"/>
          <w:szCs w:val="24"/>
        </w:rPr>
        <w:t xml:space="preserve"> farmer practices</w:t>
      </w:r>
    </w:p>
    <w:p w:rsidR="002A6A95" w:rsidRDefault="002A6A95" w:rsidP="00F52EFE">
      <w:pPr>
        <w:tabs>
          <w:tab w:val="left" w:pos="9270"/>
        </w:tabs>
        <w:rPr>
          <w:rFonts w:cstheme="minorHAnsi"/>
          <w:b/>
          <w:sz w:val="24"/>
          <w:szCs w:val="24"/>
        </w:rPr>
      </w:pPr>
    </w:p>
    <w:p w:rsidR="002A6A95" w:rsidRPr="004E6E7A" w:rsidRDefault="002A6A95" w:rsidP="00F52EFE">
      <w:pPr>
        <w:tabs>
          <w:tab w:val="left" w:pos="9270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drawing>
          <wp:inline distT="0" distB="0" distL="0" distR="0">
            <wp:extent cx="5943600" cy="1848828"/>
            <wp:effectExtent l="19050" t="0" r="0" b="0"/>
            <wp:docPr id="3" name="Picture 1" descr="C:\Users\Yasir Mehmood\Desktop\Percentage increa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ir Mehmood\Desktop\Percentage increase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4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7C9" w:rsidRDefault="00E137C9" w:rsidP="004E6E7A">
      <w:pPr>
        <w:rPr>
          <w:rFonts w:cstheme="minorHAnsi"/>
          <w:sz w:val="24"/>
          <w:szCs w:val="24"/>
        </w:rPr>
      </w:pPr>
      <w:r w:rsidRPr="004E6E7A">
        <w:rPr>
          <w:rFonts w:cstheme="minorHAnsi"/>
          <w:sz w:val="24"/>
          <w:szCs w:val="24"/>
        </w:rPr>
        <w:t xml:space="preserve"> </w:t>
      </w:r>
      <w:r w:rsidR="002A6A95" w:rsidRPr="000359E5">
        <w:rPr>
          <w:rFonts w:cstheme="minorHAnsi"/>
          <w:b/>
          <w:color w:val="00B0F0"/>
          <w:sz w:val="24"/>
          <w:szCs w:val="24"/>
        </w:rPr>
        <w:t>Fig</w:t>
      </w:r>
      <w:r w:rsidR="002A6A95">
        <w:rPr>
          <w:rFonts w:cstheme="minorHAnsi"/>
          <w:b/>
          <w:color w:val="00B0F0"/>
          <w:sz w:val="24"/>
          <w:szCs w:val="24"/>
        </w:rPr>
        <w:t>ure</w:t>
      </w:r>
      <w:r w:rsidR="002A6A95" w:rsidRPr="000359E5">
        <w:rPr>
          <w:rFonts w:cstheme="minorHAnsi"/>
          <w:b/>
          <w:color w:val="00B0F0"/>
          <w:sz w:val="24"/>
          <w:szCs w:val="24"/>
        </w:rPr>
        <w:t>- 5:</w:t>
      </w:r>
      <w:r w:rsidR="002A6A95">
        <w:rPr>
          <w:rFonts w:cstheme="minorHAnsi"/>
          <w:sz w:val="24"/>
          <w:szCs w:val="24"/>
        </w:rPr>
        <w:t xml:space="preserve"> Percentage increase in green fodder and dry matter yield over farmer</w:t>
      </w:r>
      <w:r w:rsidR="002A6A95" w:rsidRPr="004E6E7A">
        <w:rPr>
          <w:rFonts w:cstheme="minorHAnsi"/>
          <w:sz w:val="24"/>
          <w:szCs w:val="24"/>
        </w:rPr>
        <w:t xml:space="preserve"> </w:t>
      </w:r>
      <w:r w:rsidR="002A6A95">
        <w:rPr>
          <w:rFonts w:cstheme="minorHAnsi"/>
          <w:sz w:val="24"/>
          <w:szCs w:val="24"/>
        </w:rPr>
        <w:t>p</w:t>
      </w:r>
      <w:r w:rsidR="002A6A95" w:rsidRPr="004E6E7A">
        <w:rPr>
          <w:rFonts w:cstheme="minorHAnsi"/>
          <w:sz w:val="24"/>
          <w:szCs w:val="24"/>
        </w:rPr>
        <w:t xml:space="preserve">ractices </w:t>
      </w:r>
    </w:p>
    <w:p w:rsidR="002A6A95" w:rsidRPr="004E6E7A" w:rsidRDefault="002A6A95" w:rsidP="002A6A95">
      <w:pPr>
        <w:tabs>
          <w:tab w:val="left" w:pos="9270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drawing>
          <wp:inline distT="0" distB="0" distL="0" distR="0">
            <wp:extent cx="5943600" cy="2078641"/>
            <wp:effectExtent l="19050" t="0" r="0" b="0"/>
            <wp:docPr id="4" name="Picture 5" descr="C:\Users\Yasir Mehmood\Desktop\DMY of Six locati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asir Mehmood\Desktop\DMY of Six locations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78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95" w:rsidRPr="004E6E7A" w:rsidRDefault="002A6A95" w:rsidP="002A6A95">
      <w:pPr>
        <w:tabs>
          <w:tab w:val="left" w:pos="9270"/>
        </w:tabs>
        <w:ind w:left="990" w:hanging="990"/>
        <w:rPr>
          <w:rFonts w:cstheme="minorHAnsi"/>
          <w:sz w:val="24"/>
          <w:szCs w:val="24"/>
        </w:rPr>
      </w:pPr>
      <w:r w:rsidRPr="000359E5">
        <w:rPr>
          <w:rFonts w:cstheme="minorHAnsi"/>
          <w:b/>
          <w:color w:val="00B0F0"/>
          <w:sz w:val="24"/>
          <w:szCs w:val="24"/>
        </w:rPr>
        <w:t>Fig</w:t>
      </w:r>
      <w:r>
        <w:rPr>
          <w:rFonts w:cstheme="minorHAnsi"/>
          <w:b/>
          <w:color w:val="00B0F0"/>
          <w:sz w:val="24"/>
          <w:szCs w:val="24"/>
        </w:rPr>
        <w:t>ure</w:t>
      </w:r>
      <w:r w:rsidRPr="000359E5">
        <w:rPr>
          <w:rFonts w:cstheme="minorHAnsi"/>
          <w:b/>
          <w:color w:val="00B0F0"/>
          <w:sz w:val="24"/>
          <w:szCs w:val="24"/>
        </w:rPr>
        <w:t xml:space="preserve">- </w:t>
      </w:r>
      <w:r>
        <w:rPr>
          <w:rFonts w:cstheme="minorHAnsi"/>
          <w:b/>
          <w:color w:val="00B0F0"/>
          <w:sz w:val="24"/>
          <w:szCs w:val="24"/>
        </w:rPr>
        <w:t>6</w:t>
      </w:r>
      <w:r w:rsidRPr="000359E5">
        <w:rPr>
          <w:rFonts w:cstheme="minorHAnsi"/>
          <w:b/>
          <w:color w:val="00B0F0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Effect of improved vs. f</w:t>
      </w:r>
      <w:r w:rsidRPr="004E6E7A">
        <w:rPr>
          <w:rFonts w:cstheme="minorHAnsi"/>
          <w:sz w:val="24"/>
          <w:szCs w:val="24"/>
        </w:rPr>
        <w:t xml:space="preserve">armers </w:t>
      </w:r>
      <w:r>
        <w:rPr>
          <w:rFonts w:cstheme="minorHAnsi"/>
          <w:sz w:val="24"/>
          <w:szCs w:val="24"/>
        </w:rPr>
        <w:t>p</w:t>
      </w:r>
      <w:r w:rsidRPr="004E6E7A">
        <w:rPr>
          <w:rFonts w:cstheme="minorHAnsi"/>
          <w:sz w:val="24"/>
          <w:szCs w:val="24"/>
        </w:rPr>
        <w:t xml:space="preserve">ractices on </w:t>
      </w:r>
      <w:r>
        <w:rPr>
          <w:rFonts w:cstheme="minorHAnsi"/>
          <w:sz w:val="24"/>
          <w:szCs w:val="24"/>
        </w:rPr>
        <w:t>d</w:t>
      </w:r>
      <w:r w:rsidRPr="004E6E7A">
        <w:rPr>
          <w:rFonts w:cstheme="minorHAnsi"/>
          <w:sz w:val="24"/>
          <w:szCs w:val="24"/>
        </w:rPr>
        <w:t xml:space="preserve">ry </w:t>
      </w:r>
      <w:r>
        <w:rPr>
          <w:rFonts w:cstheme="minorHAnsi"/>
          <w:sz w:val="24"/>
          <w:szCs w:val="24"/>
        </w:rPr>
        <w:t>m</w:t>
      </w:r>
      <w:r w:rsidRPr="004E6E7A">
        <w:rPr>
          <w:rFonts w:cstheme="minorHAnsi"/>
          <w:sz w:val="24"/>
          <w:szCs w:val="24"/>
        </w:rPr>
        <w:t xml:space="preserve">atter </w:t>
      </w:r>
      <w:r>
        <w:rPr>
          <w:rFonts w:cstheme="minorHAnsi"/>
          <w:sz w:val="24"/>
          <w:szCs w:val="24"/>
        </w:rPr>
        <w:t>y</w:t>
      </w:r>
      <w:r w:rsidRPr="004E6E7A">
        <w:rPr>
          <w:rFonts w:cstheme="minorHAnsi"/>
          <w:sz w:val="24"/>
          <w:szCs w:val="24"/>
        </w:rPr>
        <w:t xml:space="preserve">ield of </w:t>
      </w:r>
      <w:r>
        <w:rPr>
          <w:rFonts w:cstheme="minorHAnsi"/>
          <w:sz w:val="24"/>
          <w:szCs w:val="24"/>
        </w:rPr>
        <w:t>o</w:t>
      </w:r>
      <w:r w:rsidRPr="004E6E7A">
        <w:rPr>
          <w:rFonts w:cstheme="minorHAnsi"/>
          <w:sz w:val="24"/>
          <w:szCs w:val="24"/>
        </w:rPr>
        <w:t xml:space="preserve">at </w:t>
      </w:r>
      <w:r>
        <w:rPr>
          <w:rFonts w:cstheme="minorHAnsi"/>
          <w:sz w:val="24"/>
          <w:szCs w:val="24"/>
        </w:rPr>
        <w:t>at six farmers field</w:t>
      </w:r>
    </w:p>
    <w:p w:rsidR="002A6A95" w:rsidRDefault="002A6A95" w:rsidP="002A6A95">
      <w:pPr>
        <w:tabs>
          <w:tab w:val="left" w:pos="9270"/>
        </w:tabs>
        <w:rPr>
          <w:rFonts w:cstheme="minorHAnsi"/>
          <w:b/>
          <w:sz w:val="24"/>
          <w:szCs w:val="24"/>
        </w:rPr>
      </w:pPr>
    </w:p>
    <w:p w:rsidR="005057C2" w:rsidRPr="00A12741" w:rsidRDefault="007F676D" w:rsidP="00F52EFE">
      <w:pPr>
        <w:tabs>
          <w:tab w:val="left" w:pos="9270"/>
        </w:tabs>
        <w:rPr>
          <w:rFonts w:cstheme="minorHAnsi"/>
          <w:b/>
          <w:color w:val="00B0F0"/>
          <w:sz w:val="24"/>
          <w:szCs w:val="24"/>
        </w:rPr>
      </w:pPr>
      <w:r>
        <w:rPr>
          <w:rFonts w:cstheme="minorHAnsi"/>
          <w:b/>
          <w:color w:val="00B0F0"/>
          <w:sz w:val="24"/>
          <w:szCs w:val="24"/>
        </w:rPr>
        <w:lastRenderedPageBreak/>
        <w:t>List of farmers</w:t>
      </w:r>
      <w:r w:rsidR="005F20A3">
        <w:rPr>
          <w:rFonts w:cstheme="minorHAnsi"/>
          <w:b/>
          <w:color w:val="00B0F0"/>
          <w:sz w:val="24"/>
          <w:szCs w:val="24"/>
        </w:rPr>
        <w:t xml:space="preserve"> engaged in the</w:t>
      </w:r>
      <w:r w:rsidR="005057C2" w:rsidRPr="00A12741">
        <w:rPr>
          <w:rFonts w:cstheme="minorHAnsi"/>
          <w:b/>
          <w:color w:val="00B0F0"/>
          <w:sz w:val="24"/>
          <w:szCs w:val="24"/>
        </w:rPr>
        <w:t xml:space="preserve"> Activity </w:t>
      </w:r>
      <w:r w:rsidR="0087378E">
        <w:rPr>
          <w:rFonts w:cstheme="minorHAnsi"/>
          <w:b/>
          <w:color w:val="00B0F0"/>
          <w:sz w:val="24"/>
          <w:szCs w:val="24"/>
        </w:rPr>
        <w:t>in two villages</w:t>
      </w:r>
    </w:p>
    <w:tbl>
      <w:tblPr>
        <w:tblStyle w:val="TableGrid"/>
        <w:tblW w:w="10022" w:type="dxa"/>
        <w:tblLook w:val="04A0"/>
      </w:tblPr>
      <w:tblGrid>
        <w:gridCol w:w="5011"/>
        <w:gridCol w:w="5011"/>
      </w:tblGrid>
      <w:tr w:rsidR="005057C2" w:rsidRPr="004E6E7A" w:rsidTr="005057C2">
        <w:trPr>
          <w:trHeight w:val="169"/>
        </w:trPr>
        <w:tc>
          <w:tcPr>
            <w:tcW w:w="5011" w:type="dxa"/>
          </w:tcPr>
          <w:p w:rsidR="005057C2" w:rsidRPr="004E6E7A" w:rsidRDefault="005057C2" w:rsidP="004434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6E7A">
              <w:rPr>
                <w:rFonts w:cstheme="minorHAnsi"/>
                <w:b/>
                <w:sz w:val="24"/>
                <w:szCs w:val="24"/>
              </w:rPr>
              <w:t>Sagher</w:t>
            </w:r>
            <w:r w:rsidR="004434FC" w:rsidRPr="004E6E7A">
              <w:rPr>
                <w:rFonts w:cstheme="minorHAnsi"/>
                <w:b/>
                <w:sz w:val="24"/>
                <w:szCs w:val="24"/>
              </w:rPr>
              <w:t xml:space="preserve"> Village </w:t>
            </w:r>
          </w:p>
        </w:tc>
        <w:tc>
          <w:tcPr>
            <w:tcW w:w="5011" w:type="dxa"/>
          </w:tcPr>
          <w:p w:rsidR="005057C2" w:rsidRPr="004E6E7A" w:rsidRDefault="005057C2" w:rsidP="004434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6E7A">
              <w:rPr>
                <w:rFonts w:cstheme="minorHAnsi"/>
                <w:b/>
                <w:sz w:val="24"/>
                <w:szCs w:val="24"/>
              </w:rPr>
              <w:t>Latifal</w:t>
            </w:r>
            <w:r w:rsidR="004434FC" w:rsidRPr="004E6E7A">
              <w:rPr>
                <w:rFonts w:cstheme="minorHAnsi"/>
                <w:b/>
                <w:sz w:val="24"/>
                <w:szCs w:val="24"/>
              </w:rPr>
              <w:t xml:space="preserve"> Village </w:t>
            </w:r>
          </w:p>
        </w:tc>
      </w:tr>
      <w:tr w:rsidR="005057C2" w:rsidRPr="004E6E7A" w:rsidTr="005057C2">
        <w:trPr>
          <w:trHeight w:val="669"/>
        </w:trPr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Syed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Qasim Shah S/O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Syed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Muhammad Shah</w:t>
            </w:r>
          </w:p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Nazer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Abbas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 S/O Ch.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Fateh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Khan</w:t>
            </w:r>
          </w:p>
        </w:tc>
      </w:tr>
      <w:tr w:rsidR="005057C2" w:rsidRPr="004E6E7A" w:rsidTr="005057C2">
        <w:trPr>
          <w:trHeight w:val="507"/>
        </w:trPr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Sohail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Akbar S/O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Moqram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Khan</w:t>
            </w:r>
          </w:p>
        </w:tc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r w:rsidRPr="004E6E7A">
              <w:rPr>
                <w:rFonts w:cstheme="minorHAnsi"/>
                <w:sz w:val="24"/>
                <w:szCs w:val="24"/>
              </w:rPr>
              <w:t xml:space="preserve">Jahangir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Haider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 S/O Muhammad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Muzafar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Khan </w:t>
            </w:r>
          </w:p>
        </w:tc>
      </w:tr>
      <w:tr w:rsidR="005057C2" w:rsidRPr="004E6E7A" w:rsidTr="005057C2">
        <w:trPr>
          <w:trHeight w:val="332"/>
        </w:trPr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Ijaz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Hussain S/O Sher Muhammad</w:t>
            </w:r>
          </w:p>
        </w:tc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Saleem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S/O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Zafar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Ali Khan </w:t>
            </w:r>
          </w:p>
        </w:tc>
      </w:tr>
      <w:tr w:rsidR="005057C2" w:rsidRPr="004E6E7A" w:rsidTr="005057C2">
        <w:trPr>
          <w:trHeight w:val="669"/>
        </w:trPr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r w:rsidRPr="004E6E7A">
              <w:rPr>
                <w:rFonts w:cstheme="minorHAnsi"/>
                <w:sz w:val="24"/>
                <w:szCs w:val="24"/>
              </w:rPr>
              <w:t xml:space="preserve">M.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Raees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S/O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Khuda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4E6E7A">
              <w:rPr>
                <w:rFonts w:cstheme="minorHAnsi"/>
                <w:sz w:val="24"/>
                <w:szCs w:val="24"/>
              </w:rPr>
              <w:t>Yar</w:t>
            </w:r>
            <w:proofErr w:type="spellEnd"/>
          </w:p>
        </w:tc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Fazal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Hussain S/O Sultan Mehmood Ashraf</w:t>
            </w:r>
          </w:p>
        </w:tc>
      </w:tr>
      <w:tr w:rsidR="005057C2" w:rsidRPr="004E6E7A" w:rsidTr="005057C2">
        <w:trPr>
          <w:trHeight w:val="507"/>
        </w:trPr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Sadaqat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Hussain S/O Ghulam Hussain</w:t>
            </w:r>
          </w:p>
        </w:tc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E6E7A">
              <w:rPr>
                <w:rFonts w:cstheme="minorHAnsi"/>
                <w:sz w:val="24"/>
                <w:szCs w:val="24"/>
              </w:rPr>
              <w:t>Tahir</w:t>
            </w:r>
            <w:proofErr w:type="spellEnd"/>
            <w:r w:rsidRPr="004E6E7A">
              <w:rPr>
                <w:rFonts w:cstheme="minorHAnsi"/>
                <w:sz w:val="24"/>
                <w:szCs w:val="24"/>
              </w:rPr>
              <w:t xml:space="preserve"> Iqbal S/O Muhammad Iqbal</w:t>
            </w:r>
          </w:p>
        </w:tc>
      </w:tr>
      <w:tr w:rsidR="005057C2" w:rsidRPr="004E6E7A" w:rsidTr="005057C2">
        <w:trPr>
          <w:trHeight w:val="669"/>
        </w:trPr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  <w:lang w:val="nl-NL"/>
              </w:rPr>
            </w:pPr>
            <w:r w:rsidRPr="004E6E7A">
              <w:rPr>
                <w:rFonts w:cstheme="minorHAnsi"/>
                <w:sz w:val="24"/>
                <w:szCs w:val="24"/>
                <w:lang w:val="nl-NL"/>
              </w:rPr>
              <w:t>Noor Khan S/O Fazal Din</w:t>
            </w:r>
          </w:p>
        </w:tc>
        <w:tc>
          <w:tcPr>
            <w:tcW w:w="5011" w:type="dxa"/>
          </w:tcPr>
          <w:p w:rsidR="005057C2" w:rsidRPr="004E6E7A" w:rsidRDefault="005057C2" w:rsidP="00364AAD">
            <w:pPr>
              <w:rPr>
                <w:rFonts w:cstheme="minorHAnsi"/>
                <w:sz w:val="24"/>
                <w:szCs w:val="24"/>
              </w:rPr>
            </w:pPr>
            <w:r w:rsidRPr="004E6E7A">
              <w:rPr>
                <w:rFonts w:cstheme="minorHAnsi"/>
                <w:sz w:val="24"/>
                <w:szCs w:val="24"/>
              </w:rPr>
              <w:t>Muhammad Akbar S/O Muhammad Khan</w:t>
            </w:r>
          </w:p>
        </w:tc>
      </w:tr>
    </w:tbl>
    <w:p w:rsidR="009414B5" w:rsidRPr="004E6E7A" w:rsidRDefault="009414B5" w:rsidP="00390CE7">
      <w:pPr>
        <w:rPr>
          <w:rFonts w:cstheme="minorHAnsi"/>
          <w:sz w:val="24"/>
          <w:szCs w:val="24"/>
        </w:rPr>
      </w:pPr>
    </w:p>
    <w:sectPr w:rsidR="009414B5" w:rsidRPr="004E6E7A" w:rsidSect="00F52E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>
    <w:useFELayout/>
  </w:compat>
  <w:rsids>
    <w:rsidRoot w:val="00F52EFE"/>
    <w:rsid w:val="00001243"/>
    <w:rsid w:val="000359E5"/>
    <w:rsid w:val="0006186B"/>
    <w:rsid w:val="000848C3"/>
    <w:rsid w:val="0008625F"/>
    <w:rsid w:val="000901E4"/>
    <w:rsid w:val="000B14B9"/>
    <w:rsid w:val="000B71AD"/>
    <w:rsid w:val="000C5B44"/>
    <w:rsid w:val="00103A5D"/>
    <w:rsid w:val="00160BDE"/>
    <w:rsid w:val="0017776C"/>
    <w:rsid w:val="00180471"/>
    <w:rsid w:val="001B4B91"/>
    <w:rsid w:val="001C3A05"/>
    <w:rsid w:val="002354F8"/>
    <w:rsid w:val="0024172F"/>
    <w:rsid w:val="00273FFC"/>
    <w:rsid w:val="00275874"/>
    <w:rsid w:val="002A6A95"/>
    <w:rsid w:val="002C0FE7"/>
    <w:rsid w:val="002C63EB"/>
    <w:rsid w:val="002F00DA"/>
    <w:rsid w:val="00316FC1"/>
    <w:rsid w:val="00323C79"/>
    <w:rsid w:val="00324C84"/>
    <w:rsid w:val="00342033"/>
    <w:rsid w:val="00364AAD"/>
    <w:rsid w:val="00383F95"/>
    <w:rsid w:val="00390CE7"/>
    <w:rsid w:val="003E3C13"/>
    <w:rsid w:val="00422D98"/>
    <w:rsid w:val="004434FC"/>
    <w:rsid w:val="0045341F"/>
    <w:rsid w:val="00457F50"/>
    <w:rsid w:val="0046584C"/>
    <w:rsid w:val="004C1734"/>
    <w:rsid w:val="004C7D59"/>
    <w:rsid w:val="004E6E7A"/>
    <w:rsid w:val="004F7301"/>
    <w:rsid w:val="005057C2"/>
    <w:rsid w:val="00574892"/>
    <w:rsid w:val="00587B02"/>
    <w:rsid w:val="005A6ABA"/>
    <w:rsid w:val="005A7C98"/>
    <w:rsid w:val="005D2452"/>
    <w:rsid w:val="005E3D29"/>
    <w:rsid w:val="005E45C1"/>
    <w:rsid w:val="005E544B"/>
    <w:rsid w:val="005F0A2D"/>
    <w:rsid w:val="005F20A3"/>
    <w:rsid w:val="0061462E"/>
    <w:rsid w:val="00631A78"/>
    <w:rsid w:val="006D5FCB"/>
    <w:rsid w:val="006E0B6A"/>
    <w:rsid w:val="00706BE6"/>
    <w:rsid w:val="0072250C"/>
    <w:rsid w:val="007252F6"/>
    <w:rsid w:val="00793371"/>
    <w:rsid w:val="007E774A"/>
    <w:rsid w:val="007F676D"/>
    <w:rsid w:val="008321EE"/>
    <w:rsid w:val="0083385D"/>
    <w:rsid w:val="0087348C"/>
    <w:rsid w:val="0087378E"/>
    <w:rsid w:val="00887B8B"/>
    <w:rsid w:val="008B2FFF"/>
    <w:rsid w:val="008B522D"/>
    <w:rsid w:val="008C0DEB"/>
    <w:rsid w:val="00926485"/>
    <w:rsid w:val="009369F3"/>
    <w:rsid w:val="009414B5"/>
    <w:rsid w:val="009521A7"/>
    <w:rsid w:val="0095326A"/>
    <w:rsid w:val="00962010"/>
    <w:rsid w:val="00972544"/>
    <w:rsid w:val="00973260"/>
    <w:rsid w:val="009C0F86"/>
    <w:rsid w:val="009D6906"/>
    <w:rsid w:val="00A12741"/>
    <w:rsid w:val="00A13389"/>
    <w:rsid w:val="00A145C4"/>
    <w:rsid w:val="00A14C9B"/>
    <w:rsid w:val="00A42314"/>
    <w:rsid w:val="00A43C26"/>
    <w:rsid w:val="00A5423C"/>
    <w:rsid w:val="00A54A46"/>
    <w:rsid w:val="00A54D69"/>
    <w:rsid w:val="00A737D4"/>
    <w:rsid w:val="00AC06F2"/>
    <w:rsid w:val="00AF1202"/>
    <w:rsid w:val="00AF241B"/>
    <w:rsid w:val="00B13122"/>
    <w:rsid w:val="00B562D4"/>
    <w:rsid w:val="00B60F26"/>
    <w:rsid w:val="00B95EF3"/>
    <w:rsid w:val="00BA351C"/>
    <w:rsid w:val="00BD5AF5"/>
    <w:rsid w:val="00BE115B"/>
    <w:rsid w:val="00C1402D"/>
    <w:rsid w:val="00C3584E"/>
    <w:rsid w:val="00C431CA"/>
    <w:rsid w:val="00CA6A51"/>
    <w:rsid w:val="00CD087C"/>
    <w:rsid w:val="00CE10A3"/>
    <w:rsid w:val="00D0146D"/>
    <w:rsid w:val="00D115FF"/>
    <w:rsid w:val="00D576E2"/>
    <w:rsid w:val="00DB5203"/>
    <w:rsid w:val="00DB7506"/>
    <w:rsid w:val="00DD6C44"/>
    <w:rsid w:val="00DF0F25"/>
    <w:rsid w:val="00E137C9"/>
    <w:rsid w:val="00E77063"/>
    <w:rsid w:val="00E931EA"/>
    <w:rsid w:val="00EB1146"/>
    <w:rsid w:val="00EB5B9B"/>
    <w:rsid w:val="00EC5E50"/>
    <w:rsid w:val="00EE4004"/>
    <w:rsid w:val="00F14EA1"/>
    <w:rsid w:val="00F52EFE"/>
    <w:rsid w:val="00F65F1D"/>
    <w:rsid w:val="00F863CF"/>
    <w:rsid w:val="00FF2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25F"/>
  </w:style>
  <w:style w:type="paragraph" w:styleId="Heading2">
    <w:name w:val="heading 2"/>
    <w:basedOn w:val="Normal"/>
    <w:link w:val="Heading2Char"/>
    <w:uiPriority w:val="9"/>
    <w:qFormat/>
    <w:rsid w:val="009620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EFE"/>
    <w:pPr>
      <w:ind w:left="720"/>
      <w:contextualSpacing/>
    </w:pPr>
    <w:rPr>
      <w:rFonts w:eastAsiaTheme="minorHAnsi"/>
    </w:rPr>
  </w:style>
  <w:style w:type="paragraph" w:styleId="Caption">
    <w:name w:val="caption"/>
    <w:basedOn w:val="Normal"/>
    <w:next w:val="Normal"/>
    <w:qFormat/>
    <w:rsid w:val="00F52EFE"/>
    <w:pPr>
      <w:spacing w:after="0" w:line="360" w:lineRule="auto"/>
    </w:pPr>
    <w:rPr>
      <w:rFonts w:ascii="Calibri" w:eastAsia="Calibri" w:hAnsi="Calibri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057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96201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62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5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Yasir Mehmood</dc:creator>
  <cp:lastModifiedBy>Yasir Mehmood</cp:lastModifiedBy>
  <cp:revision>31</cp:revision>
  <cp:lastPrinted>2015-07-26T06:35:00Z</cp:lastPrinted>
  <dcterms:created xsi:type="dcterms:W3CDTF">2015-07-23T04:24:00Z</dcterms:created>
  <dcterms:modified xsi:type="dcterms:W3CDTF">2015-07-26T07:55:00Z</dcterms:modified>
</cp:coreProperties>
</file>