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96B" w:rsidRPr="0007596B" w:rsidRDefault="0007596B" w:rsidP="0007596B">
      <w:pPr>
        <w:spacing w:after="0" w:line="240" w:lineRule="auto"/>
        <w:jc w:val="both"/>
        <w:rPr>
          <w:rFonts w:eastAsia="Times New Roman" w:cs="Times New Roman"/>
          <w:sz w:val="24"/>
          <w:szCs w:val="24"/>
        </w:rPr>
      </w:pPr>
      <w:r w:rsidRPr="0007596B">
        <w:rPr>
          <w:rFonts w:eastAsia="Times New Roman" w:cs="Times New Roman"/>
          <w:b/>
          <w:sz w:val="24"/>
          <w:szCs w:val="24"/>
        </w:rPr>
        <w:t>Product line</w:t>
      </w:r>
      <w:r w:rsidRPr="0007596B">
        <w:rPr>
          <w:rFonts w:eastAsia="Times New Roman" w:cs="Times New Roman"/>
          <w:sz w:val="24"/>
          <w:szCs w:val="24"/>
        </w:rPr>
        <w:t>:</w:t>
      </w:r>
      <w:r w:rsidRPr="0007596B">
        <w:rPr>
          <w:rFonts w:eastAsia="Times New Roman" w:cs="Times New Roman"/>
          <w:b/>
          <w:sz w:val="24"/>
          <w:szCs w:val="24"/>
        </w:rPr>
        <w:t xml:space="preserve"> </w:t>
      </w:r>
      <w:r w:rsidRPr="0007596B">
        <w:rPr>
          <w:rFonts w:eastAsia="Times New Roman" w:cs="Times New Roman"/>
          <w:sz w:val="24"/>
          <w:szCs w:val="24"/>
        </w:rPr>
        <w:t xml:space="preserve">PL4 High nitrogen-fixing chickpea, common bean, </w:t>
      </w:r>
      <w:proofErr w:type="spellStart"/>
      <w:r w:rsidRPr="0007596B">
        <w:rPr>
          <w:rFonts w:eastAsia="Times New Roman" w:cs="Times New Roman"/>
          <w:sz w:val="24"/>
          <w:szCs w:val="24"/>
        </w:rPr>
        <w:t>faba</w:t>
      </w:r>
      <w:proofErr w:type="spellEnd"/>
      <w:r w:rsidRPr="0007596B">
        <w:rPr>
          <w:rFonts w:eastAsia="Times New Roman" w:cs="Times New Roman"/>
          <w:sz w:val="24"/>
          <w:szCs w:val="24"/>
        </w:rPr>
        <w:t xml:space="preserve"> bean and soybean</w:t>
      </w:r>
    </w:p>
    <w:p w:rsidR="0007596B" w:rsidRDefault="0007596B" w:rsidP="0007596B">
      <w:pPr>
        <w:spacing w:after="0" w:line="240" w:lineRule="auto"/>
        <w:jc w:val="both"/>
        <w:rPr>
          <w:rFonts w:eastAsia="Times New Roman" w:cs="Times New Roman"/>
          <w:sz w:val="24"/>
          <w:szCs w:val="24"/>
        </w:rPr>
      </w:pPr>
      <w:r w:rsidRPr="0007596B">
        <w:rPr>
          <w:rFonts w:eastAsia="Times New Roman" w:cs="Times New Roman"/>
          <w:b/>
          <w:sz w:val="24"/>
          <w:szCs w:val="24"/>
        </w:rPr>
        <w:t>Activity</w:t>
      </w:r>
      <w:r w:rsidRPr="0007596B">
        <w:rPr>
          <w:rFonts w:eastAsia="Times New Roman" w:cs="Times New Roman"/>
          <w:sz w:val="24"/>
          <w:szCs w:val="24"/>
        </w:rPr>
        <w:t xml:space="preserve">: </w:t>
      </w:r>
      <w:r>
        <w:rPr>
          <w:rFonts w:eastAsia="Times New Roman" w:cs="Times New Roman"/>
          <w:sz w:val="24"/>
          <w:szCs w:val="24"/>
        </w:rPr>
        <w:t>Identification of suitable carrier material for plant growth-promoting (PGP) actinomycetes for long term storage.</w:t>
      </w:r>
    </w:p>
    <w:p w:rsidR="00D403FD" w:rsidRDefault="0007596B" w:rsidP="0007596B">
      <w:pPr>
        <w:spacing w:after="0" w:line="240" w:lineRule="auto"/>
        <w:jc w:val="both"/>
        <w:rPr>
          <w:rFonts w:cs="Times New Roman"/>
          <w:sz w:val="24"/>
          <w:szCs w:val="24"/>
        </w:rPr>
      </w:pPr>
      <w:r w:rsidRPr="00D403FD">
        <w:rPr>
          <w:rFonts w:eastAsia="Times New Roman" w:cs="Times New Roman"/>
          <w:b/>
          <w:sz w:val="24"/>
          <w:szCs w:val="24"/>
        </w:rPr>
        <w:t>Objective of activity and intended output</w:t>
      </w:r>
      <w:r>
        <w:rPr>
          <w:rFonts w:eastAsia="Times New Roman" w:cs="Times New Roman"/>
          <w:sz w:val="24"/>
          <w:szCs w:val="24"/>
        </w:rPr>
        <w:t xml:space="preserve">: </w:t>
      </w:r>
      <w:r w:rsidR="00E13C26" w:rsidRPr="0007596B">
        <w:rPr>
          <w:rFonts w:cs="Times New Roman"/>
          <w:sz w:val="24"/>
          <w:szCs w:val="24"/>
        </w:rPr>
        <w:t xml:space="preserve">ICRISAT has identified 19 PGP actinomycetes, which were also demonstrated for their broad spectrum of PGP traits including biofortification, antagonistic and entomopathogenic traits on cereals such as rice, sorghum and pearl millet and legumes such as chickpea and pigeonpea under field conditions, which needs to be mass multiplied and formulated in order to take these beneficial cultures for multi-location trials and to farmers. Hence, the main objective of this experiment was to identify the most suitable carrier material that can support the PGP actinomycetes for longer period. </w:t>
      </w:r>
    </w:p>
    <w:p w:rsidR="00193FE8" w:rsidRDefault="00D403FD" w:rsidP="0007596B">
      <w:pPr>
        <w:spacing w:after="0" w:line="240" w:lineRule="auto"/>
        <w:jc w:val="both"/>
        <w:rPr>
          <w:rFonts w:cs="Times New Roman"/>
          <w:sz w:val="24"/>
          <w:szCs w:val="24"/>
        </w:rPr>
      </w:pPr>
      <w:r w:rsidRPr="00D403FD">
        <w:rPr>
          <w:rFonts w:cs="Times New Roman"/>
          <w:b/>
          <w:sz w:val="24"/>
          <w:szCs w:val="24"/>
        </w:rPr>
        <w:t>Materials and methods</w:t>
      </w:r>
      <w:r>
        <w:rPr>
          <w:rFonts w:cs="Times New Roman"/>
          <w:sz w:val="24"/>
          <w:szCs w:val="24"/>
        </w:rPr>
        <w:t xml:space="preserve">: </w:t>
      </w:r>
      <w:r w:rsidR="00E13C26" w:rsidRPr="0007596B">
        <w:rPr>
          <w:rFonts w:cs="Times New Roman"/>
          <w:sz w:val="24"/>
          <w:szCs w:val="24"/>
        </w:rPr>
        <w:t xml:space="preserve">A total of 19 PGP actinomycetes were formulated in 4 different inoculants including peat, lignite, talc and talc amended with starch and shelf life was evaluated for a period of 6 months. </w:t>
      </w:r>
    </w:p>
    <w:p w:rsidR="00782FFE" w:rsidRDefault="00193FE8" w:rsidP="0007596B">
      <w:pPr>
        <w:spacing w:after="0" w:line="240" w:lineRule="auto"/>
        <w:jc w:val="both"/>
        <w:rPr>
          <w:rFonts w:cs="Times New Roman"/>
          <w:sz w:val="24"/>
          <w:szCs w:val="24"/>
        </w:rPr>
      </w:pPr>
      <w:r w:rsidRPr="00193FE8">
        <w:rPr>
          <w:rFonts w:cs="Times New Roman"/>
          <w:b/>
          <w:sz w:val="24"/>
          <w:szCs w:val="24"/>
        </w:rPr>
        <w:t>Results and interpretation</w:t>
      </w:r>
      <w:r>
        <w:rPr>
          <w:rFonts w:cs="Times New Roman"/>
          <w:sz w:val="24"/>
          <w:szCs w:val="24"/>
        </w:rPr>
        <w:t xml:space="preserve">: </w:t>
      </w:r>
      <w:r w:rsidR="00E13C26" w:rsidRPr="0007596B">
        <w:rPr>
          <w:rFonts w:cs="Times New Roman"/>
          <w:sz w:val="24"/>
          <w:szCs w:val="24"/>
        </w:rPr>
        <w:t>Among the carrier materials, peat was found to be the best as it holds up to a minimum of 10</w:t>
      </w:r>
      <w:r w:rsidR="00E13C26" w:rsidRPr="0007596B">
        <w:rPr>
          <w:rFonts w:cs="Times New Roman"/>
          <w:sz w:val="24"/>
          <w:szCs w:val="24"/>
          <w:vertAlign w:val="superscript"/>
        </w:rPr>
        <w:t xml:space="preserve">9  </w:t>
      </w:r>
      <w:r w:rsidR="00E13C26" w:rsidRPr="0007596B">
        <w:rPr>
          <w:rFonts w:cs="Times New Roman"/>
          <w:sz w:val="24"/>
          <w:szCs w:val="24"/>
        </w:rPr>
        <w:t>CFU/ml (in all the 19 actinomycetes) while  10</w:t>
      </w:r>
      <w:r w:rsidR="00E13C26" w:rsidRPr="0007596B">
        <w:rPr>
          <w:rFonts w:cs="Times New Roman"/>
          <w:sz w:val="24"/>
          <w:szCs w:val="24"/>
          <w:vertAlign w:val="superscript"/>
        </w:rPr>
        <w:t>10</w:t>
      </w:r>
      <w:r w:rsidR="00E13C26" w:rsidRPr="0007596B">
        <w:rPr>
          <w:rFonts w:cs="Times New Roman"/>
          <w:sz w:val="24"/>
          <w:szCs w:val="24"/>
        </w:rPr>
        <w:t xml:space="preserve"> CFU/ml was also found in 6/19 actinomycetes (CAI-21, CAI-24, CAI-26, CAI-78, CAI-121 and CAI-155) at the end of 5</w:t>
      </w:r>
      <w:r w:rsidR="00E13C26" w:rsidRPr="0007596B">
        <w:rPr>
          <w:rFonts w:cs="Times New Roman"/>
          <w:sz w:val="24"/>
          <w:szCs w:val="24"/>
          <w:vertAlign w:val="superscript"/>
        </w:rPr>
        <w:t>th</w:t>
      </w:r>
      <w:r w:rsidR="00E13C26" w:rsidRPr="0007596B">
        <w:rPr>
          <w:rFonts w:cs="Times New Roman"/>
          <w:sz w:val="24"/>
          <w:szCs w:val="24"/>
        </w:rPr>
        <w:t xml:space="preserve"> month. None of the other carrier material supported 10</w:t>
      </w:r>
      <w:r w:rsidR="00E13C26" w:rsidRPr="0007596B">
        <w:rPr>
          <w:rFonts w:cs="Times New Roman"/>
          <w:sz w:val="24"/>
          <w:szCs w:val="24"/>
          <w:vertAlign w:val="superscript"/>
        </w:rPr>
        <w:t>10</w:t>
      </w:r>
      <w:r w:rsidR="00E13C26" w:rsidRPr="0007596B">
        <w:rPr>
          <w:rFonts w:cs="Times New Roman"/>
          <w:sz w:val="24"/>
          <w:szCs w:val="24"/>
        </w:rPr>
        <w:t xml:space="preserve"> CFU/ml for any of the actinomycetes (Table </w:t>
      </w:r>
      <w:r w:rsidR="00782FFE">
        <w:rPr>
          <w:rFonts w:cs="Times New Roman"/>
          <w:sz w:val="24"/>
          <w:szCs w:val="24"/>
        </w:rPr>
        <w:t>1</w:t>
      </w:r>
      <w:r w:rsidR="00E13C26" w:rsidRPr="0007596B">
        <w:rPr>
          <w:rFonts w:cs="Times New Roman"/>
          <w:sz w:val="24"/>
          <w:szCs w:val="24"/>
        </w:rPr>
        <w:t>). The results also suggest that, use of proper additives to the inoculants can enhance the shelf life than the in</w:t>
      </w:r>
      <w:r w:rsidR="00782FFE">
        <w:rPr>
          <w:rFonts w:cs="Times New Roman"/>
          <w:sz w:val="24"/>
          <w:szCs w:val="24"/>
        </w:rPr>
        <w:t>oculants without any additives.</w:t>
      </w:r>
    </w:p>
    <w:p w:rsidR="00E84D3B" w:rsidRDefault="00782FFE" w:rsidP="00782FFE">
      <w:pPr>
        <w:spacing w:after="0" w:line="240" w:lineRule="auto"/>
        <w:jc w:val="both"/>
        <w:rPr>
          <w:rFonts w:cs="Times New Roman"/>
          <w:sz w:val="24"/>
          <w:szCs w:val="24"/>
        </w:rPr>
      </w:pPr>
      <w:r w:rsidRPr="00782FFE">
        <w:rPr>
          <w:rFonts w:cs="Times New Roman"/>
          <w:b/>
          <w:sz w:val="24"/>
          <w:szCs w:val="24"/>
        </w:rPr>
        <w:t>Next steps</w:t>
      </w:r>
      <w:r>
        <w:rPr>
          <w:rFonts w:cs="Times New Roman"/>
          <w:sz w:val="24"/>
          <w:szCs w:val="24"/>
        </w:rPr>
        <w:t xml:space="preserve">: </w:t>
      </w:r>
      <w:r w:rsidR="00193FE8" w:rsidRPr="0007596B">
        <w:rPr>
          <w:rFonts w:cs="Times New Roman"/>
          <w:sz w:val="24"/>
          <w:szCs w:val="24"/>
        </w:rPr>
        <w:t xml:space="preserve">This experiment will be continued for another six months, so that we get 12 months data. </w:t>
      </w:r>
      <w:r>
        <w:rPr>
          <w:rFonts w:cs="Times New Roman"/>
          <w:sz w:val="24"/>
          <w:szCs w:val="24"/>
        </w:rPr>
        <w:t xml:space="preserve">At the end of 12 months, the data will be analyzed and recommendations will be given to inoculum producers and published. </w:t>
      </w:r>
    </w:p>
    <w:p w:rsidR="00E84D3B" w:rsidRDefault="00E84D3B" w:rsidP="00E84D3B">
      <w:pPr>
        <w:spacing w:after="0" w:line="240" w:lineRule="auto"/>
        <w:jc w:val="both"/>
        <w:rPr>
          <w:rFonts w:cstheme="minorHAnsi"/>
          <w:sz w:val="24"/>
          <w:szCs w:val="24"/>
        </w:rPr>
      </w:pPr>
      <w:r w:rsidRPr="009C730F">
        <w:rPr>
          <w:rFonts w:cstheme="minorHAnsi"/>
          <w:b/>
          <w:sz w:val="24"/>
          <w:szCs w:val="24"/>
        </w:rPr>
        <w:t xml:space="preserve">Name of the Scientists and organizations involved: </w:t>
      </w:r>
      <w:r w:rsidRPr="009C730F">
        <w:rPr>
          <w:rFonts w:cstheme="minorHAnsi"/>
          <w:sz w:val="24"/>
          <w:szCs w:val="24"/>
        </w:rPr>
        <w:t>S Gopalakrishnan</w:t>
      </w:r>
      <w:r>
        <w:rPr>
          <w:rFonts w:cstheme="minorHAnsi"/>
          <w:sz w:val="24"/>
          <w:szCs w:val="24"/>
        </w:rPr>
        <w:t>,</w:t>
      </w:r>
      <w:r w:rsidRPr="009C730F">
        <w:rPr>
          <w:rFonts w:cstheme="minorHAnsi"/>
          <w:sz w:val="24"/>
          <w:szCs w:val="24"/>
        </w:rPr>
        <w:t xml:space="preserve"> </w:t>
      </w:r>
      <w:r>
        <w:rPr>
          <w:rFonts w:cstheme="minorHAnsi"/>
          <w:sz w:val="24"/>
          <w:szCs w:val="24"/>
        </w:rPr>
        <w:t>ICRISAT Patancheru.</w:t>
      </w:r>
    </w:p>
    <w:p w:rsidR="00E84D3B" w:rsidRPr="009C730F" w:rsidRDefault="00E84D3B" w:rsidP="00E84D3B">
      <w:pPr>
        <w:spacing w:after="0" w:line="240" w:lineRule="auto"/>
        <w:jc w:val="both"/>
        <w:rPr>
          <w:rFonts w:cstheme="minorHAnsi"/>
          <w:sz w:val="24"/>
          <w:szCs w:val="24"/>
        </w:rPr>
      </w:pPr>
      <w:bookmarkStart w:id="0" w:name="_GoBack"/>
      <w:bookmarkEnd w:id="0"/>
      <w:r w:rsidRPr="009C730F">
        <w:rPr>
          <w:rFonts w:cstheme="minorHAnsi"/>
          <w:b/>
          <w:sz w:val="24"/>
          <w:szCs w:val="24"/>
        </w:rPr>
        <w:t>Publication</w:t>
      </w:r>
      <w:r>
        <w:rPr>
          <w:rFonts w:cstheme="minorHAnsi"/>
          <w:sz w:val="24"/>
          <w:szCs w:val="24"/>
        </w:rPr>
        <w:t>: Not yet published</w:t>
      </w:r>
    </w:p>
    <w:p w:rsidR="00E13C26" w:rsidRPr="0007596B" w:rsidRDefault="00E13C26" w:rsidP="00782FFE">
      <w:pPr>
        <w:spacing w:after="0" w:line="240" w:lineRule="auto"/>
        <w:jc w:val="both"/>
      </w:pPr>
      <w:r w:rsidRPr="0007596B">
        <w:br w:type="page"/>
      </w:r>
    </w:p>
    <w:p w:rsidR="00E13C26" w:rsidRPr="00D4376C" w:rsidRDefault="00E13C26" w:rsidP="00E13C26">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 xml:space="preserve">Table 1. </w:t>
      </w:r>
      <w:r w:rsidRPr="00D4376C">
        <w:rPr>
          <w:rFonts w:ascii="Times New Roman" w:hAnsi="Times New Roman" w:cs="Times New Roman"/>
          <w:b/>
          <w:color w:val="000000" w:themeColor="text1"/>
          <w:sz w:val="20"/>
          <w:szCs w:val="20"/>
        </w:rPr>
        <w:t xml:space="preserve">Viability and longevity of </w:t>
      </w:r>
      <w:r>
        <w:rPr>
          <w:rFonts w:ascii="Times New Roman" w:hAnsi="Times New Roman" w:cs="Times New Roman"/>
          <w:b/>
          <w:color w:val="000000" w:themeColor="text1"/>
          <w:sz w:val="20"/>
          <w:szCs w:val="20"/>
        </w:rPr>
        <w:t xml:space="preserve">16 actinomycetes on </w:t>
      </w:r>
      <w:r w:rsidRPr="00D4376C">
        <w:rPr>
          <w:rFonts w:ascii="Times New Roman" w:hAnsi="Times New Roman" w:cs="Times New Roman"/>
          <w:b/>
          <w:color w:val="000000" w:themeColor="text1"/>
          <w:sz w:val="20"/>
          <w:szCs w:val="20"/>
        </w:rPr>
        <w:t>4 different formulations (Peat, talc, talc+ starch, and lignite)</w:t>
      </w:r>
      <w:r>
        <w:rPr>
          <w:rFonts w:ascii="Times New Roman" w:hAnsi="Times New Roman" w:cs="Times New Roman"/>
          <w:b/>
          <w:color w:val="000000" w:themeColor="text1"/>
          <w:sz w:val="20"/>
          <w:szCs w:val="20"/>
        </w:rPr>
        <w:t xml:space="preserve"> over 5 months</w:t>
      </w:r>
    </w:p>
    <w:tbl>
      <w:tblPr>
        <w:tblStyle w:val="TableGrid"/>
        <w:tblW w:w="5000" w:type="pct"/>
        <w:tblLook w:val="04A0" w:firstRow="1" w:lastRow="0" w:firstColumn="1" w:lastColumn="0" w:noHBand="0" w:noVBand="1"/>
      </w:tblPr>
      <w:tblGrid>
        <w:gridCol w:w="1350"/>
        <w:gridCol w:w="1073"/>
        <w:gridCol w:w="1157"/>
        <w:gridCol w:w="1244"/>
        <w:gridCol w:w="1495"/>
        <w:gridCol w:w="1710"/>
        <w:gridCol w:w="1321"/>
      </w:tblGrid>
      <w:tr w:rsidR="00E13C26" w:rsidRPr="00D4376C" w:rsidTr="00BA5CFF">
        <w:tc>
          <w:tcPr>
            <w:tcW w:w="705" w:type="pct"/>
            <w:vMerge w:val="restart"/>
          </w:tcPr>
          <w:p w:rsidR="00E13C26" w:rsidRPr="00D4376C" w:rsidRDefault="00E13C26" w:rsidP="00943783">
            <w:pPr>
              <w:spacing w:line="360" w:lineRule="auto"/>
              <w:jc w:val="center"/>
              <w:rPr>
                <w:rFonts w:ascii="Times New Roman" w:hAnsi="Times New Roman" w:cs="Times New Roman"/>
                <w:b/>
                <w:sz w:val="20"/>
                <w:szCs w:val="20"/>
              </w:rPr>
            </w:pPr>
            <w:r w:rsidRPr="00D4376C">
              <w:rPr>
                <w:rFonts w:ascii="Times New Roman" w:hAnsi="Times New Roman" w:cs="Times New Roman"/>
                <w:b/>
                <w:sz w:val="20"/>
                <w:szCs w:val="20"/>
              </w:rPr>
              <w:t>Formulation/</w:t>
            </w:r>
          </w:p>
          <w:p w:rsidR="00E13C26" w:rsidRPr="00D4376C" w:rsidRDefault="00E13C26" w:rsidP="00943783">
            <w:pPr>
              <w:spacing w:line="360" w:lineRule="auto"/>
              <w:jc w:val="center"/>
              <w:rPr>
                <w:rFonts w:ascii="Times New Roman" w:hAnsi="Times New Roman" w:cs="Times New Roman"/>
                <w:b/>
                <w:sz w:val="20"/>
                <w:szCs w:val="20"/>
              </w:rPr>
            </w:pPr>
            <w:r w:rsidRPr="00D4376C">
              <w:rPr>
                <w:rFonts w:ascii="Times New Roman" w:hAnsi="Times New Roman" w:cs="Times New Roman"/>
                <w:b/>
                <w:sz w:val="20"/>
                <w:szCs w:val="20"/>
              </w:rPr>
              <w:t>Isolates</w:t>
            </w:r>
          </w:p>
        </w:tc>
        <w:tc>
          <w:tcPr>
            <w:tcW w:w="4295" w:type="pct"/>
            <w:gridSpan w:val="6"/>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COLONY FORMING UNIT (CFU/ml)</w:t>
            </w:r>
          </w:p>
        </w:tc>
      </w:tr>
      <w:tr w:rsidR="00E13C26" w:rsidRPr="00D4376C" w:rsidTr="00BA5CFF">
        <w:tc>
          <w:tcPr>
            <w:tcW w:w="705" w:type="pct"/>
            <w:vMerge/>
          </w:tcPr>
          <w:p w:rsidR="00E13C26" w:rsidRPr="00D4376C" w:rsidRDefault="00E13C26" w:rsidP="00943783">
            <w:pPr>
              <w:spacing w:line="360" w:lineRule="auto"/>
              <w:rPr>
                <w:rFonts w:ascii="Times New Roman" w:hAnsi="Times New Roman" w:cs="Times New Roman"/>
                <w:b/>
                <w:sz w:val="20"/>
                <w:szCs w:val="20"/>
              </w:rPr>
            </w:pPr>
          </w:p>
        </w:tc>
        <w:tc>
          <w:tcPr>
            <w:tcW w:w="577" w:type="pct"/>
            <w:vAlign w:val="bottom"/>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0 days</w:t>
            </w: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1</w:t>
            </w:r>
            <w:r w:rsidRPr="00D4376C">
              <w:rPr>
                <w:rFonts w:ascii="Times New Roman" w:eastAsia="Times New Roman" w:hAnsi="Times New Roman" w:cs="Times New Roman"/>
                <w:b/>
                <w:color w:val="000000"/>
                <w:sz w:val="20"/>
                <w:szCs w:val="20"/>
                <w:vertAlign w:val="superscript"/>
                <w:lang w:val="en-IN" w:eastAsia="en-IN"/>
              </w:rPr>
              <w:t>st</w:t>
            </w:r>
            <w:r w:rsidRPr="00D4376C">
              <w:rPr>
                <w:rFonts w:ascii="Times New Roman" w:eastAsia="Times New Roman" w:hAnsi="Times New Roman" w:cs="Times New Roman"/>
                <w:b/>
                <w:color w:val="000000"/>
                <w:sz w:val="20"/>
                <w:szCs w:val="20"/>
                <w:lang w:val="en-IN" w:eastAsia="en-IN"/>
              </w:rPr>
              <w:t xml:space="preserve"> month</w:t>
            </w: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2</w:t>
            </w:r>
            <w:r w:rsidRPr="00D4376C">
              <w:rPr>
                <w:rFonts w:ascii="Times New Roman" w:eastAsia="Times New Roman" w:hAnsi="Times New Roman" w:cs="Times New Roman"/>
                <w:b/>
                <w:color w:val="000000"/>
                <w:sz w:val="20"/>
                <w:szCs w:val="20"/>
                <w:vertAlign w:val="superscript"/>
                <w:lang w:val="en-IN" w:eastAsia="en-IN"/>
              </w:rPr>
              <w:t xml:space="preserve">nd </w:t>
            </w:r>
            <w:r w:rsidRPr="00D4376C">
              <w:rPr>
                <w:rFonts w:ascii="Times New Roman" w:eastAsia="Times New Roman" w:hAnsi="Times New Roman" w:cs="Times New Roman"/>
                <w:b/>
                <w:color w:val="000000"/>
                <w:sz w:val="20"/>
                <w:szCs w:val="20"/>
                <w:lang w:val="en-IN" w:eastAsia="en-IN"/>
              </w:rPr>
              <w:t>month</w:t>
            </w: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3</w:t>
            </w:r>
            <w:r w:rsidRPr="00D4376C">
              <w:rPr>
                <w:rFonts w:ascii="Times New Roman" w:eastAsia="Times New Roman" w:hAnsi="Times New Roman" w:cs="Times New Roman"/>
                <w:b/>
                <w:color w:val="000000"/>
                <w:sz w:val="20"/>
                <w:szCs w:val="20"/>
                <w:vertAlign w:val="superscript"/>
                <w:lang w:val="en-IN" w:eastAsia="en-IN"/>
              </w:rPr>
              <w:t>rd</w:t>
            </w:r>
            <w:r w:rsidRPr="00D4376C">
              <w:rPr>
                <w:rFonts w:ascii="Times New Roman" w:eastAsia="Times New Roman" w:hAnsi="Times New Roman" w:cs="Times New Roman"/>
                <w:b/>
                <w:color w:val="000000"/>
                <w:sz w:val="20"/>
                <w:szCs w:val="20"/>
                <w:lang w:val="en-IN" w:eastAsia="en-IN"/>
              </w:rPr>
              <w:t xml:space="preserve"> month</w:t>
            </w:r>
          </w:p>
        </w:tc>
        <w:tc>
          <w:tcPr>
            <w:tcW w:w="917" w:type="pct"/>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4</w:t>
            </w:r>
            <w:r w:rsidRPr="00D4376C">
              <w:rPr>
                <w:rFonts w:ascii="Times New Roman" w:eastAsia="Times New Roman" w:hAnsi="Times New Roman" w:cs="Times New Roman"/>
                <w:b/>
                <w:color w:val="000000"/>
                <w:sz w:val="20"/>
                <w:szCs w:val="20"/>
                <w:vertAlign w:val="superscript"/>
                <w:lang w:val="en-IN" w:eastAsia="en-IN"/>
              </w:rPr>
              <w:t>th</w:t>
            </w:r>
            <w:r w:rsidRPr="00D4376C">
              <w:rPr>
                <w:rFonts w:ascii="Times New Roman" w:eastAsia="Times New Roman" w:hAnsi="Times New Roman" w:cs="Times New Roman"/>
                <w:b/>
                <w:color w:val="000000"/>
                <w:sz w:val="20"/>
                <w:szCs w:val="20"/>
                <w:lang w:val="en-IN" w:eastAsia="en-IN"/>
              </w:rPr>
              <w:t xml:space="preserve"> month</w:t>
            </w:r>
          </w:p>
        </w:tc>
        <w:tc>
          <w:tcPr>
            <w:tcW w:w="709" w:type="pct"/>
            <w:vAlign w:val="bottom"/>
          </w:tcPr>
          <w:p w:rsidR="00E13C26" w:rsidRPr="00D4376C" w:rsidRDefault="00E13C26" w:rsidP="00943783">
            <w:pPr>
              <w:spacing w:line="360" w:lineRule="auto"/>
              <w:jc w:val="center"/>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5</w:t>
            </w:r>
            <w:r w:rsidRPr="00D4376C">
              <w:rPr>
                <w:rFonts w:ascii="Times New Roman" w:eastAsia="Times New Roman" w:hAnsi="Times New Roman" w:cs="Times New Roman"/>
                <w:b/>
                <w:color w:val="000000"/>
                <w:sz w:val="20"/>
                <w:szCs w:val="20"/>
                <w:vertAlign w:val="superscript"/>
                <w:lang w:val="en-IN" w:eastAsia="en-IN"/>
              </w:rPr>
              <w:t>th</w:t>
            </w:r>
            <w:r w:rsidRPr="00D4376C">
              <w:rPr>
                <w:rFonts w:ascii="Times New Roman" w:eastAsia="Times New Roman" w:hAnsi="Times New Roman" w:cs="Times New Roman"/>
                <w:b/>
                <w:color w:val="000000"/>
                <w:sz w:val="20"/>
                <w:szCs w:val="20"/>
                <w:lang w:val="en-IN" w:eastAsia="en-IN"/>
              </w:rPr>
              <w:t xml:space="preserve"> month</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CAI-13</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943783">
            <w:pPr>
              <w:spacing w:line="360" w:lineRule="auto"/>
              <w:jc w:val="right"/>
              <w:rPr>
                <w:rFonts w:ascii="Times New Roman" w:hAnsi="Times New Roman" w:cs="Times New Roman"/>
                <w:color w:val="000000"/>
                <w:sz w:val="20"/>
                <w:szCs w:val="20"/>
              </w:rPr>
            </w:pP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1.84x10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1.64x10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1.5x10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8.0x10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1.66x10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1.58x10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5.9x10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7.3x10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6.6x10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6.1x10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5.4x10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4.6x10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7.0x10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6.5x10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5.9x10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5.6x10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5.0x10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3.7x10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CAI-17</w:t>
            </w:r>
          </w:p>
        </w:tc>
        <w:tc>
          <w:tcPr>
            <w:tcW w:w="577"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1.34x10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1.4x10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5.8x10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5.3x10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4.8x10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4.4x10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3.9x10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3.1x10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3.4x10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2.6x10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2.4x10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2.3x10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1.8x10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5.5x10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5.1x10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4.6x10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4.3x10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4.2x10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2.4x10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CAI-21</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2.04x10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1.86x10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1.7x10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1.6x10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1.48x10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1.41x10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2.1x10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1.8x10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1.34x10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1.43x10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1.32x10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1.07x10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1.25x10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9.0x10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8.2x10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CAI-24</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4.0x10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3.1x10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2.9x10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1.9x10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1.8x10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3.3x10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2.8x10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2.3x10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2.0x10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4.6x10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4.1x10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3.7x10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2.9x10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2.4x10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2.2x10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4.0x10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3.6x10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3.2x10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3.0x10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2.7x10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2.1x10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CAI-26</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943783">
            <w:pPr>
              <w:spacing w:line="360" w:lineRule="auto"/>
              <w:jc w:val="right"/>
              <w:rPr>
                <w:rFonts w:ascii="Times New Roman" w:hAnsi="Times New Roman" w:cs="Times New Roman"/>
                <w:color w:val="000000"/>
                <w:sz w:val="20"/>
                <w:szCs w:val="20"/>
              </w:rPr>
            </w:pP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5.0x10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3.6x10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3.2x10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2.8x10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1.8x10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1.4x10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1.29x10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1.23x10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6.6x10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5.9x10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5.5x10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5.0x10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4.6x10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4.6x10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8.0x10</w:t>
            </w:r>
            <w:r w:rsidRPr="00D4376C">
              <w:rPr>
                <w:rFonts w:ascii="Times New Roman" w:eastAsia="Times New Roman" w:hAnsi="Times New Roman" w:cs="Times New Roman"/>
                <w:color w:val="000000"/>
                <w:sz w:val="20"/>
                <w:szCs w:val="20"/>
                <w:vertAlign w:val="superscript"/>
                <w:lang w:val="en-IN" w:eastAsia="en-IN"/>
              </w:rPr>
              <w:t>8</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6.8x10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6.3x10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6.0x10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5.5x10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5.5x10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CAI-68</w:t>
            </w:r>
          </w:p>
        </w:tc>
        <w:tc>
          <w:tcPr>
            <w:tcW w:w="577"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1.59x10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1.28x10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1.42x10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1.25x10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1.45x10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1.29x10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9.6x10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943783">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8.7x10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943783">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7.8x10</w:t>
            </w:r>
            <w:r w:rsidRPr="00D4376C">
              <w:rPr>
                <w:rFonts w:ascii="Times New Roman" w:eastAsia="Times New Roman" w:hAnsi="Times New Roman" w:cs="Times New Roman"/>
                <w:color w:val="000000"/>
                <w:sz w:val="20"/>
                <w:szCs w:val="20"/>
                <w:vertAlign w:val="superscript"/>
                <w:lang w:val="en-IN" w:eastAsia="en-IN"/>
              </w:rPr>
              <w:t>8</w:t>
            </w:r>
          </w:p>
        </w:tc>
      </w:tr>
    </w:tbl>
    <w:p w:rsidR="00BA5CFF" w:rsidRDefault="00BA5CFF">
      <w:r>
        <w:br w:type="page"/>
      </w:r>
    </w:p>
    <w:tbl>
      <w:tblPr>
        <w:tblStyle w:val="TableGrid"/>
        <w:tblW w:w="5000" w:type="pct"/>
        <w:tblLook w:val="04A0" w:firstRow="1" w:lastRow="0" w:firstColumn="1" w:lastColumn="0" w:noHBand="0" w:noVBand="1"/>
      </w:tblPr>
      <w:tblGrid>
        <w:gridCol w:w="1318"/>
        <w:gridCol w:w="1079"/>
        <w:gridCol w:w="1163"/>
        <w:gridCol w:w="1249"/>
        <w:gridCol w:w="1500"/>
        <w:gridCol w:w="1715"/>
        <w:gridCol w:w="1326"/>
      </w:tblGrid>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lastRenderedPageBreak/>
              <w:t>CAI-78</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1.76x10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1.47x10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1.40x10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1.25x10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1.19x10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7.7x10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6.7x10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8.7x10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6.8x10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6.4x10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6.0x10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5.4x10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1.61x10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9.3x10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7.0x10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CAI-85</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1.43x10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1.14x10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8.7x10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7.8x10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1.22x10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9.0x10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8.6x10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9.2x10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7.8x10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7.4x10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7.0x10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1.03x10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8</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7.7x10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6.6x10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6.0x10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CAI-93</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07596B">
            <w:pPr>
              <w:jc w:val="center"/>
              <w:rPr>
                <w:rFonts w:ascii="Times New Roman" w:hAnsi="Times New Roman" w:cs="Times New Roman"/>
                <w:color w:val="000000"/>
                <w:sz w:val="20"/>
                <w:szCs w:val="20"/>
              </w:rPr>
            </w:pPr>
          </w:p>
        </w:tc>
        <w:tc>
          <w:tcPr>
            <w:tcW w:w="709"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5x10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3.8x10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3.4x10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3.4x10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2.9x10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2.6x10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6.5 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5.1x10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4.9x10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3.9x10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3.5x10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3.0x10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5.5x10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5.2x10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4.7x10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4.2x10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3.8x10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3.1x10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4.8x10</w:t>
            </w:r>
            <w:r w:rsidRPr="00D4376C">
              <w:rPr>
                <w:rFonts w:ascii="Times New Roman" w:eastAsia="Times New Roman" w:hAnsi="Times New Roman" w:cs="Times New Roman"/>
                <w:color w:val="000000"/>
                <w:sz w:val="20"/>
                <w:szCs w:val="20"/>
                <w:vertAlign w:val="superscript"/>
                <w:lang w:val="en-IN" w:eastAsia="en-IN"/>
              </w:rPr>
              <w:t>8</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3.9x10</w:t>
            </w:r>
            <w:r w:rsidRPr="00D4376C">
              <w:rPr>
                <w:rFonts w:ascii="Times New Roman" w:eastAsia="Times New Roman" w:hAnsi="Times New Roman" w:cs="Times New Roman"/>
                <w:color w:val="000000"/>
                <w:sz w:val="20"/>
                <w:szCs w:val="20"/>
                <w:vertAlign w:val="superscript"/>
                <w:lang w:val="en-IN" w:eastAsia="en-IN"/>
              </w:rPr>
              <w:t>8</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3.7x10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3.0x10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2.7x10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2.2x10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CAI-121</w:t>
            </w:r>
          </w:p>
        </w:tc>
        <w:tc>
          <w:tcPr>
            <w:tcW w:w="577"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1.75x10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1.65x10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1.58x10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1.54x10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1.42x10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9.2x10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8.3x10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7.8x10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7.2x10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1.30x10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8.5x10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1.28x10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9.5x10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CAI-127</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9.1x10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1.29x10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1.12x10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9.5x10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9.0x10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7.8x10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7.3x10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9.2x10</w:t>
            </w:r>
            <w:r w:rsidRPr="00D4376C">
              <w:rPr>
                <w:rFonts w:ascii="Times New Roman" w:eastAsia="Times New Roman" w:hAnsi="Times New Roman" w:cs="Times New Roman"/>
                <w:color w:val="000000"/>
                <w:sz w:val="20"/>
                <w:szCs w:val="20"/>
                <w:vertAlign w:val="superscript"/>
                <w:lang w:val="en-IN" w:eastAsia="en-IN"/>
              </w:rPr>
              <w:t>8</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7.6x10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6.8x10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6.1x10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5.6x10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CAI-140</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1.49x10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1.35x10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9.0x10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1.19x10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9.1x10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8.7x10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7.7x10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9.3x10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5.6x10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4.6x10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4.3x10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6.6x10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9.5x10</w:t>
            </w:r>
            <w:r w:rsidRPr="00D4376C">
              <w:rPr>
                <w:rFonts w:ascii="Cambria Math" w:eastAsia="Times New Roman" w:hAnsi="Cambria Math" w:cs="Cambria Math"/>
                <w:color w:val="000000"/>
                <w:sz w:val="20"/>
                <w:szCs w:val="20"/>
                <w:lang w:val="en-IN" w:eastAsia="en-IN"/>
              </w:rPr>
              <w:t>⁹</w:t>
            </w:r>
          </w:p>
        </w:tc>
        <w:tc>
          <w:tcPr>
            <w:tcW w:w="62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8.5x10</w:t>
            </w:r>
            <w:r w:rsidRPr="00D4376C">
              <w:rPr>
                <w:rFonts w:ascii="Cambria Math" w:eastAsia="Times New Roman" w:hAnsi="Cambria Math" w:cs="Cambria Math"/>
                <w:color w:val="000000"/>
                <w:sz w:val="20"/>
                <w:szCs w:val="20"/>
                <w:lang w:val="en-IN" w:eastAsia="en-IN"/>
              </w:rPr>
              <w:t>⁹</w:t>
            </w:r>
          </w:p>
        </w:tc>
        <w:tc>
          <w:tcPr>
            <w:tcW w:w="668"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Cambria Math" w:eastAsia="Times New Roman" w:hAnsi="Cambria Math" w:cs="Cambria Math"/>
                <w:color w:val="000000"/>
                <w:sz w:val="20"/>
                <w:szCs w:val="20"/>
                <w:lang w:val="en-IN" w:eastAsia="en-IN"/>
              </w:rPr>
              <w:t>⁹</w:t>
            </w:r>
          </w:p>
        </w:tc>
        <w:tc>
          <w:tcPr>
            <w:tcW w:w="802"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7.3x10</w:t>
            </w:r>
            <w:r w:rsidRPr="00D4376C">
              <w:rPr>
                <w:rFonts w:ascii="Cambria Math" w:eastAsia="Times New Roman" w:hAnsi="Cambria Math" w:cs="Cambria Math"/>
                <w:color w:val="000000"/>
                <w:sz w:val="20"/>
                <w:szCs w:val="20"/>
                <w:lang w:val="en-IN" w:eastAsia="en-IN"/>
              </w:rPr>
              <w:t>⁹</w:t>
            </w:r>
          </w:p>
        </w:tc>
        <w:tc>
          <w:tcPr>
            <w:tcW w:w="917"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6.3x10</w:t>
            </w:r>
            <w:r w:rsidRPr="00D4376C">
              <w:rPr>
                <w:rFonts w:ascii="Cambria Math" w:eastAsia="Times New Roman" w:hAnsi="Cambria Math" w:cs="Cambria Math"/>
                <w:color w:val="000000"/>
                <w:sz w:val="20"/>
                <w:szCs w:val="20"/>
                <w:lang w:val="en-IN" w:eastAsia="en-IN"/>
              </w:rPr>
              <w:t>⁹</w:t>
            </w:r>
          </w:p>
        </w:tc>
        <w:tc>
          <w:tcPr>
            <w:tcW w:w="709"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5.5x10</w:t>
            </w:r>
            <w:r w:rsidRPr="00D4376C">
              <w:rPr>
                <w:rFonts w:ascii="Cambria Math" w:eastAsia="Times New Roman" w:hAnsi="Cambria Math" w:cs="Cambria Math"/>
                <w:color w:val="000000"/>
                <w:sz w:val="20"/>
                <w:szCs w:val="20"/>
                <w:lang w:val="en-IN" w:eastAsia="en-IN"/>
              </w:rPr>
              <w:t>⁹</w:t>
            </w:r>
          </w:p>
        </w:tc>
      </w:tr>
    </w:tbl>
    <w:p w:rsidR="00E13C26" w:rsidRPr="00D4376C" w:rsidRDefault="00E13C26" w:rsidP="00E13C26">
      <w:pPr>
        <w:rPr>
          <w:rFonts w:ascii="Times New Roman" w:hAnsi="Times New Roman" w:cs="Times New Roman"/>
          <w:sz w:val="20"/>
          <w:szCs w:val="20"/>
        </w:rPr>
      </w:pPr>
    </w:p>
    <w:p w:rsidR="00E13C26" w:rsidRDefault="00E13C26">
      <w:pPr>
        <w:rPr>
          <w:rFonts w:ascii="Times New Roman" w:hAnsi="Times New Roman" w:cs="Times New Roman"/>
          <w:sz w:val="20"/>
          <w:szCs w:val="20"/>
        </w:rPr>
      </w:pPr>
      <w:r>
        <w:rPr>
          <w:rFonts w:ascii="Times New Roman" w:hAnsi="Times New Roman" w:cs="Times New Roman"/>
          <w:sz w:val="20"/>
          <w:szCs w:val="20"/>
        </w:rPr>
        <w:br w:type="page"/>
      </w:r>
    </w:p>
    <w:tbl>
      <w:tblPr>
        <w:tblStyle w:val="TableGrid"/>
        <w:tblW w:w="5000" w:type="pct"/>
        <w:tblLook w:val="04A0" w:firstRow="1" w:lastRow="0" w:firstColumn="1" w:lastColumn="0" w:noHBand="0" w:noVBand="1"/>
      </w:tblPr>
      <w:tblGrid>
        <w:gridCol w:w="1319"/>
        <w:gridCol w:w="36"/>
        <w:gridCol w:w="1043"/>
        <w:gridCol w:w="30"/>
        <w:gridCol w:w="1133"/>
        <w:gridCol w:w="26"/>
        <w:gridCol w:w="1223"/>
        <w:gridCol w:w="21"/>
        <w:gridCol w:w="1479"/>
        <w:gridCol w:w="15"/>
        <w:gridCol w:w="1700"/>
        <w:gridCol w:w="9"/>
        <w:gridCol w:w="1316"/>
      </w:tblGrid>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lastRenderedPageBreak/>
              <w:t>CAI-155</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2.02x10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1.8x10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1.7x10</w:t>
            </w:r>
            <w:r w:rsidRPr="00D4376C">
              <w:rPr>
                <w:rFonts w:ascii="Times New Roman" w:eastAsia="Times New Roman" w:hAnsi="Times New Roman" w:cs="Times New Roman"/>
                <w:color w:val="000000"/>
                <w:sz w:val="20"/>
                <w:szCs w:val="20"/>
                <w:vertAlign w:val="superscript"/>
                <w:lang w:val="en-IN" w:eastAsia="en-IN"/>
              </w:rPr>
              <w:t>10</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1.68x10</w:t>
            </w:r>
            <w:r w:rsidRPr="00D4376C">
              <w:rPr>
                <w:rFonts w:ascii="Times New Roman" w:eastAsia="Times New Roman" w:hAnsi="Times New Roman" w:cs="Times New Roman"/>
                <w:color w:val="000000"/>
                <w:sz w:val="20"/>
                <w:szCs w:val="20"/>
                <w:vertAlign w:val="superscript"/>
                <w:lang w:val="en-IN" w:eastAsia="en-IN"/>
              </w:rPr>
              <w:t>10</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1.55x10</w:t>
            </w:r>
            <w:r w:rsidRPr="00D4376C">
              <w:rPr>
                <w:rFonts w:ascii="Times New Roman" w:eastAsia="Times New Roman" w:hAnsi="Times New Roman" w:cs="Times New Roman"/>
                <w:color w:val="000000"/>
                <w:sz w:val="20"/>
                <w:szCs w:val="20"/>
                <w:vertAlign w:val="superscript"/>
                <w:lang w:val="en-IN" w:eastAsia="en-IN"/>
              </w:rPr>
              <w:t>10</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1.25x10</w:t>
            </w:r>
            <w:r w:rsidRPr="00D4376C">
              <w:rPr>
                <w:rFonts w:ascii="Times New Roman" w:eastAsia="Times New Roman" w:hAnsi="Times New Roman" w:cs="Times New Roman"/>
                <w:color w:val="000000"/>
                <w:sz w:val="20"/>
                <w:szCs w:val="20"/>
                <w:vertAlign w:val="superscript"/>
                <w:lang w:val="en-IN" w:eastAsia="en-IN"/>
              </w:rPr>
              <w:t>10</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2.0x10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1.7x10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1.6x10</w:t>
            </w:r>
            <w:r w:rsidRPr="00D4376C">
              <w:rPr>
                <w:rFonts w:ascii="Cambria Math" w:eastAsia="Times New Roman" w:hAnsi="Cambria Math" w:cs="Cambria Math"/>
                <w:color w:val="000000"/>
                <w:sz w:val="20"/>
                <w:szCs w:val="20"/>
                <w:lang w:val="en-IN" w:eastAsia="en-IN"/>
              </w:rPr>
              <w:t>⁹</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1.48x10</w:t>
            </w:r>
            <w:r w:rsidRPr="00D4376C">
              <w:rPr>
                <w:rFonts w:ascii="Cambria Math" w:eastAsia="Times New Roman" w:hAnsi="Cambria Math" w:cs="Cambria Math"/>
                <w:color w:val="000000"/>
                <w:sz w:val="20"/>
                <w:szCs w:val="20"/>
                <w:lang w:val="en-IN" w:eastAsia="en-IN"/>
              </w:rPr>
              <w:t>⁹</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Cambria Math" w:eastAsia="Times New Roman" w:hAnsi="Cambria Math" w:cs="Cambria Math"/>
                <w:color w:val="000000"/>
                <w:sz w:val="20"/>
                <w:szCs w:val="20"/>
                <w:lang w:val="en-IN" w:eastAsia="en-IN"/>
              </w:rPr>
              <w:t>⁹</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8.7x10</w:t>
            </w:r>
            <w:r w:rsidRPr="00D4376C">
              <w:rPr>
                <w:rFonts w:ascii="Cambria Math" w:eastAsia="Times New Roman" w:hAnsi="Cambria Math" w:cs="Cambria Math"/>
                <w:color w:val="000000"/>
                <w:sz w:val="20"/>
                <w:szCs w:val="20"/>
                <w:lang w:val="en-IN" w:eastAsia="en-IN"/>
              </w:rPr>
              <w:t>⁹</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4.8x10</w:t>
            </w:r>
            <w:r w:rsidRPr="00D4376C">
              <w:rPr>
                <w:rFonts w:ascii="Cambria Math" w:eastAsia="Times New Roman" w:hAnsi="Cambria Math" w:cs="Cambria Math"/>
                <w:color w:val="000000"/>
                <w:sz w:val="20"/>
                <w:szCs w:val="20"/>
                <w:lang w:val="en-IN" w:eastAsia="en-IN"/>
              </w:rPr>
              <w:t>⁹</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4.2x10</w:t>
            </w:r>
            <w:r w:rsidRPr="00D4376C">
              <w:rPr>
                <w:rFonts w:ascii="Cambria Math" w:eastAsia="Times New Roman" w:hAnsi="Cambria Math" w:cs="Cambria Math"/>
                <w:color w:val="000000"/>
                <w:sz w:val="20"/>
                <w:szCs w:val="20"/>
                <w:lang w:val="en-IN" w:eastAsia="en-IN"/>
              </w:rPr>
              <w:t>⁹</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7.1x10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1.31x10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8.3x10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KAI-26</w:t>
            </w:r>
          </w:p>
        </w:tc>
        <w:tc>
          <w:tcPr>
            <w:tcW w:w="577"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7.4x10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6.2x10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5.9x10</w:t>
            </w:r>
            <w:r w:rsidRPr="00D4376C">
              <w:rPr>
                <w:rFonts w:ascii="Cambria Math" w:eastAsia="Times New Roman" w:hAnsi="Cambria Math" w:cs="Cambria Math"/>
                <w:color w:val="000000"/>
                <w:sz w:val="20"/>
                <w:szCs w:val="20"/>
                <w:lang w:val="en-IN" w:eastAsia="en-IN"/>
              </w:rPr>
              <w:t>⁹</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5.3x10</w:t>
            </w:r>
            <w:r w:rsidRPr="00D4376C">
              <w:rPr>
                <w:rFonts w:ascii="Cambria Math" w:eastAsia="Times New Roman" w:hAnsi="Cambria Math" w:cs="Cambria Math"/>
                <w:color w:val="000000"/>
                <w:sz w:val="20"/>
                <w:szCs w:val="20"/>
                <w:lang w:val="en-IN" w:eastAsia="en-IN"/>
              </w:rPr>
              <w:t>⁹</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4.4x10</w:t>
            </w:r>
            <w:r w:rsidRPr="00D4376C">
              <w:rPr>
                <w:rFonts w:ascii="Cambria Math" w:eastAsia="Times New Roman" w:hAnsi="Cambria Math" w:cs="Cambria Math"/>
                <w:color w:val="000000"/>
                <w:sz w:val="20"/>
                <w:szCs w:val="20"/>
                <w:lang w:val="en-IN" w:eastAsia="en-IN"/>
              </w:rPr>
              <w:t>⁹</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3.8x10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5.7x10</w:t>
            </w:r>
            <w:r w:rsidRPr="00D4376C">
              <w:rPr>
                <w:rFonts w:ascii="Times New Roman" w:eastAsia="Times New Roman" w:hAnsi="Times New Roman" w:cs="Times New Roman"/>
                <w:color w:val="000000"/>
                <w:sz w:val="20"/>
                <w:szCs w:val="20"/>
                <w:vertAlign w:val="superscript"/>
                <w:lang w:val="en-IN" w:eastAsia="en-IN"/>
              </w:rPr>
              <w:t>9</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5.4x10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5.0x10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4.0x10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4.3x10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3.8x10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7.0x10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6.3x10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5.8x10</w:t>
            </w:r>
            <w:r w:rsidRPr="00D4376C">
              <w:rPr>
                <w:rFonts w:ascii="Cambria Math" w:eastAsia="Times New Roman" w:hAnsi="Cambria Math" w:cs="Cambria Math"/>
                <w:color w:val="000000"/>
                <w:sz w:val="20"/>
                <w:szCs w:val="20"/>
                <w:lang w:val="en-IN" w:eastAsia="en-IN"/>
              </w:rPr>
              <w:t>⁹</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3.7x10</w:t>
            </w:r>
            <w:r w:rsidRPr="00D4376C">
              <w:rPr>
                <w:rFonts w:ascii="Cambria Math" w:eastAsia="Times New Roman" w:hAnsi="Cambria Math" w:cs="Cambria Math"/>
                <w:color w:val="000000"/>
                <w:sz w:val="20"/>
                <w:szCs w:val="20"/>
                <w:lang w:val="en-IN" w:eastAsia="en-IN"/>
              </w:rPr>
              <w:t>⁹</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3.2x10</w:t>
            </w:r>
            <w:r w:rsidRPr="00D4376C">
              <w:rPr>
                <w:rFonts w:ascii="Cambria Math" w:eastAsia="Times New Roman" w:hAnsi="Cambria Math" w:cs="Cambria Math"/>
                <w:color w:val="000000"/>
                <w:sz w:val="20"/>
                <w:szCs w:val="20"/>
                <w:lang w:val="en-IN" w:eastAsia="en-IN"/>
              </w:rPr>
              <w:t>⁹</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4.4x10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8.2x10</w:t>
            </w:r>
            <w:r w:rsidRPr="00D4376C">
              <w:rPr>
                <w:rFonts w:ascii="Times New Roman" w:eastAsia="Times New Roman" w:hAnsi="Times New Roman" w:cs="Times New Roman"/>
                <w:color w:val="000000"/>
                <w:sz w:val="20"/>
                <w:szCs w:val="20"/>
                <w:vertAlign w:val="superscript"/>
                <w:lang w:val="en-IN" w:eastAsia="en-IN"/>
              </w:rPr>
              <w:t>8</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7.6x10</w:t>
            </w:r>
            <w:r w:rsidRPr="00D4376C">
              <w:rPr>
                <w:rFonts w:ascii="Times New Roman" w:eastAsia="Times New Roman" w:hAnsi="Times New Roman" w:cs="Times New Roman"/>
                <w:color w:val="000000"/>
                <w:sz w:val="20"/>
                <w:szCs w:val="20"/>
                <w:vertAlign w:val="superscript"/>
                <w:lang w:val="en-IN" w:eastAsia="en-IN"/>
              </w:rPr>
              <w:t>8</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7.2x10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5.9x10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5.1x10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4.5x10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KAI-27</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1.34x10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9.1x10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7.8x10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1.14x10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 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 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8.3x10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7.3x10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KAI-32</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8"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802"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7"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1.24x10</w:t>
            </w:r>
            <w:r w:rsidRPr="00D4376C">
              <w:rPr>
                <w:rFonts w:ascii="Times New Roman" w:eastAsia="Times New Roman" w:hAnsi="Times New Roman" w:cs="Times New Roman"/>
                <w:color w:val="000000"/>
                <w:sz w:val="20"/>
                <w:szCs w:val="20"/>
                <w:vertAlign w:val="superscript"/>
                <w:lang w:val="en-IN" w:eastAsia="en-IN"/>
              </w:rPr>
              <w:t>10</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9.9x10</w:t>
            </w:r>
            <w:r w:rsidRPr="00D4376C">
              <w:rPr>
                <w:rFonts w:ascii="Times New Roman" w:eastAsia="Times New Roman" w:hAnsi="Times New Roman" w:cs="Times New Roman"/>
                <w:color w:val="000000"/>
                <w:sz w:val="20"/>
                <w:szCs w:val="20"/>
                <w:vertAlign w:val="superscript"/>
                <w:lang w:val="en-IN" w:eastAsia="en-IN"/>
              </w:rPr>
              <w:t>9</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9.2x10</w:t>
            </w:r>
            <w:r w:rsidRPr="00D4376C">
              <w:rPr>
                <w:rFonts w:ascii="Times New Roman" w:eastAsia="Times New Roman" w:hAnsi="Times New Roman" w:cs="Times New Roman"/>
                <w:color w:val="000000"/>
                <w:sz w:val="20"/>
                <w:szCs w:val="20"/>
                <w:vertAlign w:val="superscript"/>
                <w:lang w:val="en-IN" w:eastAsia="en-IN"/>
              </w:rPr>
              <w:t>9</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Times New Roman" w:eastAsia="Times New Roman" w:hAnsi="Times New Roman" w:cs="Times New Roman"/>
                <w:color w:val="000000"/>
                <w:sz w:val="20"/>
                <w:szCs w:val="20"/>
                <w:vertAlign w:val="superscript"/>
                <w:lang w:val="en-IN" w:eastAsia="en-IN"/>
              </w:rPr>
              <w:t>9</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7.4x10</w:t>
            </w:r>
            <w:r w:rsidRPr="00D4376C">
              <w:rPr>
                <w:rFonts w:ascii="Times New Roman" w:eastAsia="Times New Roman" w:hAnsi="Times New Roman" w:cs="Times New Roman"/>
                <w:color w:val="000000"/>
                <w:sz w:val="20"/>
                <w:szCs w:val="20"/>
                <w:vertAlign w:val="superscript"/>
                <w:lang w:val="en-IN" w:eastAsia="en-IN"/>
              </w:rPr>
              <w:t>9</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6.3x10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1.21x10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9.6x10</w:t>
            </w:r>
            <w:r w:rsidRPr="00D4376C">
              <w:rPr>
                <w:rFonts w:ascii="Times New Roman" w:eastAsia="Times New Roman" w:hAnsi="Times New Roman" w:cs="Times New Roman"/>
                <w:color w:val="000000"/>
                <w:sz w:val="20"/>
                <w:szCs w:val="20"/>
                <w:vertAlign w:val="superscript"/>
                <w:lang w:val="en-IN" w:eastAsia="en-IN"/>
              </w:rPr>
              <w:t>8</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9.0x10</w:t>
            </w:r>
            <w:r w:rsidRPr="00D4376C">
              <w:rPr>
                <w:rFonts w:ascii="Times New Roman" w:eastAsia="Times New Roman" w:hAnsi="Times New Roman" w:cs="Times New Roman"/>
                <w:color w:val="000000"/>
                <w:sz w:val="20"/>
                <w:szCs w:val="20"/>
                <w:vertAlign w:val="superscript"/>
                <w:lang w:val="en-IN" w:eastAsia="en-IN"/>
              </w:rPr>
              <w:t>8</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7.4x10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9.6x10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9.2x10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8.8x10</w:t>
            </w:r>
            <w:r w:rsidRPr="00D4376C">
              <w:rPr>
                <w:rFonts w:ascii="Cambria Math" w:eastAsia="Times New Roman" w:hAnsi="Cambria Math" w:cs="Cambria Math"/>
                <w:color w:val="000000"/>
                <w:sz w:val="20"/>
                <w:szCs w:val="20"/>
                <w:lang w:val="en-IN" w:eastAsia="en-IN"/>
              </w:rPr>
              <w:t>⁹</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8.4x10</w:t>
            </w:r>
            <w:r w:rsidRPr="00D4376C">
              <w:rPr>
                <w:rFonts w:ascii="Cambria Math" w:eastAsia="Times New Roman" w:hAnsi="Cambria Math" w:cs="Cambria Math"/>
                <w:color w:val="000000"/>
                <w:sz w:val="20"/>
                <w:szCs w:val="20"/>
                <w:lang w:val="en-IN" w:eastAsia="en-IN"/>
              </w:rPr>
              <w:t>⁹</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7.5x10</w:t>
            </w:r>
            <w:r w:rsidRPr="00D4376C">
              <w:rPr>
                <w:rFonts w:ascii="Cambria Math" w:eastAsia="Times New Roman" w:hAnsi="Cambria Math" w:cs="Cambria Math"/>
                <w:color w:val="000000"/>
                <w:sz w:val="20"/>
                <w:szCs w:val="20"/>
                <w:lang w:val="en-IN" w:eastAsia="en-IN"/>
              </w:rPr>
              <w:t>⁹</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6.6x10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05" w:type="pct"/>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1.32x10</w:t>
            </w:r>
            <w:r w:rsidRPr="00D4376C">
              <w:rPr>
                <w:rFonts w:ascii="Cambria Math" w:eastAsia="Times New Roman" w:hAnsi="Cambria Math" w:cs="Cambria Math"/>
                <w:color w:val="000000"/>
                <w:sz w:val="20"/>
                <w:szCs w:val="20"/>
                <w:lang w:val="en-IN" w:eastAsia="en-IN"/>
              </w:rPr>
              <w:t>⁹</w:t>
            </w:r>
          </w:p>
        </w:tc>
        <w:tc>
          <w:tcPr>
            <w:tcW w:w="62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Cambria Math" w:eastAsia="Times New Roman" w:hAnsi="Cambria Math" w:cs="Cambria Math"/>
                <w:color w:val="000000"/>
                <w:sz w:val="20"/>
                <w:szCs w:val="20"/>
                <w:lang w:val="en-IN" w:eastAsia="en-IN"/>
              </w:rPr>
              <w:t>⁹</w:t>
            </w:r>
          </w:p>
        </w:tc>
        <w:tc>
          <w:tcPr>
            <w:tcW w:w="668"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802"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917"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9.8x10</w:t>
            </w:r>
            <w:r w:rsidRPr="00D4376C">
              <w:rPr>
                <w:rFonts w:ascii="Times New Roman" w:eastAsia="Times New Roman" w:hAnsi="Times New Roman" w:cs="Times New Roman"/>
                <w:color w:val="000000"/>
                <w:sz w:val="20"/>
                <w:szCs w:val="20"/>
                <w:vertAlign w:val="superscript"/>
                <w:lang w:val="en-IN" w:eastAsia="en-IN"/>
              </w:rPr>
              <w:t>8</w:t>
            </w:r>
          </w:p>
        </w:tc>
        <w:tc>
          <w:tcPr>
            <w:tcW w:w="70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8.8x10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24" w:type="pct"/>
            <w:gridSpan w:val="2"/>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KAI-90</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0"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5"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9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5"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1.3x10</w:t>
            </w:r>
            <w:r w:rsidRPr="00D4376C">
              <w:rPr>
                <w:rFonts w:ascii="Times New Roman" w:eastAsia="Times New Roman" w:hAnsi="Times New Roman" w:cs="Times New Roman"/>
                <w:color w:val="000000"/>
                <w:sz w:val="20"/>
                <w:szCs w:val="20"/>
                <w:vertAlign w:val="superscript"/>
                <w:lang w:val="en-IN" w:eastAsia="en-IN"/>
              </w:rPr>
              <w:t>10</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10</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9.5x10</w:t>
            </w:r>
            <w:r w:rsidRPr="00D4376C">
              <w:rPr>
                <w:rFonts w:ascii="Times New Roman" w:eastAsia="Times New Roman" w:hAnsi="Times New Roman" w:cs="Times New Roman"/>
                <w:color w:val="000000"/>
                <w:sz w:val="20"/>
                <w:szCs w:val="20"/>
                <w:vertAlign w:val="superscript"/>
                <w:lang w:val="en-IN" w:eastAsia="en-IN"/>
              </w:rPr>
              <w:t>9</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9.3x10</w:t>
            </w:r>
            <w:r w:rsidRPr="00D4376C">
              <w:rPr>
                <w:rFonts w:ascii="Times New Roman" w:eastAsia="Times New Roman" w:hAnsi="Times New Roman" w:cs="Times New Roman"/>
                <w:color w:val="000000"/>
                <w:sz w:val="20"/>
                <w:szCs w:val="20"/>
                <w:vertAlign w:val="superscript"/>
                <w:lang w:val="en-IN" w:eastAsia="en-IN"/>
              </w:rPr>
              <w:t>9</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vertAlign w:val="superscript"/>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Cambria Math" w:eastAsia="Times New Roman" w:hAnsi="Cambria Math" w:cs="Cambria Math"/>
                <w:color w:val="000000"/>
                <w:sz w:val="20"/>
                <w:szCs w:val="20"/>
                <w:lang w:val="en-IN" w:eastAsia="en-IN"/>
              </w:rPr>
              <w:t>⁹</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9.6x10</w:t>
            </w:r>
            <w:r w:rsidRPr="00D4376C">
              <w:rPr>
                <w:rFonts w:ascii="Times New Roman" w:eastAsia="Times New Roman" w:hAnsi="Times New Roman" w:cs="Times New Roman"/>
                <w:color w:val="000000"/>
                <w:sz w:val="20"/>
                <w:szCs w:val="20"/>
                <w:vertAlign w:val="superscript"/>
                <w:lang w:val="en-IN" w:eastAsia="en-IN"/>
              </w:rPr>
              <w:t>8</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8.5x10</w:t>
            </w:r>
            <w:r w:rsidRPr="00D4376C">
              <w:rPr>
                <w:rFonts w:ascii="Times New Roman" w:eastAsia="Times New Roman" w:hAnsi="Times New Roman" w:cs="Times New Roman"/>
                <w:color w:val="000000"/>
                <w:sz w:val="20"/>
                <w:szCs w:val="20"/>
                <w:vertAlign w:val="superscript"/>
                <w:lang w:val="en-IN" w:eastAsia="en-IN"/>
              </w:rPr>
              <w:t>8</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8</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7.6x10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9.9x10</w:t>
            </w:r>
            <w:r w:rsidRPr="00D4376C">
              <w:rPr>
                <w:rFonts w:ascii="Times New Roman" w:eastAsia="Times New Roman" w:hAnsi="Times New Roman" w:cs="Times New Roman"/>
                <w:color w:val="000000"/>
                <w:sz w:val="20"/>
                <w:szCs w:val="20"/>
                <w:vertAlign w:val="superscript"/>
                <w:lang w:val="en-IN" w:eastAsia="en-IN"/>
              </w:rPr>
              <w:t>9</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9.4x10</w:t>
            </w:r>
            <w:r w:rsidRPr="00D4376C">
              <w:rPr>
                <w:rFonts w:ascii="Times New Roman" w:eastAsia="Times New Roman" w:hAnsi="Times New Roman" w:cs="Times New Roman"/>
                <w:color w:val="000000"/>
                <w:sz w:val="20"/>
                <w:szCs w:val="20"/>
                <w:vertAlign w:val="superscript"/>
                <w:lang w:val="en-IN" w:eastAsia="en-IN"/>
              </w:rPr>
              <w:t>9</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9.3x10</w:t>
            </w:r>
            <w:r w:rsidRPr="00D4376C">
              <w:rPr>
                <w:rFonts w:ascii="Times New Roman" w:eastAsia="Times New Roman" w:hAnsi="Times New Roman" w:cs="Times New Roman"/>
                <w:color w:val="000000"/>
                <w:sz w:val="20"/>
                <w:szCs w:val="20"/>
                <w:vertAlign w:val="superscript"/>
                <w:lang w:val="en-IN" w:eastAsia="en-IN"/>
              </w:rPr>
              <w:t>9</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7.2x10</w:t>
            </w:r>
            <w:r w:rsidRPr="00D4376C">
              <w:rPr>
                <w:rFonts w:ascii="Times New Roman" w:eastAsia="Times New Roman" w:hAnsi="Times New Roman" w:cs="Times New Roman"/>
                <w:color w:val="000000"/>
                <w:sz w:val="20"/>
                <w:szCs w:val="20"/>
                <w:vertAlign w:val="superscript"/>
                <w:lang w:val="en-IN" w:eastAsia="en-IN"/>
              </w:rPr>
              <w:t>9</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6.2x10</w:t>
            </w:r>
            <w:r w:rsidRPr="00D4376C">
              <w:rPr>
                <w:rFonts w:ascii="Times New Roman" w:eastAsia="Times New Roman" w:hAnsi="Times New Roman" w:cs="Times New Roman"/>
                <w:color w:val="000000"/>
                <w:sz w:val="20"/>
                <w:szCs w:val="20"/>
                <w:vertAlign w:val="superscript"/>
                <w:lang w:val="en-IN" w:eastAsia="en-IN"/>
              </w:rPr>
              <w:t>9</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5.4x10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1.4x10</w:t>
            </w:r>
            <w:r w:rsidRPr="00D4376C">
              <w:rPr>
                <w:rFonts w:ascii="Times New Roman" w:eastAsia="Times New Roman" w:hAnsi="Times New Roman" w:cs="Times New Roman"/>
                <w:color w:val="000000"/>
                <w:sz w:val="20"/>
                <w:szCs w:val="20"/>
                <w:vertAlign w:val="superscript"/>
                <w:lang w:val="en-IN" w:eastAsia="en-IN"/>
              </w:rPr>
              <w:t>9</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8</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6.7x10</w:t>
            </w:r>
            <w:r w:rsidRPr="00D4376C">
              <w:rPr>
                <w:rFonts w:ascii="Times New Roman" w:eastAsia="Times New Roman" w:hAnsi="Times New Roman" w:cs="Times New Roman"/>
                <w:color w:val="000000"/>
                <w:sz w:val="20"/>
                <w:szCs w:val="20"/>
                <w:vertAlign w:val="superscript"/>
                <w:lang w:val="en-IN" w:eastAsia="en-IN"/>
              </w:rPr>
              <w:t>8</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5.6x10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24" w:type="pct"/>
            <w:gridSpan w:val="2"/>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KAI-180</w:t>
            </w:r>
          </w:p>
        </w:tc>
        <w:tc>
          <w:tcPr>
            <w:tcW w:w="574"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0"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5"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highlight w:val="yellow"/>
                <w:lang w:val="en-IN" w:eastAsia="en-IN"/>
              </w:rPr>
            </w:pPr>
          </w:p>
        </w:tc>
        <w:tc>
          <w:tcPr>
            <w:tcW w:w="79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highlight w:val="yellow"/>
                <w:lang w:val="en-IN" w:eastAsia="en-IN"/>
              </w:rPr>
            </w:pPr>
          </w:p>
        </w:tc>
        <w:tc>
          <w:tcPr>
            <w:tcW w:w="914"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highlight w:val="yellow"/>
                <w:lang w:val="en-IN" w:eastAsia="en-IN"/>
              </w:rPr>
            </w:pPr>
          </w:p>
        </w:tc>
        <w:tc>
          <w:tcPr>
            <w:tcW w:w="705"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highlight w:val="yellow"/>
                <w:lang w:val="en-IN" w:eastAsia="en-IN"/>
              </w:rPr>
            </w:pP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1.68x10</w:t>
            </w:r>
            <w:r w:rsidRPr="00D4376C">
              <w:rPr>
                <w:rFonts w:ascii="Times New Roman" w:eastAsia="Times New Roman" w:hAnsi="Times New Roman" w:cs="Times New Roman"/>
                <w:color w:val="000000"/>
                <w:sz w:val="20"/>
                <w:szCs w:val="20"/>
                <w:vertAlign w:val="superscript"/>
                <w:lang w:val="en-IN" w:eastAsia="en-IN"/>
              </w:rPr>
              <w:t>10</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1.44x10</w:t>
            </w:r>
            <w:r w:rsidRPr="00D4376C">
              <w:rPr>
                <w:rFonts w:ascii="Times New Roman" w:eastAsia="Times New Roman" w:hAnsi="Times New Roman" w:cs="Times New Roman"/>
                <w:color w:val="000000"/>
                <w:sz w:val="20"/>
                <w:szCs w:val="20"/>
                <w:vertAlign w:val="superscript"/>
                <w:lang w:val="en-IN" w:eastAsia="en-IN"/>
              </w:rPr>
              <w:t>10</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1.2x10</w:t>
            </w:r>
            <w:r w:rsidRPr="00D4376C">
              <w:rPr>
                <w:rFonts w:ascii="Times New Roman" w:eastAsia="Times New Roman" w:hAnsi="Times New Roman" w:cs="Times New Roman"/>
                <w:color w:val="000000"/>
                <w:sz w:val="20"/>
                <w:szCs w:val="20"/>
                <w:vertAlign w:val="superscript"/>
                <w:lang w:val="en-IN" w:eastAsia="en-IN"/>
              </w:rPr>
              <w:t>10</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Lignite</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8.4x10</w:t>
            </w:r>
            <w:r w:rsidRPr="00D4376C">
              <w:rPr>
                <w:rFonts w:ascii="Times New Roman" w:eastAsia="Times New Roman" w:hAnsi="Times New Roman" w:cs="Times New Roman"/>
                <w:color w:val="000000"/>
                <w:sz w:val="20"/>
                <w:szCs w:val="20"/>
                <w:vertAlign w:val="superscript"/>
                <w:lang w:val="en-IN" w:eastAsia="en-IN"/>
              </w:rPr>
              <w:t>9</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8.1x10</w:t>
            </w:r>
            <w:r w:rsidRPr="00D4376C">
              <w:rPr>
                <w:rFonts w:ascii="Times New Roman" w:eastAsia="Times New Roman" w:hAnsi="Times New Roman" w:cs="Times New Roman"/>
                <w:color w:val="000000"/>
                <w:sz w:val="20"/>
                <w:szCs w:val="20"/>
                <w:vertAlign w:val="superscript"/>
                <w:lang w:val="en-IN" w:eastAsia="en-IN"/>
              </w:rPr>
              <w:t>9</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7.5x10</w:t>
            </w:r>
            <w:r w:rsidRPr="00D4376C">
              <w:rPr>
                <w:rFonts w:ascii="Times New Roman" w:eastAsia="Times New Roman" w:hAnsi="Times New Roman" w:cs="Times New Roman"/>
                <w:color w:val="000000"/>
                <w:sz w:val="20"/>
                <w:szCs w:val="20"/>
                <w:vertAlign w:val="superscript"/>
                <w:lang w:val="en-IN" w:eastAsia="en-IN"/>
              </w:rPr>
              <w:t>9</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6.5x10</w:t>
            </w:r>
            <w:r w:rsidRPr="00D4376C">
              <w:rPr>
                <w:rFonts w:ascii="Times New Roman" w:eastAsia="Times New Roman" w:hAnsi="Times New Roman" w:cs="Times New Roman"/>
                <w:color w:val="000000"/>
                <w:sz w:val="20"/>
                <w:szCs w:val="20"/>
                <w:vertAlign w:val="superscript"/>
                <w:lang w:val="en-IN" w:eastAsia="en-IN"/>
              </w:rPr>
              <w:t>9</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6.1x10</w:t>
            </w:r>
            <w:r w:rsidRPr="00D4376C">
              <w:rPr>
                <w:rFonts w:ascii="Times New Roman" w:eastAsia="Times New Roman" w:hAnsi="Times New Roman" w:cs="Times New Roman"/>
                <w:color w:val="000000"/>
                <w:sz w:val="20"/>
                <w:szCs w:val="20"/>
                <w:vertAlign w:val="superscript"/>
                <w:lang w:val="en-IN" w:eastAsia="en-IN"/>
              </w:rPr>
              <w:t>9</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5.6x10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Cambria Math" w:eastAsia="Times New Roman" w:hAnsi="Cambria Math" w:cs="Cambria Math"/>
                <w:color w:val="000000"/>
                <w:sz w:val="20"/>
                <w:szCs w:val="20"/>
                <w:lang w:val="en-IN" w:eastAsia="en-IN"/>
              </w:rPr>
              <w:t>⁹</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7.6x10</w:t>
            </w:r>
            <w:r w:rsidRPr="00D4376C">
              <w:rPr>
                <w:rFonts w:ascii="Cambria Math" w:eastAsia="Times New Roman" w:hAnsi="Cambria Math" w:cs="Cambria Math"/>
                <w:color w:val="000000"/>
                <w:sz w:val="20"/>
                <w:szCs w:val="20"/>
                <w:lang w:val="en-IN" w:eastAsia="en-IN"/>
              </w:rPr>
              <w:t>⁹</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7.0x10</w:t>
            </w:r>
            <w:r w:rsidRPr="00D4376C">
              <w:rPr>
                <w:rFonts w:ascii="Cambria Math" w:eastAsia="Times New Roman" w:hAnsi="Cambria Math" w:cs="Cambria Math"/>
                <w:color w:val="000000"/>
                <w:sz w:val="20"/>
                <w:szCs w:val="20"/>
                <w:lang w:val="en-IN" w:eastAsia="en-IN"/>
              </w:rPr>
              <w:t>⁹</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6.5x10</w:t>
            </w:r>
            <w:r w:rsidRPr="00D4376C">
              <w:rPr>
                <w:rFonts w:ascii="Cambria Math" w:eastAsia="Times New Roman" w:hAnsi="Cambria Math" w:cs="Cambria Math"/>
                <w:color w:val="000000"/>
                <w:sz w:val="20"/>
                <w:szCs w:val="20"/>
                <w:lang w:val="en-IN" w:eastAsia="en-IN"/>
              </w:rPr>
              <w:t>⁹</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6.0x10</w:t>
            </w:r>
            <w:r w:rsidRPr="00D4376C">
              <w:rPr>
                <w:rFonts w:ascii="Cambria Math" w:eastAsia="Times New Roman" w:hAnsi="Cambria Math" w:cs="Cambria Math"/>
                <w:color w:val="000000"/>
                <w:sz w:val="20"/>
                <w:szCs w:val="20"/>
                <w:lang w:val="en-IN" w:eastAsia="en-IN"/>
              </w:rPr>
              <w:t>⁹</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5.2x10</w:t>
            </w:r>
            <w:r w:rsidRPr="00D4376C">
              <w:rPr>
                <w:rFonts w:ascii="Cambria Math" w:eastAsia="Times New Roman" w:hAnsi="Cambria Math" w:cs="Cambria Math"/>
                <w:color w:val="000000"/>
                <w:sz w:val="20"/>
                <w:szCs w:val="20"/>
                <w:lang w:val="en-IN" w:eastAsia="en-IN"/>
              </w:rPr>
              <w:t>⁹</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9</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9</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8.3 x10</w:t>
            </w:r>
            <w:r w:rsidRPr="00D4376C">
              <w:rPr>
                <w:rFonts w:ascii="Times New Roman" w:eastAsia="Times New Roman" w:hAnsi="Times New Roman" w:cs="Times New Roman"/>
                <w:color w:val="000000"/>
                <w:sz w:val="20"/>
                <w:szCs w:val="20"/>
                <w:vertAlign w:val="superscript"/>
                <w:lang w:val="en-IN" w:eastAsia="en-IN"/>
              </w:rPr>
              <w:t>8</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7.9x10</w:t>
            </w:r>
            <w:r w:rsidRPr="00D4376C">
              <w:rPr>
                <w:rFonts w:ascii="Times New Roman" w:eastAsia="Times New Roman" w:hAnsi="Times New Roman" w:cs="Times New Roman"/>
                <w:color w:val="000000"/>
                <w:sz w:val="20"/>
                <w:szCs w:val="20"/>
                <w:vertAlign w:val="superscript"/>
                <w:lang w:val="en-IN" w:eastAsia="en-IN"/>
              </w:rPr>
              <w:t>8</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6.3x10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24" w:type="pct"/>
            <w:gridSpan w:val="2"/>
            <w:vAlign w:val="bottom"/>
          </w:tcPr>
          <w:p w:rsidR="00E13C26" w:rsidRPr="00D4376C" w:rsidRDefault="00E13C26" w:rsidP="00BA5CFF">
            <w:pPr>
              <w:spacing w:line="360" w:lineRule="auto"/>
              <w:rPr>
                <w:rFonts w:ascii="Times New Roman" w:eastAsia="Times New Roman" w:hAnsi="Times New Roman" w:cs="Times New Roman"/>
                <w:b/>
                <w:color w:val="000000"/>
                <w:sz w:val="20"/>
                <w:szCs w:val="20"/>
                <w:lang w:val="en-IN" w:eastAsia="en-IN"/>
              </w:rPr>
            </w:pPr>
            <w:r w:rsidRPr="00D4376C">
              <w:rPr>
                <w:rFonts w:ascii="Times New Roman" w:eastAsia="Times New Roman" w:hAnsi="Times New Roman" w:cs="Times New Roman"/>
                <w:b/>
                <w:color w:val="000000"/>
                <w:sz w:val="20"/>
                <w:szCs w:val="20"/>
                <w:lang w:val="en-IN" w:eastAsia="en-IN"/>
              </w:rPr>
              <w:t>MMA-32</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20"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665"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99"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914" w:type="pct"/>
            <w:gridSpan w:val="2"/>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c>
          <w:tcPr>
            <w:tcW w:w="705" w:type="pct"/>
            <w:vAlign w:val="bottom"/>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Peat</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1.53x10</w:t>
            </w:r>
            <w:r w:rsidRPr="00D4376C">
              <w:rPr>
                <w:rFonts w:ascii="Times New Roman" w:eastAsia="Times New Roman" w:hAnsi="Times New Roman" w:cs="Times New Roman"/>
                <w:color w:val="000000"/>
                <w:sz w:val="20"/>
                <w:szCs w:val="20"/>
                <w:vertAlign w:val="superscript"/>
                <w:lang w:val="en-IN" w:eastAsia="en-IN"/>
              </w:rPr>
              <w:t>10</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1.22x10</w:t>
            </w:r>
            <w:r w:rsidRPr="00D4376C">
              <w:rPr>
                <w:rFonts w:ascii="Times New Roman" w:eastAsia="Times New Roman" w:hAnsi="Times New Roman" w:cs="Times New Roman"/>
                <w:color w:val="000000"/>
                <w:sz w:val="20"/>
                <w:szCs w:val="20"/>
                <w:vertAlign w:val="superscript"/>
                <w:lang w:val="en-IN" w:eastAsia="en-IN"/>
              </w:rPr>
              <w:t>10</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Times New Roman" w:eastAsia="Times New Roman" w:hAnsi="Times New Roman" w:cs="Times New Roman"/>
                <w:color w:val="000000"/>
                <w:sz w:val="20"/>
                <w:szCs w:val="20"/>
                <w:vertAlign w:val="superscript"/>
                <w:lang w:val="en-IN" w:eastAsia="en-IN"/>
              </w:rPr>
              <w:t>10</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Times New Roman" w:eastAsia="Times New Roman" w:hAnsi="Times New Roman" w:cs="Times New Roman"/>
                <w:color w:val="000000"/>
                <w:sz w:val="20"/>
                <w:szCs w:val="20"/>
                <w:vertAlign w:val="superscript"/>
                <w:lang w:val="en-IN" w:eastAsia="en-IN"/>
              </w:rPr>
              <w:t>10</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9.1x10</w:t>
            </w:r>
            <w:r w:rsidRPr="00D4376C">
              <w:rPr>
                <w:rFonts w:ascii="Times New Roman" w:eastAsia="Times New Roman" w:hAnsi="Times New Roman" w:cs="Times New Roman"/>
                <w:color w:val="000000"/>
                <w:sz w:val="20"/>
                <w:szCs w:val="20"/>
                <w:vertAlign w:val="superscript"/>
                <w:lang w:val="en-IN" w:eastAsia="en-IN"/>
              </w:rPr>
              <w:t>9</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8.5x10</w:t>
            </w:r>
            <w:r w:rsidRPr="00D4376C">
              <w:rPr>
                <w:rFonts w:ascii="Times New Roman" w:eastAsia="Times New Roman" w:hAnsi="Times New Roman" w:cs="Times New Roman"/>
                <w:color w:val="000000"/>
                <w:sz w:val="20"/>
                <w:szCs w:val="20"/>
                <w:vertAlign w:val="superscript"/>
                <w:lang w:val="en-IN" w:eastAsia="en-IN"/>
              </w:rPr>
              <w:t>9</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lastRenderedPageBreak/>
              <w:t>Lignite</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1.45x10</w:t>
            </w:r>
            <w:r w:rsidRPr="00D4376C">
              <w:rPr>
                <w:rFonts w:ascii="Cambria Math" w:eastAsia="Times New Roman" w:hAnsi="Cambria Math" w:cs="Cambria Math"/>
                <w:color w:val="000000"/>
                <w:sz w:val="20"/>
                <w:szCs w:val="20"/>
                <w:lang w:val="en-IN" w:eastAsia="en-IN"/>
              </w:rPr>
              <w:t>⁹</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1.25x10</w:t>
            </w:r>
            <w:r w:rsidRPr="00D4376C">
              <w:rPr>
                <w:rFonts w:ascii="Cambria Math" w:eastAsia="Times New Roman" w:hAnsi="Cambria Math" w:cs="Cambria Math"/>
                <w:color w:val="000000"/>
                <w:sz w:val="20"/>
                <w:szCs w:val="20"/>
                <w:lang w:val="en-IN" w:eastAsia="en-IN"/>
              </w:rPr>
              <w:t>⁹</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1.05x10</w:t>
            </w:r>
            <w:r w:rsidRPr="00D4376C">
              <w:rPr>
                <w:rFonts w:ascii="Cambria Math" w:eastAsia="Times New Roman" w:hAnsi="Cambria Math" w:cs="Cambria Math"/>
                <w:color w:val="000000"/>
                <w:sz w:val="20"/>
                <w:szCs w:val="20"/>
                <w:lang w:val="en-IN" w:eastAsia="en-IN"/>
              </w:rPr>
              <w:t>⁹</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9.7x10</w:t>
            </w:r>
            <w:r w:rsidRPr="00D4376C">
              <w:rPr>
                <w:rFonts w:ascii="Times New Roman" w:eastAsia="Times New Roman" w:hAnsi="Times New Roman" w:cs="Times New Roman"/>
                <w:color w:val="000000"/>
                <w:sz w:val="20"/>
                <w:szCs w:val="20"/>
                <w:vertAlign w:val="superscript"/>
                <w:lang w:val="en-IN" w:eastAsia="en-IN"/>
              </w:rPr>
              <w:t>8</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9.0x10</w:t>
            </w:r>
            <w:r w:rsidRPr="00D4376C">
              <w:rPr>
                <w:rFonts w:ascii="Times New Roman" w:eastAsia="Times New Roman" w:hAnsi="Times New Roman" w:cs="Times New Roman"/>
                <w:color w:val="000000"/>
                <w:sz w:val="20"/>
                <w:szCs w:val="20"/>
                <w:vertAlign w:val="superscript"/>
                <w:lang w:val="en-IN" w:eastAsia="en-IN"/>
              </w:rPr>
              <w:t>8</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8.3x10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1.3 x10</w:t>
            </w:r>
            <w:r w:rsidRPr="00D4376C">
              <w:rPr>
                <w:rFonts w:ascii="Cambria Math" w:eastAsia="Times New Roman" w:hAnsi="Cambria Math" w:cs="Cambria Math"/>
                <w:color w:val="000000"/>
                <w:sz w:val="20"/>
                <w:szCs w:val="20"/>
                <w:lang w:val="en-IN" w:eastAsia="en-IN"/>
              </w:rPr>
              <w:t>⁹</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 x10</w:t>
            </w:r>
            <w:r w:rsidRPr="00D4376C">
              <w:rPr>
                <w:rFonts w:ascii="Cambria Math" w:eastAsia="Times New Roman" w:hAnsi="Cambria Math" w:cs="Cambria Math"/>
                <w:color w:val="000000"/>
                <w:sz w:val="20"/>
                <w:szCs w:val="20"/>
                <w:lang w:val="en-IN" w:eastAsia="en-IN"/>
              </w:rPr>
              <w:t>⁹</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 x10</w:t>
            </w:r>
            <w:r w:rsidRPr="00D4376C">
              <w:rPr>
                <w:rFonts w:ascii="Cambria Math" w:eastAsia="Times New Roman" w:hAnsi="Cambria Math" w:cs="Cambria Math"/>
                <w:color w:val="000000"/>
                <w:sz w:val="20"/>
                <w:szCs w:val="20"/>
                <w:lang w:val="en-IN" w:eastAsia="en-IN"/>
              </w:rPr>
              <w:t>⁹</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9.6 x10</w:t>
            </w:r>
            <w:r w:rsidRPr="00D4376C">
              <w:rPr>
                <w:rFonts w:ascii="Times New Roman" w:eastAsia="Times New Roman" w:hAnsi="Times New Roman" w:cs="Times New Roman"/>
                <w:color w:val="000000"/>
                <w:sz w:val="20"/>
                <w:szCs w:val="20"/>
                <w:vertAlign w:val="superscript"/>
                <w:lang w:val="en-IN" w:eastAsia="en-IN"/>
              </w:rPr>
              <w:t>8</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 x10</w:t>
            </w:r>
            <w:r w:rsidRPr="00D4376C">
              <w:rPr>
                <w:rFonts w:ascii="Times New Roman" w:eastAsia="Times New Roman" w:hAnsi="Times New Roman" w:cs="Times New Roman"/>
                <w:color w:val="000000"/>
                <w:sz w:val="20"/>
                <w:szCs w:val="20"/>
                <w:vertAlign w:val="superscript"/>
                <w:lang w:val="en-IN" w:eastAsia="en-IN"/>
              </w:rPr>
              <w:t>8</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8.3 x10</w:t>
            </w:r>
            <w:r w:rsidRPr="00D4376C">
              <w:rPr>
                <w:rFonts w:ascii="Times New Roman" w:eastAsia="Times New Roman" w:hAnsi="Times New Roman" w:cs="Times New Roman"/>
                <w:color w:val="000000"/>
                <w:sz w:val="20"/>
                <w:szCs w:val="20"/>
                <w:vertAlign w:val="superscript"/>
                <w:lang w:val="en-IN" w:eastAsia="en-IN"/>
              </w:rPr>
              <w:t>8</w:t>
            </w:r>
          </w:p>
        </w:tc>
      </w:tr>
      <w:tr w:rsidR="00E13C26" w:rsidRPr="00D4376C" w:rsidTr="00BA5CFF">
        <w:tc>
          <w:tcPr>
            <w:tcW w:w="724" w:type="pct"/>
            <w:gridSpan w:val="2"/>
            <w:vAlign w:val="bottom"/>
          </w:tcPr>
          <w:p w:rsidR="00E13C26" w:rsidRPr="00D4376C" w:rsidRDefault="00E13C26" w:rsidP="0007596B">
            <w:pPr>
              <w:spacing w:line="360" w:lineRule="auto"/>
              <w:rPr>
                <w:rFonts w:ascii="Times New Roman" w:eastAsia="Times New Roman" w:hAnsi="Times New Roman" w:cs="Times New Roman"/>
                <w:b/>
                <w:color w:val="C00000"/>
                <w:sz w:val="20"/>
                <w:szCs w:val="20"/>
                <w:lang w:val="en-IN" w:eastAsia="en-IN"/>
              </w:rPr>
            </w:pPr>
            <w:r w:rsidRPr="00D4376C">
              <w:rPr>
                <w:rFonts w:ascii="Times New Roman" w:eastAsia="Times New Roman" w:hAnsi="Times New Roman" w:cs="Times New Roman"/>
                <w:b/>
                <w:color w:val="C00000"/>
                <w:sz w:val="20"/>
                <w:szCs w:val="20"/>
                <w:lang w:val="en-IN" w:eastAsia="en-IN"/>
              </w:rPr>
              <w:t>Talc+ Starch</w:t>
            </w:r>
          </w:p>
        </w:tc>
        <w:tc>
          <w:tcPr>
            <w:tcW w:w="57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1.26x10</w:t>
            </w:r>
            <w:r w:rsidRPr="00D4376C">
              <w:rPr>
                <w:rFonts w:ascii="Cambria Math" w:eastAsia="Times New Roman" w:hAnsi="Cambria Math" w:cs="Cambria Math"/>
                <w:color w:val="000000"/>
                <w:sz w:val="20"/>
                <w:szCs w:val="20"/>
                <w:lang w:val="en-IN" w:eastAsia="en-IN"/>
              </w:rPr>
              <w:t>⁹</w:t>
            </w:r>
          </w:p>
        </w:tc>
        <w:tc>
          <w:tcPr>
            <w:tcW w:w="620"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1.1x10</w:t>
            </w:r>
            <w:r w:rsidRPr="00D4376C">
              <w:rPr>
                <w:rFonts w:ascii="Cambria Math" w:eastAsia="Times New Roman" w:hAnsi="Cambria Math" w:cs="Cambria Math"/>
                <w:color w:val="000000"/>
                <w:sz w:val="20"/>
                <w:szCs w:val="20"/>
                <w:lang w:val="en-IN" w:eastAsia="en-IN"/>
              </w:rPr>
              <w:t>⁹</w:t>
            </w:r>
          </w:p>
        </w:tc>
        <w:tc>
          <w:tcPr>
            <w:tcW w:w="665"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1.0.x10</w:t>
            </w:r>
            <w:r w:rsidRPr="00D4376C">
              <w:rPr>
                <w:rFonts w:ascii="Cambria Math" w:eastAsia="Times New Roman" w:hAnsi="Cambria Math" w:cs="Cambria Math"/>
                <w:color w:val="000000"/>
                <w:sz w:val="20"/>
                <w:szCs w:val="20"/>
                <w:lang w:val="en-IN" w:eastAsia="en-IN"/>
              </w:rPr>
              <w:t>⁹</w:t>
            </w:r>
          </w:p>
        </w:tc>
        <w:tc>
          <w:tcPr>
            <w:tcW w:w="799"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9.5x10</w:t>
            </w:r>
            <w:r w:rsidRPr="00D4376C">
              <w:rPr>
                <w:rFonts w:ascii="Times New Roman" w:eastAsia="Times New Roman" w:hAnsi="Times New Roman" w:cs="Times New Roman"/>
                <w:color w:val="000000"/>
                <w:sz w:val="20"/>
                <w:szCs w:val="20"/>
                <w:vertAlign w:val="superscript"/>
                <w:lang w:val="en-IN" w:eastAsia="en-IN"/>
              </w:rPr>
              <w:t>8</w:t>
            </w:r>
          </w:p>
        </w:tc>
        <w:tc>
          <w:tcPr>
            <w:tcW w:w="914" w:type="pct"/>
            <w:gridSpan w:val="2"/>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8.9x10</w:t>
            </w:r>
            <w:r w:rsidRPr="00D4376C">
              <w:rPr>
                <w:rFonts w:ascii="Times New Roman" w:eastAsia="Times New Roman" w:hAnsi="Times New Roman" w:cs="Times New Roman"/>
                <w:color w:val="000000"/>
                <w:sz w:val="20"/>
                <w:szCs w:val="20"/>
                <w:vertAlign w:val="superscript"/>
                <w:lang w:val="en-IN" w:eastAsia="en-IN"/>
              </w:rPr>
              <w:t>8</w:t>
            </w:r>
          </w:p>
        </w:tc>
        <w:tc>
          <w:tcPr>
            <w:tcW w:w="705" w:type="pct"/>
          </w:tcPr>
          <w:p w:rsidR="00E13C26" w:rsidRPr="00D4376C" w:rsidRDefault="00E13C26" w:rsidP="0007596B">
            <w:pPr>
              <w:spacing w:line="360" w:lineRule="auto"/>
              <w:jc w:val="center"/>
              <w:rPr>
                <w:rFonts w:ascii="Times New Roman" w:eastAsia="Times New Roman" w:hAnsi="Times New Roman" w:cs="Times New Roman"/>
                <w:color w:val="000000"/>
                <w:sz w:val="20"/>
                <w:szCs w:val="20"/>
                <w:lang w:val="en-IN" w:eastAsia="en-IN"/>
              </w:rPr>
            </w:pPr>
            <w:r w:rsidRPr="00D4376C">
              <w:rPr>
                <w:rFonts w:ascii="Times New Roman" w:eastAsia="Times New Roman" w:hAnsi="Times New Roman" w:cs="Times New Roman"/>
                <w:color w:val="000000"/>
                <w:sz w:val="20"/>
                <w:szCs w:val="20"/>
                <w:lang w:val="en-IN" w:eastAsia="en-IN"/>
              </w:rPr>
              <w:t>7.0x10</w:t>
            </w:r>
            <w:r w:rsidRPr="00D4376C">
              <w:rPr>
                <w:rFonts w:ascii="Times New Roman" w:eastAsia="Times New Roman" w:hAnsi="Times New Roman" w:cs="Times New Roman"/>
                <w:color w:val="000000"/>
                <w:sz w:val="20"/>
                <w:szCs w:val="20"/>
                <w:vertAlign w:val="superscript"/>
                <w:lang w:val="en-IN" w:eastAsia="en-IN"/>
              </w:rPr>
              <w:t>8</w:t>
            </w:r>
          </w:p>
        </w:tc>
      </w:tr>
    </w:tbl>
    <w:p w:rsidR="00E13C26" w:rsidRPr="00D4376C" w:rsidRDefault="00E13C26" w:rsidP="00E13C26">
      <w:pPr>
        <w:rPr>
          <w:rFonts w:ascii="Times New Roman" w:hAnsi="Times New Roman" w:cs="Times New Roman"/>
          <w:sz w:val="20"/>
          <w:szCs w:val="20"/>
        </w:rPr>
      </w:pPr>
    </w:p>
    <w:sectPr w:rsidR="00E13C26" w:rsidRPr="00D437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C26"/>
    <w:rsid w:val="0007596B"/>
    <w:rsid w:val="00193FE8"/>
    <w:rsid w:val="00552F78"/>
    <w:rsid w:val="00782FFE"/>
    <w:rsid w:val="007A5A4A"/>
    <w:rsid w:val="00943783"/>
    <w:rsid w:val="00BA5CFF"/>
    <w:rsid w:val="00D403FD"/>
    <w:rsid w:val="00E13C26"/>
    <w:rsid w:val="00E84D3B"/>
    <w:rsid w:val="00F102E7"/>
    <w:rsid w:val="00FC0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BF9A53-17A1-4412-A3AF-203CF1BD3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Gopal</dc:creator>
  <cp:lastModifiedBy>Gopal</cp:lastModifiedBy>
  <cp:revision>7</cp:revision>
  <dcterms:created xsi:type="dcterms:W3CDTF">2017-02-17T04:57:00Z</dcterms:created>
  <dcterms:modified xsi:type="dcterms:W3CDTF">2017-02-17T05:15:00Z</dcterms:modified>
</cp:coreProperties>
</file>