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CCB" w:rsidRDefault="000A3CCB" w:rsidP="00D54E15">
      <w:pPr>
        <w:pStyle w:val="Corpsdetexte"/>
        <w:spacing w:line="276" w:lineRule="auto"/>
        <w:rPr>
          <w:rFonts w:ascii="Franklin Gothic Book" w:hAnsi="Franklin Gothic Book" w:cs="Arial"/>
          <w:bCs/>
          <w:color w:val="auto"/>
          <w:sz w:val="22"/>
          <w:szCs w:val="22"/>
        </w:rPr>
      </w:pPr>
    </w:p>
    <w:p w:rsidR="000A3CCB" w:rsidRPr="000A3CCB" w:rsidRDefault="000A3CCB" w:rsidP="000A3CCB">
      <w:pPr>
        <w:pStyle w:val="Titre"/>
        <w:rPr>
          <w:color w:val="CDA62D"/>
        </w:rPr>
      </w:pPr>
      <w:r w:rsidRPr="000A3CCB">
        <w:rPr>
          <w:color w:val="CDA62D"/>
        </w:rPr>
        <w:t>Do you know basic gender terms? – A self-test</w:t>
      </w:r>
    </w:p>
    <w:p w:rsidR="000A3CCB" w:rsidRDefault="000A3CCB" w:rsidP="00D54E15">
      <w:pPr>
        <w:pStyle w:val="Corpsdetexte"/>
        <w:spacing w:line="276" w:lineRule="auto"/>
        <w:rPr>
          <w:rFonts w:ascii="Franklin Gothic Book" w:hAnsi="Franklin Gothic Book" w:cs="Arial"/>
          <w:bCs/>
          <w:color w:val="auto"/>
          <w:sz w:val="22"/>
          <w:szCs w:val="22"/>
        </w:rPr>
      </w:pPr>
    </w:p>
    <w:p w:rsidR="00D54E15" w:rsidRDefault="00D54E15" w:rsidP="00D54E15">
      <w:pPr>
        <w:pStyle w:val="Corpsdetexte"/>
        <w:spacing w:line="276" w:lineRule="auto"/>
        <w:rPr>
          <w:rFonts w:ascii="Franklin Gothic Book" w:hAnsi="Franklin Gothic Book" w:cs="Arial"/>
          <w:bCs/>
          <w:color w:val="auto"/>
          <w:sz w:val="22"/>
          <w:szCs w:val="22"/>
        </w:rPr>
      </w:pPr>
      <w:r w:rsidRPr="000A3CCB">
        <w:rPr>
          <w:rFonts w:ascii="Franklin Gothic Book" w:hAnsi="Franklin Gothic Book" w:cs="Arial"/>
          <w:bCs/>
          <w:color w:val="auto"/>
          <w:sz w:val="22"/>
          <w:szCs w:val="22"/>
        </w:rPr>
        <w:t xml:space="preserve">The gender self-test is an </w:t>
      </w:r>
      <w:r w:rsidR="00484166">
        <w:rPr>
          <w:rFonts w:ascii="Franklin Gothic Book" w:hAnsi="Franklin Gothic Book" w:cs="Arial"/>
          <w:bCs/>
          <w:color w:val="auto"/>
          <w:sz w:val="22"/>
          <w:szCs w:val="22"/>
        </w:rPr>
        <w:t xml:space="preserve">introduction to the main gender-related concepts. The </w:t>
      </w:r>
      <w:r w:rsidR="00961858">
        <w:rPr>
          <w:rFonts w:ascii="Franklin Gothic Book" w:hAnsi="Franklin Gothic Book" w:cs="Arial"/>
          <w:bCs/>
          <w:color w:val="auto"/>
          <w:sz w:val="22"/>
          <w:szCs w:val="22"/>
        </w:rPr>
        <w:t>16</w:t>
      </w:r>
      <w:r w:rsidR="000262FA">
        <w:rPr>
          <w:rFonts w:ascii="Franklin Gothic Book" w:hAnsi="Franklin Gothic Book" w:cs="Arial"/>
          <w:bCs/>
          <w:color w:val="auto"/>
          <w:sz w:val="22"/>
          <w:szCs w:val="22"/>
        </w:rPr>
        <w:t xml:space="preserve"> test questions take</w:t>
      </w:r>
      <w:r w:rsidR="007F7503">
        <w:rPr>
          <w:rFonts w:ascii="Franklin Gothic Book" w:hAnsi="Franklin Gothic Book" w:cs="Arial"/>
          <w:bCs/>
          <w:color w:val="auto"/>
          <w:sz w:val="22"/>
          <w:szCs w:val="22"/>
        </w:rPr>
        <w:t xml:space="preserve"> about 10</w:t>
      </w:r>
      <w:r w:rsidR="000A3CCB">
        <w:rPr>
          <w:rFonts w:ascii="Franklin Gothic Book" w:hAnsi="Franklin Gothic Book" w:cs="Arial"/>
          <w:bCs/>
          <w:color w:val="auto"/>
          <w:sz w:val="22"/>
          <w:szCs w:val="22"/>
        </w:rPr>
        <w:t xml:space="preserve"> minutes</w:t>
      </w:r>
      <w:r w:rsidR="00484166">
        <w:rPr>
          <w:rFonts w:ascii="Franklin Gothic Book" w:hAnsi="Franklin Gothic Book" w:cs="Arial"/>
          <w:bCs/>
          <w:color w:val="auto"/>
          <w:sz w:val="22"/>
          <w:szCs w:val="22"/>
        </w:rPr>
        <w:t xml:space="preserve"> to answer. This test allows </w:t>
      </w:r>
      <w:r w:rsidR="000A3CCB">
        <w:rPr>
          <w:rFonts w:ascii="Franklin Gothic Book" w:hAnsi="Franklin Gothic Book" w:cs="Arial"/>
          <w:bCs/>
          <w:color w:val="auto"/>
          <w:sz w:val="22"/>
          <w:szCs w:val="22"/>
        </w:rPr>
        <w:t>you</w:t>
      </w:r>
      <w:r w:rsidR="00484166">
        <w:rPr>
          <w:rFonts w:ascii="Franklin Gothic Book" w:hAnsi="Franklin Gothic Book" w:cs="Arial"/>
          <w:bCs/>
          <w:color w:val="auto"/>
          <w:sz w:val="22"/>
          <w:szCs w:val="22"/>
        </w:rPr>
        <w:t xml:space="preserve"> to quickly determine the level of your knowledge on key gender terms and provide you with </w:t>
      </w:r>
      <w:r w:rsidR="000A3CCB">
        <w:rPr>
          <w:rFonts w:ascii="Franklin Gothic Book" w:hAnsi="Franklin Gothic Book" w:cs="Arial"/>
          <w:bCs/>
          <w:color w:val="auto"/>
          <w:sz w:val="22"/>
          <w:szCs w:val="22"/>
        </w:rPr>
        <w:t>suggestions for further</w:t>
      </w:r>
      <w:r w:rsidR="00484166">
        <w:rPr>
          <w:rFonts w:ascii="Franklin Gothic Book" w:hAnsi="Franklin Gothic Book" w:cs="Arial"/>
          <w:bCs/>
          <w:color w:val="auto"/>
          <w:sz w:val="22"/>
          <w:szCs w:val="22"/>
        </w:rPr>
        <w:t xml:space="preserve"> reading and </w:t>
      </w:r>
      <w:r w:rsidR="000A3CCB">
        <w:rPr>
          <w:rFonts w:ascii="Franklin Gothic Book" w:hAnsi="Franklin Gothic Book" w:cs="Arial"/>
          <w:bCs/>
          <w:color w:val="auto"/>
          <w:sz w:val="22"/>
          <w:szCs w:val="22"/>
        </w:rPr>
        <w:t>learning on gender.</w:t>
      </w:r>
      <w:r w:rsidR="00484166">
        <w:rPr>
          <w:rFonts w:ascii="Franklin Gothic Book" w:hAnsi="Franklin Gothic Book" w:cs="Arial"/>
          <w:bCs/>
          <w:color w:val="auto"/>
          <w:sz w:val="22"/>
          <w:szCs w:val="22"/>
        </w:rPr>
        <w:t xml:space="preserve"> The identity of </w:t>
      </w:r>
      <w:r w:rsidR="00BB2D89">
        <w:rPr>
          <w:rFonts w:ascii="Franklin Gothic Book" w:hAnsi="Franklin Gothic Book" w:cs="Arial"/>
          <w:bCs/>
          <w:color w:val="auto"/>
          <w:sz w:val="22"/>
          <w:szCs w:val="22"/>
        </w:rPr>
        <w:t>the test taker remain anonymous</w:t>
      </w:r>
      <w:r w:rsidR="00484166">
        <w:rPr>
          <w:rFonts w:ascii="Franklin Gothic Book" w:hAnsi="Franklin Gothic Book" w:cs="Arial"/>
          <w:bCs/>
          <w:color w:val="auto"/>
          <w:sz w:val="22"/>
          <w:szCs w:val="22"/>
        </w:rPr>
        <w:t xml:space="preserve">. </w:t>
      </w:r>
    </w:p>
    <w:p w:rsidR="007A5897" w:rsidRDefault="007A5897" w:rsidP="00D54E15">
      <w:pPr>
        <w:pStyle w:val="Corpsdetexte"/>
        <w:spacing w:line="276" w:lineRule="auto"/>
        <w:rPr>
          <w:rFonts w:ascii="Franklin Gothic Book" w:hAnsi="Franklin Gothic Book" w:cs="Arial"/>
          <w:bCs/>
          <w:color w:val="auto"/>
          <w:sz w:val="22"/>
          <w:szCs w:val="22"/>
        </w:rPr>
      </w:pPr>
    </w:p>
    <w:p w:rsidR="007A5897" w:rsidRPr="007A5897" w:rsidRDefault="00484166" w:rsidP="00484166">
      <w:pPr>
        <w:pStyle w:val="Corpsdetexte"/>
        <w:numPr>
          <w:ilvl w:val="0"/>
          <w:numId w:val="18"/>
        </w:numPr>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&amp; 2)</w:t>
      </w:r>
    </w:p>
    <w:p w:rsidR="00AA54F1" w:rsidRPr="00D54E15" w:rsidRDefault="009E288C"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 xml:space="preserve">1 - Is </w:t>
      </w:r>
      <w:r w:rsidR="0069618D" w:rsidRPr="00D54E15">
        <w:rPr>
          <w:rFonts w:ascii="Franklin Gothic Book" w:hAnsi="Franklin Gothic Book" w:cs="Arial"/>
          <w:b/>
          <w:bCs/>
          <w:color w:val="auto"/>
          <w:sz w:val="22"/>
          <w:szCs w:val="22"/>
        </w:rPr>
        <w:t>Gender</w:t>
      </w:r>
      <w:r w:rsidRPr="00D54E15">
        <w:rPr>
          <w:rFonts w:ascii="Franklin Gothic Book" w:hAnsi="Franklin Gothic Book" w:cs="Arial"/>
          <w:b/>
          <w:bCs/>
          <w:color w:val="auto"/>
          <w:sz w:val="22"/>
          <w:szCs w:val="22"/>
        </w:rPr>
        <w:t xml:space="preserve"> a</w:t>
      </w:r>
    </w:p>
    <w:p w:rsidR="0069618D" w:rsidRPr="00D54E15" w:rsidRDefault="0069618D" w:rsidP="00731E8F">
      <w:pPr>
        <w:pStyle w:val="Corpsdetexte"/>
        <w:numPr>
          <w:ilvl w:val="0"/>
          <w:numId w:val="2"/>
        </w:numPr>
        <w:shd w:val="clear" w:color="auto" w:fill="CDA62D"/>
        <w:spacing w:line="276" w:lineRule="auto"/>
        <w:ind w:left="2520"/>
        <w:rPr>
          <w:rFonts w:ascii="Franklin Gothic Book" w:hAnsi="Franklin Gothic Book" w:cs="Arial"/>
          <w:color w:val="auto"/>
          <w:sz w:val="22"/>
          <w:szCs w:val="22"/>
        </w:rPr>
      </w:pPr>
      <w:proofErr w:type="gramStart"/>
      <w:r w:rsidRPr="00D54E15">
        <w:rPr>
          <w:rFonts w:ascii="Franklin Gothic Book" w:hAnsi="Franklin Gothic Book" w:cs="Arial"/>
          <w:color w:val="auto"/>
          <w:sz w:val="22"/>
          <w:szCs w:val="22"/>
        </w:rPr>
        <w:t>biological</w:t>
      </w:r>
      <w:proofErr w:type="gramEnd"/>
      <w:r w:rsidRPr="00D54E15">
        <w:rPr>
          <w:rFonts w:ascii="Franklin Gothic Book" w:hAnsi="Franklin Gothic Book" w:cs="Arial"/>
          <w:color w:val="auto"/>
          <w:sz w:val="22"/>
          <w:szCs w:val="22"/>
        </w:rPr>
        <w:t xml:space="preserve"> attribute?</w:t>
      </w:r>
    </w:p>
    <w:p w:rsidR="0069618D" w:rsidRPr="00D54E15" w:rsidRDefault="0069618D" w:rsidP="00731E8F">
      <w:pPr>
        <w:pStyle w:val="Corpsdetexte"/>
        <w:numPr>
          <w:ilvl w:val="0"/>
          <w:numId w:val="2"/>
        </w:numPr>
        <w:shd w:val="clear" w:color="auto" w:fill="CDA62D"/>
        <w:spacing w:line="276" w:lineRule="auto"/>
        <w:ind w:left="2520"/>
        <w:rPr>
          <w:rFonts w:ascii="Franklin Gothic Book" w:hAnsi="Franklin Gothic Book" w:cs="Arial"/>
          <w:color w:val="auto"/>
          <w:sz w:val="22"/>
          <w:szCs w:val="22"/>
        </w:rPr>
      </w:pPr>
      <w:proofErr w:type="gramStart"/>
      <w:r w:rsidRPr="00D54E15">
        <w:rPr>
          <w:rFonts w:ascii="Franklin Gothic Book" w:hAnsi="Franklin Gothic Book" w:cs="Arial"/>
          <w:color w:val="auto"/>
          <w:sz w:val="22"/>
          <w:szCs w:val="22"/>
        </w:rPr>
        <w:t>social</w:t>
      </w:r>
      <w:proofErr w:type="gramEnd"/>
      <w:r w:rsidRPr="00D54E15">
        <w:rPr>
          <w:rFonts w:ascii="Franklin Gothic Book" w:hAnsi="Franklin Gothic Book" w:cs="Arial"/>
          <w:color w:val="auto"/>
          <w:sz w:val="22"/>
          <w:szCs w:val="22"/>
        </w:rPr>
        <w:t xml:space="preserve"> attribute?</w:t>
      </w:r>
    </w:p>
    <w:p w:rsidR="0069618D" w:rsidRPr="00D54E15" w:rsidRDefault="0069618D" w:rsidP="00731E8F">
      <w:pPr>
        <w:pStyle w:val="Corpsdetexte"/>
        <w:shd w:val="clear" w:color="auto" w:fill="CDA62D"/>
        <w:spacing w:line="276" w:lineRule="auto"/>
        <w:rPr>
          <w:rFonts w:ascii="Franklin Gothic Book" w:hAnsi="Franklin Gothic Book" w:cs="Arial"/>
          <w:b/>
          <w:bCs/>
          <w:color w:val="auto"/>
          <w:sz w:val="22"/>
          <w:szCs w:val="22"/>
        </w:rPr>
      </w:pPr>
    </w:p>
    <w:p w:rsidR="009E288C" w:rsidRPr="00D54E15" w:rsidRDefault="009E288C"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2 - Is Sex a</w:t>
      </w:r>
    </w:p>
    <w:p w:rsidR="009E288C" w:rsidRPr="00D54E15" w:rsidRDefault="009E288C" w:rsidP="00731E8F">
      <w:pPr>
        <w:pStyle w:val="Corpsdetexte"/>
        <w:numPr>
          <w:ilvl w:val="0"/>
          <w:numId w:val="4"/>
        </w:numPr>
        <w:shd w:val="clear" w:color="auto" w:fill="CDA62D"/>
        <w:spacing w:line="276" w:lineRule="auto"/>
        <w:ind w:left="2520"/>
        <w:rPr>
          <w:rFonts w:ascii="Franklin Gothic Book" w:hAnsi="Franklin Gothic Book" w:cs="Arial"/>
          <w:color w:val="auto"/>
          <w:sz w:val="22"/>
          <w:szCs w:val="22"/>
        </w:rPr>
      </w:pPr>
      <w:proofErr w:type="gramStart"/>
      <w:r w:rsidRPr="00D54E15">
        <w:rPr>
          <w:rFonts w:ascii="Franklin Gothic Book" w:hAnsi="Franklin Gothic Book" w:cs="Arial"/>
          <w:color w:val="auto"/>
          <w:sz w:val="22"/>
          <w:szCs w:val="22"/>
        </w:rPr>
        <w:t>biological</w:t>
      </w:r>
      <w:proofErr w:type="gramEnd"/>
      <w:r w:rsidRPr="00D54E15">
        <w:rPr>
          <w:rFonts w:ascii="Franklin Gothic Book" w:hAnsi="Franklin Gothic Book" w:cs="Arial"/>
          <w:color w:val="auto"/>
          <w:sz w:val="22"/>
          <w:szCs w:val="22"/>
        </w:rPr>
        <w:t xml:space="preserve"> attribute?</w:t>
      </w:r>
    </w:p>
    <w:p w:rsidR="009E288C" w:rsidRPr="00D54E15" w:rsidRDefault="009E288C" w:rsidP="00731E8F">
      <w:pPr>
        <w:pStyle w:val="Corpsdetexte"/>
        <w:numPr>
          <w:ilvl w:val="0"/>
          <w:numId w:val="4"/>
        </w:numPr>
        <w:shd w:val="clear" w:color="auto" w:fill="CDA62D"/>
        <w:spacing w:line="276" w:lineRule="auto"/>
        <w:ind w:left="2520"/>
        <w:rPr>
          <w:rFonts w:ascii="Franklin Gothic Book" w:hAnsi="Franklin Gothic Book" w:cs="Arial"/>
          <w:color w:val="auto"/>
          <w:sz w:val="22"/>
          <w:szCs w:val="22"/>
        </w:rPr>
      </w:pPr>
      <w:proofErr w:type="gramStart"/>
      <w:r w:rsidRPr="00D54E15">
        <w:rPr>
          <w:rFonts w:ascii="Franklin Gothic Book" w:hAnsi="Franklin Gothic Book" w:cs="Arial"/>
          <w:color w:val="auto"/>
          <w:sz w:val="22"/>
          <w:szCs w:val="22"/>
        </w:rPr>
        <w:t>social</w:t>
      </w:r>
      <w:proofErr w:type="gramEnd"/>
      <w:r w:rsidRPr="00D54E15">
        <w:rPr>
          <w:rFonts w:ascii="Franklin Gothic Book" w:hAnsi="Franklin Gothic Book" w:cs="Arial"/>
          <w:color w:val="auto"/>
          <w:sz w:val="22"/>
          <w:szCs w:val="22"/>
        </w:rPr>
        <w:t xml:space="preserve"> attribute?</w:t>
      </w:r>
    </w:p>
    <w:p w:rsidR="009E288C" w:rsidRPr="00D54E15" w:rsidRDefault="009E288C" w:rsidP="00731E8F">
      <w:pPr>
        <w:pStyle w:val="Corpsdetexte"/>
        <w:shd w:val="clear" w:color="auto" w:fill="CDA62D"/>
        <w:spacing w:line="276" w:lineRule="auto"/>
        <w:rPr>
          <w:rFonts w:ascii="Franklin Gothic Book" w:hAnsi="Franklin Gothic Book" w:cs="Arial"/>
          <w:b/>
          <w:bCs/>
          <w:color w:val="auto"/>
          <w:sz w:val="22"/>
          <w:szCs w:val="22"/>
        </w:rPr>
      </w:pPr>
    </w:p>
    <w:p w:rsidR="00B80BA2" w:rsidRPr="00D54E15" w:rsidRDefault="00232815"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00B80BA2" w:rsidRPr="00D54E15">
        <w:rPr>
          <w:rFonts w:ascii="Franklin Gothic Book" w:hAnsi="Franklin Gothic Book" w:cs="Arial"/>
          <w:b/>
          <w:bCs/>
          <w:color w:val="auto"/>
          <w:sz w:val="22"/>
          <w:szCs w:val="22"/>
        </w:rPr>
        <w:t>: 1b), 2a)</w:t>
      </w:r>
    </w:p>
    <w:p w:rsidR="0069618D" w:rsidRPr="00D54E15" w:rsidRDefault="0069618D"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Sex is a biological attribute and therefore a fixed category</w:t>
      </w:r>
      <w:r w:rsidR="00B31454" w:rsidRPr="00D54E15">
        <w:rPr>
          <w:rFonts w:ascii="Franklin Gothic Book" w:hAnsi="Franklin Gothic Book" w:cs="Arial"/>
          <w:color w:val="auto"/>
          <w:sz w:val="22"/>
          <w:szCs w:val="22"/>
        </w:rPr>
        <w:t xml:space="preserve"> (a biological attribute of sex is that women can give birth or that men are born with more muscle mass)</w:t>
      </w:r>
      <w:r w:rsidRPr="00D54E15">
        <w:rPr>
          <w:rFonts w:ascii="Franklin Gothic Book" w:hAnsi="Franklin Gothic Book" w:cs="Arial"/>
          <w:color w:val="auto"/>
          <w:sz w:val="22"/>
          <w:szCs w:val="22"/>
        </w:rPr>
        <w:t xml:space="preserve">. Gender refers to changeable social structures and to the socialisation of men and women. It recognises differences among women, among men and between men and women, based on influences of </w:t>
      </w:r>
      <w:r w:rsidR="00B80BA2" w:rsidRPr="00D54E15">
        <w:rPr>
          <w:rFonts w:ascii="Franklin Gothic Book" w:hAnsi="Franklin Gothic Book" w:cs="Arial"/>
          <w:color w:val="auto"/>
          <w:sz w:val="22"/>
          <w:szCs w:val="22"/>
        </w:rPr>
        <w:t xml:space="preserve">age, </w:t>
      </w:r>
      <w:r w:rsidRPr="00D54E15">
        <w:rPr>
          <w:rFonts w:ascii="Franklin Gothic Book" w:hAnsi="Franklin Gothic Book" w:cs="Arial"/>
          <w:color w:val="auto"/>
          <w:sz w:val="22"/>
          <w:szCs w:val="22"/>
        </w:rPr>
        <w:t xml:space="preserve">ethnic group, class, </w:t>
      </w:r>
      <w:r w:rsidR="00B80BA2" w:rsidRPr="00D54E15">
        <w:rPr>
          <w:rFonts w:ascii="Franklin Gothic Book" w:hAnsi="Franklin Gothic Book" w:cs="Arial"/>
          <w:color w:val="auto"/>
          <w:sz w:val="22"/>
          <w:szCs w:val="22"/>
        </w:rPr>
        <w:t xml:space="preserve">race, </w:t>
      </w:r>
      <w:r w:rsidRPr="00D54E15">
        <w:rPr>
          <w:rFonts w:ascii="Franklin Gothic Book" w:hAnsi="Franklin Gothic Book" w:cs="Arial"/>
          <w:color w:val="auto"/>
          <w:sz w:val="22"/>
          <w:szCs w:val="22"/>
        </w:rPr>
        <w:t>age, caste, etc.</w:t>
      </w:r>
      <w:r w:rsidR="00B31454" w:rsidRPr="00D54E15">
        <w:rPr>
          <w:rFonts w:ascii="Franklin Gothic Book" w:hAnsi="Franklin Gothic Book" w:cs="Arial"/>
          <w:color w:val="auto"/>
          <w:sz w:val="22"/>
          <w:szCs w:val="22"/>
        </w:rPr>
        <w:t xml:space="preserve"> </w:t>
      </w:r>
      <w:r w:rsidR="00B31454" w:rsidRPr="007A5897">
        <w:rPr>
          <w:rFonts w:ascii="Franklin Gothic Book" w:hAnsi="Franklin Gothic Book" w:cs="Arial"/>
          <w:color w:val="auto"/>
          <w:sz w:val="22"/>
          <w:szCs w:val="22"/>
        </w:rPr>
        <w:t>(a social attribute is that women can wear skirts in many cultures, or that men can marry more than one women in others)</w:t>
      </w:r>
    </w:p>
    <w:p w:rsidR="0069618D" w:rsidRDefault="0069618D" w:rsidP="00484166">
      <w:pPr>
        <w:pStyle w:val="Corpsdetexte"/>
        <w:spacing w:line="276" w:lineRule="auto"/>
        <w:rPr>
          <w:rFonts w:ascii="Franklin Gothic Book" w:hAnsi="Franklin Gothic Book" w:cs="Arial"/>
          <w:color w:val="auto"/>
          <w:sz w:val="22"/>
          <w:szCs w:val="22"/>
        </w:rPr>
      </w:pPr>
    </w:p>
    <w:p w:rsidR="00F11BD1" w:rsidRPr="007A5897" w:rsidRDefault="00484166" w:rsidP="00F11BD1">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3</w:t>
      </w:r>
      <w:r w:rsidR="00F11BD1" w:rsidRPr="007A5897">
        <w:rPr>
          <w:rFonts w:ascii="Franklin Gothic Book" w:hAnsi="Franklin Gothic Book" w:cs="Arial"/>
          <w:b/>
          <w:bCs/>
          <w:color w:val="A87555"/>
          <w:sz w:val="28"/>
          <w:szCs w:val="28"/>
        </w:rPr>
        <w:t>)</w:t>
      </w:r>
    </w:p>
    <w:p w:rsidR="00F11BD1" w:rsidRPr="00D54E15" w:rsidRDefault="00EC7627" w:rsidP="00F11BD1">
      <w:pPr>
        <w:pStyle w:val="Corpsdetexte"/>
        <w:spacing w:line="276" w:lineRule="auto"/>
        <w:rPr>
          <w:rFonts w:ascii="Franklin Gothic Book" w:hAnsi="Franklin Gothic Book" w:cs="Arial"/>
          <w:color w:val="auto"/>
          <w:sz w:val="22"/>
          <w:szCs w:val="22"/>
        </w:rPr>
      </w:pPr>
      <w:r>
        <w:rPr>
          <w:rFonts w:ascii="Franklin Gothic Book" w:hAnsi="Franklin Gothic Book" w:cs="Arial"/>
          <w:color w:val="auto"/>
          <w:sz w:val="22"/>
          <w:szCs w:val="22"/>
        </w:rPr>
        <w:t>What does the term</w:t>
      </w:r>
      <w:r w:rsidR="00F11BD1">
        <w:rPr>
          <w:rFonts w:ascii="Franklin Gothic Book" w:hAnsi="Franklin Gothic Book" w:cs="Arial"/>
          <w:color w:val="auto"/>
          <w:sz w:val="22"/>
          <w:szCs w:val="22"/>
        </w:rPr>
        <w:t xml:space="preserve"> </w:t>
      </w:r>
      <w:r w:rsidR="00F11BD1" w:rsidRPr="00EC7627">
        <w:rPr>
          <w:rFonts w:ascii="Franklin Gothic Book" w:hAnsi="Franklin Gothic Book" w:cs="Arial"/>
          <w:b/>
          <w:color w:val="auto"/>
          <w:sz w:val="22"/>
          <w:szCs w:val="22"/>
        </w:rPr>
        <w:t>gender role</w:t>
      </w:r>
      <w:r w:rsidR="00F11BD1" w:rsidRPr="00D54E15">
        <w:rPr>
          <w:rFonts w:ascii="Franklin Gothic Book" w:hAnsi="Franklin Gothic Book" w:cs="Arial"/>
          <w:b/>
          <w:bCs/>
          <w:color w:val="auto"/>
          <w:sz w:val="22"/>
          <w:szCs w:val="22"/>
        </w:rPr>
        <w:t xml:space="preserve"> </w:t>
      </w:r>
      <w:r w:rsidRPr="00EC7627">
        <w:rPr>
          <w:rFonts w:ascii="Franklin Gothic Book" w:hAnsi="Franklin Gothic Book" w:cs="Arial"/>
          <w:bCs/>
          <w:color w:val="auto"/>
          <w:sz w:val="22"/>
          <w:szCs w:val="22"/>
        </w:rPr>
        <w:t>mean</w:t>
      </w:r>
      <w:r w:rsidR="00F11BD1" w:rsidRPr="00D54E15">
        <w:rPr>
          <w:rFonts w:ascii="Franklin Gothic Book" w:hAnsi="Franklin Gothic Book" w:cs="Arial"/>
          <w:b/>
          <w:bCs/>
          <w:color w:val="auto"/>
          <w:sz w:val="22"/>
          <w:szCs w:val="22"/>
        </w:rPr>
        <w:t>?</w:t>
      </w:r>
    </w:p>
    <w:p w:rsidR="00805F03" w:rsidRDefault="00F11BD1" w:rsidP="00F11BD1">
      <w:pPr>
        <w:pStyle w:val="Corpsdetexte"/>
        <w:spacing w:line="276" w:lineRule="auto"/>
        <w:rPr>
          <w:rFonts w:ascii="Franklin Gothic Book" w:hAnsi="Franklin Gothic Book" w:cs="Arial"/>
          <w:bCs/>
          <w:color w:val="auto"/>
          <w:sz w:val="22"/>
          <w:szCs w:val="22"/>
        </w:rPr>
      </w:pPr>
      <w:r w:rsidRPr="00D54E15">
        <w:rPr>
          <w:rFonts w:ascii="Franklin Gothic Book" w:hAnsi="Franklin Gothic Book" w:cs="Arial"/>
          <w:color w:val="auto"/>
          <w:sz w:val="22"/>
          <w:szCs w:val="22"/>
        </w:rPr>
        <w:t xml:space="preserve">1) </w:t>
      </w:r>
      <w:r w:rsidR="00333FF2">
        <w:rPr>
          <w:rFonts w:ascii="Franklin Gothic Book" w:hAnsi="Franklin Gothic Book" w:cs="Arial"/>
          <w:bCs/>
          <w:color w:val="auto"/>
          <w:sz w:val="22"/>
          <w:szCs w:val="22"/>
        </w:rPr>
        <w:t xml:space="preserve">These are </w:t>
      </w:r>
      <w:r w:rsidR="00805F03">
        <w:rPr>
          <w:rFonts w:ascii="Franklin Gothic Book" w:hAnsi="Franklin Gothic Book" w:cs="Arial"/>
          <w:bCs/>
          <w:color w:val="auto"/>
          <w:sz w:val="22"/>
          <w:szCs w:val="22"/>
        </w:rPr>
        <w:t xml:space="preserve">the roles as women and men which society expects us to play </w:t>
      </w:r>
    </w:p>
    <w:p w:rsidR="00F11BD1" w:rsidRPr="00D54E15" w:rsidRDefault="00F11BD1" w:rsidP="00F11BD1">
      <w:pPr>
        <w:pStyle w:val="Corpsdetexte"/>
        <w:spacing w:line="276" w:lineRule="auto"/>
        <w:rPr>
          <w:rFonts w:ascii="Franklin Gothic Book" w:hAnsi="Franklin Gothic Book" w:cs="Arial"/>
          <w:bCs/>
          <w:color w:val="auto"/>
          <w:sz w:val="22"/>
          <w:szCs w:val="22"/>
        </w:rPr>
      </w:pPr>
      <w:r w:rsidRPr="00D54E15">
        <w:rPr>
          <w:rFonts w:ascii="Franklin Gothic Book" w:hAnsi="Franklin Gothic Book" w:cs="Arial"/>
          <w:color w:val="auto"/>
          <w:sz w:val="22"/>
          <w:szCs w:val="22"/>
        </w:rPr>
        <w:t xml:space="preserve">2) </w:t>
      </w:r>
      <w:r w:rsidR="00063E2C">
        <w:rPr>
          <w:rFonts w:ascii="Franklin Gothic Book" w:hAnsi="Franklin Gothic Book" w:cs="Arial"/>
          <w:color w:val="auto"/>
          <w:sz w:val="22"/>
          <w:szCs w:val="22"/>
        </w:rPr>
        <w:t xml:space="preserve">It means being </w:t>
      </w:r>
      <w:r w:rsidRPr="00D54E15">
        <w:rPr>
          <w:rFonts w:ascii="Franklin Gothic Book" w:hAnsi="Franklin Gothic Book" w:cs="Arial"/>
          <w:bCs/>
          <w:color w:val="auto"/>
          <w:sz w:val="22"/>
          <w:szCs w:val="22"/>
        </w:rPr>
        <w:t>gender-sensitive</w:t>
      </w:r>
    </w:p>
    <w:p w:rsidR="00F11BD1" w:rsidRDefault="00F11BD1" w:rsidP="00F11BD1">
      <w:pPr>
        <w:pStyle w:val="Corpsdetexte"/>
        <w:spacing w:line="276" w:lineRule="auto"/>
        <w:rPr>
          <w:rFonts w:ascii="Franklin Gothic Book" w:hAnsi="Franklin Gothic Book" w:cs="Arial"/>
          <w:b/>
          <w:color w:val="auto"/>
          <w:sz w:val="22"/>
          <w:szCs w:val="22"/>
        </w:rPr>
      </w:pPr>
    </w:p>
    <w:p w:rsidR="00F11BD1" w:rsidRPr="00D54E15" w:rsidRDefault="00F11BD1" w:rsidP="00F11BD1">
      <w:pPr>
        <w:pStyle w:val="Corpsdetexte"/>
        <w:spacing w:line="276" w:lineRule="auto"/>
        <w:ind w:left="1440" w:firstLine="720"/>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00063E2C">
        <w:rPr>
          <w:rFonts w:ascii="Franklin Gothic Book" w:hAnsi="Franklin Gothic Book" w:cs="Arial"/>
          <w:b/>
          <w:bCs/>
          <w:color w:val="auto"/>
          <w:sz w:val="22"/>
          <w:szCs w:val="22"/>
        </w:rPr>
        <w:t>: 1</w:t>
      </w:r>
      <w:r w:rsidRPr="00D54E15">
        <w:rPr>
          <w:rFonts w:ascii="Franklin Gothic Book" w:hAnsi="Franklin Gothic Book" w:cs="Arial"/>
          <w:b/>
          <w:bCs/>
          <w:color w:val="auto"/>
          <w:sz w:val="22"/>
          <w:szCs w:val="22"/>
        </w:rPr>
        <w:t>)</w:t>
      </w:r>
    </w:p>
    <w:p w:rsidR="00F11BD1" w:rsidRDefault="00EC7627" w:rsidP="00F11BD1">
      <w:pPr>
        <w:pStyle w:val="Corpsdetexte"/>
        <w:spacing w:line="276" w:lineRule="auto"/>
        <w:rPr>
          <w:rFonts w:ascii="Franklin Gothic Book" w:hAnsi="Franklin Gothic Book"/>
          <w:color w:val="auto"/>
          <w:sz w:val="22"/>
          <w:szCs w:val="22"/>
        </w:rPr>
      </w:pPr>
      <w:r w:rsidRPr="00333FF2">
        <w:rPr>
          <w:rFonts w:ascii="Franklin Gothic Book" w:hAnsi="Franklin Gothic Book" w:cs="Arial"/>
          <w:bCs/>
          <w:color w:val="auto"/>
          <w:sz w:val="22"/>
          <w:szCs w:val="22"/>
          <w:shd w:val="clear" w:color="auto" w:fill="FFFFFF"/>
        </w:rPr>
        <w:t>Gender roles</w:t>
      </w:r>
      <w:r w:rsidRPr="00333FF2">
        <w:rPr>
          <w:rStyle w:val="apple-converted-space"/>
          <w:rFonts w:ascii="Franklin Gothic Book" w:hAnsi="Franklin Gothic Book" w:cs="Arial"/>
          <w:color w:val="auto"/>
          <w:sz w:val="22"/>
          <w:szCs w:val="22"/>
          <w:shd w:val="clear" w:color="auto" w:fill="FFFFFF"/>
        </w:rPr>
        <w:t> </w:t>
      </w:r>
      <w:r w:rsidRPr="00333FF2">
        <w:rPr>
          <w:rFonts w:ascii="Franklin Gothic Book" w:hAnsi="Franklin Gothic Book" w:cs="Arial"/>
          <w:color w:val="auto"/>
          <w:sz w:val="22"/>
          <w:szCs w:val="22"/>
          <w:shd w:val="clear" w:color="auto" w:fill="FFFFFF"/>
        </w:rPr>
        <w:t>are</w:t>
      </w:r>
      <w:r w:rsidR="004E39B8" w:rsidRPr="00333FF2">
        <w:rPr>
          <w:rFonts w:ascii="Franklin Gothic Book" w:hAnsi="Franklin Gothic Book" w:cs="Arial"/>
          <w:color w:val="auto"/>
          <w:sz w:val="22"/>
          <w:szCs w:val="22"/>
          <w:shd w:val="clear" w:color="auto" w:fill="FFFFFF"/>
        </w:rPr>
        <w:t xml:space="preserve"> defined by</w:t>
      </w:r>
      <w:r w:rsidRPr="00333FF2">
        <w:rPr>
          <w:rFonts w:ascii="Franklin Gothic Book" w:hAnsi="Franklin Gothic Book" w:cs="Arial"/>
          <w:color w:val="auto"/>
          <w:sz w:val="22"/>
          <w:szCs w:val="22"/>
          <w:shd w:val="clear" w:color="auto" w:fill="FFFFFF"/>
        </w:rPr>
        <w:t xml:space="preserve"> </w:t>
      </w:r>
      <w:r w:rsidR="004E39B8" w:rsidRPr="00333FF2">
        <w:rPr>
          <w:rFonts w:ascii="Franklin Gothic Book" w:hAnsi="Franklin Gothic Book" w:cs="Arial"/>
          <w:color w:val="auto"/>
          <w:sz w:val="22"/>
          <w:szCs w:val="22"/>
          <w:shd w:val="clear" w:color="auto" w:fill="FFFFFF"/>
        </w:rPr>
        <w:t xml:space="preserve">a </w:t>
      </w:r>
      <w:r w:rsidRPr="00333FF2">
        <w:rPr>
          <w:rFonts w:ascii="Franklin Gothic Book" w:hAnsi="Franklin Gothic Book" w:cs="Arial"/>
          <w:color w:val="auto"/>
          <w:sz w:val="22"/>
          <w:szCs w:val="22"/>
          <w:shd w:val="clear" w:color="auto" w:fill="FFFFFF"/>
        </w:rPr>
        <w:t>set of societal</w:t>
      </w:r>
      <w:r w:rsidRPr="00333FF2">
        <w:rPr>
          <w:rStyle w:val="apple-converted-space"/>
          <w:rFonts w:ascii="Franklin Gothic Book" w:hAnsi="Franklin Gothic Book" w:cs="Arial"/>
          <w:color w:val="auto"/>
          <w:sz w:val="22"/>
          <w:szCs w:val="22"/>
          <w:shd w:val="clear" w:color="auto" w:fill="FFFFFF"/>
        </w:rPr>
        <w:t> </w:t>
      </w:r>
      <w:r w:rsidR="004E39B8" w:rsidRPr="00333FF2">
        <w:rPr>
          <w:rStyle w:val="apple-converted-space"/>
          <w:rFonts w:ascii="Franklin Gothic Book" w:hAnsi="Franklin Gothic Book" w:cs="Arial"/>
          <w:color w:val="auto"/>
          <w:sz w:val="22"/>
          <w:szCs w:val="22"/>
          <w:shd w:val="clear" w:color="auto" w:fill="FFFFFF"/>
        </w:rPr>
        <w:t xml:space="preserve">and cultural </w:t>
      </w:r>
      <w:hyperlink r:id="rId7" w:tooltip="Norm (social)" w:history="1">
        <w:r w:rsidRPr="00333FF2">
          <w:rPr>
            <w:rFonts w:ascii="Franklin Gothic Book" w:hAnsi="Franklin Gothic Book"/>
            <w:color w:val="auto"/>
            <w:sz w:val="22"/>
            <w:szCs w:val="22"/>
          </w:rPr>
          <w:t>norms</w:t>
        </w:r>
      </w:hyperlink>
      <w:r w:rsidRPr="00333FF2">
        <w:rPr>
          <w:rFonts w:ascii="Franklin Gothic Book" w:hAnsi="Franklin Gothic Book"/>
          <w:color w:val="auto"/>
          <w:sz w:val="22"/>
          <w:szCs w:val="22"/>
        </w:rPr>
        <w:t> </w:t>
      </w:r>
      <w:r w:rsidR="004E39B8" w:rsidRPr="00333FF2">
        <w:rPr>
          <w:rFonts w:ascii="Franklin Gothic Book" w:hAnsi="Franklin Gothic Book"/>
          <w:color w:val="auto"/>
          <w:sz w:val="22"/>
          <w:szCs w:val="22"/>
        </w:rPr>
        <w:t xml:space="preserve">dictating what types </w:t>
      </w:r>
      <w:r w:rsidRPr="00333FF2">
        <w:rPr>
          <w:rFonts w:ascii="Franklin Gothic Book" w:hAnsi="Franklin Gothic Book"/>
          <w:color w:val="auto"/>
          <w:sz w:val="22"/>
          <w:szCs w:val="22"/>
        </w:rPr>
        <w:t xml:space="preserve">of </w:t>
      </w:r>
      <w:proofErr w:type="spellStart"/>
      <w:r w:rsidRPr="00333FF2">
        <w:rPr>
          <w:rFonts w:ascii="Franklin Gothic Book" w:hAnsi="Franklin Gothic Book"/>
          <w:color w:val="auto"/>
          <w:sz w:val="22"/>
          <w:szCs w:val="22"/>
        </w:rPr>
        <w:t>behaviors</w:t>
      </w:r>
      <w:proofErr w:type="spellEnd"/>
      <w:r w:rsidRPr="00333FF2">
        <w:rPr>
          <w:rFonts w:ascii="Franklin Gothic Book" w:hAnsi="Franklin Gothic Book"/>
          <w:color w:val="auto"/>
          <w:sz w:val="22"/>
          <w:szCs w:val="22"/>
        </w:rPr>
        <w:t xml:space="preserve"> are </w:t>
      </w:r>
      <w:r w:rsidR="004E39B8" w:rsidRPr="00333FF2">
        <w:rPr>
          <w:rFonts w:ascii="Franklin Gothic Book" w:hAnsi="Franklin Gothic Book"/>
          <w:color w:val="auto"/>
          <w:sz w:val="22"/>
          <w:szCs w:val="22"/>
        </w:rPr>
        <w:t xml:space="preserve">considered </w:t>
      </w:r>
      <w:r w:rsidRPr="00333FF2">
        <w:rPr>
          <w:rFonts w:ascii="Franklin Gothic Book" w:hAnsi="Franklin Gothic Book"/>
          <w:color w:val="auto"/>
          <w:sz w:val="22"/>
          <w:szCs w:val="22"/>
        </w:rPr>
        <w:t>appropriate or desirable for a person based on their actual or perceived </w:t>
      </w:r>
      <w:hyperlink r:id="rId8" w:tooltip="Sex assignment" w:history="1">
        <w:r w:rsidRPr="00333FF2">
          <w:rPr>
            <w:rFonts w:ascii="Franklin Gothic Book" w:hAnsi="Franklin Gothic Book"/>
            <w:color w:val="auto"/>
            <w:sz w:val="22"/>
            <w:szCs w:val="22"/>
          </w:rPr>
          <w:t>sex</w:t>
        </w:r>
      </w:hyperlink>
      <w:r w:rsidRPr="00333FF2">
        <w:rPr>
          <w:rFonts w:ascii="Franklin Gothic Book" w:hAnsi="Franklin Gothic Book"/>
          <w:color w:val="auto"/>
          <w:sz w:val="22"/>
          <w:szCs w:val="22"/>
        </w:rPr>
        <w:t xml:space="preserve">. The </w:t>
      </w:r>
      <w:r w:rsidR="004E39B8" w:rsidRPr="00333FF2">
        <w:rPr>
          <w:rFonts w:ascii="Franklin Gothic Book" w:hAnsi="Franklin Gothic Book" w:cs="Arial"/>
          <w:color w:val="auto"/>
          <w:sz w:val="22"/>
          <w:szCs w:val="22"/>
          <w:shd w:val="clear" w:color="auto" w:fill="FFFFFF"/>
        </w:rPr>
        <w:t>e</w:t>
      </w:r>
      <w:r w:rsidRPr="00333FF2">
        <w:rPr>
          <w:rFonts w:ascii="Franklin Gothic Book" w:hAnsi="Franklin Gothic Book" w:cs="Arial"/>
          <w:color w:val="auto"/>
          <w:sz w:val="22"/>
          <w:szCs w:val="22"/>
          <w:shd w:val="clear" w:color="auto" w:fill="FFFFFF"/>
        </w:rPr>
        <w:t>xpectations</w:t>
      </w:r>
      <w:r w:rsidR="004E39B8" w:rsidRPr="00333FF2">
        <w:rPr>
          <w:rFonts w:ascii="Franklin Gothic Book" w:hAnsi="Franklin Gothic Book" w:cs="Arial"/>
          <w:color w:val="auto"/>
          <w:sz w:val="22"/>
          <w:szCs w:val="22"/>
          <w:shd w:val="clear" w:color="auto" w:fill="FFFFFF"/>
        </w:rPr>
        <w:t xml:space="preserve"> linked to the gender roles of women and men</w:t>
      </w:r>
      <w:r w:rsidRPr="00333FF2">
        <w:rPr>
          <w:rFonts w:ascii="Franklin Gothic Book" w:hAnsi="Franklin Gothic Book" w:cs="Arial"/>
          <w:color w:val="auto"/>
          <w:sz w:val="22"/>
          <w:szCs w:val="22"/>
          <w:shd w:val="clear" w:color="auto" w:fill="FFFFFF"/>
        </w:rPr>
        <w:t xml:space="preserve"> </w:t>
      </w:r>
      <w:r w:rsidR="004E39B8" w:rsidRPr="00333FF2">
        <w:rPr>
          <w:rFonts w:ascii="Franklin Gothic Book" w:hAnsi="Franklin Gothic Book" w:cs="Arial"/>
          <w:color w:val="auto"/>
          <w:sz w:val="22"/>
          <w:szCs w:val="22"/>
          <w:shd w:val="clear" w:color="auto" w:fill="FFFFFF"/>
        </w:rPr>
        <w:t xml:space="preserve">can </w:t>
      </w:r>
      <w:r w:rsidRPr="00333FF2">
        <w:rPr>
          <w:rFonts w:ascii="Franklin Gothic Book" w:hAnsi="Franklin Gothic Book" w:cs="Arial"/>
          <w:color w:val="auto"/>
          <w:sz w:val="22"/>
          <w:szCs w:val="22"/>
          <w:shd w:val="clear" w:color="auto" w:fill="FFFFFF"/>
        </w:rPr>
        <w:t xml:space="preserve">vary </w:t>
      </w:r>
      <w:r w:rsidR="004E39B8" w:rsidRPr="00333FF2">
        <w:rPr>
          <w:rFonts w:ascii="Franklin Gothic Book" w:hAnsi="Franklin Gothic Book" w:cs="Arial"/>
          <w:color w:val="auto"/>
          <w:sz w:val="22"/>
          <w:szCs w:val="22"/>
          <w:shd w:val="clear" w:color="auto" w:fill="FFFFFF"/>
        </w:rPr>
        <w:t>significantly among cultures</w:t>
      </w:r>
      <w:r w:rsidRPr="00333FF2">
        <w:rPr>
          <w:rFonts w:ascii="Franklin Gothic Book" w:hAnsi="Franklin Gothic Book" w:cs="Arial"/>
          <w:color w:val="auto"/>
          <w:sz w:val="22"/>
          <w:szCs w:val="22"/>
          <w:shd w:val="clear" w:color="auto" w:fill="FFFFFF"/>
        </w:rPr>
        <w:t xml:space="preserve">. </w:t>
      </w:r>
      <w:r w:rsidR="004E39B8" w:rsidRPr="00333FF2">
        <w:rPr>
          <w:rFonts w:ascii="Franklin Gothic Book" w:hAnsi="Franklin Gothic Book" w:cs="Arial"/>
          <w:color w:val="auto"/>
          <w:sz w:val="22"/>
          <w:szCs w:val="22"/>
          <w:shd w:val="clear" w:color="auto" w:fill="FFFFFF"/>
        </w:rPr>
        <w:lastRenderedPageBreak/>
        <w:t>G</w:t>
      </w:r>
      <w:r w:rsidRPr="00333FF2">
        <w:rPr>
          <w:rFonts w:ascii="Franklin Gothic Book" w:hAnsi="Franklin Gothic Book" w:cs="Arial"/>
          <w:color w:val="auto"/>
          <w:sz w:val="22"/>
          <w:szCs w:val="22"/>
          <w:shd w:val="clear" w:color="auto" w:fill="FFFFFF"/>
        </w:rPr>
        <w:t xml:space="preserve">ender roles </w:t>
      </w:r>
      <w:r w:rsidR="004E39B8" w:rsidRPr="00333FF2">
        <w:rPr>
          <w:rFonts w:ascii="Franklin Gothic Book" w:hAnsi="Franklin Gothic Book" w:cs="Arial"/>
          <w:color w:val="auto"/>
          <w:sz w:val="22"/>
          <w:szCs w:val="22"/>
          <w:shd w:val="clear" w:color="auto" w:fill="FFFFFF"/>
        </w:rPr>
        <w:t xml:space="preserve">might be biologically determined (e.g. being a mother or father), but expectations concerning these roles are still </w:t>
      </w:r>
      <w:hyperlink r:id="rId9" w:tooltip="Social constructionism" w:history="1">
        <w:r w:rsidRPr="00333FF2">
          <w:rPr>
            <w:rFonts w:ascii="Franklin Gothic Book" w:hAnsi="Franklin Gothic Book"/>
            <w:color w:val="auto"/>
            <w:sz w:val="22"/>
            <w:szCs w:val="22"/>
          </w:rPr>
          <w:t>socially constructed</w:t>
        </w:r>
      </w:hyperlink>
      <w:r w:rsidRPr="00333FF2">
        <w:rPr>
          <w:rFonts w:ascii="Franklin Gothic Book" w:hAnsi="Franklin Gothic Book"/>
          <w:color w:val="auto"/>
          <w:sz w:val="22"/>
          <w:szCs w:val="22"/>
        </w:rPr>
        <w:t>.</w:t>
      </w:r>
      <w:r w:rsidR="00333FF2">
        <w:rPr>
          <w:rFonts w:ascii="Franklin Gothic Book" w:hAnsi="Franklin Gothic Book"/>
          <w:color w:val="auto"/>
          <w:sz w:val="22"/>
          <w:szCs w:val="22"/>
        </w:rPr>
        <w:t xml:space="preserve"> Men and women can play several roles, behaving differently in the role of sister and brother, or daughter and son, or female farmer and male farmer.</w:t>
      </w:r>
    </w:p>
    <w:p w:rsidR="00333FF2" w:rsidRPr="00333FF2" w:rsidRDefault="00333FF2" w:rsidP="00F11BD1">
      <w:pPr>
        <w:pStyle w:val="Corpsdetexte"/>
        <w:spacing w:line="276" w:lineRule="auto"/>
        <w:rPr>
          <w:rFonts w:ascii="Franklin Gothic Book" w:hAnsi="Franklin Gothic Book"/>
          <w:color w:val="auto"/>
          <w:sz w:val="22"/>
          <w:szCs w:val="22"/>
        </w:rPr>
      </w:pPr>
    </w:p>
    <w:p w:rsidR="00F11BD1" w:rsidRPr="007A5897" w:rsidRDefault="00484166" w:rsidP="00F11BD1">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4</w:t>
      </w:r>
      <w:r w:rsidR="00F11BD1" w:rsidRPr="007A5897">
        <w:rPr>
          <w:rFonts w:ascii="Franklin Gothic Book" w:hAnsi="Franklin Gothic Book" w:cs="Arial"/>
          <w:b/>
          <w:bCs/>
          <w:color w:val="A87555"/>
          <w:sz w:val="28"/>
          <w:szCs w:val="28"/>
        </w:rPr>
        <w:t>)</w:t>
      </w:r>
    </w:p>
    <w:p w:rsidR="00F11BD1" w:rsidRPr="00D54E15" w:rsidRDefault="00F11BD1"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Is Gender equality about …</w:t>
      </w:r>
    </w:p>
    <w:p w:rsidR="00F11BD1" w:rsidRPr="00D54E15" w:rsidRDefault="00F11BD1" w:rsidP="00731E8F">
      <w:pPr>
        <w:pStyle w:val="Corpsdetexte"/>
        <w:numPr>
          <w:ilvl w:val="0"/>
          <w:numId w:val="5"/>
        </w:numPr>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b/>
          <w:bCs/>
          <w:color w:val="auto"/>
          <w:sz w:val="22"/>
          <w:szCs w:val="22"/>
        </w:rPr>
        <w:t>men and women having the same rights</w:t>
      </w:r>
    </w:p>
    <w:p w:rsidR="00F11BD1" w:rsidRPr="00D54E15" w:rsidRDefault="00F11BD1" w:rsidP="00731E8F">
      <w:pPr>
        <w:pStyle w:val="Corpsdetexte"/>
        <w:numPr>
          <w:ilvl w:val="0"/>
          <w:numId w:val="5"/>
        </w:numPr>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b/>
          <w:bCs/>
          <w:color w:val="auto"/>
          <w:sz w:val="22"/>
          <w:szCs w:val="22"/>
        </w:rPr>
        <w:t>men and women being the same</w:t>
      </w:r>
    </w:p>
    <w:p w:rsidR="00F11BD1" w:rsidRDefault="00F11BD1" w:rsidP="00731E8F">
      <w:pPr>
        <w:pStyle w:val="Corpsdetexte"/>
        <w:shd w:val="clear" w:color="auto" w:fill="CDA62D"/>
        <w:spacing w:line="276" w:lineRule="auto"/>
        <w:rPr>
          <w:rFonts w:ascii="Franklin Gothic Book" w:hAnsi="Franklin Gothic Book" w:cs="Arial"/>
          <w:b/>
          <w:color w:val="auto"/>
          <w:sz w:val="22"/>
          <w:szCs w:val="22"/>
        </w:rPr>
      </w:pPr>
    </w:p>
    <w:p w:rsidR="00F11BD1" w:rsidRPr="00D54E15" w:rsidRDefault="00F11BD1"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1)</w:t>
      </w:r>
    </w:p>
    <w:p w:rsidR="00F11BD1" w:rsidRPr="0072159A" w:rsidRDefault="00F11BD1"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Gender equality means that the rights, responsibilities, duties and status of men and women do not depend on whethe</w:t>
      </w:r>
      <w:r w:rsidR="008C3D64">
        <w:rPr>
          <w:rFonts w:ascii="Franklin Gothic Book" w:hAnsi="Franklin Gothic Book" w:cs="Arial"/>
          <w:color w:val="auto"/>
          <w:sz w:val="22"/>
          <w:szCs w:val="22"/>
        </w:rPr>
        <w:t xml:space="preserve">r they are born male or female, so that they have equal rights. </w:t>
      </w:r>
      <w:r w:rsidRPr="00D54E15">
        <w:rPr>
          <w:rFonts w:ascii="Franklin Gothic Book" w:hAnsi="Franklin Gothic Book" w:cs="Arial"/>
          <w:color w:val="auto"/>
          <w:sz w:val="22"/>
          <w:szCs w:val="22"/>
        </w:rPr>
        <w:t xml:space="preserve">This does not mean that men and women are the same or must become the same. Gender equality implies that both men and women are free to develop their personal abilities and make choices without the limitations set by stereotypes, rigid gender roles and prejudices. </w:t>
      </w:r>
      <w:r>
        <w:rPr>
          <w:rFonts w:ascii="Franklin Gothic Book" w:hAnsi="Franklin Gothic Book" w:cs="Arial"/>
          <w:color w:val="auto"/>
          <w:sz w:val="22"/>
          <w:szCs w:val="22"/>
        </w:rPr>
        <w:t>Equal pay for equal work is such a right, which is independent from gender roles.</w:t>
      </w:r>
    </w:p>
    <w:p w:rsidR="00F11BD1" w:rsidRDefault="00F11BD1" w:rsidP="00484166">
      <w:pPr>
        <w:pStyle w:val="Corpsdetexte"/>
        <w:spacing w:line="276" w:lineRule="auto"/>
        <w:rPr>
          <w:rFonts w:ascii="Franklin Gothic Book" w:hAnsi="Franklin Gothic Book" w:cs="Arial"/>
          <w:b/>
          <w:bCs/>
          <w:color w:val="auto"/>
          <w:sz w:val="22"/>
          <w:szCs w:val="22"/>
        </w:rPr>
      </w:pPr>
    </w:p>
    <w:p w:rsidR="00F11BD1" w:rsidRPr="007A5897" w:rsidRDefault="00484166" w:rsidP="00F11BD1">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5</w:t>
      </w:r>
      <w:r w:rsidR="00F11BD1" w:rsidRPr="007A5897">
        <w:rPr>
          <w:rFonts w:ascii="Franklin Gothic Book" w:hAnsi="Franklin Gothic Book" w:cs="Arial"/>
          <w:b/>
          <w:bCs/>
          <w:color w:val="A87555"/>
          <w:sz w:val="28"/>
          <w:szCs w:val="28"/>
        </w:rPr>
        <w:t>)</w:t>
      </w:r>
    </w:p>
    <w:p w:rsidR="00F11BD1" w:rsidRPr="00D54E15" w:rsidRDefault="00F11BD1" w:rsidP="00F11BD1">
      <w:pPr>
        <w:pStyle w:val="Corpsdetexte"/>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Is Gender equity about …</w:t>
      </w:r>
    </w:p>
    <w:p w:rsidR="00F11BD1" w:rsidRPr="00D54E15" w:rsidRDefault="00F11BD1" w:rsidP="00F11BD1">
      <w:pPr>
        <w:pStyle w:val="Corpsdetexte"/>
        <w:numPr>
          <w:ilvl w:val="0"/>
          <w:numId w:val="6"/>
        </w:numPr>
        <w:spacing w:line="276" w:lineRule="auto"/>
        <w:rPr>
          <w:rFonts w:ascii="Franklin Gothic Book" w:hAnsi="Franklin Gothic Book" w:cs="Arial"/>
          <w:color w:val="auto"/>
          <w:sz w:val="22"/>
          <w:szCs w:val="22"/>
        </w:rPr>
      </w:pPr>
      <w:r w:rsidRPr="00D54E15">
        <w:rPr>
          <w:rFonts w:ascii="Franklin Gothic Book" w:hAnsi="Franklin Gothic Book" w:cs="Arial"/>
          <w:b/>
          <w:bCs/>
          <w:color w:val="auto"/>
          <w:sz w:val="22"/>
          <w:szCs w:val="22"/>
        </w:rPr>
        <w:t xml:space="preserve">women </w:t>
      </w:r>
      <w:r>
        <w:rPr>
          <w:rFonts w:ascii="Franklin Gothic Book" w:hAnsi="Franklin Gothic Book" w:cs="Arial"/>
          <w:b/>
          <w:bCs/>
          <w:color w:val="auto"/>
          <w:sz w:val="22"/>
          <w:szCs w:val="22"/>
        </w:rPr>
        <w:t>getting the assets of men</w:t>
      </w:r>
    </w:p>
    <w:p w:rsidR="00F11BD1" w:rsidRPr="00D54E15" w:rsidRDefault="00F11BD1" w:rsidP="00F11BD1">
      <w:pPr>
        <w:pStyle w:val="Corpsdetexte"/>
        <w:numPr>
          <w:ilvl w:val="0"/>
          <w:numId w:val="6"/>
        </w:numPr>
        <w:spacing w:line="276" w:lineRule="auto"/>
        <w:rPr>
          <w:rFonts w:ascii="Franklin Gothic Book" w:hAnsi="Franklin Gothic Book" w:cs="Arial"/>
          <w:color w:val="auto"/>
          <w:sz w:val="22"/>
          <w:szCs w:val="22"/>
        </w:rPr>
      </w:pPr>
      <w:r w:rsidRPr="00D54E15">
        <w:rPr>
          <w:rFonts w:ascii="Franklin Gothic Book" w:hAnsi="Franklin Gothic Book" w:cs="Arial"/>
          <w:b/>
          <w:bCs/>
          <w:color w:val="auto"/>
          <w:sz w:val="22"/>
          <w:szCs w:val="22"/>
        </w:rPr>
        <w:t xml:space="preserve">men and women </w:t>
      </w:r>
      <w:r>
        <w:rPr>
          <w:rFonts w:ascii="Franklin Gothic Book" w:hAnsi="Franklin Gothic Book" w:cs="Arial"/>
          <w:b/>
          <w:bCs/>
          <w:color w:val="auto"/>
          <w:sz w:val="22"/>
          <w:szCs w:val="22"/>
        </w:rPr>
        <w:t>getting</w:t>
      </w:r>
      <w:r w:rsidRPr="00D54E15">
        <w:rPr>
          <w:rFonts w:ascii="Franklin Gothic Book" w:hAnsi="Franklin Gothic Book" w:cs="Arial"/>
          <w:b/>
          <w:bCs/>
          <w:color w:val="auto"/>
          <w:sz w:val="22"/>
          <w:szCs w:val="22"/>
        </w:rPr>
        <w:t xml:space="preserve"> the same </w:t>
      </w:r>
      <w:r>
        <w:rPr>
          <w:rFonts w:ascii="Franklin Gothic Book" w:hAnsi="Franklin Gothic Book" w:cs="Arial"/>
          <w:b/>
          <w:bCs/>
          <w:color w:val="auto"/>
          <w:sz w:val="22"/>
          <w:szCs w:val="22"/>
        </w:rPr>
        <w:t>chance to acquire resources</w:t>
      </w:r>
    </w:p>
    <w:p w:rsidR="00F11BD1" w:rsidRDefault="00F11BD1" w:rsidP="00F11BD1">
      <w:pPr>
        <w:pStyle w:val="Corpsdetexte"/>
        <w:spacing w:line="276" w:lineRule="auto"/>
        <w:ind w:left="1440" w:firstLine="720"/>
        <w:rPr>
          <w:rFonts w:ascii="Franklin Gothic Book" w:hAnsi="Franklin Gothic Book" w:cs="Arial"/>
          <w:b/>
          <w:color w:val="auto"/>
          <w:sz w:val="22"/>
          <w:szCs w:val="22"/>
        </w:rPr>
      </w:pPr>
    </w:p>
    <w:p w:rsidR="00F11BD1" w:rsidRPr="00D54E15" w:rsidRDefault="00F11BD1" w:rsidP="00F11BD1">
      <w:pPr>
        <w:pStyle w:val="Corpsdetexte"/>
        <w:spacing w:line="276" w:lineRule="auto"/>
        <w:ind w:left="1440" w:firstLine="720"/>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2)</w:t>
      </w:r>
    </w:p>
    <w:p w:rsidR="00F11BD1" w:rsidRDefault="00F11BD1" w:rsidP="00F11BD1">
      <w:pPr>
        <w:pStyle w:val="Corpsdetexte"/>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 xml:space="preserve">Gender equity is a term that </w:t>
      </w:r>
      <w:r>
        <w:rPr>
          <w:rFonts w:ascii="Franklin Gothic Book" w:hAnsi="Franklin Gothic Book" w:cs="Arial"/>
          <w:color w:val="auto"/>
          <w:sz w:val="22"/>
          <w:szCs w:val="22"/>
        </w:rPr>
        <w:t>recognises and takes</w:t>
      </w:r>
      <w:r w:rsidRPr="00D54E15">
        <w:rPr>
          <w:rFonts w:ascii="Franklin Gothic Book" w:hAnsi="Franklin Gothic Book" w:cs="Arial"/>
          <w:color w:val="auto"/>
          <w:sz w:val="22"/>
          <w:szCs w:val="22"/>
        </w:rPr>
        <w:t xml:space="preserve"> into account the different </w:t>
      </w:r>
      <w:r>
        <w:rPr>
          <w:rFonts w:ascii="Franklin Gothic Book" w:hAnsi="Franklin Gothic Book" w:cs="Arial"/>
          <w:color w:val="auto"/>
          <w:sz w:val="22"/>
          <w:szCs w:val="22"/>
        </w:rPr>
        <w:t xml:space="preserve">starting points and </w:t>
      </w:r>
      <w:r w:rsidRPr="00D54E15">
        <w:rPr>
          <w:rFonts w:ascii="Franklin Gothic Book" w:hAnsi="Franklin Gothic Book" w:cs="Arial"/>
          <w:color w:val="auto"/>
          <w:sz w:val="22"/>
          <w:szCs w:val="22"/>
        </w:rPr>
        <w:t>needs of men</w:t>
      </w:r>
      <w:r>
        <w:rPr>
          <w:rFonts w:ascii="Franklin Gothic Book" w:hAnsi="Franklin Gothic Book" w:cs="Arial"/>
          <w:color w:val="auto"/>
          <w:sz w:val="22"/>
          <w:szCs w:val="22"/>
        </w:rPr>
        <w:t xml:space="preserve"> and women to achieve a goal (e.g. increase in knowledge on a specific topic)</w:t>
      </w:r>
      <w:r w:rsidRPr="00D54E15">
        <w:rPr>
          <w:rFonts w:ascii="Franklin Gothic Book" w:hAnsi="Franklin Gothic Book" w:cs="Arial"/>
          <w:color w:val="auto"/>
          <w:sz w:val="22"/>
          <w:szCs w:val="22"/>
        </w:rPr>
        <w:t>. To achieve gender equity in accessing specific resources and benefits</w:t>
      </w:r>
      <w:r>
        <w:rPr>
          <w:rFonts w:ascii="Franklin Gothic Book" w:hAnsi="Franklin Gothic Book" w:cs="Arial"/>
          <w:color w:val="auto"/>
          <w:sz w:val="22"/>
          <w:szCs w:val="22"/>
        </w:rPr>
        <w:t xml:space="preserve"> (e.g. accessing training)</w:t>
      </w:r>
      <w:r w:rsidRPr="00D54E15">
        <w:rPr>
          <w:rFonts w:ascii="Franklin Gothic Book" w:hAnsi="Franklin Gothic Book" w:cs="Arial"/>
          <w:color w:val="auto"/>
          <w:sz w:val="22"/>
          <w:szCs w:val="22"/>
        </w:rPr>
        <w:t>, one must take into account the different starting points which different genders have</w:t>
      </w:r>
      <w:r>
        <w:rPr>
          <w:rFonts w:ascii="Franklin Gothic Book" w:hAnsi="Franklin Gothic Book" w:cs="Arial"/>
          <w:color w:val="auto"/>
          <w:sz w:val="22"/>
          <w:szCs w:val="22"/>
        </w:rPr>
        <w:t xml:space="preserve"> (e.g. have a time, location and setting of training, which fits different roles)</w:t>
      </w:r>
      <w:r w:rsidRPr="00D54E15">
        <w:rPr>
          <w:rFonts w:ascii="Franklin Gothic Book" w:hAnsi="Franklin Gothic Book" w:cs="Arial"/>
          <w:color w:val="auto"/>
          <w:sz w:val="22"/>
          <w:szCs w:val="22"/>
        </w:rPr>
        <w:t xml:space="preserve">. </w:t>
      </w:r>
    </w:p>
    <w:p w:rsidR="00F11BD1" w:rsidRDefault="00F11BD1" w:rsidP="00F11BD1">
      <w:pPr>
        <w:pStyle w:val="Corpsdetexte"/>
        <w:spacing w:line="276" w:lineRule="auto"/>
        <w:rPr>
          <w:rFonts w:ascii="Franklin Gothic Book" w:hAnsi="Franklin Gothic Book" w:cs="Arial"/>
          <w:color w:val="auto"/>
          <w:sz w:val="22"/>
          <w:szCs w:val="22"/>
        </w:rPr>
      </w:pPr>
    </w:p>
    <w:p w:rsidR="00F11BD1" w:rsidRPr="007A5897" w:rsidRDefault="00484166" w:rsidP="00F11BD1">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6</w:t>
      </w:r>
      <w:r w:rsidR="00F11BD1" w:rsidRPr="007A5897">
        <w:rPr>
          <w:rFonts w:ascii="Franklin Gothic Book" w:hAnsi="Franklin Gothic Book" w:cs="Arial"/>
          <w:b/>
          <w:bCs/>
          <w:color w:val="A87555"/>
          <w:sz w:val="28"/>
          <w:szCs w:val="28"/>
        </w:rPr>
        <w:t>)</w:t>
      </w:r>
    </w:p>
    <w:p w:rsidR="00F11BD1" w:rsidRPr="00D54E15" w:rsidRDefault="00F11BD1"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What is Feminism?</w:t>
      </w:r>
    </w:p>
    <w:p w:rsidR="00F11BD1" w:rsidRPr="00D54E15" w:rsidRDefault="00F11BD1" w:rsidP="00731E8F">
      <w:pPr>
        <w:pStyle w:val="Corpsdetexte"/>
        <w:numPr>
          <w:ilvl w:val="0"/>
          <w:numId w:val="7"/>
        </w:numPr>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A social movement for human rights of women</w:t>
      </w:r>
    </w:p>
    <w:p w:rsidR="00F11BD1" w:rsidRPr="00D54E15" w:rsidRDefault="00F11BD1" w:rsidP="00731E8F">
      <w:pPr>
        <w:pStyle w:val="Corpsdetexte"/>
        <w:numPr>
          <w:ilvl w:val="0"/>
          <w:numId w:val="7"/>
        </w:numPr>
        <w:shd w:val="clear" w:color="auto" w:fill="CDA62D"/>
        <w:spacing w:line="276" w:lineRule="auto"/>
        <w:rPr>
          <w:rFonts w:ascii="Franklin Gothic Book" w:hAnsi="Franklin Gothic Book" w:cs="Arial"/>
          <w:b/>
          <w:color w:val="auto"/>
          <w:sz w:val="22"/>
          <w:szCs w:val="22"/>
        </w:rPr>
      </w:pPr>
      <w:r w:rsidRPr="00D54E15">
        <w:rPr>
          <w:rFonts w:ascii="Franklin Gothic Book" w:hAnsi="Franklin Gothic Book" w:cs="Arial"/>
          <w:b/>
          <w:bCs/>
          <w:color w:val="auto"/>
          <w:sz w:val="22"/>
          <w:szCs w:val="22"/>
        </w:rPr>
        <w:t>A social movement of women against men</w:t>
      </w:r>
    </w:p>
    <w:p w:rsidR="00F11BD1" w:rsidRDefault="00F11BD1" w:rsidP="00731E8F">
      <w:pPr>
        <w:pStyle w:val="Corpsdetexte"/>
        <w:shd w:val="clear" w:color="auto" w:fill="CDA62D"/>
        <w:spacing w:line="276" w:lineRule="auto"/>
        <w:rPr>
          <w:rFonts w:ascii="Franklin Gothic Book" w:hAnsi="Franklin Gothic Book" w:cs="Arial"/>
          <w:b/>
          <w:color w:val="auto"/>
          <w:sz w:val="22"/>
          <w:szCs w:val="22"/>
        </w:rPr>
      </w:pPr>
    </w:p>
    <w:p w:rsidR="00F11BD1" w:rsidRPr="00D54E15" w:rsidRDefault="00F11BD1"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1)</w:t>
      </w:r>
    </w:p>
    <w:p w:rsidR="00F11BD1" w:rsidRDefault="00F11BD1"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Feminism is a body of theory and social movement that question gender inequalities and seek to redress these at the personal, relational and societal levels.</w:t>
      </w:r>
    </w:p>
    <w:p w:rsidR="008063C8" w:rsidRDefault="008063C8" w:rsidP="00F11BD1">
      <w:pPr>
        <w:pStyle w:val="Corpsdetexte"/>
        <w:spacing w:line="276" w:lineRule="auto"/>
        <w:rPr>
          <w:rFonts w:ascii="Franklin Gothic Book" w:hAnsi="Franklin Gothic Book" w:cs="Arial"/>
          <w:color w:val="auto"/>
          <w:sz w:val="22"/>
          <w:szCs w:val="22"/>
        </w:rPr>
      </w:pPr>
    </w:p>
    <w:p w:rsidR="00961858" w:rsidRPr="00D54E15" w:rsidRDefault="00961858" w:rsidP="00F11BD1">
      <w:pPr>
        <w:pStyle w:val="Corpsdetexte"/>
        <w:spacing w:line="276" w:lineRule="auto"/>
        <w:rPr>
          <w:rFonts w:ascii="Franklin Gothic Book" w:hAnsi="Franklin Gothic Book" w:cs="Arial"/>
          <w:color w:val="auto"/>
          <w:sz w:val="22"/>
          <w:szCs w:val="22"/>
        </w:rPr>
      </w:pPr>
    </w:p>
    <w:p w:rsidR="00F11BD1" w:rsidRPr="007A5897" w:rsidRDefault="00484166" w:rsidP="00F11BD1">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7</w:t>
      </w:r>
      <w:r w:rsidR="00F11BD1" w:rsidRPr="007A5897">
        <w:rPr>
          <w:rFonts w:ascii="Franklin Gothic Book" w:hAnsi="Franklin Gothic Book" w:cs="Arial"/>
          <w:b/>
          <w:bCs/>
          <w:color w:val="A87555"/>
          <w:sz w:val="28"/>
          <w:szCs w:val="28"/>
        </w:rPr>
        <w:t>)</w:t>
      </w:r>
    </w:p>
    <w:p w:rsidR="00F11BD1" w:rsidRDefault="00F11BD1" w:rsidP="00F11BD1">
      <w:pPr>
        <w:pStyle w:val="Corpsdetexte"/>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What is the study of ‘Men and M</w:t>
      </w:r>
      <w:r w:rsidRPr="00D54E15">
        <w:rPr>
          <w:rFonts w:ascii="Franklin Gothic Book" w:hAnsi="Franklin Gothic Book" w:cs="Arial"/>
          <w:b/>
          <w:bCs/>
          <w:color w:val="auto"/>
          <w:sz w:val="22"/>
          <w:szCs w:val="22"/>
        </w:rPr>
        <w:t>asculinities</w:t>
      </w:r>
      <w:r>
        <w:rPr>
          <w:rFonts w:ascii="Franklin Gothic Book" w:hAnsi="Franklin Gothic Book" w:cs="Arial"/>
          <w:b/>
          <w:bCs/>
          <w:color w:val="auto"/>
          <w:sz w:val="22"/>
          <w:szCs w:val="22"/>
        </w:rPr>
        <w:t>’?</w:t>
      </w:r>
    </w:p>
    <w:p w:rsidR="00F11BD1" w:rsidRPr="00D54E15" w:rsidRDefault="00F11BD1" w:rsidP="00F11BD1">
      <w:pPr>
        <w:pStyle w:val="Corpsdetexte"/>
        <w:numPr>
          <w:ilvl w:val="0"/>
          <w:numId w:val="8"/>
        </w:numPr>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 xml:space="preserve">A </w:t>
      </w:r>
      <w:r>
        <w:rPr>
          <w:rFonts w:ascii="Franklin Gothic Book" w:hAnsi="Franklin Gothic Book" w:cs="Arial"/>
          <w:b/>
          <w:bCs/>
          <w:color w:val="auto"/>
          <w:sz w:val="22"/>
          <w:szCs w:val="22"/>
        </w:rPr>
        <w:t xml:space="preserve">field of study on the </w:t>
      </w:r>
      <w:r w:rsidRPr="00D54E15">
        <w:rPr>
          <w:rFonts w:ascii="Franklin Gothic Book" w:hAnsi="Franklin Gothic Book" w:cs="Arial"/>
          <w:b/>
          <w:bCs/>
          <w:color w:val="auto"/>
          <w:sz w:val="22"/>
          <w:szCs w:val="22"/>
        </w:rPr>
        <w:t xml:space="preserve">human rights of </w:t>
      </w:r>
      <w:r>
        <w:rPr>
          <w:rFonts w:ascii="Franklin Gothic Book" w:hAnsi="Franklin Gothic Book" w:cs="Arial"/>
          <w:b/>
          <w:bCs/>
          <w:color w:val="auto"/>
          <w:sz w:val="22"/>
          <w:szCs w:val="22"/>
        </w:rPr>
        <w:t>men</w:t>
      </w:r>
    </w:p>
    <w:p w:rsidR="00F11BD1" w:rsidRPr="00D54E15" w:rsidRDefault="00F11BD1" w:rsidP="00F11BD1">
      <w:pPr>
        <w:pStyle w:val="Corpsdetexte"/>
        <w:numPr>
          <w:ilvl w:val="0"/>
          <w:numId w:val="8"/>
        </w:numPr>
        <w:spacing w:line="276" w:lineRule="auto"/>
        <w:rPr>
          <w:rFonts w:ascii="Franklin Gothic Book" w:hAnsi="Franklin Gothic Book" w:cs="Arial"/>
          <w:b/>
          <w:color w:val="auto"/>
          <w:sz w:val="22"/>
          <w:szCs w:val="22"/>
        </w:rPr>
      </w:pPr>
      <w:r w:rsidRPr="00D54E15">
        <w:rPr>
          <w:rFonts w:ascii="Franklin Gothic Book" w:hAnsi="Franklin Gothic Book" w:cs="Arial"/>
          <w:b/>
          <w:bCs/>
          <w:color w:val="auto"/>
          <w:sz w:val="22"/>
          <w:szCs w:val="22"/>
        </w:rPr>
        <w:t xml:space="preserve">A </w:t>
      </w:r>
      <w:r>
        <w:rPr>
          <w:rFonts w:ascii="Franklin Gothic Book" w:hAnsi="Franklin Gothic Book" w:cs="Arial"/>
          <w:b/>
          <w:bCs/>
          <w:color w:val="auto"/>
          <w:sz w:val="22"/>
          <w:szCs w:val="22"/>
        </w:rPr>
        <w:t>field of study on the gender roles of men</w:t>
      </w:r>
    </w:p>
    <w:p w:rsidR="00F11BD1" w:rsidRDefault="00F11BD1" w:rsidP="00F11BD1">
      <w:pPr>
        <w:pStyle w:val="Corpsdetexte"/>
        <w:spacing w:line="276" w:lineRule="auto"/>
        <w:rPr>
          <w:rFonts w:ascii="Franklin Gothic Book" w:hAnsi="Franklin Gothic Book" w:cs="Arial"/>
          <w:b/>
          <w:color w:val="auto"/>
          <w:sz w:val="22"/>
          <w:szCs w:val="22"/>
        </w:rPr>
      </w:pPr>
    </w:p>
    <w:p w:rsidR="00F11BD1" w:rsidRPr="00D54E15" w:rsidRDefault="00F11BD1" w:rsidP="00F11BD1">
      <w:pPr>
        <w:pStyle w:val="Corpsdetexte"/>
        <w:spacing w:line="276" w:lineRule="auto"/>
        <w:ind w:left="1440" w:firstLine="720"/>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Pr>
          <w:rFonts w:ascii="Franklin Gothic Book" w:hAnsi="Franklin Gothic Book" w:cs="Arial"/>
          <w:b/>
          <w:bCs/>
          <w:color w:val="auto"/>
          <w:sz w:val="22"/>
          <w:szCs w:val="22"/>
        </w:rPr>
        <w:t>2</w:t>
      </w:r>
      <w:r w:rsidRPr="00D54E15">
        <w:rPr>
          <w:rFonts w:ascii="Franklin Gothic Book" w:hAnsi="Franklin Gothic Book" w:cs="Arial"/>
          <w:b/>
          <w:bCs/>
          <w:color w:val="auto"/>
          <w:sz w:val="22"/>
          <w:szCs w:val="22"/>
        </w:rPr>
        <w:t>)</w:t>
      </w:r>
    </w:p>
    <w:p w:rsidR="00F11BD1" w:rsidRDefault="00F11BD1" w:rsidP="00F11BD1">
      <w:pPr>
        <w:pStyle w:val="Corpsdetexte"/>
        <w:spacing w:line="276" w:lineRule="auto"/>
        <w:rPr>
          <w:rFonts w:ascii="Franklin Gothic Book" w:hAnsi="Franklin Gothic Book" w:cs="Arial"/>
          <w:b/>
          <w:bCs/>
          <w:color w:val="A87555"/>
          <w:sz w:val="28"/>
          <w:szCs w:val="28"/>
        </w:rPr>
      </w:pPr>
      <w:r w:rsidRPr="00D54E15">
        <w:rPr>
          <w:rFonts w:ascii="Franklin Gothic Book" w:hAnsi="Franklin Gothic Book" w:cs="Arial"/>
          <w:color w:val="auto"/>
          <w:sz w:val="22"/>
          <w:szCs w:val="22"/>
        </w:rPr>
        <w:t xml:space="preserve">Approach and area of study </w:t>
      </w:r>
      <w:r>
        <w:rPr>
          <w:rFonts w:ascii="Franklin Gothic Book" w:hAnsi="Franklin Gothic Book" w:cs="Arial"/>
          <w:color w:val="auto"/>
          <w:sz w:val="22"/>
          <w:szCs w:val="22"/>
        </w:rPr>
        <w:t xml:space="preserve">on the gender roles of men </w:t>
      </w:r>
      <w:r w:rsidRPr="00D54E15">
        <w:rPr>
          <w:rFonts w:ascii="Franklin Gothic Book" w:hAnsi="Franklin Gothic Book" w:cs="Arial"/>
          <w:color w:val="auto"/>
          <w:sz w:val="22"/>
          <w:szCs w:val="22"/>
        </w:rPr>
        <w:t xml:space="preserve">based on the idea that masculine values and norms </w:t>
      </w:r>
      <w:r>
        <w:rPr>
          <w:rFonts w:ascii="Franklin Gothic Book" w:hAnsi="Franklin Gothic Book" w:cs="Arial"/>
          <w:color w:val="auto"/>
          <w:sz w:val="22"/>
          <w:szCs w:val="22"/>
        </w:rPr>
        <w:t xml:space="preserve">of </w:t>
      </w:r>
      <w:r w:rsidRPr="00D54E15">
        <w:rPr>
          <w:rFonts w:ascii="Franklin Gothic Book" w:hAnsi="Franklin Gothic Book" w:cs="Arial"/>
          <w:color w:val="auto"/>
          <w:sz w:val="22"/>
          <w:szCs w:val="22"/>
        </w:rPr>
        <w:t xml:space="preserve">society </w:t>
      </w:r>
      <w:r>
        <w:rPr>
          <w:rFonts w:ascii="Franklin Gothic Book" w:hAnsi="Franklin Gothic Book" w:cs="Arial"/>
          <w:color w:val="auto"/>
          <w:sz w:val="22"/>
          <w:szCs w:val="22"/>
        </w:rPr>
        <w:t>need to be known and analysed to be able to promote positive gender relations</w:t>
      </w:r>
      <w:r w:rsidR="00EC7627">
        <w:rPr>
          <w:rFonts w:ascii="Franklin Gothic Book" w:hAnsi="Franklin Gothic Book" w:cs="Arial"/>
          <w:color w:val="auto"/>
          <w:sz w:val="22"/>
          <w:szCs w:val="22"/>
        </w:rPr>
        <w:t xml:space="preserve">. </w:t>
      </w:r>
      <w:r w:rsidR="00EC7627">
        <w:rPr>
          <w:rFonts w:ascii="Arial" w:hAnsi="Arial" w:cs="Arial"/>
          <w:color w:val="252525"/>
          <w:sz w:val="21"/>
          <w:szCs w:val="21"/>
          <w:shd w:val="clear" w:color="auto" w:fill="FFFFFF"/>
        </w:rPr>
        <w:t xml:space="preserve">Gender roles of men and women are centred </w:t>
      </w:r>
      <w:r w:rsidR="00961858">
        <w:rPr>
          <w:rFonts w:ascii="Arial" w:hAnsi="Arial" w:cs="Arial"/>
          <w:color w:val="252525"/>
          <w:sz w:val="21"/>
          <w:szCs w:val="21"/>
          <w:shd w:val="clear" w:color="auto" w:fill="FFFFFF"/>
        </w:rPr>
        <w:t>on</w:t>
      </w:r>
      <w:r w:rsidR="00EC7627">
        <w:rPr>
          <w:rFonts w:ascii="Arial" w:hAnsi="Arial" w:cs="Arial"/>
          <w:color w:val="252525"/>
          <w:sz w:val="21"/>
          <w:szCs w:val="21"/>
          <w:shd w:val="clear" w:color="auto" w:fill="FFFFFF"/>
        </w:rPr>
        <w:t xml:space="preserve"> differe</w:t>
      </w:r>
      <w:r w:rsidR="00961858">
        <w:rPr>
          <w:rFonts w:ascii="Arial" w:hAnsi="Arial" w:cs="Arial"/>
          <w:color w:val="252525"/>
          <w:sz w:val="21"/>
          <w:szCs w:val="21"/>
          <w:shd w:val="clear" w:color="auto" w:fill="FFFFFF"/>
        </w:rPr>
        <w:t>nt cultural concepts of femininity</w:t>
      </w:r>
      <w:r w:rsidR="00EC7627">
        <w:rPr>
          <w:rFonts w:ascii="Arial" w:hAnsi="Arial" w:cs="Arial"/>
          <w:color w:val="252525"/>
          <w:sz w:val="21"/>
          <w:szCs w:val="21"/>
          <w:shd w:val="clear" w:color="auto" w:fill="FFFFFF"/>
        </w:rPr>
        <w:t xml:space="preserve"> and masculinity. </w:t>
      </w:r>
      <w:r w:rsidR="00EC7627">
        <w:rPr>
          <w:rStyle w:val="apple-converted-space"/>
          <w:rFonts w:ascii="Arial" w:hAnsi="Arial" w:cs="Arial"/>
          <w:color w:val="252525"/>
          <w:sz w:val="21"/>
          <w:szCs w:val="21"/>
          <w:shd w:val="clear" w:color="auto" w:fill="FFFFFF"/>
        </w:rPr>
        <w:t> </w:t>
      </w:r>
    </w:p>
    <w:p w:rsidR="00731E8F" w:rsidRDefault="00731E8F" w:rsidP="008063C8">
      <w:pPr>
        <w:pStyle w:val="Corpsdetexte"/>
        <w:spacing w:line="276" w:lineRule="auto"/>
        <w:rPr>
          <w:rFonts w:ascii="Calibri" w:hAnsi="Calibri"/>
          <w:color w:val="1F497D"/>
          <w:sz w:val="22"/>
          <w:szCs w:val="22"/>
        </w:rPr>
      </w:pPr>
    </w:p>
    <w:p w:rsidR="007A5897" w:rsidRPr="007A5897" w:rsidRDefault="00484166" w:rsidP="008063C8">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8</w:t>
      </w:r>
      <w:r w:rsidR="007A5897" w:rsidRPr="007A5897">
        <w:rPr>
          <w:rFonts w:ascii="Franklin Gothic Book" w:hAnsi="Franklin Gothic Book" w:cs="Arial"/>
          <w:b/>
          <w:bCs/>
          <w:color w:val="A87555"/>
          <w:sz w:val="28"/>
          <w:szCs w:val="28"/>
        </w:rPr>
        <w:t>)</w:t>
      </w:r>
    </w:p>
    <w:p w:rsidR="0069618D" w:rsidRPr="00D54E15" w:rsidRDefault="00B31454"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 xml:space="preserve">In research, should we aim at being </w:t>
      </w:r>
      <w:r w:rsidRPr="00D54E15">
        <w:rPr>
          <w:rFonts w:ascii="Franklin Gothic Book" w:hAnsi="Franklin Gothic Book" w:cs="Arial"/>
          <w:b/>
          <w:bCs/>
          <w:color w:val="auto"/>
          <w:sz w:val="22"/>
          <w:szCs w:val="22"/>
        </w:rPr>
        <w:t>g</w:t>
      </w:r>
      <w:r w:rsidR="0069618D" w:rsidRPr="00D54E15">
        <w:rPr>
          <w:rFonts w:ascii="Franklin Gothic Book" w:hAnsi="Franklin Gothic Book" w:cs="Arial"/>
          <w:b/>
          <w:bCs/>
          <w:color w:val="auto"/>
          <w:sz w:val="22"/>
          <w:szCs w:val="22"/>
        </w:rPr>
        <w:t>ender-neutral</w:t>
      </w:r>
      <w:r w:rsidR="00232815" w:rsidRPr="00D54E15">
        <w:rPr>
          <w:rFonts w:ascii="Franklin Gothic Book" w:hAnsi="Franklin Gothic Book" w:cs="Arial"/>
          <w:b/>
          <w:bCs/>
          <w:color w:val="auto"/>
          <w:sz w:val="22"/>
          <w:szCs w:val="22"/>
        </w:rPr>
        <w:t xml:space="preserve"> </w:t>
      </w:r>
      <w:r w:rsidRPr="00D54E15">
        <w:rPr>
          <w:rFonts w:ascii="Franklin Gothic Book" w:hAnsi="Franklin Gothic Book" w:cs="Arial"/>
          <w:b/>
          <w:bCs/>
          <w:color w:val="auto"/>
          <w:sz w:val="22"/>
          <w:szCs w:val="22"/>
        </w:rPr>
        <w:t>or</w:t>
      </w:r>
      <w:r w:rsidR="0069618D" w:rsidRPr="00D54E15">
        <w:rPr>
          <w:rFonts w:ascii="Franklin Gothic Book" w:hAnsi="Franklin Gothic Book" w:cs="Arial"/>
          <w:b/>
          <w:bCs/>
          <w:color w:val="auto"/>
          <w:sz w:val="22"/>
          <w:szCs w:val="22"/>
        </w:rPr>
        <w:t xml:space="preserve"> </w:t>
      </w:r>
      <w:r w:rsidRPr="00D54E15">
        <w:rPr>
          <w:rFonts w:ascii="Franklin Gothic Book" w:hAnsi="Franklin Gothic Book" w:cs="Arial"/>
          <w:b/>
          <w:bCs/>
          <w:color w:val="auto"/>
          <w:sz w:val="22"/>
          <w:szCs w:val="22"/>
        </w:rPr>
        <w:t>g</w:t>
      </w:r>
      <w:r w:rsidR="00232815" w:rsidRPr="00D54E15">
        <w:rPr>
          <w:rFonts w:ascii="Franklin Gothic Book" w:hAnsi="Franklin Gothic Book" w:cs="Arial"/>
          <w:b/>
          <w:bCs/>
          <w:color w:val="auto"/>
          <w:sz w:val="22"/>
          <w:szCs w:val="22"/>
        </w:rPr>
        <w:t>ender-</w:t>
      </w:r>
      <w:proofErr w:type="gramStart"/>
      <w:r w:rsidR="0069618D" w:rsidRPr="00D54E15">
        <w:rPr>
          <w:rFonts w:ascii="Franklin Gothic Book" w:hAnsi="Franklin Gothic Book" w:cs="Arial"/>
          <w:b/>
          <w:bCs/>
          <w:color w:val="auto"/>
          <w:sz w:val="22"/>
          <w:szCs w:val="22"/>
        </w:rPr>
        <w:t>sensitive</w:t>
      </w:r>
      <w:r w:rsidR="00232815" w:rsidRPr="00D54E15">
        <w:rPr>
          <w:rFonts w:ascii="Franklin Gothic Book" w:hAnsi="Franklin Gothic Book" w:cs="Arial"/>
          <w:b/>
          <w:bCs/>
          <w:color w:val="auto"/>
          <w:sz w:val="22"/>
          <w:szCs w:val="22"/>
        </w:rPr>
        <w:t xml:space="preserve"> </w:t>
      </w:r>
      <w:r w:rsidRPr="00D54E15">
        <w:rPr>
          <w:rFonts w:ascii="Franklin Gothic Book" w:hAnsi="Franklin Gothic Book" w:cs="Arial"/>
          <w:b/>
          <w:bCs/>
          <w:color w:val="auto"/>
          <w:sz w:val="22"/>
          <w:szCs w:val="22"/>
        </w:rPr>
        <w:t>?</w:t>
      </w:r>
      <w:proofErr w:type="gramEnd"/>
    </w:p>
    <w:p w:rsidR="00232815" w:rsidRPr="00063E2C" w:rsidRDefault="00232815" w:rsidP="00731E8F">
      <w:pPr>
        <w:pStyle w:val="Corpsdetexte"/>
        <w:shd w:val="clear" w:color="auto" w:fill="CDA62D"/>
        <w:spacing w:line="276" w:lineRule="auto"/>
        <w:rPr>
          <w:rFonts w:ascii="Franklin Gothic Book" w:hAnsi="Franklin Gothic Book" w:cs="Arial"/>
          <w:color w:val="auto"/>
          <w:sz w:val="22"/>
          <w:szCs w:val="22"/>
          <w:lang w:val="de-AT"/>
        </w:rPr>
      </w:pPr>
      <w:r w:rsidRPr="00063E2C">
        <w:rPr>
          <w:rFonts w:ascii="Franklin Gothic Book" w:hAnsi="Franklin Gothic Book" w:cs="Arial"/>
          <w:color w:val="auto"/>
          <w:sz w:val="22"/>
          <w:szCs w:val="22"/>
          <w:lang w:val="de-AT"/>
        </w:rPr>
        <w:t xml:space="preserve">1) </w:t>
      </w:r>
      <w:r w:rsidRPr="00063E2C">
        <w:rPr>
          <w:rFonts w:ascii="Franklin Gothic Book" w:hAnsi="Franklin Gothic Book" w:cs="Arial"/>
          <w:bCs/>
          <w:color w:val="auto"/>
          <w:sz w:val="22"/>
          <w:szCs w:val="22"/>
          <w:lang w:val="de-AT"/>
        </w:rPr>
        <w:t>gender-neutral</w:t>
      </w:r>
    </w:p>
    <w:p w:rsidR="0069618D" w:rsidRPr="00063E2C" w:rsidRDefault="00232815" w:rsidP="00731E8F">
      <w:pPr>
        <w:pStyle w:val="Corpsdetexte"/>
        <w:shd w:val="clear" w:color="auto" w:fill="CDA62D"/>
        <w:spacing w:line="276" w:lineRule="auto"/>
        <w:rPr>
          <w:rFonts w:ascii="Franklin Gothic Book" w:hAnsi="Franklin Gothic Book" w:cs="Arial"/>
          <w:bCs/>
          <w:color w:val="auto"/>
          <w:sz w:val="22"/>
          <w:szCs w:val="22"/>
          <w:lang w:val="de-AT"/>
        </w:rPr>
      </w:pPr>
      <w:r w:rsidRPr="00063E2C">
        <w:rPr>
          <w:rFonts w:ascii="Franklin Gothic Book" w:hAnsi="Franklin Gothic Book" w:cs="Arial"/>
          <w:color w:val="auto"/>
          <w:sz w:val="22"/>
          <w:szCs w:val="22"/>
          <w:lang w:val="de-AT"/>
        </w:rPr>
        <w:t>2</w:t>
      </w:r>
      <w:r w:rsidR="0069618D" w:rsidRPr="00063E2C">
        <w:rPr>
          <w:rFonts w:ascii="Franklin Gothic Book" w:hAnsi="Franklin Gothic Book" w:cs="Arial"/>
          <w:color w:val="auto"/>
          <w:sz w:val="22"/>
          <w:szCs w:val="22"/>
          <w:lang w:val="de-AT"/>
        </w:rPr>
        <w:t>)</w:t>
      </w:r>
      <w:r w:rsidRPr="00063E2C">
        <w:rPr>
          <w:rFonts w:ascii="Franklin Gothic Book" w:hAnsi="Franklin Gothic Book" w:cs="Arial"/>
          <w:color w:val="auto"/>
          <w:sz w:val="22"/>
          <w:szCs w:val="22"/>
          <w:lang w:val="de-AT"/>
        </w:rPr>
        <w:t xml:space="preserve"> </w:t>
      </w:r>
      <w:r w:rsidRPr="00063E2C">
        <w:rPr>
          <w:rFonts w:ascii="Franklin Gothic Book" w:hAnsi="Franklin Gothic Book" w:cs="Arial"/>
          <w:bCs/>
          <w:color w:val="auto"/>
          <w:sz w:val="22"/>
          <w:szCs w:val="22"/>
          <w:lang w:val="de-AT"/>
        </w:rPr>
        <w:t>gender-sensitive</w:t>
      </w:r>
    </w:p>
    <w:p w:rsidR="00F04278" w:rsidRPr="00063E2C" w:rsidRDefault="00F04278" w:rsidP="00731E8F">
      <w:pPr>
        <w:pStyle w:val="Corpsdetexte"/>
        <w:shd w:val="clear" w:color="auto" w:fill="CDA62D"/>
        <w:spacing w:line="276" w:lineRule="auto"/>
        <w:rPr>
          <w:rFonts w:ascii="Franklin Gothic Book" w:hAnsi="Franklin Gothic Book" w:cs="Arial"/>
          <w:b/>
          <w:color w:val="auto"/>
          <w:sz w:val="22"/>
          <w:szCs w:val="22"/>
          <w:lang w:val="de-AT"/>
        </w:rPr>
      </w:pPr>
    </w:p>
    <w:p w:rsidR="00232815" w:rsidRPr="00063E2C" w:rsidRDefault="00232815" w:rsidP="00731E8F">
      <w:pPr>
        <w:pStyle w:val="Corpsdetexte"/>
        <w:shd w:val="clear" w:color="auto" w:fill="CDA62D"/>
        <w:spacing w:line="276" w:lineRule="auto"/>
        <w:rPr>
          <w:rFonts w:ascii="Franklin Gothic Book" w:hAnsi="Franklin Gothic Book" w:cs="Arial"/>
          <w:b/>
          <w:bCs/>
          <w:color w:val="auto"/>
          <w:sz w:val="22"/>
          <w:szCs w:val="22"/>
          <w:lang w:val="de-AT"/>
        </w:rPr>
      </w:pPr>
      <w:proofErr w:type="spellStart"/>
      <w:r w:rsidRPr="00063E2C">
        <w:rPr>
          <w:rFonts w:ascii="Franklin Gothic Book" w:hAnsi="Franklin Gothic Book" w:cs="Arial"/>
          <w:b/>
          <w:color w:val="auto"/>
          <w:sz w:val="22"/>
          <w:szCs w:val="22"/>
          <w:lang w:val="de-AT"/>
        </w:rPr>
        <w:t>Answer</w:t>
      </w:r>
      <w:proofErr w:type="spellEnd"/>
      <w:r w:rsidRPr="00063E2C">
        <w:rPr>
          <w:rFonts w:ascii="Franklin Gothic Book" w:hAnsi="Franklin Gothic Book" w:cs="Arial"/>
          <w:b/>
          <w:bCs/>
          <w:color w:val="auto"/>
          <w:sz w:val="22"/>
          <w:szCs w:val="22"/>
          <w:lang w:val="de-AT"/>
        </w:rPr>
        <w:t>: 2)</w:t>
      </w:r>
    </w:p>
    <w:p w:rsidR="0069618D" w:rsidRDefault="0069618D"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 xml:space="preserve">Gender-neutral or gender-blind </w:t>
      </w:r>
      <w:r w:rsidR="00232815" w:rsidRPr="00D54E15">
        <w:rPr>
          <w:rFonts w:ascii="Franklin Gothic Book" w:hAnsi="Franklin Gothic Book" w:cs="Arial"/>
          <w:color w:val="auto"/>
          <w:sz w:val="22"/>
          <w:szCs w:val="22"/>
        </w:rPr>
        <w:t xml:space="preserve">research, </w:t>
      </w:r>
      <w:r w:rsidRPr="00D54E15">
        <w:rPr>
          <w:rFonts w:ascii="Franklin Gothic Book" w:hAnsi="Franklin Gothic Book" w:cs="Arial"/>
          <w:color w:val="auto"/>
          <w:sz w:val="22"/>
          <w:szCs w:val="22"/>
        </w:rPr>
        <w:t xml:space="preserve">policies and programmes apply—intentionally or not—to the general </w:t>
      </w:r>
      <w:r w:rsidR="00232815" w:rsidRPr="00D54E15">
        <w:rPr>
          <w:rFonts w:ascii="Franklin Gothic Book" w:hAnsi="Franklin Gothic Book" w:cs="Arial"/>
          <w:color w:val="auto"/>
          <w:sz w:val="22"/>
          <w:szCs w:val="22"/>
        </w:rPr>
        <w:t>population</w:t>
      </w:r>
      <w:r w:rsidRPr="00D54E15">
        <w:rPr>
          <w:rFonts w:ascii="Franklin Gothic Book" w:hAnsi="Franklin Gothic Book" w:cs="Arial"/>
          <w:color w:val="auto"/>
          <w:sz w:val="22"/>
          <w:szCs w:val="22"/>
        </w:rPr>
        <w:t xml:space="preserve"> without distinguishing between </w:t>
      </w:r>
      <w:r w:rsidR="00232815" w:rsidRPr="00D54E15">
        <w:rPr>
          <w:rFonts w:ascii="Franklin Gothic Book" w:hAnsi="Franklin Gothic Book" w:cs="Arial"/>
          <w:color w:val="auto"/>
          <w:sz w:val="22"/>
          <w:szCs w:val="22"/>
        </w:rPr>
        <w:t>women and men</w:t>
      </w:r>
      <w:r w:rsidRPr="00D54E15">
        <w:rPr>
          <w:rFonts w:ascii="Franklin Gothic Book" w:hAnsi="Franklin Gothic Book" w:cs="Arial"/>
          <w:color w:val="auto"/>
          <w:sz w:val="22"/>
          <w:szCs w:val="22"/>
        </w:rPr>
        <w:t xml:space="preserve">. Although it has been argued that gender-neutral </w:t>
      </w:r>
      <w:r w:rsidR="00232815" w:rsidRPr="00D54E15">
        <w:rPr>
          <w:rFonts w:ascii="Franklin Gothic Book" w:hAnsi="Franklin Gothic Book" w:cs="Arial"/>
          <w:color w:val="auto"/>
          <w:sz w:val="22"/>
          <w:szCs w:val="22"/>
        </w:rPr>
        <w:t>research</w:t>
      </w:r>
      <w:r w:rsidRPr="00D54E15">
        <w:rPr>
          <w:rFonts w:ascii="Franklin Gothic Book" w:hAnsi="Franklin Gothic Book" w:cs="Arial"/>
          <w:color w:val="auto"/>
          <w:sz w:val="22"/>
          <w:szCs w:val="22"/>
        </w:rPr>
        <w:t xml:space="preserve"> </w:t>
      </w:r>
      <w:r w:rsidR="00232815" w:rsidRPr="00D54E15">
        <w:rPr>
          <w:rFonts w:ascii="Franklin Gothic Book" w:hAnsi="Franklin Gothic Book" w:cs="Arial"/>
          <w:color w:val="auto"/>
          <w:sz w:val="22"/>
          <w:szCs w:val="22"/>
        </w:rPr>
        <w:t>has</w:t>
      </w:r>
      <w:r w:rsidRPr="00D54E15">
        <w:rPr>
          <w:rFonts w:ascii="Franklin Gothic Book" w:hAnsi="Franklin Gothic Book" w:cs="Arial"/>
          <w:color w:val="auto"/>
          <w:sz w:val="22"/>
          <w:szCs w:val="22"/>
        </w:rPr>
        <w:t xml:space="preserve"> the same effect on women and men, gender analysis has shown that they often disadvantage the less advantaged </w:t>
      </w:r>
      <w:r w:rsidR="005606EE" w:rsidRPr="00D54E15">
        <w:rPr>
          <w:rFonts w:ascii="Franklin Gothic Book" w:hAnsi="Franklin Gothic Book" w:cs="Arial"/>
          <w:color w:val="auto"/>
          <w:sz w:val="22"/>
          <w:szCs w:val="22"/>
        </w:rPr>
        <w:t>gender</w:t>
      </w:r>
      <w:r w:rsidRPr="00D54E15">
        <w:rPr>
          <w:rFonts w:ascii="Franklin Gothic Book" w:hAnsi="Franklin Gothic Book" w:cs="Arial"/>
          <w:color w:val="auto"/>
          <w:sz w:val="22"/>
          <w:szCs w:val="22"/>
        </w:rPr>
        <w:t>—usually women—and reinforce the power enjoyed by the already advantaged— usually men.</w:t>
      </w:r>
    </w:p>
    <w:p w:rsidR="00D35440" w:rsidRDefault="00D35440" w:rsidP="00961858">
      <w:pPr>
        <w:pStyle w:val="Corpsdetexte"/>
        <w:spacing w:line="276" w:lineRule="auto"/>
        <w:ind w:left="0"/>
        <w:rPr>
          <w:rFonts w:ascii="Franklin Gothic Book" w:hAnsi="Franklin Gothic Book" w:cs="Arial"/>
          <w:color w:val="auto"/>
          <w:sz w:val="22"/>
          <w:szCs w:val="22"/>
        </w:rPr>
      </w:pPr>
    </w:p>
    <w:p w:rsidR="007A5897" w:rsidRPr="007A5897" w:rsidRDefault="00961858" w:rsidP="007A5897">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9</w:t>
      </w:r>
      <w:r w:rsidR="007A5897" w:rsidRPr="007A5897">
        <w:rPr>
          <w:rFonts w:ascii="Franklin Gothic Book" w:hAnsi="Franklin Gothic Book" w:cs="Arial"/>
          <w:b/>
          <w:bCs/>
          <w:color w:val="A87555"/>
          <w:sz w:val="28"/>
          <w:szCs w:val="28"/>
        </w:rPr>
        <w:t>)</w:t>
      </w:r>
    </w:p>
    <w:p w:rsidR="00B366D7" w:rsidRDefault="00D70328" w:rsidP="008063C8">
      <w:pPr>
        <w:pStyle w:val="Corpsdetexte"/>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What is Gender-</w:t>
      </w:r>
      <w:r w:rsidR="00B366D7" w:rsidRPr="00D54E15">
        <w:rPr>
          <w:rFonts w:ascii="Franklin Gothic Book" w:hAnsi="Franklin Gothic Book" w:cs="Arial"/>
          <w:b/>
          <w:bCs/>
          <w:color w:val="auto"/>
          <w:sz w:val="22"/>
          <w:szCs w:val="22"/>
        </w:rPr>
        <w:t>responsive</w:t>
      </w:r>
      <w:r>
        <w:rPr>
          <w:rFonts w:ascii="Franklin Gothic Book" w:hAnsi="Franklin Gothic Book" w:cs="Arial"/>
          <w:b/>
          <w:bCs/>
          <w:color w:val="auto"/>
          <w:sz w:val="22"/>
          <w:szCs w:val="22"/>
        </w:rPr>
        <w:t xml:space="preserve"> Research?</w:t>
      </w:r>
    </w:p>
    <w:p w:rsidR="00D70328" w:rsidRPr="00D70328" w:rsidRDefault="00D70328" w:rsidP="008063C8">
      <w:pPr>
        <w:pStyle w:val="Corpsdetexte"/>
        <w:numPr>
          <w:ilvl w:val="0"/>
          <w:numId w:val="9"/>
        </w:numPr>
        <w:spacing w:line="276" w:lineRule="auto"/>
        <w:rPr>
          <w:rFonts w:ascii="Franklin Gothic Book" w:hAnsi="Franklin Gothic Book" w:cs="Arial"/>
          <w:b/>
          <w:color w:val="auto"/>
          <w:sz w:val="22"/>
          <w:szCs w:val="22"/>
        </w:rPr>
      </w:pPr>
      <w:r w:rsidRPr="00D54E15">
        <w:rPr>
          <w:rFonts w:ascii="Franklin Gothic Book" w:hAnsi="Franklin Gothic Book" w:cs="Arial"/>
          <w:b/>
          <w:bCs/>
          <w:color w:val="auto"/>
          <w:sz w:val="22"/>
          <w:szCs w:val="22"/>
        </w:rPr>
        <w:t xml:space="preserve">A </w:t>
      </w:r>
      <w:r>
        <w:rPr>
          <w:rFonts w:ascii="Franklin Gothic Book" w:hAnsi="Franklin Gothic Book" w:cs="Arial"/>
          <w:b/>
          <w:bCs/>
          <w:color w:val="auto"/>
          <w:sz w:val="22"/>
          <w:szCs w:val="22"/>
        </w:rPr>
        <w:t>field of study on the gender roles of women and men</w:t>
      </w:r>
    </w:p>
    <w:p w:rsidR="00D70328" w:rsidRPr="00D54E15" w:rsidRDefault="00D70328" w:rsidP="008063C8">
      <w:pPr>
        <w:pStyle w:val="Corpsdetexte"/>
        <w:numPr>
          <w:ilvl w:val="0"/>
          <w:numId w:val="9"/>
        </w:numPr>
        <w:spacing w:line="276" w:lineRule="auto"/>
        <w:rPr>
          <w:rFonts w:ascii="Franklin Gothic Book" w:hAnsi="Franklin Gothic Book" w:cs="Arial"/>
          <w:b/>
          <w:color w:val="auto"/>
          <w:sz w:val="22"/>
          <w:szCs w:val="22"/>
        </w:rPr>
      </w:pPr>
      <w:r>
        <w:rPr>
          <w:rFonts w:ascii="Franklin Gothic Book" w:hAnsi="Franklin Gothic Book" w:cs="Arial"/>
          <w:b/>
          <w:bCs/>
          <w:color w:val="auto"/>
          <w:sz w:val="22"/>
          <w:szCs w:val="22"/>
        </w:rPr>
        <w:t xml:space="preserve">The integration of gender in all research </w:t>
      </w:r>
      <w:r w:rsidR="0078072A">
        <w:rPr>
          <w:rFonts w:ascii="Franklin Gothic Book" w:hAnsi="Franklin Gothic Book" w:cs="Arial"/>
          <w:b/>
          <w:bCs/>
          <w:color w:val="auto"/>
          <w:sz w:val="22"/>
          <w:szCs w:val="22"/>
        </w:rPr>
        <w:t>affecting</w:t>
      </w:r>
      <w:r w:rsidR="00F04278">
        <w:rPr>
          <w:rFonts w:ascii="Franklin Gothic Book" w:hAnsi="Franklin Gothic Book" w:cs="Arial"/>
          <w:b/>
          <w:bCs/>
          <w:color w:val="auto"/>
          <w:sz w:val="22"/>
          <w:szCs w:val="22"/>
        </w:rPr>
        <w:t xml:space="preserve"> </w:t>
      </w:r>
      <w:r w:rsidR="007E1F0D">
        <w:rPr>
          <w:rFonts w:ascii="Franklin Gothic Book" w:hAnsi="Franklin Gothic Book" w:cs="Arial"/>
          <w:b/>
          <w:bCs/>
          <w:color w:val="auto"/>
          <w:sz w:val="22"/>
          <w:szCs w:val="22"/>
        </w:rPr>
        <w:t>people</w:t>
      </w:r>
      <w:r w:rsidR="00F04278">
        <w:rPr>
          <w:rFonts w:ascii="Franklin Gothic Book" w:hAnsi="Franklin Gothic Book" w:cs="Arial"/>
          <w:b/>
          <w:bCs/>
          <w:color w:val="auto"/>
          <w:sz w:val="22"/>
          <w:szCs w:val="22"/>
        </w:rPr>
        <w:t xml:space="preserve"> (farmers, stakeholders)</w:t>
      </w:r>
      <w:r>
        <w:rPr>
          <w:rFonts w:ascii="Franklin Gothic Book" w:hAnsi="Franklin Gothic Book" w:cs="Arial"/>
          <w:b/>
          <w:bCs/>
          <w:color w:val="auto"/>
          <w:sz w:val="22"/>
          <w:szCs w:val="22"/>
        </w:rPr>
        <w:t xml:space="preserve"> </w:t>
      </w:r>
      <w:r w:rsidR="0078072A">
        <w:rPr>
          <w:rFonts w:ascii="Franklin Gothic Book" w:hAnsi="Franklin Gothic Book" w:cs="Arial"/>
          <w:b/>
          <w:bCs/>
          <w:color w:val="auto"/>
          <w:sz w:val="22"/>
          <w:szCs w:val="22"/>
        </w:rPr>
        <w:t>and development</w:t>
      </w:r>
    </w:p>
    <w:p w:rsidR="00F04278" w:rsidRDefault="00F04278" w:rsidP="008063C8">
      <w:pPr>
        <w:pStyle w:val="Corpsdetexte"/>
        <w:spacing w:line="276" w:lineRule="auto"/>
        <w:rPr>
          <w:rFonts w:ascii="Franklin Gothic Book" w:hAnsi="Franklin Gothic Book" w:cs="Arial"/>
          <w:b/>
          <w:color w:val="auto"/>
          <w:sz w:val="22"/>
          <w:szCs w:val="22"/>
        </w:rPr>
      </w:pPr>
    </w:p>
    <w:p w:rsidR="00D70328" w:rsidRPr="00D54E15" w:rsidRDefault="00D70328" w:rsidP="008063C8">
      <w:pPr>
        <w:pStyle w:val="Corpsdetexte"/>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Pr>
          <w:rFonts w:ascii="Franklin Gothic Book" w:hAnsi="Franklin Gothic Book" w:cs="Arial"/>
          <w:b/>
          <w:bCs/>
          <w:color w:val="auto"/>
          <w:sz w:val="22"/>
          <w:szCs w:val="22"/>
        </w:rPr>
        <w:t>2</w:t>
      </w:r>
      <w:r w:rsidRPr="00D54E15">
        <w:rPr>
          <w:rFonts w:ascii="Franklin Gothic Book" w:hAnsi="Franklin Gothic Book" w:cs="Arial"/>
          <w:b/>
          <w:bCs/>
          <w:color w:val="auto"/>
          <w:sz w:val="22"/>
          <w:szCs w:val="22"/>
        </w:rPr>
        <w:t>)</w:t>
      </w:r>
    </w:p>
    <w:p w:rsidR="007F19E7" w:rsidRPr="00731E8F" w:rsidRDefault="00B366D7" w:rsidP="00731E8F">
      <w:pPr>
        <w:spacing w:line="276" w:lineRule="auto"/>
        <w:jc w:val="both"/>
        <w:rPr>
          <w:rFonts w:ascii="Franklin Gothic Book" w:hAnsi="Franklin Gothic Book"/>
          <w:color w:val="auto"/>
          <w:sz w:val="22"/>
          <w:szCs w:val="22"/>
        </w:rPr>
      </w:pPr>
      <w:r w:rsidRPr="00602B31">
        <w:rPr>
          <w:rFonts w:ascii="Franklin Gothic Book" w:hAnsi="Franklin Gothic Book"/>
          <w:color w:val="auto"/>
          <w:sz w:val="22"/>
          <w:szCs w:val="22"/>
        </w:rPr>
        <w:t xml:space="preserve">Responding through research and activities to the needs and demands, constraints and opportunities of </w:t>
      </w:r>
      <w:r w:rsidR="0078072A">
        <w:rPr>
          <w:rFonts w:ascii="Franklin Gothic Book" w:hAnsi="Franklin Gothic Book"/>
          <w:color w:val="auto"/>
          <w:sz w:val="22"/>
          <w:szCs w:val="22"/>
        </w:rPr>
        <w:t>both genders</w:t>
      </w:r>
      <w:r w:rsidRPr="00602B31">
        <w:rPr>
          <w:rFonts w:ascii="Franklin Gothic Book" w:hAnsi="Franklin Gothic Book"/>
          <w:color w:val="auto"/>
          <w:sz w:val="22"/>
          <w:szCs w:val="22"/>
        </w:rPr>
        <w:t>, men and women alike.</w:t>
      </w:r>
      <w:r w:rsidR="00602B31" w:rsidRPr="00602B31">
        <w:rPr>
          <w:rFonts w:ascii="Franklin Gothic Book" w:hAnsi="Franklin Gothic Book"/>
          <w:color w:val="auto"/>
          <w:sz w:val="22"/>
          <w:szCs w:val="22"/>
        </w:rPr>
        <w:t xml:space="preserve"> </w:t>
      </w:r>
      <w:r w:rsidRPr="00602B31">
        <w:rPr>
          <w:rFonts w:ascii="Franklin Gothic Book" w:hAnsi="Franklin Gothic Book" w:cs="Arial"/>
          <w:color w:val="auto"/>
          <w:sz w:val="22"/>
          <w:szCs w:val="22"/>
        </w:rPr>
        <w:t xml:space="preserve">The attention to gender equality into analysis, planning, </w:t>
      </w:r>
      <w:r w:rsidR="00011E15">
        <w:rPr>
          <w:rFonts w:ascii="Franklin Gothic Book" w:hAnsi="Franklin Gothic Book" w:cs="Arial"/>
          <w:color w:val="auto"/>
          <w:sz w:val="22"/>
          <w:szCs w:val="22"/>
        </w:rPr>
        <w:t>setting target</w:t>
      </w:r>
      <w:r w:rsidR="0078072A">
        <w:rPr>
          <w:rFonts w:ascii="Franklin Gothic Book" w:hAnsi="Franklin Gothic Book" w:cs="Arial"/>
          <w:color w:val="auto"/>
          <w:sz w:val="22"/>
          <w:szCs w:val="22"/>
        </w:rPr>
        <w:t>s</w:t>
      </w:r>
      <w:r w:rsidRPr="00602B31">
        <w:rPr>
          <w:rFonts w:ascii="Franklin Gothic Book" w:hAnsi="Franklin Gothic Book" w:cs="Arial"/>
          <w:color w:val="auto"/>
          <w:sz w:val="22"/>
          <w:szCs w:val="22"/>
        </w:rPr>
        <w:t xml:space="preserve">, </w:t>
      </w:r>
      <w:r w:rsidR="00011E15">
        <w:rPr>
          <w:rFonts w:ascii="Franklin Gothic Book" w:hAnsi="Franklin Gothic Book" w:cs="Arial"/>
          <w:color w:val="auto"/>
          <w:sz w:val="22"/>
          <w:szCs w:val="22"/>
        </w:rPr>
        <w:t xml:space="preserve">implementation of research, in </w:t>
      </w:r>
      <w:r w:rsidRPr="00602B31">
        <w:rPr>
          <w:rFonts w:ascii="Franklin Gothic Book" w:hAnsi="Franklin Gothic Book" w:cs="Arial"/>
          <w:color w:val="auto"/>
          <w:sz w:val="22"/>
          <w:szCs w:val="22"/>
        </w:rPr>
        <w:t>personnel policy, monitoring, and assessment, thereby</w:t>
      </w:r>
      <w:r w:rsidR="0078072A">
        <w:rPr>
          <w:rFonts w:ascii="Franklin Gothic Book" w:hAnsi="Franklin Gothic Book" w:cs="Arial"/>
          <w:color w:val="auto"/>
          <w:sz w:val="22"/>
          <w:szCs w:val="22"/>
        </w:rPr>
        <w:t xml:space="preserve"> better achieving development objectives</w:t>
      </w:r>
      <w:r w:rsidRPr="00602B31">
        <w:rPr>
          <w:rFonts w:ascii="Franklin Gothic Book" w:hAnsi="Franklin Gothic Book" w:cs="Arial"/>
          <w:color w:val="auto"/>
          <w:sz w:val="22"/>
          <w:szCs w:val="22"/>
        </w:rPr>
        <w:t>.</w:t>
      </w:r>
    </w:p>
    <w:p w:rsidR="007A5897" w:rsidRPr="007A5897" w:rsidRDefault="00961858" w:rsidP="00731E8F">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10</w:t>
      </w:r>
      <w:r w:rsidR="007A5897" w:rsidRPr="007A5897">
        <w:rPr>
          <w:rFonts w:ascii="Franklin Gothic Book" w:hAnsi="Franklin Gothic Book" w:cs="Arial"/>
          <w:b/>
          <w:bCs/>
          <w:color w:val="A87555"/>
          <w:sz w:val="28"/>
          <w:szCs w:val="28"/>
        </w:rPr>
        <w:t>)</w:t>
      </w:r>
    </w:p>
    <w:p w:rsidR="00DB4B7D" w:rsidRPr="00D54E15" w:rsidRDefault="00DB4B7D"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Women’s empowerment</w:t>
      </w:r>
    </w:p>
    <w:p w:rsidR="00011E15" w:rsidRDefault="006966C0" w:rsidP="00731E8F">
      <w:pPr>
        <w:pStyle w:val="Corpsdetexte"/>
        <w:numPr>
          <w:ilvl w:val="0"/>
          <w:numId w:val="10"/>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Enabling women to be like men</w:t>
      </w:r>
    </w:p>
    <w:p w:rsidR="00011E15" w:rsidRPr="00011E15" w:rsidRDefault="006966C0" w:rsidP="00731E8F">
      <w:pPr>
        <w:pStyle w:val="Corpsdetexte"/>
        <w:numPr>
          <w:ilvl w:val="0"/>
          <w:numId w:val="10"/>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Enabling women to develop their full potential</w:t>
      </w:r>
    </w:p>
    <w:p w:rsidR="00011E15" w:rsidRDefault="00011E15" w:rsidP="00731E8F">
      <w:pPr>
        <w:pStyle w:val="Corpsdetexte"/>
        <w:shd w:val="clear" w:color="auto" w:fill="CDA62D"/>
        <w:spacing w:line="276" w:lineRule="auto"/>
        <w:rPr>
          <w:rFonts w:ascii="Franklin Gothic Book" w:hAnsi="Franklin Gothic Book" w:cs="Arial"/>
          <w:b/>
          <w:color w:val="auto"/>
          <w:sz w:val="22"/>
          <w:szCs w:val="22"/>
        </w:rPr>
      </w:pPr>
    </w:p>
    <w:p w:rsidR="00011E15" w:rsidRPr="00D54E15" w:rsidRDefault="00011E15"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Pr>
          <w:rFonts w:ascii="Franklin Gothic Book" w:hAnsi="Franklin Gothic Book" w:cs="Arial"/>
          <w:b/>
          <w:bCs/>
          <w:color w:val="auto"/>
          <w:sz w:val="22"/>
          <w:szCs w:val="22"/>
        </w:rPr>
        <w:t>2</w:t>
      </w:r>
      <w:r w:rsidRPr="00D54E15">
        <w:rPr>
          <w:rFonts w:ascii="Franklin Gothic Book" w:hAnsi="Franklin Gothic Book" w:cs="Arial"/>
          <w:b/>
          <w:bCs/>
          <w:color w:val="auto"/>
          <w:sz w:val="22"/>
          <w:szCs w:val="22"/>
        </w:rPr>
        <w:t>)</w:t>
      </w:r>
    </w:p>
    <w:p w:rsidR="00BB71B0" w:rsidRDefault="00623193" w:rsidP="00731E8F">
      <w:pPr>
        <w:pStyle w:val="Corpsdetexte"/>
        <w:shd w:val="clear" w:color="auto" w:fill="CDA62D"/>
        <w:spacing w:line="276" w:lineRule="auto"/>
        <w:rPr>
          <w:rFonts w:ascii="Franklin Gothic Book" w:hAnsi="Franklin Gothic Book" w:cs="Arial"/>
          <w:color w:val="auto"/>
          <w:sz w:val="22"/>
          <w:szCs w:val="22"/>
        </w:rPr>
      </w:pPr>
      <w:r>
        <w:rPr>
          <w:rFonts w:ascii="Franklin Gothic Book" w:hAnsi="Franklin Gothic Book" w:cs="Arial"/>
          <w:color w:val="auto"/>
          <w:sz w:val="22"/>
          <w:szCs w:val="22"/>
        </w:rPr>
        <w:t>Women’s empowerment is t</w:t>
      </w:r>
      <w:r w:rsidR="00DB4B7D" w:rsidRPr="00D54E15">
        <w:rPr>
          <w:rFonts w:ascii="Franklin Gothic Book" w:hAnsi="Franklin Gothic Book" w:cs="Arial"/>
          <w:color w:val="auto"/>
          <w:sz w:val="22"/>
          <w:szCs w:val="22"/>
        </w:rPr>
        <w:t xml:space="preserve">he process by which women become aware of </w:t>
      </w:r>
      <w:r w:rsidR="00BB71B0">
        <w:rPr>
          <w:rFonts w:ascii="Franklin Gothic Book" w:hAnsi="Franklin Gothic Book" w:cs="Arial"/>
          <w:color w:val="auto"/>
          <w:sz w:val="22"/>
          <w:szCs w:val="22"/>
        </w:rPr>
        <w:t xml:space="preserve">their human rights and their ability to be agents of </w:t>
      </w:r>
      <w:r>
        <w:rPr>
          <w:rFonts w:ascii="Franklin Gothic Book" w:hAnsi="Franklin Gothic Book" w:cs="Arial"/>
          <w:color w:val="auto"/>
          <w:sz w:val="22"/>
          <w:szCs w:val="22"/>
        </w:rPr>
        <w:t>their empowerment. Empowerment can only done by the to-be-empowered persons themselves, but can be supported by others. Research can find the best way to do this (an example is investing in ‘women crops’ or supporting the development of value chains, which traditionally are led by women).</w:t>
      </w:r>
    </w:p>
    <w:p w:rsidR="00BB71B0" w:rsidRDefault="00BB71B0" w:rsidP="00D54E15">
      <w:pPr>
        <w:pStyle w:val="Corpsdetexte"/>
        <w:spacing w:line="276" w:lineRule="auto"/>
        <w:rPr>
          <w:rFonts w:ascii="Franklin Gothic Book" w:hAnsi="Franklin Gothic Book" w:cs="Arial"/>
          <w:color w:val="auto"/>
          <w:sz w:val="22"/>
          <w:szCs w:val="22"/>
        </w:rPr>
      </w:pPr>
    </w:p>
    <w:p w:rsidR="007A5897" w:rsidRPr="007A5897" w:rsidRDefault="00961858" w:rsidP="008063C8">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11</w:t>
      </w:r>
      <w:r w:rsidR="007A5897" w:rsidRPr="007A5897">
        <w:rPr>
          <w:rFonts w:ascii="Franklin Gothic Book" w:hAnsi="Franklin Gothic Book" w:cs="Arial"/>
          <w:b/>
          <w:bCs/>
          <w:color w:val="A87555"/>
          <w:sz w:val="28"/>
          <w:szCs w:val="28"/>
        </w:rPr>
        <w:t>)</w:t>
      </w:r>
    </w:p>
    <w:p w:rsidR="0045685E" w:rsidRPr="00D54E15" w:rsidRDefault="0045685E" w:rsidP="008063C8">
      <w:pPr>
        <w:pStyle w:val="Corpsdetexte"/>
        <w:spacing w:line="276" w:lineRule="auto"/>
        <w:rPr>
          <w:rFonts w:ascii="Franklin Gothic Book" w:hAnsi="Franklin Gothic Book" w:cs="Arial"/>
          <w:color w:val="auto"/>
          <w:sz w:val="22"/>
          <w:szCs w:val="22"/>
          <w:lang w:val="en-US"/>
        </w:rPr>
      </w:pPr>
      <w:r w:rsidRPr="00D54E15">
        <w:rPr>
          <w:rFonts w:ascii="Franklin Gothic Book" w:hAnsi="Franklin Gothic Book" w:cs="Arial"/>
          <w:b/>
          <w:bCs/>
          <w:color w:val="auto"/>
          <w:sz w:val="22"/>
          <w:szCs w:val="22"/>
        </w:rPr>
        <w:t>Sex-disaggregated data</w:t>
      </w:r>
    </w:p>
    <w:p w:rsidR="002E09D8" w:rsidRPr="00411179" w:rsidRDefault="002E09D8" w:rsidP="008063C8">
      <w:pPr>
        <w:pStyle w:val="Corpsdetexte"/>
        <w:numPr>
          <w:ilvl w:val="0"/>
          <w:numId w:val="11"/>
        </w:numPr>
        <w:spacing w:line="276" w:lineRule="auto"/>
        <w:rPr>
          <w:rFonts w:ascii="Franklin Gothic Book" w:hAnsi="Franklin Gothic Book" w:cs="Arial"/>
          <w:b/>
          <w:bCs/>
          <w:color w:val="auto"/>
          <w:sz w:val="22"/>
          <w:szCs w:val="22"/>
        </w:rPr>
      </w:pPr>
      <w:r w:rsidRPr="002E09D8">
        <w:rPr>
          <w:rFonts w:ascii="Franklin Gothic Book" w:hAnsi="Franklin Gothic Book" w:cs="Arial"/>
          <w:b/>
          <w:color w:val="auto"/>
          <w:sz w:val="22"/>
          <w:szCs w:val="22"/>
        </w:rPr>
        <w:t>The quantitative and qualitative differentiation of data</w:t>
      </w:r>
      <w:r>
        <w:rPr>
          <w:rFonts w:ascii="Franklin Gothic Book" w:hAnsi="Franklin Gothic Book" w:cs="Arial"/>
          <w:b/>
          <w:color w:val="auto"/>
          <w:sz w:val="22"/>
          <w:szCs w:val="22"/>
        </w:rPr>
        <w:t xml:space="preserve"> </w:t>
      </w:r>
      <w:r w:rsidRPr="002E09D8">
        <w:rPr>
          <w:rFonts w:ascii="Franklin Gothic Book" w:hAnsi="Franklin Gothic Book" w:cs="Arial"/>
          <w:b/>
          <w:color w:val="auto"/>
          <w:sz w:val="22"/>
          <w:szCs w:val="22"/>
        </w:rPr>
        <w:t>by sex</w:t>
      </w:r>
    </w:p>
    <w:p w:rsidR="00411179" w:rsidRPr="002E09D8" w:rsidRDefault="00411179" w:rsidP="008063C8">
      <w:pPr>
        <w:pStyle w:val="Corpsdetexte"/>
        <w:numPr>
          <w:ilvl w:val="0"/>
          <w:numId w:val="11"/>
        </w:numPr>
        <w:spacing w:line="276" w:lineRule="auto"/>
        <w:rPr>
          <w:rFonts w:ascii="Franklin Gothic Book" w:hAnsi="Franklin Gothic Book" w:cs="Arial"/>
          <w:b/>
          <w:bCs/>
          <w:color w:val="auto"/>
          <w:sz w:val="22"/>
          <w:szCs w:val="22"/>
        </w:rPr>
      </w:pPr>
      <w:r>
        <w:rPr>
          <w:rFonts w:ascii="Franklin Gothic Book" w:hAnsi="Franklin Gothic Book" w:cs="Arial"/>
          <w:b/>
          <w:color w:val="auto"/>
          <w:sz w:val="22"/>
          <w:szCs w:val="22"/>
        </w:rPr>
        <w:t>Statistical data collected in a population census</w:t>
      </w:r>
    </w:p>
    <w:p w:rsidR="0045685E" w:rsidRDefault="0045685E" w:rsidP="008063C8">
      <w:pPr>
        <w:pStyle w:val="Corpsdetexte"/>
        <w:spacing w:line="276" w:lineRule="auto"/>
        <w:rPr>
          <w:rFonts w:ascii="Franklin Gothic Book" w:hAnsi="Franklin Gothic Book" w:cs="Arial"/>
          <w:b/>
          <w:color w:val="auto"/>
          <w:sz w:val="22"/>
          <w:szCs w:val="22"/>
        </w:rPr>
      </w:pPr>
    </w:p>
    <w:p w:rsidR="0045685E" w:rsidRPr="00D54E15" w:rsidRDefault="007F19E7" w:rsidP="008063C8">
      <w:pPr>
        <w:pStyle w:val="Corpsdetexte"/>
        <w:spacing w:line="276" w:lineRule="auto"/>
        <w:rPr>
          <w:rFonts w:ascii="Franklin Gothic Book" w:hAnsi="Franklin Gothic Book" w:cs="Arial"/>
          <w:b/>
          <w:bCs/>
          <w:color w:val="auto"/>
          <w:sz w:val="22"/>
          <w:szCs w:val="22"/>
        </w:rPr>
      </w:pPr>
      <w:r>
        <w:rPr>
          <w:rFonts w:ascii="Franklin Gothic Book" w:hAnsi="Franklin Gothic Book" w:cs="Arial"/>
          <w:b/>
          <w:color w:val="auto"/>
          <w:sz w:val="22"/>
          <w:szCs w:val="22"/>
        </w:rPr>
        <w:t>A</w:t>
      </w:r>
      <w:r w:rsidR="0045685E" w:rsidRPr="00D54E15">
        <w:rPr>
          <w:rFonts w:ascii="Franklin Gothic Book" w:hAnsi="Franklin Gothic Book" w:cs="Arial"/>
          <w:b/>
          <w:color w:val="auto"/>
          <w:sz w:val="22"/>
          <w:szCs w:val="22"/>
        </w:rPr>
        <w:t>nswer</w:t>
      </w:r>
      <w:r w:rsidR="0045685E" w:rsidRPr="00D54E15">
        <w:rPr>
          <w:rFonts w:ascii="Franklin Gothic Book" w:hAnsi="Franklin Gothic Book" w:cs="Arial"/>
          <w:b/>
          <w:bCs/>
          <w:color w:val="auto"/>
          <w:sz w:val="22"/>
          <w:szCs w:val="22"/>
        </w:rPr>
        <w:t xml:space="preserve">: </w:t>
      </w:r>
      <w:r w:rsidR="00056FA7">
        <w:rPr>
          <w:rFonts w:ascii="Franklin Gothic Book" w:hAnsi="Franklin Gothic Book" w:cs="Arial"/>
          <w:b/>
          <w:bCs/>
          <w:color w:val="auto"/>
          <w:sz w:val="22"/>
          <w:szCs w:val="22"/>
        </w:rPr>
        <w:t>1</w:t>
      </w:r>
      <w:r w:rsidR="0045685E" w:rsidRPr="00D54E15">
        <w:rPr>
          <w:rFonts w:ascii="Franklin Gothic Book" w:hAnsi="Franklin Gothic Book" w:cs="Arial"/>
          <w:b/>
          <w:bCs/>
          <w:color w:val="auto"/>
          <w:sz w:val="22"/>
          <w:szCs w:val="22"/>
        </w:rPr>
        <w:t>)</w:t>
      </w:r>
    </w:p>
    <w:p w:rsidR="0045685E" w:rsidRPr="00056FA7" w:rsidRDefault="00056FA7" w:rsidP="008063C8">
      <w:pPr>
        <w:pStyle w:val="Corpsdetexte"/>
        <w:spacing w:line="276" w:lineRule="auto"/>
        <w:rPr>
          <w:rFonts w:ascii="Franklin Gothic Book" w:hAnsi="Franklin Gothic Book" w:cs="Arial"/>
          <w:color w:val="auto"/>
          <w:sz w:val="22"/>
          <w:szCs w:val="22"/>
          <w:lang w:val="en-US"/>
        </w:rPr>
      </w:pPr>
      <w:r w:rsidRPr="00056FA7">
        <w:rPr>
          <w:rFonts w:ascii="Franklin Gothic Book" w:hAnsi="Franklin Gothic Book" w:cs="Arial"/>
          <w:bCs/>
          <w:color w:val="auto"/>
          <w:sz w:val="22"/>
          <w:szCs w:val="22"/>
        </w:rPr>
        <w:t>Sex-disaggregated data</w:t>
      </w:r>
      <w:r>
        <w:rPr>
          <w:rFonts w:ascii="Franklin Gothic Book" w:hAnsi="Franklin Gothic Book" w:cs="Arial"/>
          <w:color w:val="auto"/>
          <w:sz w:val="22"/>
          <w:szCs w:val="22"/>
          <w:lang w:val="en-US"/>
        </w:rPr>
        <w:t xml:space="preserve"> are data differentiated by sex. </w:t>
      </w:r>
      <w:r>
        <w:rPr>
          <w:rFonts w:ascii="Franklin Gothic Book" w:hAnsi="Franklin Gothic Book" w:cs="Arial"/>
          <w:color w:val="auto"/>
          <w:sz w:val="22"/>
          <w:szCs w:val="22"/>
        </w:rPr>
        <w:t>The q</w:t>
      </w:r>
      <w:r w:rsidR="0045685E" w:rsidRPr="00D54E15">
        <w:rPr>
          <w:rFonts w:ascii="Franklin Gothic Book" w:hAnsi="Franklin Gothic Book" w:cs="Arial"/>
          <w:color w:val="auto"/>
          <w:sz w:val="22"/>
          <w:szCs w:val="22"/>
        </w:rPr>
        <w:t xml:space="preserve">uantitative and qualitative differentiation of data </w:t>
      </w:r>
      <w:r w:rsidR="002E09D8" w:rsidRPr="00D54E15">
        <w:rPr>
          <w:rFonts w:ascii="Franklin Gothic Book" w:hAnsi="Franklin Gothic Book" w:cs="Arial"/>
          <w:color w:val="auto"/>
          <w:sz w:val="22"/>
          <w:szCs w:val="22"/>
        </w:rPr>
        <w:t xml:space="preserve">by sex </w:t>
      </w:r>
      <w:r w:rsidR="002E09D8">
        <w:rPr>
          <w:rFonts w:ascii="Franklin Gothic Book" w:hAnsi="Franklin Gothic Book" w:cs="Arial"/>
          <w:color w:val="auto"/>
          <w:sz w:val="22"/>
          <w:szCs w:val="22"/>
        </w:rPr>
        <w:t xml:space="preserve">are resulting from and are </w:t>
      </w:r>
      <w:r w:rsidR="0045685E" w:rsidRPr="00D54E15">
        <w:rPr>
          <w:rFonts w:ascii="Franklin Gothic Book" w:hAnsi="Franklin Gothic Book" w:cs="Arial"/>
          <w:color w:val="auto"/>
          <w:sz w:val="22"/>
          <w:szCs w:val="22"/>
        </w:rPr>
        <w:t>used as a basis for research, analysis, strategy, planning, implementation, monitoring and assessment/evaluation of</w:t>
      </w:r>
      <w:r>
        <w:rPr>
          <w:rFonts w:ascii="Franklin Gothic Book" w:hAnsi="Franklin Gothic Book" w:cs="Arial"/>
          <w:color w:val="auto"/>
          <w:sz w:val="22"/>
          <w:szCs w:val="22"/>
        </w:rPr>
        <w:t xml:space="preserve"> policies,</w:t>
      </w:r>
      <w:r w:rsidR="0045685E" w:rsidRPr="00D54E15">
        <w:rPr>
          <w:rFonts w:ascii="Franklin Gothic Book" w:hAnsi="Franklin Gothic Book" w:cs="Arial"/>
          <w:color w:val="auto"/>
          <w:sz w:val="22"/>
          <w:szCs w:val="22"/>
        </w:rPr>
        <w:t xml:space="preserve"> programmes and projects. The use of sex-disaggregated data reveals and clarifies gender-related issues in areas such as access to and control over resources, division of labour, violence, mobility, and decision-making.</w:t>
      </w:r>
    </w:p>
    <w:p w:rsidR="0045685E" w:rsidRDefault="0045685E" w:rsidP="008063C8">
      <w:pPr>
        <w:pStyle w:val="Corpsdetexte"/>
        <w:spacing w:line="276" w:lineRule="auto"/>
        <w:rPr>
          <w:rFonts w:ascii="Franklin Gothic Book" w:hAnsi="Franklin Gothic Book" w:cs="Arial"/>
          <w:color w:val="auto"/>
          <w:sz w:val="22"/>
          <w:szCs w:val="22"/>
        </w:rPr>
      </w:pPr>
    </w:p>
    <w:p w:rsidR="007A5897" w:rsidRPr="007A5897" w:rsidRDefault="00961858" w:rsidP="00484166">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12</w:t>
      </w:r>
      <w:r w:rsidR="007A5897" w:rsidRPr="007A5897">
        <w:rPr>
          <w:rFonts w:ascii="Franklin Gothic Book" w:hAnsi="Franklin Gothic Book" w:cs="Arial"/>
          <w:b/>
          <w:bCs/>
          <w:color w:val="A87555"/>
          <w:sz w:val="28"/>
          <w:szCs w:val="28"/>
        </w:rPr>
        <w:t>)</w:t>
      </w:r>
    </w:p>
    <w:p w:rsidR="00FA5FC5" w:rsidRDefault="00F11BD1" w:rsidP="00731E8F">
      <w:pPr>
        <w:pStyle w:val="Corpsdetexte"/>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What</w:t>
      </w:r>
      <w:r w:rsidR="00F95333">
        <w:rPr>
          <w:rFonts w:ascii="Franklin Gothic Book" w:hAnsi="Franklin Gothic Book" w:cs="Arial"/>
          <w:b/>
          <w:bCs/>
          <w:color w:val="auto"/>
          <w:sz w:val="22"/>
          <w:szCs w:val="22"/>
        </w:rPr>
        <w:t xml:space="preserve"> is o</w:t>
      </w:r>
      <w:r w:rsidR="00FA5FC5" w:rsidRPr="00D54E15">
        <w:rPr>
          <w:rFonts w:ascii="Franklin Gothic Book" w:hAnsi="Franklin Gothic Book" w:cs="Arial"/>
          <w:b/>
          <w:bCs/>
          <w:color w:val="auto"/>
          <w:sz w:val="22"/>
          <w:szCs w:val="22"/>
        </w:rPr>
        <w:t>ccupational segregation</w:t>
      </w:r>
      <w:r w:rsidR="00FA5FC5">
        <w:rPr>
          <w:rFonts w:ascii="Franklin Gothic Book" w:hAnsi="Franklin Gothic Book" w:cs="Arial"/>
          <w:b/>
          <w:bCs/>
          <w:color w:val="auto"/>
          <w:sz w:val="22"/>
          <w:szCs w:val="22"/>
        </w:rPr>
        <w:t xml:space="preserve"> by gender</w:t>
      </w:r>
      <w:r w:rsidR="00F95333">
        <w:rPr>
          <w:rFonts w:ascii="Franklin Gothic Book" w:hAnsi="Franklin Gothic Book" w:cs="Arial"/>
          <w:b/>
          <w:bCs/>
          <w:color w:val="auto"/>
          <w:sz w:val="22"/>
          <w:szCs w:val="22"/>
        </w:rPr>
        <w:t>?</w:t>
      </w:r>
    </w:p>
    <w:p w:rsidR="00FA5FC5" w:rsidRDefault="00F95333" w:rsidP="00731E8F">
      <w:pPr>
        <w:pStyle w:val="Corpsdetexte"/>
        <w:numPr>
          <w:ilvl w:val="0"/>
          <w:numId w:val="12"/>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 xml:space="preserve">Women and men working in </w:t>
      </w:r>
      <w:r w:rsidR="00F11BD1">
        <w:rPr>
          <w:rFonts w:ascii="Franklin Gothic Book" w:hAnsi="Franklin Gothic Book" w:cs="Arial"/>
          <w:b/>
          <w:bCs/>
          <w:color w:val="auto"/>
          <w:sz w:val="22"/>
          <w:szCs w:val="22"/>
        </w:rPr>
        <w:t xml:space="preserve">specific </w:t>
      </w:r>
      <w:r>
        <w:rPr>
          <w:rFonts w:ascii="Franklin Gothic Book" w:hAnsi="Franklin Gothic Book" w:cs="Arial"/>
          <w:b/>
          <w:bCs/>
          <w:color w:val="auto"/>
          <w:sz w:val="22"/>
          <w:szCs w:val="22"/>
        </w:rPr>
        <w:t>fields of work</w:t>
      </w:r>
      <w:r w:rsidR="00D95063">
        <w:rPr>
          <w:rFonts w:ascii="Franklin Gothic Book" w:hAnsi="Franklin Gothic Book" w:cs="Arial"/>
          <w:b/>
          <w:bCs/>
          <w:color w:val="auto"/>
          <w:sz w:val="22"/>
          <w:szCs w:val="22"/>
        </w:rPr>
        <w:t xml:space="preserve"> because of socially and culturally determined norms</w:t>
      </w:r>
    </w:p>
    <w:p w:rsidR="00D95063" w:rsidRPr="00D95063" w:rsidRDefault="00D95063" w:rsidP="00731E8F">
      <w:pPr>
        <w:pStyle w:val="Corpsdetexte"/>
        <w:numPr>
          <w:ilvl w:val="0"/>
          <w:numId w:val="12"/>
        </w:numPr>
        <w:shd w:val="clear" w:color="auto" w:fill="CDA62D"/>
        <w:spacing w:line="276" w:lineRule="auto"/>
        <w:rPr>
          <w:rFonts w:ascii="Franklin Gothic Book" w:hAnsi="Franklin Gothic Book" w:cs="Arial"/>
          <w:b/>
          <w:bCs/>
          <w:color w:val="auto"/>
          <w:sz w:val="22"/>
          <w:szCs w:val="22"/>
        </w:rPr>
      </w:pPr>
      <w:r w:rsidRPr="00D95063">
        <w:rPr>
          <w:rFonts w:ascii="Franklin Gothic Book" w:hAnsi="Franklin Gothic Book" w:cs="Arial"/>
          <w:b/>
          <w:bCs/>
          <w:color w:val="auto"/>
          <w:sz w:val="22"/>
          <w:szCs w:val="22"/>
        </w:rPr>
        <w:t xml:space="preserve">Women and men working in </w:t>
      </w:r>
      <w:r w:rsidR="00F11BD1">
        <w:rPr>
          <w:rFonts w:ascii="Franklin Gothic Book" w:hAnsi="Franklin Gothic Book" w:cs="Arial"/>
          <w:b/>
          <w:bCs/>
          <w:color w:val="auto"/>
          <w:sz w:val="22"/>
          <w:szCs w:val="22"/>
        </w:rPr>
        <w:t xml:space="preserve">specific </w:t>
      </w:r>
      <w:r w:rsidRPr="00D95063">
        <w:rPr>
          <w:rFonts w:ascii="Franklin Gothic Book" w:hAnsi="Franklin Gothic Book" w:cs="Arial"/>
          <w:b/>
          <w:bCs/>
          <w:color w:val="auto"/>
          <w:sz w:val="22"/>
          <w:szCs w:val="22"/>
        </w:rPr>
        <w:t xml:space="preserve"> fields of work because of </w:t>
      </w:r>
      <w:r>
        <w:rPr>
          <w:rFonts w:ascii="Franklin Gothic Book" w:hAnsi="Franklin Gothic Book" w:cs="Arial"/>
          <w:b/>
          <w:bCs/>
          <w:color w:val="auto"/>
          <w:sz w:val="22"/>
          <w:szCs w:val="22"/>
        </w:rPr>
        <w:t xml:space="preserve">their </w:t>
      </w:r>
      <w:r w:rsidR="00F11BD1">
        <w:rPr>
          <w:rFonts w:ascii="Franklin Gothic Book" w:hAnsi="Franklin Gothic Book" w:cs="Arial"/>
          <w:b/>
          <w:bCs/>
          <w:color w:val="auto"/>
          <w:sz w:val="22"/>
          <w:szCs w:val="22"/>
        </w:rPr>
        <w:t xml:space="preserve">biological </w:t>
      </w:r>
      <w:r>
        <w:rPr>
          <w:rFonts w:ascii="Franklin Gothic Book" w:hAnsi="Franklin Gothic Book" w:cs="Arial"/>
          <w:b/>
          <w:bCs/>
          <w:color w:val="auto"/>
          <w:sz w:val="22"/>
          <w:szCs w:val="22"/>
        </w:rPr>
        <w:t xml:space="preserve">nature </w:t>
      </w:r>
      <w:r w:rsidR="00F11BD1">
        <w:rPr>
          <w:rFonts w:ascii="Franklin Gothic Book" w:hAnsi="Franklin Gothic Book" w:cs="Arial"/>
          <w:b/>
          <w:bCs/>
          <w:color w:val="auto"/>
          <w:sz w:val="22"/>
          <w:szCs w:val="22"/>
        </w:rPr>
        <w:t>(their sex)</w:t>
      </w:r>
    </w:p>
    <w:p w:rsidR="00FA5FC5" w:rsidRDefault="00FA5FC5" w:rsidP="00731E8F">
      <w:pPr>
        <w:pStyle w:val="Corpsdetexte"/>
        <w:shd w:val="clear" w:color="auto" w:fill="CDA62D"/>
        <w:spacing w:line="276" w:lineRule="auto"/>
        <w:rPr>
          <w:rFonts w:ascii="Franklin Gothic Book" w:hAnsi="Franklin Gothic Book" w:cs="Arial"/>
          <w:b/>
          <w:color w:val="auto"/>
          <w:sz w:val="22"/>
          <w:szCs w:val="22"/>
        </w:rPr>
      </w:pPr>
    </w:p>
    <w:p w:rsidR="00FA5FC5" w:rsidRPr="00D54E15" w:rsidRDefault="00FA5FC5"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Pr>
          <w:rFonts w:ascii="Franklin Gothic Book" w:hAnsi="Franklin Gothic Book" w:cs="Arial"/>
          <w:b/>
          <w:bCs/>
          <w:color w:val="auto"/>
          <w:sz w:val="22"/>
          <w:szCs w:val="22"/>
        </w:rPr>
        <w:t>1</w:t>
      </w:r>
      <w:r w:rsidRPr="00D54E15">
        <w:rPr>
          <w:rFonts w:ascii="Franklin Gothic Book" w:hAnsi="Franklin Gothic Book" w:cs="Arial"/>
          <w:b/>
          <w:bCs/>
          <w:color w:val="auto"/>
          <w:sz w:val="22"/>
          <w:szCs w:val="22"/>
        </w:rPr>
        <w:t>)</w:t>
      </w:r>
    </w:p>
    <w:p w:rsidR="00FA5FC5" w:rsidRDefault="00FA5FC5"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In most</w:t>
      </w:r>
      <w:r>
        <w:rPr>
          <w:rFonts w:ascii="Franklin Gothic Book" w:hAnsi="Franklin Gothic Book" w:cs="Arial"/>
          <w:color w:val="auto"/>
          <w:sz w:val="22"/>
          <w:szCs w:val="22"/>
        </w:rPr>
        <w:t xml:space="preserve"> household based agricultural livelihood systems and in </w:t>
      </w:r>
      <w:r w:rsidRPr="00D54E15">
        <w:rPr>
          <w:rFonts w:ascii="Franklin Gothic Book" w:hAnsi="Franklin Gothic Book" w:cs="Arial"/>
          <w:color w:val="auto"/>
          <w:sz w:val="22"/>
          <w:szCs w:val="22"/>
        </w:rPr>
        <w:t>non-agricultural labour markets in the world, most people work in</w:t>
      </w:r>
      <w:r>
        <w:rPr>
          <w:rFonts w:ascii="Franklin Gothic Book" w:hAnsi="Franklin Gothic Book" w:cs="Arial"/>
          <w:color w:val="auto"/>
          <w:sz w:val="22"/>
          <w:szCs w:val="22"/>
        </w:rPr>
        <w:t xml:space="preserve"> specific tasks or</w:t>
      </w:r>
      <w:r w:rsidRPr="00D54E15">
        <w:rPr>
          <w:rFonts w:ascii="Franklin Gothic Book" w:hAnsi="Franklin Gothic Book" w:cs="Arial"/>
          <w:color w:val="auto"/>
          <w:sz w:val="22"/>
          <w:szCs w:val="22"/>
        </w:rPr>
        <w:t xml:space="preserve"> occupations in which</w:t>
      </w:r>
      <w:r>
        <w:rPr>
          <w:rFonts w:ascii="Franklin Gothic Book" w:hAnsi="Franklin Gothic Book" w:cs="Arial"/>
          <w:color w:val="auto"/>
          <w:sz w:val="22"/>
          <w:szCs w:val="22"/>
        </w:rPr>
        <w:t xml:space="preserve"> sometimes</w:t>
      </w:r>
      <w:r w:rsidRPr="00D54E15">
        <w:rPr>
          <w:rFonts w:ascii="Franklin Gothic Book" w:hAnsi="Franklin Gothic Book" w:cs="Arial"/>
          <w:color w:val="auto"/>
          <w:sz w:val="22"/>
          <w:szCs w:val="22"/>
        </w:rPr>
        <w:t xml:space="preserve"> up to 80% of the workforce is either male or female. On the basis of </w:t>
      </w:r>
      <w:r w:rsidRPr="00FA5FC5">
        <w:rPr>
          <w:rFonts w:ascii="Franklin Gothic Book" w:hAnsi="Franklin Gothic Book" w:cs="Arial"/>
          <w:color w:val="auto"/>
          <w:sz w:val="22"/>
          <w:szCs w:val="22"/>
        </w:rPr>
        <w:t>this inequality, occupations tend to be typified as ‘male’ (e.g. wheat growing) or ‘female’ (e.g. agro-processing at farm level). In studies o</w:t>
      </w:r>
      <w:r>
        <w:rPr>
          <w:rFonts w:ascii="Franklin Gothic Book" w:hAnsi="Franklin Gothic Book" w:cs="Arial"/>
          <w:color w:val="auto"/>
          <w:sz w:val="22"/>
          <w:szCs w:val="22"/>
        </w:rPr>
        <w:t>n the</w:t>
      </w:r>
      <w:r w:rsidRPr="00FA5FC5">
        <w:rPr>
          <w:rFonts w:ascii="Franklin Gothic Book" w:hAnsi="Franklin Gothic Book" w:cs="Arial"/>
          <w:color w:val="auto"/>
          <w:sz w:val="22"/>
          <w:szCs w:val="22"/>
        </w:rPr>
        <w:t xml:space="preserve"> division of labour, the</w:t>
      </w:r>
      <w:r w:rsidRPr="00D54E15">
        <w:rPr>
          <w:rFonts w:ascii="Franklin Gothic Book" w:hAnsi="Franklin Gothic Book" w:cs="Arial"/>
          <w:color w:val="auto"/>
          <w:sz w:val="22"/>
          <w:szCs w:val="22"/>
        </w:rPr>
        <w:t xml:space="preserve"> gender balance in productive, reproductive and community-based activities</w:t>
      </w:r>
      <w:r w:rsidR="00F95333">
        <w:rPr>
          <w:rFonts w:ascii="Franklin Gothic Book" w:hAnsi="Franklin Gothic Book" w:cs="Arial"/>
          <w:color w:val="auto"/>
          <w:sz w:val="22"/>
          <w:szCs w:val="22"/>
        </w:rPr>
        <w:t xml:space="preserve"> is researched</w:t>
      </w:r>
      <w:r w:rsidRPr="00D54E15">
        <w:rPr>
          <w:rFonts w:ascii="Franklin Gothic Book" w:hAnsi="Franklin Gothic Book" w:cs="Arial"/>
          <w:color w:val="auto"/>
          <w:sz w:val="22"/>
          <w:szCs w:val="22"/>
        </w:rPr>
        <w:t>: who does what, when, how, for how long, etc.</w:t>
      </w:r>
      <w:r w:rsidR="00F95333">
        <w:rPr>
          <w:rFonts w:ascii="Franklin Gothic Book" w:hAnsi="Franklin Gothic Book" w:cs="Arial"/>
          <w:color w:val="auto"/>
          <w:sz w:val="22"/>
          <w:szCs w:val="22"/>
        </w:rPr>
        <w:t>, in order to promote the fruitful interrelation between different occupations and tasks.</w:t>
      </w:r>
    </w:p>
    <w:p w:rsidR="007A5897" w:rsidRDefault="007A5897" w:rsidP="00FA5FC5">
      <w:pPr>
        <w:pStyle w:val="Corpsdetexte"/>
        <w:spacing w:line="276" w:lineRule="auto"/>
        <w:rPr>
          <w:rFonts w:ascii="Franklin Gothic Book" w:hAnsi="Franklin Gothic Book" w:cs="Arial"/>
          <w:color w:val="auto"/>
          <w:sz w:val="22"/>
          <w:szCs w:val="22"/>
        </w:rPr>
      </w:pPr>
    </w:p>
    <w:p w:rsidR="00063E2C" w:rsidRDefault="00063E2C" w:rsidP="00FA5FC5">
      <w:pPr>
        <w:pStyle w:val="Corpsdetexte"/>
        <w:spacing w:line="276" w:lineRule="auto"/>
        <w:rPr>
          <w:rFonts w:ascii="Franklin Gothic Book" w:hAnsi="Franklin Gothic Book" w:cs="Arial"/>
          <w:color w:val="auto"/>
          <w:sz w:val="22"/>
          <w:szCs w:val="22"/>
        </w:rPr>
      </w:pPr>
    </w:p>
    <w:p w:rsidR="00063E2C" w:rsidRPr="00D54E15" w:rsidRDefault="00063E2C" w:rsidP="00FA5FC5">
      <w:pPr>
        <w:pStyle w:val="Corpsdetexte"/>
        <w:spacing w:line="276" w:lineRule="auto"/>
        <w:rPr>
          <w:rFonts w:ascii="Franklin Gothic Book" w:hAnsi="Franklin Gothic Book" w:cs="Arial"/>
          <w:color w:val="auto"/>
          <w:sz w:val="22"/>
          <w:szCs w:val="22"/>
        </w:rPr>
      </w:pPr>
    </w:p>
    <w:p w:rsidR="00FA5FC5" w:rsidRPr="007A5897" w:rsidRDefault="00961858" w:rsidP="007A5897">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lastRenderedPageBreak/>
        <w:t>13</w:t>
      </w:r>
      <w:r w:rsidR="007A5897" w:rsidRPr="007A5897">
        <w:rPr>
          <w:rFonts w:ascii="Franklin Gothic Book" w:hAnsi="Franklin Gothic Book" w:cs="Arial"/>
          <w:b/>
          <w:bCs/>
          <w:color w:val="A87555"/>
          <w:sz w:val="28"/>
          <w:szCs w:val="28"/>
        </w:rPr>
        <w:t>)</w:t>
      </w:r>
    </w:p>
    <w:p w:rsidR="00753F07" w:rsidRDefault="00233D9D" w:rsidP="008063C8">
      <w:pPr>
        <w:pStyle w:val="Corpsdetexte"/>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 xml:space="preserve">What is </w:t>
      </w:r>
      <w:r w:rsidR="00753F07" w:rsidRPr="00D54E15">
        <w:rPr>
          <w:rFonts w:ascii="Franklin Gothic Book" w:hAnsi="Franklin Gothic Book" w:cs="Arial"/>
          <w:b/>
          <w:bCs/>
          <w:color w:val="auto"/>
          <w:sz w:val="22"/>
          <w:szCs w:val="22"/>
        </w:rPr>
        <w:t>Gender analysis</w:t>
      </w:r>
      <w:r>
        <w:rPr>
          <w:rFonts w:ascii="Franklin Gothic Book" w:hAnsi="Franklin Gothic Book" w:cs="Arial"/>
          <w:b/>
          <w:bCs/>
          <w:color w:val="auto"/>
          <w:sz w:val="22"/>
          <w:szCs w:val="22"/>
        </w:rPr>
        <w:t>?</w:t>
      </w:r>
    </w:p>
    <w:p w:rsidR="00593B76" w:rsidRDefault="00AE400F" w:rsidP="008063C8">
      <w:pPr>
        <w:pStyle w:val="Corpsdetexte"/>
        <w:numPr>
          <w:ilvl w:val="0"/>
          <w:numId w:val="14"/>
        </w:numPr>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Opinion poll on gender in general population</w:t>
      </w:r>
    </w:p>
    <w:p w:rsidR="009E3647" w:rsidRPr="00D95063" w:rsidRDefault="00233D9D" w:rsidP="008063C8">
      <w:pPr>
        <w:pStyle w:val="Corpsdetexte"/>
        <w:numPr>
          <w:ilvl w:val="0"/>
          <w:numId w:val="14"/>
        </w:numPr>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 xml:space="preserve">Research  on </w:t>
      </w:r>
      <w:r w:rsidR="009E3647">
        <w:rPr>
          <w:rFonts w:ascii="Franklin Gothic Book" w:hAnsi="Franklin Gothic Book" w:cs="Arial"/>
          <w:b/>
          <w:bCs/>
          <w:color w:val="auto"/>
          <w:sz w:val="22"/>
          <w:szCs w:val="22"/>
        </w:rPr>
        <w:t xml:space="preserve"> </w:t>
      </w:r>
      <w:r w:rsidR="00E059E6" w:rsidRPr="00E059E6">
        <w:rPr>
          <w:rFonts w:ascii="Franklin Gothic Book" w:hAnsi="Franklin Gothic Book" w:cs="Arial"/>
          <w:b/>
          <w:color w:val="auto"/>
          <w:sz w:val="22"/>
          <w:szCs w:val="22"/>
        </w:rPr>
        <w:t xml:space="preserve">social relations between men and women and </w:t>
      </w:r>
      <w:r w:rsidR="00AE400F" w:rsidRPr="00E059E6">
        <w:rPr>
          <w:rFonts w:ascii="Franklin Gothic Book" w:hAnsi="Franklin Gothic Book" w:cs="Arial"/>
          <w:b/>
          <w:color w:val="auto"/>
          <w:sz w:val="22"/>
          <w:szCs w:val="22"/>
        </w:rPr>
        <w:t>its</w:t>
      </w:r>
      <w:r w:rsidR="00E059E6" w:rsidRPr="00E059E6">
        <w:rPr>
          <w:rFonts w:ascii="Franklin Gothic Book" w:hAnsi="Franklin Gothic Book" w:cs="Arial"/>
          <w:b/>
          <w:color w:val="auto"/>
          <w:sz w:val="22"/>
          <w:szCs w:val="22"/>
        </w:rPr>
        <w:t xml:space="preserve"> effect on access to resources and benefits</w:t>
      </w:r>
    </w:p>
    <w:p w:rsidR="009E3647" w:rsidRDefault="009E3647" w:rsidP="008063C8">
      <w:pPr>
        <w:pStyle w:val="Corpsdetexte"/>
        <w:spacing w:line="276" w:lineRule="auto"/>
        <w:rPr>
          <w:rFonts w:ascii="Franklin Gothic Book" w:hAnsi="Franklin Gothic Book" w:cs="Arial"/>
          <w:b/>
          <w:color w:val="auto"/>
          <w:sz w:val="22"/>
          <w:szCs w:val="22"/>
        </w:rPr>
      </w:pPr>
    </w:p>
    <w:p w:rsidR="009E3647" w:rsidRPr="00D54E15" w:rsidRDefault="009E3647" w:rsidP="008063C8">
      <w:pPr>
        <w:pStyle w:val="Corpsdetexte"/>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sidR="00593B76">
        <w:rPr>
          <w:rFonts w:ascii="Franklin Gothic Book" w:hAnsi="Franklin Gothic Book" w:cs="Arial"/>
          <w:b/>
          <w:bCs/>
          <w:color w:val="auto"/>
          <w:sz w:val="22"/>
          <w:szCs w:val="22"/>
        </w:rPr>
        <w:t>2</w:t>
      </w:r>
      <w:r w:rsidRPr="00D54E15">
        <w:rPr>
          <w:rFonts w:ascii="Franklin Gothic Book" w:hAnsi="Franklin Gothic Book" w:cs="Arial"/>
          <w:b/>
          <w:bCs/>
          <w:color w:val="auto"/>
          <w:sz w:val="22"/>
          <w:szCs w:val="22"/>
        </w:rPr>
        <w:t>)</w:t>
      </w:r>
    </w:p>
    <w:p w:rsidR="00753F07" w:rsidRPr="00D54E15" w:rsidRDefault="007F7503" w:rsidP="008063C8">
      <w:pPr>
        <w:pStyle w:val="Corpsdetexte"/>
        <w:spacing w:line="276" w:lineRule="auto"/>
        <w:rPr>
          <w:rFonts w:ascii="Franklin Gothic Book" w:hAnsi="Franklin Gothic Book" w:cs="Arial"/>
          <w:color w:val="auto"/>
          <w:sz w:val="22"/>
          <w:szCs w:val="22"/>
        </w:rPr>
      </w:pPr>
      <w:r>
        <w:rPr>
          <w:rFonts w:ascii="Franklin Gothic Book" w:hAnsi="Franklin Gothic Book" w:cs="Arial"/>
          <w:color w:val="auto"/>
          <w:sz w:val="22"/>
          <w:szCs w:val="22"/>
        </w:rPr>
        <w:t>Gender analysis is r</w:t>
      </w:r>
      <w:r w:rsidR="00753F07" w:rsidRPr="00D54E15">
        <w:rPr>
          <w:rFonts w:ascii="Franklin Gothic Book" w:hAnsi="Franklin Gothic Book" w:cs="Arial"/>
          <w:color w:val="auto"/>
          <w:sz w:val="22"/>
          <w:szCs w:val="22"/>
        </w:rPr>
        <w:t>esearch that aims to reveal inequal</w:t>
      </w:r>
      <w:r w:rsidR="00E059E6">
        <w:rPr>
          <w:rFonts w:ascii="Franklin Gothic Book" w:hAnsi="Franklin Gothic Book" w:cs="Arial"/>
          <w:color w:val="auto"/>
          <w:sz w:val="22"/>
          <w:szCs w:val="22"/>
        </w:rPr>
        <w:t xml:space="preserve">ities between men and women, </w:t>
      </w:r>
      <w:r w:rsidR="00753F07" w:rsidRPr="00D54E15">
        <w:rPr>
          <w:rFonts w:ascii="Franklin Gothic Book" w:hAnsi="Franklin Gothic Book" w:cs="Arial"/>
          <w:color w:val="auto"/>
          <w:sz w:val="22"/>
          <w:szCs w:val="22"/>
        </w:rPr>
        <w:t xml:space="preserve">how these express themselves in </w:t>
      </w:r>
      <w:r>
        <w:rPr>
          <w:rFonts w:ascii="Franklin Gothic Book" w:hAnsi="Franklin Gothic Book" w:cs="Arial"/>
          <w:color w:val="auto"/>
          <w:sz w:val="22"/>
          <w:szCs w:val="22"/>
        </w:rPr>
        <w:t>personal and social relations</w:t>
      </w:r>
      <w:r w:rsidR="00E059E6">
        <w:rPr>
          <w:rFonts w:ascii="Franklin Gothic Book" w:hAnsi="Franklin Gothic Book" w:cs="Arial"/>
          <w:color w:val="auto"/>
          <w:sz w:val="22"/>
          <w:szCs w:val="22"/>
        </w:rPr>
        <w:t>, and affect the access to resources and benefits</w:t>
      </w:r>
      <w:r>
        <w:rPr>
          <w:rFonts w:ascii="Franklin Gothic Book" w:hAnsi="Franklin Gothic Book" w:cs="Arial"/>
          <w:color w:val="auto"/>
          <w:sz w:val="22"/>
          <w:szCs w:val="22"/>
        </w:rPr>
        <w:t>.</w:t>
      </w:r>
      <w:r w:rsidR="00233D9D">
        <w:rPr>
          <w:rFonts w:ascii="Franklin Gothic Book" w:hAnsi="Franklin Gothic Book" w:cs="Arial"/>
          <w:color w:val="auto"/>
          <w:sz w:val="22"/>
          <w:szCs w:val="22"/>
        </w:rPr>
        <w:t xml:space="preserve"> Gender analysis is often done for specific sectors or geographic areas (e.g. gender analysis of the value chain regarding small ruminants in Rajasthan).</w:t>
      </w:r>
      <w:r>
        <w:rPr>
          <w:rFonts w:ascii="Franklin Gothic Book" w:hAnsi="Franklin Gothic Book" w:cs="Arial"/>
          <w:color w:val="auto"/>
          <w:sz w:val="22"/>
          <w:szCs w:val="22"/>
        </w:rPr>
        <w:t xml:space="preserve"> It allows p</w:t>
      </w:r>
      <w:r w:rsidR="00753F07" w:rsidRPr="00D54E15">
        <w:rPr>
          <w:rFonts w:ascii="Franklin Gothic Book" w:hAnsi="Franklin Gothic Book" w:cs="Arial"/>
          <w:color w:val="auto"/>
          <w:sz w:val="22"/>
          <w:szCs w:val="22"/>
        </w:rPr>
        <w:t>lanning for change in the interests of greater equality in development.</w:t>
      </w:r>
    </w:p>
    <w:p w:rsidR="00961AA0" w:rsidRDefault="00961AA0" w:rsidP="008063C8">
      <w:pPr>
        <w:pStyle w:val="Corpsdetexte"/>
        <w:spacing w:line="276" w:lineRule="auto"/>
        <w:ind w:left="0"/>
        <w:rPr>
          <w:rFonts w:ascii="Franklin Gothic Book" w:hAnsi="Franklin Gothic Book" w:cs="Arial"/>
          <w:b/>
          <w:bCs/>
          <w:color w:val="A87555"/>
          <w:sz w:val="28"/>
          <w:szCs w:val="28"/>
        </w:rPr>
      </w:pPr>
    </w:p>
    <w:p w:rsidR="007A5897" w:rsidRPr="007A5897" w:rsidRDefault="00961858" w:rsidP="00731E8F">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14</w:t>
      </w:r>
      <w:r w:rsidR="007A5897" w:rsidRPr="007A5897">
        <w:rPr>
          <w:rFonts w:ascii="Franklin Gothic Book" w:hAnsi="Franklin Gothic Book" w:cs="Arial"/>
          <w:b/>
          <w:bCs/>
          <w:color w:val="A87555"/>
          <w:sz w:val="28"/>
          <w:szCs w:val="28"/>
        </w:rPr>
        <w:t>)</w:t>
      </w:r>
    </w:p>
    <w:p w:rsidR="00753F07" w:rsidRPr="00D54E15" w:rsidRDefault="00E83296" w:rsidP="00731E8F">
      <w:pPr>
        <w:pStyle w:val="Corpsdetexte"/>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Why should g</w:t>
      </w:r>
      <w:r w:rsidR="00753F07" w:rsidRPr="00D54E15">
        <w:rPr>
          <w:rFonts w:ascii="Franklin Gothic Book" w:hAnsi="Franklin Gothic Book" w:cs="Arial"/>
          <w:b/>
          <w:bCs/>
          <w:color w:val="auto"/>
          <w:sz w:val="22"/>
          <w:szCs w:val="22"/>
        </w:rPr>
        <w:t>ender</w:t>
      </w:r>
      <w:r>
        <w:rPr>
          <w:rFonts w:ascii="Franklin Gothic Book" w:hAnsi="Franklin Gothic Book" w:cs="Arial"/>
          <w:b/>
          <w:bCs/>
          <w:color w:val="auto"/>
          <w:sz w:val="22"/>
          <w:szCs w:val="22"/>
        </w:rPr>
        <w:t xml:space="preserve"> issues be considered prominently</w:t>
      </w:r>
      <w:r w:rsidR="00753F07" w:rsidRPr="00D54E15">
        <w:rPr>
          <w:rFonts w:ascii="Franklin Gothic Book" w:hAnsi="Franklin Gothic Book" w:cs="Arial"/>
          <w:b/>
          <w:bCs/>
          <w:color w:val="auto"/>
          <w:sz w:val="22"/>
          <w:szCs w:val="22"/>
        </w:rPr>
        <w:t xml:space="preserve"> </w:t>
      </w:r>
      <w:r w:rsidR="000C3216">
        <w:rPr>
          <w:rFonts w:ascii="Franklin Gothic Book" w:hAnsi="Franklin Gothic Book" w:cs="Arial"/>
          <w:b/>
          <w:bCs/>
          <w:color w:val="auto"/>
          <w:sz w:val="22"/>
          <w:szCs w:val="22"/>
        </w:rPr>
        <w:t xml:space="preserve">within </w:t>
      </w:r>
      <w:r>
        <w:rPr>
          <w:rFonts w:ascii="Franklin Gothic Book" w:hAnsi="Franklin Gothic Book" w:cs="Arial"/>
          <w:b/>
          <w:bCs/>
          <w:color w:val="auto"/>
          <w:sz w:val="22"/>
          <w:szCs w:val="22"/>
        </w:rPr>
        <w:t xml:space="preserve">an </w:t>
      </w:r>
      <w:r w:rsidR="007A6121">
        <w:rPr>
          <w:rFonts w:ascii="Franklin Gothic Book" w:hAnsi="Franklin Gothic Book" w:cs="Arial"/>
          <w:b/>
          <w:bCs/>
          <w:color w:val="auto"/>
          <w:sz w:val="22"/>
          <w:szCs w:val="22"/>
        </w:rPr>
        <w:t>organiz</w:t>
      </w:r>
      <w:r>
        <w:rPr>
          <w:rFonts w:ascii="Franklin Gothic Book" w:hAnsi="Franklin Gothic Book" w:cs="Arial"/>
          <w:b/>
          <w:bCs/>
          <w:color w:val="auto"/>
          <w:sz w:val="22"/>
          <w:szCs w:val="22"/>
        </w:rPr>
        <w:t>ation?</w:t>
      </w:r>
    </w:p>
    <w:p w:rsidR="007A6121" w:rsidRDefault="007A6121" w:rsidP="00731E8F">
      <w:pPr>
        <w:pStyle w:val="Corpsdetexte"/>
        <w:numPr>
          <w:ilvl w:val="0"/>
          <w:numId w:val="15"/>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 xml:space="preserve">For a good public image of the organization </w:t>
      </w:r>
    </w:p>
    <w:p w:rsidR="00E83296" w:rsidRPr="007A6121" w:rsidRDefault="007A6121" w:rsidP="00731E8F">
      <w:pPr>
        <w:pStyle w:val="Corpsdetexte"/>
        <w:numPr>
          <w:ilvl w:val="0"/>
          <w:numId w:val="15"/>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For being a more effective organization</w:t>
      </w:r>
      <w:r w:rsidR="000C3216">
        <w:rPr>
          <w:rFonts w:ascii="Franklin Gothic Book" w:hAnsi="Franklin Gothic Book" w:cs="Arial"/>
          <w:b/>
          <w:bCs/>
          <w:color w:val="auto"/>
          <w:sz w:val="22"/>
          <w:szCs w:val="22"/>
        </w:rPr>
        <w:t xml:space="preserve"> with high quality research</w:t>
      </w:r>
    </w:p>
    <w:p w:rsidR="00E83296" w:rsidRDefault="00E83296" w:rsidP="00731E8F">
      <w:pPr>
        <w:pStyle w:val="Corpsdetexte"/>
        <w:shd w:val="clear" w:color="auto" w:fill="CDA62D"/>
        <w:spacing w:line="276" w:lineRule="auto"/>
        <w:rPr>
          <w:rFonts w:ascii="Franklin Gothic Book" w:hAnsi="Franklin Gothic Book" w:cs="Arial"/>
          <w:b/>
          <w:color w:val="auto"/>
          <w:sz w:val="22"/>
          <w:szCs w:val="22"/>
        </w:rPr>
      </w:pPr>
    </w:p>
    <w:p w:rsidR="00E83296" w:rsidRPr="00D54E15" w:rsidRDefault="00E83296"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sidR="007A6121">
        <w:rPr>
          <w:rFonts w:ascii="Franklin Gothic Book" w:hAnsi="Franklin Gothic Book" w:cs="Arial"/>
          <w:b/>
          <w:bCs/>
          <w:color w:val="auto"/>
          <w:sz w:val="22"/>
          <w:szCs w:val="22"/>
        </w:rPr>
        <w:t>2</w:t>
      </w:r>
      <w:r w:rsidRPr="00D54E15">
        <w:rPr>
          <w:rFonts w:ascii="Franklin Gothic Book" w:hAnsi="Franklin Gothic Book" w:cs="Arial"/>
          <w:b/>
          <w:bCs/>
          <w:color w:val="auto"/>
          <w:sz w:val="22"/>
          <w:szCs w:val="22"/>
        </w:rPr>
        <w:t>)</w:t>
      </w:r>
    </w:p>
    <w:p w:rsidR="00753F07" w:rsidRPr="00D54E15" w:rsidRDefault="00753F07"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This approach recognises that organisations are some of the main constructors of gender relations</w:t>
      </w:r>
      <w:r>
        <w:rPr>
          <w:rFonts w:ascii="Franklin Gothic Book" w:hAnsi="Franklin Gothic Book" w:cs="Arial"/>
          <w:color w:val="auto"/>
          <w:sz w:val="22"/>
          <w:szCs w:val="22"/>
        </w:rPr>
        <w:t xml:space="preserve"> (as they are of systems)</w:t>
      </w:r>
      <w:r w:rsidRPr="00D54E15">
        <w:rPr>
          <w:rFonts w:ascii="Franklin Gothic Book" w:hAnsi="Franklin Gothic Book" w:cs="Arial"/>
          <w:color w:val="auto"/>
          <w:sz w:val="22"/>
          <w:szCs w:val="22"/>
        </w:rPr>
        <w:t>. If gender relations in society are to change, organisations must change what they are, what they do, and what they say.</w:t>
      </w:r>
      <w:r w:rsidR="000C3216">
        <w:rPr>
          <w:rFonts w:ascii="Franklin Gothic Book" w:hAnsi="Franklin Gothic Book" w:cs="Arial"/>
          <w:color w:val="auto"/>
          <w:sz w:val="22"/>
          <w:szCs w:val="22"/>
        </w:rPr>
        <w:t xml:space="preserve"> Their functioning and management </w:t>
      </w:r>
      <w:r w:rsidR="00EA1396">
        <w:rPr>
          <w:rFonts w:ascii="Franklin Gothic Book" w:hAnsi="Franklin Gothic Book" w:cs="Arial"/>
          <w:color w:val="auto"/>
          <w:sz w:val="22"/>
          <w:szCs w:val="22"/>
        </w:rPr>
        <w:t>need to harness all different kind of skills available from women and men, and</w:t>
      </w:r>
      <w:r w:rsidR="000C3216">
        <w:rPr>
          <w:rFonts w:ascii="Franklin Gothic Book" w:hAnsi="Franklin Gothic Book" w:cs="Arial"/>
          <w:color w:val="auto"/>
          <w:sz w:val="22"/>
          <w:szCs w:val="22"/>
        </w:rPr>
        <w:t xml:space="preserve"> their products and services </w:t>
      </w:r>
      <w:r w:rsidR="00EA1396">
        <w:rPr>
          <w:rFonts w:ascii="Franklin Gothic Book" w:hAnsi="Franklin Gothic Book" w:cs="Arial"/>
          <w:color w:val="auto"/>
          <w:sz w:val="22"/>
          <w:szCs w:val="22"/>
        </w:rPr>
        <w:t>need to cater for varied users.</w:t>
      </w:r>
      <w:r w:rsidR="00E83296">
        <w:rPr>
          <w:rFonts w:ascii="Franklin Gothic Book" w:hAnsi="Franklin Gothic Book" w:cs="Arial"/>
          <w:color w:val="auto"/>
          <w:sz w:val="22"/>
          <w:szCs w:val="22"/>
        </w:rPr>
        <w:t xml:space="preserve"> Organisations, which conduct biophysical research, must be supported to have an equal gender-balance among their researchers and managers and to be gender-responsive (see above) for good quality research</w:t>
      </w:r>
      <w:r w:rsidR="000C3216">
        <w:rPr>
          <w:rFonts w:ascii="Franklin Gothic Book" w:hAnsi="Franklin Gothic Book" w:cs="Arial"/>
          <w:color w:val="auto"/>
          <w:sz w:val="22"/>
          <w:szCs w:val="22"/>
        </w:rPr>
        <w:t>, which is not ignoring pivotal feedback loops in the systems they are studying</w:t>
      </w:r>
      <w:r w:rsidR="00E83296">
        <w:rPr>
          <w:rFonts w:ascii="Franklin Gothic Book" w:hAnsi="Franklin Gothic Book" w:cs="Arial"/>
          <w:color w:val="auto"/>
          <w:sz w:val="22"/>
          <w:szCs w:val="22"/>
        </w:rPr>
        <w:t>.</w:t>
      </w:r>
    </w:p>
    <w:p w:rsidR="00753F07" w:rsidRDefault="00753F07" w:rsidP="00753F07">
      <w:pPr>
        <w:pStyle w:val="Corpsdetexte"/>
        <w:spacing w:line="276" w:lineRule="auto"/>
        <w:rPr>
          <w:rFonts w:ascii="Franklin Gothic Book" w:hAnsi="Franklin Gothic Book" w:cs="Arial"/>
          <w:color w:val="auto"/>
          <w:sz w:val="22"/>
          <w:szCs w:val="22"/>
        </w:rPr>
      </w:pPr>
    </w:p>
    <w:p w:rsidR="007A5897" w:rsidRPr="007A5897" w:rsidRDefault="00961858" w:rsidP="008063C8">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15</w:t>
      </w:r>
      <w:r w:rsidR="007A5897" w:rsidRPr="007A5897">
        <w:rPr>
          <w:rFonts w:ascii="Franklin Gothic Book" w:hAnsi="Franklin Gothic Book" w:cs="Arial"/>
          <w:b/>
          <w:bCs/>
          <w:color w:val="A87555"/>
          <w:sz w:val="28"/>
          <w:szCs w:val="28"/>
        </w:rPr>
        <w:t>)</w:t>
      </w:r>
    </w:p>
    <w:p w:rsidR="00753F07" w:rsidRDefault="00753F07" w:rsidP="008063C8">
      <w:pPr>
        <w:pStyle w:val="Corpsdetexte"/>
        <w:spacing w:line="276" w:lineRule="auto"/>
        <w:rPr>
          <w:rFonts w:ascii="Franklin Gothic Book" w:hAnsi="Franklin Gothic Book" w:cs="Arial"/>
          <w:b/>
          <w:bCs/>
          <w:color w:val="auto"/>
          <w:sz w:val="22"/>
          <w:szCs w:val="22"/>
        </w:rPr>
      </w:pPr>
      <w:r w:rsidRPr="00D54E15">
        <w:rPr>
          <w:rFonts w:ascii="Franklin Gothic Book" w:hAnsi="Franklin Gothic Book" w:cs="Arial"/>
          <w:b/>
          <w:bCs/>
          <w:color w:val="auto"/>
          <w:sz w:val="22"/>
          <w:szCs w:val="22"/>
        </w:rPr>
        <w:t>Sexual harassment and violence</w:t>
      </w:r>
    </w:p>
    <w:p w:rsidR="00642D54" w:rsidRDefault="00642D54" w:rsidP="008063C8">
      <w:pPr>
        <w:pStyle w:val="Corpsdetexte"/>
        <w:numPr>
          <w:ilvl w:val="0"/>
          <w:numId w:val="13"/>
        </w:numPr>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A (cultural) misunderstanding by women of a conduct by too brazen men</w:t>
      </w:r>
    </w:p>
    <w:p w:rsidR="00642D54" w:rsidRPr="00642D54" w:rsidRDefault="00642D54" w:rsidP="008063C8">
      <w:pPr>
        <w:pStyle w:val="Corpsdetexte"/>
        <w:numPr>
          <w:ilvl w:val="0"/>
          <w:numId w:val="13"/>
        </w:numPr>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 xml:space="preserve">A </w:t>
      </w:r>
      <w:r w:rsidRPr="00642D54">
        <w:rPr>
          <w:rFonts w:ascii="Franklin Gothic Book" w:hAnsi="Franklin Gothic Book" w:cs="Arial"/>
          <w:b/>
          <w:color w:val="auto"/>
          <w:sz w:val="22"/>
          <w:szCs w:val="22"/>
        </w:rPr>
        <w:t xml:space="preserve">conduct of </w:t>
      </w:r>
      <w:r w:rsidR="00A85CE3">
        <w:rPr>
          <w:rFonts w:ascii="Franklin Gothic Book" w:hAnsi="Franklin Gothic Book" w:cs="Arial"/>
          <w:b/>
          <w:color w:val="auto"/>
          <w:sz w:val="22"/>
          <w:szCs w:val="22"/>
        </w:rPr>
        <w:t xml:space="preserve">a </w:t>
      </w:r>
      <w:r w:rsidRPr="00642D54">
        <w:rPr>
          <w:rFonts w:ascii="Franklin Gothic Book" w:hAnsi="Franklin Gothic Book" w:cs="Arial"/>
          <w:b/>
          <w:color w:val="auto"/>
          <w:sz w:val="22"/>
          <w:szCs w:val="22"/>
        </w:rPr>
        <w:t>sexual nature affecting the dignity of the female or male victim</w:t>
      </w:r>
    </w:p>
    <w:p w:rsidR="00753F07" w:rsidRDefault="00753F07" w:rsidP="008063C8">
      <w:pPr>
        <w:pStyle w:val="Corpsdetexte"/>
        <w:spacing w:line="276" w:lineRule="auto"/>
        <w:rPr>
          <w:rFonts w:ascii="Franklin Gothic Book" w:hAnsi="Franklin Gothic Book" w:cs="Arial"/>
          <w:b/>
          <w:color w:val="auto"/>
          <w:sz w:val="22"/>
          <w:szCs w:val="22"/>
        </w:rPr>
      </w:pPr>
    </w:p>
    <w:p w:rsidR="00753F07" w:rsidRPr="00D54E15" w:rsidRDefault="00753F07" w:rsidP="008063C8">
      <w:pPr>
        <w:pStyle w:val="Corpsdetexte"/>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sidR="00642D54">
        <w:rPr>
          <w:rFonts w:ascii="Franklin Gothic Book" w:hAnsi="Franklin Gothic Book" w:cs="Arial"/>
          <w:b/>
          <w:bCs/>
          <w:color w:val="auto"/>
          <w:sz w:val="22"/>
          <w:szCs w:val="22"/>
        </w:rPr>
        <w:t>2</w:t>
      </w:r>
      <w:r w:rsidRPr="00D54E15">
        <w:rPr>
          <w:rFonts w:ascii="Franklin Gothic Book" w:hAnsi="Franklin Gothic Book" w:cs="Arial"/>
          <w:b/>
          <w:bCs/>
          <w:color w:val="auto"/>
          <w:sz w:val="22"/>
          <w:szCs w:val="22"/>
        </w:rPr>
        <w:t>)</w:t>
      </w:r>
    </w:p>
    <w:p w:rsidR="00753F07" w:rsidRPr="00D54E15" w:rsidRDefault="00753F07" w:rsidP="008063C8">
      <w:pPr>
        <w:pStyle w:val="Corpsdetexte"/>
        <w:spacing w:line="276" w:lineRule="auto"/>
        <w:rPr>
          <w:rFonts w:ascii="Franklin Gothic Book" w:hAnsi="Franklin Gothic Book" w:cs="Arial"/>
          <w:b/>
          <w:bCs/>
          <w:color w:val="auto"/>
          <w:sz w:val="22"/>
          <w:szCs w:val="22"/>
        </w:rPr>
      </w:pPr>
      <w:r w:rsidRPr="00D54E15">
        <w:rPr>
          <w:rFonts w:ascii="Franklin Gothic Book" w:hAnsi="Franklin Gothic Book" w:cs="Arial"/>
          <w:color w:val="auto"/>
          <w:sz w:val="22"/>
          <w:szCs w:val="22"/>
        </w:rPr>
        <w:t xml:space="preserve">Sexual harassment is </w:t>
      </w:r>
      <w:r>
        <w:rPr>
          <w:rFonts w:ascii="Franklin Gothic Book" w:hAnsi="Franklin Gothic Book" w:cs="Arial"/>
          <w:color w:val="auto"/>
          <w:sz w:val="22"/>
          <w:szCs w:val="22"/>
        </w:rPr>
        <w:t xml:space="preserve">a conduct of </w:t>
      </w:r>
      <w:r w:rsidR="00A85CE3">
        <w:rPr>
          <w:rFonts w:ascii="Franklin Gothic Book" w:hAnsi="Franklin Gothic Book" w:cs="Arial"/>
          <w:color w:val="auto"/>
          <w:sz w:val="22"/>
          <w:szCs w:val="22"/>
        </w:rPr>
        <w:t xml:space="preserve">a </w:t>
      </w:r>
      <w:r w:rsidRPr="00D54E15">
        <w:rPr>
          <w:rFonts w:ascii="Franklin Gothic Book" w:hAnsi="Franklin Gothic Book" w:cs="Arial"/>
          <w:color w:val="auto"/>
          <w:sz w:val="22"/>
          <w:szCs w:val="22"/>
        </w:rPr>
        <w:t xml:space="preserve">sexual nature </w:t>
      </w:r>
      <w:r>
        <w:rPr>
          <w:rFonts w:ascii="Franklin Gothic Book" w:hAnsi="Franklin Gothic Book" w:cs="Arial"/>
          <w:color w:val="auto"/>
          <w:sz w:val="22"/>
          <w:szCs w:val="22"/>
        </w:rPr>
        <w:t xml:space="preserve">vis-à-vis </w:t>
      </w:r>
      <w:r w:rsidRPr="00D54E15">
        <w:rPr>
          <w:rFonts w:ascii="Franklin Gothic Book" w:hAnsi="Franklin Gothic Book" w:cs="Arial"/>
          <w:color w:val="auto"/>
          <w:sz w:val="22"/>
          <w:szCs w:val="22"/>
        </w:rPr>
        <w:t>women and men which is unwelcome, unreasonable, and offensive to the recipient</w:t>
      </w:r>
      <w:r w:rsidR="007A5897">
        <w:rPr>
          <w:rFonts w:ascii="Franklin Gothic Book" w:hAnsi="Franklin Gothic Book" w:cs="Arial"/>
          <w:color w:val="auto"/>
          <w:sz w:val="22"/>
          <w:szCs w:val="22"/>
        </w:rPr>
        <w:t xml:space="preserve">. </w:t>
      </w:r>
      <w:r w:rsidR="00570424">
        <w:rPr>
          <w:rFonts w:ascii="Franklin Gothic Book" w:hAnsi="Franklin Gothic Book" w:cs="Arial"/>
          <w:color w:val="auto"/>
          <w:sz w:val="22"/>
          <w:szCs w:val="22"/>
        </w:rPr>
        <w:t>A special trauma of being stripped of dignity is experienced,</w:t>
      </w:r>
      <w:r w:rsidRPr="00D54E15">
        <w:rPr>
          <w:rFonts w:ascii="Franklin Gothic Book" w:hAnsi="Franklin Gothic Book" w:cs="Arial"/>
          <w:color w:val="auto"/>
          <w:sz w:val="22"/>
          <w:szCs w:val="22"/>
        </w:rPr>
        <w:t xml:space="preserve"> when rejection or acceptance of such conduct is used as the basis for decisions affecting the </w:t>
      </w:r>
      <w:r w:rsidRPr="00D54E15">
        <w:rPr>
          <w:rFonts w:ascii="Franklin Gothic Book" w:hAnsi="Franklin Gothic Book" w:cs="Arial"/>
          <w:color w:val="auto"/>
          <w:sz w:val="22"/>
          <w:szCs w:val="22"/>
        </w:rPr>
        <w:lastRenderedPageBreak/>
        <w:t>recipient’s job or working environment. Sexual violence occurs when this behaviour is accompanied by physical or psychological violence at work, in the home or in other settings</w:t>
      </w:r>
      <w:r>
        <w:rPr>
          <w:rFonts w:ascii="Franklin Gothic Book" w:hAnsi="Franklin Gothic Book" w:cs="Arial"/>
          <w:color w:val="auto"/>
          <w:sz w:val="22"/>
          <w:szCs w:val="22"/>
        </w:rPr>
        <w:t xml:space="preserve"> </w:t>
      </w:r>
      <w:r w:rsidRPr="00D54E15">
        <w:rPr>
          <w:rFonts w:ascii="Franklin Gothic Book" w:hAnsi="Franklin Gothic Book" w:cs="Arial"/>
          <w:color w:val="auto"/>
          <w:sz w:val="22"/>
          <w:szCs w:val="22"/>
        </w:rPr>
        <w:t>affecting the dignity</w:t>
      </w:r>
      <w:r>
        <w:rPr>
          <w:rFonts w:ascii="Franklin Gothic Book" w:hAnsi="Franklin Gothic Book" w:cs="Arial"/>
          <w:color w:val="auto"/>
          <w:sz w:val="22"/>
          <w:szCs w:val="22"/>
        </w:rPr>
        <w:t xml:space="preserve"> of the female or male victim</w:t>
      </w:r>
      <w:r w:rsidRPr="00D54E15">
        <w:rPr>
          <w:rFonts w:ascii="Franklin Gothic Book" w:hAnsi="Franklin Gothic Book" w:cs="Arial"/>
          <w:color w:val="auto"/>
          <w:sz w:val="22"/>
          <w:szCs w:val="22"/>
        </w:rPr>
        <w:t>.</w:t>
      </w:r>
    </w:p>
    <w:p w:rsidR="00FA5FC5" w:rsidRDefault="00FA5FC5" w:rsidP="00D54E15">
      <w:pPr>
        <w:pStyle w:val="Corpsdetexte"/>
        <w:spacing w:line="276" w:lineRule="auto"/>
        <w:rPr>
          <w:rFonts w:ascii="Franklin Gothic Book" w:hAnsi="Franklin Gothic Book" w:cs="Arial"/>
          <w:b/>
          <w:bCs/>
          <w:color w:val="auto"/>
          <w:sz w:val="22"/>
          <w:szCs w:val="22"/>
        </w:rPr>
      </w:pPr>
    </w:p>
    <w:p w:rsidR="007A5897" w:rsidRPr="007A5897" w:rsidRDefault="00961858" w:rsidP="007A5897">
      <w:pPr>
        <w:pStyle w:val="Corpsdetexte"/>
        <w:spacing w:line="276" w:lineRule="auto"/>
        <w:rPr>
          <w:rFonts w:ascii="Franklin Gothic Book" w:hAnsi="Franklin Gothic Book" w:cs="Arial"/>
          <w:b/>
          <w:bCs/>
          <w:color w:val="A87555"/>
          <w:sz w:val="28"/>
          <w:szCs w:val="28"/>
        </w:rPr>
      </w:pPr>
      <w:r>
        <w:rPr>
          <w:rFonts w:ascii="Franklin Gothic Book" w:hAnsi="Franklin Gothic Book" w:cs="Arial"/>
          <w:b/>
          <w:bCs/>
          <w:color w:val="A87555"/>
          <w:sz w:val="28"/>
          <w:szCs w:val="28"/>
        </w:rPr>
        <w:t>16</w:t>
      </w:r>
      <w:r w:rsidR="007A5897" w:rsidRPr="007A5897">
        <w:rPr>
          <w:rFonts w:ascii="Franklin Gothic Book" w:hAnsi="Franklin Gothic Book" w:cs="Arial"/>
          <w:b/>
          <w:bCs/>
          <w:color w:val="A87555"/>
          <w:sz w:val="28"/>
          <w:szCs w:val="28"/>
        </w:rPr>
        <w:t>)</w:t>
      </w:r>
    </w:p>
    <w:p w:rsidR="00634D4C" w:rsidRPr="00D54E15" w:rsidRDefault="00634D4C" w:rsidP="00731E8F">
      <w:pPr>
        <w:pStyle w:val="Corpsdetexte"/>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 xml:space="preserve">Why </w:t>
      </w:r>
      <w:r w:rsidR="004931E9">
        <w:rPr>
          <w:rFonts w:ascii="Franklin Gothic Book" w:hAnsi="Franklin Gothic Book" w:cs="Arial"/>
          <w:b/>
          <w:bCs/>
          <w:color w:val="auto"/>
          <w:sz w:val="22"/>
          <w:szCs w:val="22"/>
        </w:rPr>
        <w:t>does r</w:t>
      </w:r>
      <w:r w:rsidR="004931E9" w:rsidRPr="00D54E15">
        <w:rPr>
          <w:rFonts w:ascii="Franklin Gothic Book" w:hAnsi="Franklin Gothic Book" w:cs="Arial"/>
          <w:b/>
          <w:bCs/>
          <w:color w:val="auto"/>
          <w:sz w:val="22"/>
          <w:szCs w:val="22"/>
        </w:rPr>
        <w:t xml:space="preserve">eligion and </w:t>
      </w:r>
      <w:r w:rsidR="004931E9">
        <w:rPr>
          <w:rFonts w:ascii="Franklin Gothic Book" w:hAnsi="Franklin Gothic Book" w:cs="Arial"/>
          <w:b/>
          <w:bCs/>
          <w:color w:val="auto"/>
          <w:sz w:val="22"/>
          <w:szCs w:val="22"/>
        </w:rPr>
        <w:t>culture matter regarding gender</w:t>
      </w:r>
      <w:r w:rsidR="00DD2387">
        <w:rPr>
          <w:rFonts w:ascii="Franklin Gothic Book" w:hAnsi="Franklin Gothic Book" w:cs="Arial"/>
          <w:b/>
          <w:bCs/>
          <w:color w:val="auto"/>
          <w:sz w:val="22"/>
          <w:szCs w:val="22"/>
        </w:rPr>
        <w:t xml:space="preserve"> roles</w:t>
      </w:r>
      <w:r>
        <w:rPr>
          <w:rFonts w:ascii="Franklin Gothic Book" w:hAnsi="Franklin Gothic Book" w:cs="Arial"/>
          <w:b/>
          <w:bCs/>
          <w:color w:val="auto"/>
          <w:sz w:val="22"/>
          <w:szCs w:val="22"/>
        </w:rPr>
        <w:t>?</w:t>
      </w:r>
    </w:p>
    <w:p w:rsidR="00634D4C" w:rsidRDefault="004931E9" w:rsidP="00731E8F">
      <w:pPr>
        <w:pStyle w:val="Corpsdetexte"/>
        <w:numPr>
          <w:ilvl w:val="0"/>
          <w:numId w:val="17"/>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Because values formed by religion and culture determine the gender roles</w:t>
      </w:r>
      <w:r w:rsidR="00634D4C">
        <w:rPr>
          <w:rFonts w:ascii="Franklin Gothic Book" w:hAnsi="Franklin Gothic Book" w:cs="Arial"/>
          <w:b/>
          <w:bCs/>
          <w:color w:val="auto"/>
          <w:sz w:val="22"/>
          <w:szCs w:val="22"/>
        </w:rPr>
        <w:t xml:space="preserve"> </w:t>
      </w:r>
    </w:p>
    <w:p w:rsidR="00634D4C" w:rsidRPr="007A6121" w:rsidRDefault="004931E9" w:rsidP="00731E8F">
      <w:pPr>
        <w:pStyle w:val="Corpsdetexte"/>
        <w:numPr>
          <w:ilvl w:val="0"/>
          <w:numId w:val="17"/>
        </w:numPr>
        <w:shd w:val="clear" w:color="auto" w:fill="CDA62D"/>
        <w:spacing w:line="276" w:lineRule="auto"/>
        <w:rPr>
          <w:rFonts w:ascii="Franklin Gothic Book" w:hAnsi="Franklin Gothic Book" w:cs="Arial"/>
          <w:b/>
          <w:bCs/>
          <w:color w:val="auto"/>
          <w:sz w:val="22"/>
          <w:szCs w:val="22"/>
        </w:rPr>
      </w:pPr>
      <w:r>
        <w:rPr>
          <w:rFonts w:ascii="Franklin Gothic Book" w:hAnsi="Franklin Gothic Book" w:cs="Arial"/>
          <w:b/>
          <w:bCs/>
          <w:color w:val="auto"/>
          <w:sz w:val="22"/>
          <w:szCs w:val="22"/>
        </w:rPr>
        <w:t>Because religion and culture always matter</w:t>
      </w:r>
    </w:p>
    <w:p w:rsidR="00634D4C" w:rsidRDefault="00634D4C" w:rsidP="00731E8F">
      <w:pPr>
        <w:pStyle w:val="Corpsdetexte"/>
        <w:shd w:val="clear" w:color="auto" w:fill="CDA62D"/>
        <w:spacing w:line="276" w:lineRule="auto"/>
        <w:rPr>
          <w:rFonts w:ascii="Franklin Gothic Book" w:hAnsi="Franklin Gothic Book" w:cs="Arial"/>
          <w:b/>
          <w:color w:val="auto"/>
          <w:sz w:val="22"/>
          <w:szCs w:val="22"/>
        </w:rPr>
      </w:pPr>
    </w:p>
    <w:p w:rsidR="00634D4C" w:rsidRPr="00D54E15" w:rsidRDefault="00634D4C" w:rsidP="00731E8F">
      <w:pPr>
        <w:pStyle w:val="Corpsdetexte"/>
        <w:shd w:val="clear" w:color="auto" w:fill="CDA62D"/>
        <w:spacing w:line="276" w:lineRule="auto"/>
        <w:rPr>
          <w:rFonts w:ascii="Franklin Gothic Book" w:hAnsi="Franklin Gothic Book" w:cs="Arial"/>
          <w:b/>
          <w:bCs/>
          <w:color w:val="auto"/>
          <w:sz w:val="22"/>
          <w:szCs w:val="22"/>
        </w:rPr>
      </w:pPr>
      <w:r w:rsidRPr="00D54E15">
        <w:rPr>
          <w:rFonts w:ascii="Franklin Gothic Book" w:hAnsi="Franklin Gothic Book" w:cs="Arial"/>
          <w:b/>
          <w:color w:val="auto"/>
          <w:sz w:val="22"/>
          <w:szCs w:val="22"/>
        </w:rPr>
        <w:t>Answer</w:t>
      </w:r>
      <w:r w:rsidRPr="00D54E15">
        <w:rPr>
          <w:rFonts w:ascii="Franklin Gothic Book" w:hAnsi="Franklin Gothic Book" w:cs="Arial"/>
          <w:b/>
          <w:bCs/>
          <w:color w:val="auto"/>
          <w:sz w:val="22"/>
          <w:szCs w:val="22"/>
        </w:rPr>
        <w:t xml:space="preserve">: </w:t>
      </w:r>
      <w:r w:rsidR="004931E9">
        <w:rPr>
          <w:rFonts w:ascii="Franklin Gothic Book" w:hAnsi="Franklin Gothic Book" w:cs="Arial"/>
          <w:b/>
          <w:bCs/>
          <w:color w:val="auto"/>
          <w:sz w:val="22"/>
          <w:szCs w:val="22"/>
        </w:rPr>
        <w:t>1</w:t>
      </w:r>
      <w:r w:rsidRPr="00D54E15">
        <w:rPr>
          <w:rFonts w:ascii="Franklin Gothic Book" w:hAnsi="Franklin Gothic Book" w:cs="Arial"/>
          <w:b/>
          <w:bCs/>
          <w:color w:val="auto"/>
          <w:sz w:val="22"/>
          <w:szCs w:val="22"/>
        </w:rPr>
        <w:t>)</w:t>
      </w:r>
    </w:p>
    <w:p w:rsidR="00BB2D89" w:rsidRDefault="00753F07" w:rsidP="00731E8F">
      <w:pPr>
        <w:pStyle w:val="Corpsdetexte"/>
        <w:shd w:val="clear" w:color="auto" w:fill="CDA62D"/>
        <w:spacing w:line="276" w:lineRule="auto"/>
        <w:rPr>
          <w:rFonts w:ascii="Franklin Gothic Book" w:hAnsi="Franklin Gothic Book" w:cs="Arial"/>
          <w:color w:val="auto"/>
          <w:sz w:val="22"/>
          <w:szCs w:val="22"/>
        </w:rPr>
      </w:pPr>
      <w:r w:rsidRPr="00D54E15">
        <w:rPr>
          <w:rFonts w:ascii="Franklin Gothic Book" w:hAnsi="Franklin Gothic Book" w:cs="Arial"/>
          <w:color w:val="auto"/>
          <w:sz w:val="22"/>
          <w:szCs w:val="22"/>
        </w:rPr>
        <w:t xml:space="preserve">Both are systems of thought that influence gender relations. They define </w:t>
      </w:r>
      <w:r w:rsidR="00634D4C">
        <w:rPr>
          <w:rFonts w:ascii="Franklin Gothic Book" w:hAnsi="Franklin Gothic Book" w:cs="Arial"/>
          <w:color w:val="auto"/>
          <w:sz w:val="22"/>
          <w:szCs w:val="22"/>
        </w:rPr>
        <w:t>values and norms regarding the behaviour of men and women (including division of agricultural labour). W</w:t>
      </w:r>
      <w:r w:rsidRPr="00D54E15">
        <w:rPr>
          <w:rFonts w:ascii="Franklin Gothic Book" w:hAnsi="Franklin Gothic Book" w:cs="Arial"/>
          <w:color w:val="auto"/>
          <w:sz w:val="22"/>
          <w:szCs w:val="22"/>
        </w:rPr>
        <w:t xml:space="preserve">hat a ‘good’ woman or man is, and what is expected of her or him; and also what a ‘bad’ woman or man is, and what sanctions are </w:t>
      </w:r>
      <w:r>
        <w:rPr>
          <w:rFonts w:ascii="Franklin Gothic Book" w:hAnsi="Franklin Gothic Book" w:cs="Arial"/>
          <w:color w:val="auto"/>
          <w:sz w:val="22"/>
          <w:szCs w:val="22"/>
        </w:rPr>
        <w:t xml:space="preserve">appropriate for ‘bad’ </w:t>
      </w:r>
      <w:r w:rsidR="00634D4C">
        <w:rPr>
          <w:rFonts w:ascii="Franklin Gothic Book" w:hAnsi="Franklin Gothic Book" w:cs="Arial"/>
          <w:color w:val="auto"/>
          <w:sz w:val="22"/>
          <w:szCs w:val="22"/>
        </w:rPr>
        <w:t xml:space="preserve">behaviour are defined by culture and </w:t>
      </w:r>
      <w:r w:rsidR="00BB2D89">
        <w:rPr>
          <w:rFonts w:ascii="Franklin Gothic Book" w:hAnsi="Franklin Gothic Book" w:cs="Arial"/>
          <w:color w:val="auto"/>
          <w:sz w:val="22"/>
          <w:szCs w:val="22"/>
        </w:rPr>
        <w:t>religious believes.</w:t>
      </w:r>
    </w:p>
    <w:p w:rsidR="00BB2D89" w:rsidRDefault="00BB2D89" w:rsidP="00BB2D89">
      <w:pPr>
        <w:pStyle w:val="Corpsdetexte"/>
        <w:spacing w:line="276" w:lineRule="auto"/>
        <w:rPr>
          <w:rFonts w:ascii="Franklin Gothic Book" w:hAnsi="Franklin Gothic Book" w:cs="Arial"/>
          <w:color w:val="auto"/>
          <w:sz w:val="22"/>
          <w:szCs w:val="22"/>
        </w:rPr>
      </w:pPr>
    </w:p>
    <w:p w:rsidR="00BB2D89" w:rsidRPr="00BB2D89" w:rsidRDefault="00BB2D89" w:rsidP="00BB2D89">
      <w:pPr>
        <w:pStyle w:val="Titre1"/>
        <w:rPr>
          <w:b/>
          <w:color w:val="CDA62D"/>
        </w:rPr>
      </w:pPr>
      <w:r w:rsidRPr="00BB2D89">
        <w:rPr>
          <w:b/>
          <w:color w:val="CDA62D"/>
        </w:rPr>
        <w:t>Your Performance</w:t>
      </w:r>
    </w:p>
    <w:p w:rsidR="00BB2D89" w:rsidRDefault="00BB2D89" w:rsidP="00BB2D89">
      <w:pPr>
        <w:pStyle w:val="Corpsdetexte"/>
        <w:spacing w:line="276" w:lineRule="auto"/>
        <w:rPr>
          <w:rFonts w:ascii="Franklin Gothic Book" w:hAnsi="Franklin Gothic Book" w:cs="Arial"/>
          <w:b/>
          <w:color w:val="CDA62D"/>
          <w:sz w:val="28"/>
          <w:szCs w:val="28"/>
        </w:rPr>
      </w:pPr>
    </w:p>
    <w:p w:rsidR="00BB2D89" w:rsidRPr="00BB2D89" w:rsidRDefault="00BB2D89" w:rsidP="00BB2D89">
      <w:pPr>
        <w:pStyle w:val="Corpsdetexte"/>
        <w:spacing w:line="276" w:lineRule="auto"/>
        <w:rPr>
          <w:rFonts w:ascii="Franklin Gothic Book" w:hAnsi="Franklin Gothic Book" w:cs="Arial"/>
          <w:b/>
          <w:color w:val="CDA62D"/>
          <w:sz w:val="28"/>
          <w:szCs w:val="28"/>
        </w:rPr>
      </w:pPr>
      <w:r w:rsidRPr="00BB2D89">
        <w:rPr>
          <w:rFonts w:ascii="Franklin Gothic Book" w:hAnsi="Franklin Gothic Book" w:cs="Arial"/>
          <w:b/>
          <w:color w:val="CDA62D"/>
          <w:sz w:val="28"/>
          <w:szCs w:val="28"/>
        </w:rPr>
        <w:t xml:space="preserve">Your final score is: </w:t>
      </w:r>
    </w:p>
    <w:p w:rsidR="00BB2D89" w:rsidRDefault="00BB2D89" w:rsidP="00BB2D89">
      <w:pPr>
        <w:pStyle w:val="Corpsdetexte"/>
        <w:spacing w:line="276" w:lineRule="auto"/>
        <w:rPr>
          <w:rFonts w:ascii="Franklin Gothic Book" w:hAnsi="Franklin Gothic Book" w:cs="Arial"/>
          <w:color w:val="auto"/>
          <w:sz w:val="22"/>
          <w:szCs w:val="22"/>
        </w:rPr>
      </w:pPr>
    </w:p>
    <w:p w:rsidR="00BB2D89" w:rsidRPr="00BB2D89" w:rsidRDefault="00BB2D89" w:rsidP="00BB2D89">
      <w:pPr>
        <w:pStyle w:val="Corpsdetexte"/>
        <w:spacing w:line="276" w:lineRule="auto"/>
        <w:rPr>
          <w:rFonts w:ascii="Franklin Gothic Book" w:hAnsi="Franklin Gothic Book" w:cs="Arial"/>
          <w:b/>
          <w:color w:val="CDA62D"/>
          <w:sz w:val="28"/>
          <w:szCs w:val="28"/>
        </w:rPr>
      </w:pPr>
      <w:r w:rsidRPr="00BB2D89">
        <w:rPr>
          <w:rFonts w:ascii="Franklin Gothic Book" w:hAnsi="Franklin Gothic Book" w:cs="Arial"/>
          <w:b/>
          <w:color w:val="CDA62D"/>
          <w:sz w:val="28"/>
          <w:szCs w:val="28"/>
        </w:rPr>
        <w:t>Respondents’ average score is:</w:t>
      </w:r>
    </w:p>
    <w:p w:rsidR="00BB2D89" w:rsidRDefault="00BB2D89" w:rsidP="00BB2D89">
      <w:pPr>
        <w:pStyle w:val="Corpsdetexte"/>
        <w:spacing w:line="276" w:lineRule="auto"/>
        <w:rPr>
          <w:rFonts w:ascii="Franklin Gothic Book" w:hAnsi="Franklin Gothic Book" w:cs="Arial"/>
          <w:color w:val="auto"/>
          <w:sz w:val="22"/>
          <w:szCs w:val="22"/>
        </w:rPr>
      </w:pPr>
    </w:p>
    <w:p w:rsidR="0069618D" w:rsidRPr="00BB2D89" w:rsidRDefault="0069618D" w:rsidP="00CC7C3F">
      <w:pPr>
        <w:pStyle w:val="Titre1"/>
        <w:ind w:left="1440" w:firstLine="720"/>
        <w:rPr>
          <w:b/>
          <w:color w:val="CDA62D"/>
        </w:rPr>
      </w:pPr>
      <w:r w:rsidRPr="00BB2D89">
        <w:rPr>
          <w:b/>
          <w:color w:val="CDA62D"/>
        </w:rPr>
        <w:t>Analysis of your performance</w:t>
      </w:r>
    </w:p>
    <w:p w:rsidR="00CC7C3F" w:rsidRDefault="00CC7C3F" w:rsidP="00D54E15">
      <w:pPr>
        <w:pStyle w:val="Corpsdetexte"/>
        <w:spacing w:line="276" w:lineRule="auto"/>
        <w:rPr>
          <w:rFonts w:ascii="Franklin Gothic Book" w:hAnsi="Franklin Gothic Book" w:cs="Arial"/>
          <w:color w:val="auto"/>
          <w:sz w:val="22"/>
          <w:szCs w:val="22"/>
        </w:rPr>
      </w:pPr>
    </w:p>
    <w:p w:rsidR="0069618D" w:rsidRPr="00CC7C3F" w:rsidRDefault="0069618D" w:rsidP="00CC7C3F">
      <w:pPr>
        <w:pStyle w:val="Corpsdetexte"/>
        <w:shd w:val="clear" w:color="auto" w:fill="E6AA00"/>
        <w:tabs>
          <w:tab w:val="left" w:pos="3765"/>
        </w:tabs>
        <w:spacing w:line="276" w:lineRule="auto"/>
        <w:rPr>
          <w:rFonts w:ascii="Franklin Gothic Book" w:hAnsi="Franklin Gothic Book" w:cs="Arial"/>
          <w:b/>
          <w:color w:val="auto"/>
          <w:sz w:val="22"/>
          <w:szCs w:val="22"/>
        </w:rPr>
      </w:pPr>
      <w:r w:rsidRPr="00CC7C3F">
        <w:rPr>
          <w:rFonts w:ascii="Franklin Gothic Book" w:hAnsi="Franklin Gothic Book" w:cs="Arial"/>
          <w:b/>
          <w:color w:val="auto"/>
          <w:sz w:val="22"/>
          <w:szCs w:val="22"/>
        </w:rPr>
        <w:t xml:space="preserve">Below </w:t>
      </w:r>
      <w:r w:rsidR="00E83296" w:rsidRPr="00CC7C3F">
        <w:rPr>
          <w:rFonts w:ascii="Franklin Gothic Book" w:hAnsi="Franklin Gothic Book" w:cs="Arial"/>
          <w:b/>
          <w:color w:val="auto"/>
          <w:sz w:val="22"/>
          <w:szCs w:val="22"/>
        </w:rPr>
        <w:t xml:space="preserve">50% </w:t>
      </w:r>
      <w:r w:rsidR="00CC7C3F">
        <w:rPr>
          <w:rFonts w:ascii="Franklin Gothic Book" w:hAnsi="Franklin Gothic Book" w:cs="Arial"/>
          <w:b/>
          <w:color w:val="auto"/>
          <w:sz w:val="22"/>
          <w:szCs w:val="22"/>
        </w:rPr>
        <w:tab/>
      </w:r>
    </w:p>
    <w:p w:rsidR="00E83296" w:rsidRPr="00D54E15" w:rsidRDefault="00E83296" w:rsidP="00D54E15">
      <w:pPr>
        <w:pStyle w:val="Corpsdetexte"/>
        <w:spacing w:line="276" w:lineRule="auto"/>
        <w:rPr>
          <w:rFonts w:ascii="Franklin Gothic Book" w:hAnsi="Franklin Gothic Book" w:cs="Arial"/>
          <w:color w:val="auto"/>
          <w:sz w:val="22"/>
          <w:szCs w:val="22"/>
        </w:rPr>
      </w:pPr>
    </w:p>
    <w:p w:rsidR="00CC7C3F" w:rsidRDefault="00CC7C3F" w:rsidP="00D54E15">
      <w:pPr>
        <w:pStyle w:val="Corpsdetexte"/>
        <w:spacing w:line="276" w:lineRule="auto"/>
        <w:rPr>
          <w:rFonts w:ascii="Franklin Gothic Book" w:hAnsi="Franklin Gothic Book" w:cs="Arial"/>
          <w:color w:val="auto"/>
          <w:sz w:val="22"/>
          <w:szCs w:val="22"/>
        </w:rPr>
      </w:pPr>
      <w:r>
        <w:rPr>
          <w:rFonts w:ascii="Franklin Gothic Book" w:hAnsi="Franklin Gothic Book" w:cs="Arial"/>
          <w:color w:val="auto"/>
          <w:sz w:val="22"/>
          <w:szCs w:val="22"/>
        </w:rPr>
        <w:t>If you are interested to expand your fairly low knowledge on gender, we can recommend you the following course:</w:t>
      </w:r>
    </w:p>
    <w:p w:rsidR="00CC7C3F" w:rsidRPr="008A41D2" w:rsidRDefault="00CC7C3F" w:rsidP="00D54E15">
      <w:pPr>
        <w:pStyle w:val="Corpsdetexte"/>
        <w:spacing w:line="276" w:lineRule="auto"/>
        <w:rPr>
          <w:rFonts w:ascii="Franklin Gothic Book" w:hAnsi="Franklin Gothic Book" w:cs="Arial"/>
          <w:color w:val="auto"/>
          <w:sz w:val="22"/>
          <w:szCs w:val="22"/>
        </w:rPr>
      </w:pPr>
    </w:p>
    <w:p w:rsidR="00D54E15" w:rsidRPr="008A41D2" w:rsidRDefault="00720906" w:rsidP="00D54E15">
      <w:pPr>
        <w:pStyle w:val="Corpsdetexte"/>
        <w:spacing w:line="276" w:lineRule="auto"/>
        <w:rPr>
          <w:rFonts w:ascii="Franklin Gothic Book" w:hAnsi="Franklin Gothic Book" w:cs="Arial"/>
          <w:bCs/>
          <w:color w:val="auto"/>
          <w:sz w:val="22"/>
          <w:szCs w:val="22"/>
        </w:rPr>
      </w:pPr>
      <w:hyperlink r:id="rId10" w:history="1">
        <w:r w:rsidR="00D54E15" w:rsidRPr="008A41D2">
          <w:rPr>
            <w:rStyle w:val="Lienhypertexte"/>
            <w:rFonts w:ascii="Franklin Gothic Book" w:hAnsi="Franklin Gothic Book" w:cs="Arial"/>
            <w:bCs/>
            <w:sz w:val="22"/>
            <w:szCs w:val="22"/>
          </w:rPr>
          <w:t>https://trainingcentre.unwomen.org/course/index.php</w:t>
        </w:r>
      </w:hyperlink>
    </w:p>
    <w:p w:rsidR="00D54E15" w:rsidRDefault="00CC7C3F" w:rsidP="00CC7C3F">
      <w:pPr>
        <w:pStyle w:val="Corpsdetexte"/>
        <w:spacing w:line="276" w:lineRule="auto"/>
        <w:rPr>
          <w:rFonts w:ascii="Franklin Gothic Book" w:hAnsi="Franklin Gothic Book"/>
          <w:color w:val="444444"/>
          <w:sz w:val="22"/>
          <w:szCs w:val="22"/>
          <w:shd w:val="clear" w:color="auto" w:fill="FFFFFF"/>
        </w:rPr>
      </w:pPr>
      <w:r w:rsidRPr="008A41D2">
        <w:rPr>
          <w:rFonts w:ascii="Franklin Gothic Book" w:hAnsi="Franklin Gothic Book"/>
          <w:color w:val="444444"/>
          <w:sz w:val="22"/>
          <w:szCs w:val="22"/>
          <w:shd w:val="clear" w:color="auto" w:fill="FFFFFF"/>
        </w:rPr>
        <w:t>This is a self-paced course of three hours by UN Women</w:t>
      </w:r>
      <w:r>
        <w:rPr>
          <w:rFonts w:ascii="Franklin Gothic Book" w:hAnsi="Franklin Gothic Book"/>
          <w:color w:val="444444"/>
          <w:sz w:val="22"/>
          <w:szCs w:val="22"/>
          <w:shd w:val="clear" w:color="auto" w:fill="FFFFFF"/>
        </w:rPr>
        <w:t xml:space="preserve"> which</w:t>
      </w:r>
      <w:r w:rsidR="00D54E15" w:rsidRPr="00D54E15">
        <w:rPr>
          <w:rFonts w:ascii="Franklin Gothic Book" w:hAnsi="Franklin Gothic Book"/>
          <w:color w:val="444444"/>
          <w:sz w:val="22"/>
          <w:szCs w:val="22"/>
          <w:shd w:val="clear" w:color="auto" w:fill="FFFFFF"/>
        </w:rPr>
        <w:t xml:space="preserve"> </w:t>
      </w:r>
      <w:r>
        <w:rPr>
          <w:rFonts w:ascii="Franklin Gothic Book" w:hAnsi="Franklin Gothic Book"/>
          <w:color w:val="444444"/>
          <w:sz w:val="22"/>
          <w:szCs w:val="22"/>
          <w:shd w:val="clear" w:color="auto" w:fill="FFFFFF"/>
        </w:rPr>
        <w:t>is</w:t>
      </w:r>
      <w:r w:rsidR="00D54E15" w:rsidRPr="00D54E15">
        <w:rPr>
          <w:rFonts w:ascii="Franklin Gothic Book" w:hAnsi="Franklin Gothic Book"/>
          <w:color w:val="444444"/>
          <w:sz w:val="22"/>
          <w:szCs w:val="22"/>
          <w:shd w:val="clear" w:color="auto" w:fill="FFFFFF"/>
        </w:rPr>
        <w:t xml:space="preserve"> delivered online. Self-paced courses allow learners to access content at their pace, and from anywhere at any time. This course is mainly interactive and include</w:t>
      </w:r>
      <w:r>
        <w:rPr>
          <w:rFonts w:ascii="Franklin Gothic Book" w:hAnsi="Franklin Gothic Book"/>
          <w:color w:val="444444"/>
          <w:sz w:val="22"/>
          <w:szCs w:val="22"/>
          <w:shd w:val="clear" w:color="auto" w:fill="FFFFFF"/>
        </w:rPr>
        <w:t>s</w:t>
      </w:r>
      <w:r w:rsidR="00D54E15" w:rsidRPr="00D54E15">
        <w:rPr>
          <w:rFonts w:ascii="Franklin Gothic Book" w:hAnsi="Franklin Gothic Book"/>
          <w:color w:val="444444"/>
          <w:sz w:val="22"/>
          <w:szCs w:val="22"/>
          <w:shd w:val="clear" w:color="auto" w:fill="FFFFFF"/>
        </w:rPr>
        <w:t xml:space="preserve"> video, audio or animations to enhance the learning experience. </w:t>
      </w:r>
    </w:p>
    <w:p w:rsidR="00063E2C" w:rsidRDefault="00063E2C" w:rsidP="00CC7C3F">
      <w:pPr>
        <w:pStyle w:val="Corpsdetexte"/>
        <w:spacing w:line="276" w:lineRule="auto"/>
        <w:rPr>
          <w:rFonts w:ascii="Franklin Gothic Book" w:hAnsi="Franklin Gothic Book"/>
          <w:color w:val="444444"/>
          <w:sz w:val="22"/>
          <w:szCs w:val="22"/>
          <w:shd w:val="clear" w:color="auto" w:fill="FFFFFF"/>
        </w:rPr>
      </w:pPr>
    </w:p>
    <w:p w:rsidR="00063E2C" w:rsidRPr="00063E2C" w:rsidRDefault="00063E2C" w:rsidP="00063E2C">
      <w:pPr>
        <w:rPr>
          <w:rFonts w:ascii="Franklin Gothic Medium" w:hAnsi="Franklin Gothic Medium"/>
          <w:color w:val="auto"/>
          <w:sz w:val="22"/>
          <w:szCs w:val="22"/>
        </w:rPr>
      </w:pPr>
      <w:r w:rsidRPr="00063E2C">
        <w:rPr>
          <w:rFonts w:ascii="Franklin Gothic Medium" w:hAnsi="Franklin Gothic Medium"/>
          <w:color w:val="auto"/>
          <w:sz w:val="22"/>
          <w:szCs w:val="22"/>
        </w:rPr>
        <w:lastRenderedPageBreak/>
        <w:t xml:space="preserve">Check this gender in agriculture e-course out based on the World Bank, FAO and IFAD </w:t>
      </w:r>
      <w:r>
        <w:rPr>
          <w:rFonts w:ascii="Franklin Gothic Medium" w:hAnsi="Franklin Gothic Medium"/>
          <w:color w:val="auto"/>
          <w:sz w:val="22"/>
          <w:szCs w:val="22"/>
        </w:rPr>
        <w:t>Gender in Agriculture</w:t>
      </w:r>
      <w:bookmarkStart w:id="0" w:name="_GoBack"/>
      <w:bookmarkEnd w:id="0"/>
      <w:r w:rsidRPr="00063E2C">
        <w:rPr>
          <w:rFonts w:ascii="Franklin Gothic Medium" w:hAnsi="Franklin Gothic Medium"/>
          <w:color w:val="auto"/>
          <w:sz w:val="22"/>
          <w:szCs w:val="22"/>
        </w:rPr>
        <w:t>.</w:t>
      </w:r>
    </w:p>
    <w:p w:rsidR="00063E2C" w:rsidRDefault="00063E2C" w:rsidP="00063E2C">
      <w:pPr>
        <w:rPr>
          <w:rFonts w:ascii="Tahoma" w:hAnsi="Tahoma" w:cs="Tahoma"/>
          <w:color w:val="000000"/>
        </w:rPr>
      </w:pPr>
      <w:hyperlink r:id="rId11" w:tgtFrame="_blank" w:history="1">
        <w:r>
          <w:rPr>
            <w:rStyle w:val="Lienhypertexte"/>
            <w:rFonts w:ascii="Tahoma" w:hAnsi="Tahoma" w:cs="Tahoma"/>
          </w:rPr>
          <w:t>http://www.genderinag.org/content/e-learning-course</w:t>
        </w:r>
      </w:hyperlink>
    </w:p>
    <w:p w:rsidR="00063E2C" w:rsidRPr="00063E2C" w:rsidRDefault="00063E2C" w:rsidP="00CC7C3F">
      <w:pPr>
        <w:pStyle w:val="Corpsdetexte"/>
        <w:spacing w:line="276" w:lineRule="auto"/>
        <w:rPr>
          <w:rFonts w:ascii="Franklin Gothic Book" w:hAnsi="Franklin Gothic Book"/>
          <w:color w:val="444444"/>
          <w:sz w:val="22"/>
          <w:szCs w:val="22"/>
          <w:shd w:val="clear" w:color="auto" w:fill="FFFFFF"/>
          <w:lang w:val="en-US"/>
        </w:rPr>
      </w:pPr>
    </w:p>
    <w:p w:rsidR="00CC7C3F" w:rsidRDefault="00CC7C3F" w:rsidP="00CC7C3F">
      <w:pPr>
        <w:pStyle w:val="Corpsdetexte"/>
        <w:spacing w:line="276" w:lineRule="auto"/>
        <w:rPr>
          <w:rFonts w:ascii="Franklin Gothic Book" w:hAnsi="Franklin Gothic Book"/>
          <w:color w:val="444444"/>
          <w:sz w:val="22"/>
          <w:szCs w:val="22"/>
          <w:shd w:val="clear" w:color="auto" w:fill="FFFFFF"/>
        </w:rPr>
      </w:pPr>
    </w:p>
    <w:p w:rsidR="00CC7C3F" w:rsidRPr="00CC7C3F" w:rsidRDefault="00CC7C3F" w:rsidP="00CC7C3F">
      <w:pPr>
        <w:pStyle w:val="Corpsdetexte"/>
        <w:shd w:val="clear" w:color="auto" w:fill="E6AA00"/>
        <w:tabs>
          <w:tab w:val="left" w:pos="3765"/>
        </w:tabs>
        <w:spacing w:line="276" w:lineRule="auto"/>
        <w:rPr>
          <w:rFonts w:ascii="Franklin Gothic Book" w:hAnsi="Franklin Gothic Book" w:cs="Arial"/>
          <w:b/>
          <w:color w:val="auto"/>
          <w:sz w:val="22"/>
          <w:szCs w:val="22"/>
        </w:rPr>
      </w:pPr>
      <w:r w:rsidRPr="00CC7C3F">
        <w:rPr>
          <w:rFonts w:ascii="Franklin Gothic Book" w:hAnsi="Franklin Gothic Book" w:cs="Arial"/>
          <w:b/>
          <w:color w:val="auto"/>
          <w:sz w:val="22"/>
          <w:szCs w:val="22"/>
        </w:rPr>
        <w:t>50</w:t>
      </w:r>
      <w:proofErr w:type="gramStart"/>
      <w:r w:rsidRPr="00CC7C3F">
        <w:rPr>
          <w:rFonts w:ascii="Franklin Gothic Book" w:hAnsi="Franklin Gothic Book" w:cs="Arial"/>
          <w:b/>
          <w:color w:val="auto"/>
          <w:sz w:val="22"/>
          <w:szCs w:val="22"/>
        </w:rPr>
        <w:t xml:space="preserve">% </w:t>
      </w:r>
      <w:r>
        <w:rPr>
          <w:rFonts w:ascii="Franklin Gothic Book" w:hAnsi="Franklin Gothic Book" w:cs="Arial"/>
          <w:b/>
          <w:color w:val="auto"/>
          <w:sz w:val="22"/>
          <w:szCs w:val="22"/>
        </w:rPr>
        <w:t xml:space="preserve"> -</w:t>
      </w:r>
      <w:proofErr w:type="gramEnd"/>
      <w:r>
        <w:rPr>
          <w:rFonts w:ascii="Franklin Gothic Book" w:hAnsi="Franklin Gothic Book" w:cs="Arial"/>
          <w:b/>
          <w:color w:val="auto"/>
          <w:sz w:val="22"/>
          <w:szCs w:val="22"/>
        </w:rPr>
        <w:t xml:space="preserve"> 80%</w:t>
      </w:r>
      <w:r>
        <w:rPr>
          <w:rFonts w:ascii="Franklin Gothic Book" w:hAnsi="Franklin Gothic Book" w:cs="Arial"/>
          <w:b/>
          <w:color w:val="auto"/>
          <w:sz w:val="22"/>
          <w:szCs w:val="22"/>
        </w:rPr>
        <w:tab/>
      </w:r>
    </w:p>
    <w:p w:rsidR="00CC7C3F" w:rsidRDefault="00CC7C3F" w:rsidP="00CC7C3F">
      <w:pPr>
        <w:pStyle w:val="Corpsdetexte"/>
        <w:spacing w:line="276" w:lineRule="auto"/>
        <w:rPr>
          <w:rFonts w:ascii="Franklin Gothic Book" w:hAnsi="Franklin Gothic Book" w:cs="Arial"/>
          <w:b/>
          <w:bCs/>
          <w:color w:val="auto"/>
          <w:sz w:val="22"/>
          <w:szCs w:val="22"/>
        </w:rPr>
      </w:pPr>
    </w:p>
    <w:p w:rsidR="00CC7C3F" w:rsidRDefault="00CC7C3F" w:rsidP="00CC7C3F">
      <w:pPr>
        <w:pStyle w:val="Corpsdetexte"/>
        <w:spacing w:line="276" w:lineRule="auto"/>
        <w:rPr>
          <w:rFonts w:ascii="Franklin Gothic Book" w:hAnsi="Franklin Gothic Book" w:cs="Arial"/>
          <w:bCs/>
          <w:color w:val="auto"/>
          <w:sz w:val="22"/>
          <w:szCs w:val="22"/>
        </w:rPr>
      </w:pPr>
      <w:r w:rsidRPr="00CC7C3F">
        <w:rPr>
          <w:rFonts w:ascii="Franklin Gothic Book" w:hAnsi="Franklin Gothic Book" w:cs="Arial"/>
          <w:bCs/>
          <w:color w:val="auto"/>
          <w:sz w:val="22"/>
          <w:szCs w:val="22"/>
        </w:rPr>
        <w:t>Congratulations</w:t>
      </w:r>
      <w:r>
        <w:rPr>
          <w:rFonts w:ascii="Franklin Gothic Book" w:hAnsi="Franklin Gothic Book" w:cs="Arial"/>
          <w:bCs/>
          <w:color w:val="auto"/>
          <w:sz w:val="22"/>
          <w:szCs w:val="22"/>
        </w:rPr>
        <w:t xml:space="preserve">, you have good and appropriate gender knowledge. For further information for gender issues in agriculture, we recommend the Dryland Systems’ </w:t>
      </w:r>
      <w:r w:rsidRPr="008A41D2">
        <w:rPr>
          <w:rFonts w:ascii="Franklin Gothic Book" w:hAnsi="Franklin Gothic Book" w:cs="Arial"/>
          <w:b/>
          <w:bCs/>
          <w:color w:val="auto"/>
          <w:sz w:val="22"/>
          <w:szCs w:val="22"/>
        </w:rPr>
        <w:t>‘Gender Guidelines for Biophysical Research’</w:t>
      </w:r>
      <w:r w:rsidR="00460401">
        <w:rPr>
          <w:rFonts w:ascii="Franklin Gothic Book" w:hAnsi="Franklin Gothic Book" w:cs="Arial"/>
          <w:bCs/>
          <w:color w:val="auto"/>
          <w:sz w:val="22"/>
          <w:szCs w:val="22"/>
        </w:rPr>
        <w:t>:</w:t>
      </w:r>
    </w:p>
    <w:p w:rsidR="008A41D2" w:rsidRPr="008A41D2" w:rsidRDefault="00720906" w:rsidP="001E2572">
      <w:pPr>
        <w:rPr>
          <w:color w:val="1F497D"/>
          <w:sz w:val="22"/>
          <w:szCs w:val="22"/>
        </w:rPr>
      </w:pPr>
      <w:hyperlink r:id="rId12" w:history="1">
        <w:r w:rsidR="008A41D2" w:rsidRPr="008A41D2">
          <w:rPr>
            <w:rStyle w:val="Lienhypertexte"/>
            <w:sz w:val="22"/>
            <w:szCs w:val="22"/>
          </w:rPr>
          <w:t>http://drylandsystems.cgiar.org/content/guidelines-integrating-gender-biophysical-research</w:t>
        </w:r>
      </w:hyperlink>
      <w:r w:rsidR="008A41D2" w:rsidRPr="008A41D2">
        <w:rPr>
          <w:color w:val="1F497D"/>
          <w:sz w:val="22"/>
          <w:szCs w:val="22"/>
        </w:rPr>
        <w:t xml:space="preserve"> </w:t>
      </w:r>
    </w:p>
    <w:p w:rsidR="001E2572" w:rsidRPr="001E2572" w:rsidRDefault="001E2572" w:rsidP="001E2572">
      <w:pPr>
        <w:rPr>
          <w:rFonts w:ascii="Franklin Gothic Book" w:hAnsi="Franklin Gothic Book"/>
          <w:color w:val="auto"/>
          <w:sz w:val="22"/>
          <w:szCs w:val="22"/>
        </w:rPr>
      </w:pPr>
      <w:r w:rsidRPr="001E2572">
        <w:rPr>
          <w:rFonts w:ascii="Franklin Gothic Book" w:hAnsi="Franklin Gothic Book"/>
          <w:color w:val="auto"/>
          <w:sz w:val="22"/>
          <w:szCs w:val="22"/>
        </w:rPr>
        <w:t>You can also check this gender in agriculture e-course out based on the World Bank, FAO and IFAD G</w:t>
      </w:r>
      <w:r>
        <w:rPr>
          <w:rFonts w:ascii="Franklin Gothic Book" w:hAnsi="Franklin Gothic Book"/>
          <w:color w:val="auto"/>
          <w:sz w:val="22"/>
          <w:szCs w:val="22"/>
        </w:rPr>
        <w:t xml:space="preserve">ender in Agriculture Sourcebook. </w:t>
      </w:r>
      <w:r w:rsidRPr="001E2572">
        <w:rPr>
          <w:rFonts w:ascii="Franklin Gothic Book" w:hAnsi="Franklin Gothic Book" w:cs="Arial"/>
          <w:color w:val="auto"/>
          <w:sz w:val="22"/>
          <w:szCs w:val="22"/>
          <w:shd w:val="clear" w:color="auto" w:fill="FFFFFF"/>
        </w:rPr>
        <w:t>This online course provides answers across different sub-sectors to the question </w:t>
      </w:r>
      <w:r w:rsidRPr="001E2572">
        <w:rPr>
          <w:rFonts w:ascii="Franklin Gothic Book" w:hAnsi="Franklin Gothic Book" w:cs="Arial"/>
          <w:b/>
          <w:bCs/>
          <w:iCs/>
          <w:color w:val="auto"/>
          <w:sz w:val="22"/>
          <w:szCs w:val="22"/>
          <w:shd w:val="clear" w:color="auto" w:fill="FFFFFF"/>
        </w:rPr>
        <w:t>how will the development outcome of my intervention improve if I mainstream gender?</w:t>
      </w:r>
    </w:p>
    <w:p w:rsidR="001E2572" w:rsidRDefault="00720906" w:rsidP="001E2572">
      <w:pPr>
        <w:rPr>
          <w:rFonts w:ascii="Tahoma" w:hAnsi="Tahoma" w:cs="Tahoma"/>
          <w:color w:val="000000"/>
        </w:rPr>
      </w:pPr>
      <w:hyperlink r:id="rId13" w:tgtFrame="_blank" w:history="1">
        <w:r w:rsidR="001E2572">
          <w:rPr>
            <w:rStyle w:val="Lienhypertexte"/>
            <w:rFonts w:ascii="Tahoma" w:hAnsi="Tahoma" w:cs="Tahoma"/>
          </w:rPr>
          <w:t>http://www.genderinag.org/content/e-learning-course</w:t>
        </w:r>
      </w:hyperlink>
    </w:p>
    <w:p w:rsidR="001E2572" w:rsidRPr="001E2572" w:rsidRDefault="001E2572" w:rsidP="00CC7C3F">
      <w:pPr>
        <w:pStyle w:val="Corpsdetexte"/>
        <w:spacing w:line="276" w:lineRule="auto"/>
        <w:rPr>
          <w:rFonts w:ascii="Franklin Gothic Book" w:hAnsi="Franklin Gothic Book" w:cs="Arial"/>
          <w:bCs/>
          <w:color w:val="auto"/>
          <w:sz w:val="22"/>
          <w:szCs w:val="22"/>
          <w:lang w:val="en-US"/>
        </w:rPr>
      </w:pPr>
    </w:p>
    <w:p w:rsidR="00C61261" w:rsidRPr="00CC7C3F" w:rsidRDefault="00C61261" w:rsidP="00C61261">
      <w:pPr>
        <w:pStyle w:val="Corpsdetexte"/>
        <w:shd w:val="clear" w:color="auto" w:fill="E6AA00"/>
        <w:tabs>
          <w:tab w:val="left" w:pos="3765"/>
        </w:tabs>
        <w:spacing w:line="276" w:lineRule="auto"/>
        <w:rPr>
          <w:rFonts w:ascii="Franklin Gothic Book" w:hAnsi="Franklin Gothic Book" w:cs="Arial"/>
          <w:b/>
          <w:color w:val="auto"/>
          <w:sz w:val="22"/>
          <w:szCs w:val="22"/>
        </w:rPr>
      </w:pPr>
      <w:r>
        <w:rPr>
          <w:rFonts w:ascii="Franklin Gothic Book" w:hAnsi="Franklin Gothic Book" w:cs="Arial"/>
          <w:b/>
          <w:color w:val="auto"/>
          <w:sz w:val="22"/>
          <w:szCs w:val="22"/>
        </w:rPr>
        <w:t>8</w:t>
      </w:r>
      <w:r w:rsidRPr="00CC7C3F">
        <w:rPr>
          <w:rFonts w:ascii="Franklin Gothic Book" w:hAnsi="Franklin Gothic Book" w:cs="Arial"/>
          <w:b/>
          <w:color w:val="auto"/>
          <w:sz w:val="22"/>
          <w:szCs w:val="22"/>
        </w:rPr>
        <w:t>0</w:t>
      </w:r>
      <w:proofErr w:type="gramStart"/>
      <w:r w:rsidRPr="00CC7C3F">
        <w:rPr>
          <w:rFonts w:ascii="Franklin Gothic Book" w:hAnsi="Franklin Gothic Book" w:cs="Arial"/>
          <w:b/>
          <w:color w:val="auto"/>
          <w:sz w:val="22"/>
          <w:szCs w:val="22"/>
        </w:rPr>
        <w:t xml:space="preserve">% </w:t>
      </w:r>
      <w:r>
        <w:rPr>
          <w:rFonts w:ascii="Franklin Gothic Book" w:hAnsi="Franklin Gothic Book" w:cs="Arial"/>
          <w:b/>
          <w:color w:val="auto"/>
          <w:sz w:val="22"/>
          <w:szCs w:val="22"/>
        </w:rPr>
        <w:t xml:space="preserve"> -</w:t>
      </w:r>
      <w:proofErr w:type="gramEnd"/>
      <w:r>
        <w:rPr>
          <w:rFonts w:ascii="Franklin Gothic Book" w:hAnsi="Franklin Gothic Book" w:cs="Arial"/>
          <w:b/>
          <w:color w:val="auto"/>
          <w:sz w:val="22"/>
          <w:szCs w:val="22"/>
        </w:rPr>
        <w:t xml:space="preserve"> 100%</w:t>
      </w:r>
      <w:r>
        <w:rPr>
          <w:rFonts w:ascii="Franklin Gothic Book" w:hAnsi="Franklin Gothic Book" w:cs="Arial"/>
          <w:b/>
          <w:color w:val="auto"/>
          <w:sz w:val="22"/>
          <w:szCs w:val="22"/>
        </w:rPr>
        <w:tab/>
      </w:r>
    </w:p>
    <w:p w:rsidR="00C61261" w:rsidRDefault="00C61261" w:rsidP="00CC7C3F">
      <w:pPr>
        <w:pStyle w:val="Corpsdetexte"/>
        <w:spacing w:line="276" w:lineRule="auto"/>
        <w:rPr>
          <w:rFonts w:ascii="Franklin Gothic Book" w:hAnsi="Franklin Gothic Book" w:cs="Arial"/>
          <w:bCs/>
          <w:color w:val="auto"/>
          <w:sz w:val="22"/>
          <w:szCs w:val="22"/>
        </w:rPr>
      </w:pPr>
    </w:p>
    <w:p w:rsidR="00460401" w:rsidRDefault="00634D4C" w:rsidP="00C61261">
      <w:pPr>
        <w:pStyle w:val="Corpsdetexte"/>
        <w:rPr>
          <w:rFonts w:ascii="Franklin Gothic Book" w:hAnsi="Franklin Gothic Book" w:cs="Arial"/>
          <w:bCs/>
          <w:color w:val="auto"/>
          <w:sz w:val="22"/>
          <w:szCs w:val="22"/>
        </w:rPr>
      </w:pPr>
      <w:r>
        <w:rPr>
          <w:rFonts w:ascii="Franklin Gothic Book" w:hAnsi="Franklin Gothic Book" w:cs="Arial"/>
          <w:bCs/>
          <w:color w:val="auto"/>
          <w:sz w:val="22"/>
          <w:szCs w:val="22"/>
        </w:rPr>
        <w:t>Perfect! Maybe beneath your level?! Here some links, which might enhance your extensive gender knowledge:</w:t>
      </w:r>
    </w:p>
    <w:p w:rsidR="00634D4C" w:rsidRPr="00A2592C" w:rsidRDefault="00634D4C" w:rsidP="00634D4C">
      <w:pPr>
        <w:pStyle w:val="Paragraphedeliste"/>
        <w:numPr>
          <w:ilvl w:val="0"/>
          <w:numId w:val="16"/>
        </w:numPr>
        <w:spacing w:after="0" w:line="240" w:lineRule="auto"/>
        <w:jc w:val="both"/>
        <w:rPr>
          <w:rFonts w:ascii="Franklin Gothic Book" w:hAnsi="Franklin Gothic Book"/>
        </w:rPr>
      </w:pPr>
      <w:r w:rsidRPr="00A2592C">
        <w:rPr>
          <w:rFonts w:ascii="Franklin Gothic Book" w:hAnsi="Franklin Gothic Book"/>
        </w:rPr>
        <w:t xml:space="preserve">Access </w:t>
      </w:r>
      <w:r>
        <w:rPr>
          <w:rFonts w:ascii="Franklin Gothic Book" w:hAnsi="Franklin Gothic Book"/>
        </w:rPr>
        <w:t>to</w:t>
      </w:r>
      <w:r w:rsidRPr="00A2592C">
        <w:rPr>
          <w:rFonts w:ascii="Franklin Gothic Book" w:hAnsi="Franklin Gothic Book"/>
        </w:rPr>
        <w:t xml:space="preserve"> </w:t>
      </w:r>
      <w:hyperlink r:id="rId14" w:history="1">
        <w:r w:rsidRPr="00A2592C">
          <w:rPr>
            <w:rStyle w:val="Lienhypertexte"/>
            <w:rFonts w:ascii="Franklin Gothic Book" w:hAnsi="Franklin Gothic Book"/>
          </w:rPr>
          <w:t>Assets</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15" w:history="1">
        <w:r w:rsidR="00634D4C" w:rsidRPr="00A2592C">
          <w:rPr>
            <w:rStyle w:val="Lienhypertexte"/>
            <w:rFonts w:ascii="Franklin Gothic Book" w:hAnsi="Franklin Gothic Book"/>
          </w:rPr>
          <w:t>Agroforestry</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16" w:history="1">
        <w:r w:rsidR="00634D4C" w:rsidRPr="00A2592C">
          <w:rPr>
            <w:rStyle w:val="Lienhypertexte"/>
            <w:rFonts w:ascii="Franklin Gothic Book" w:hAnsi="Franklin Gothic Book"/>
          </w:rPr>
          <w:t>Crops</w:t>
        </w:r>
      </w:hyperlink>
      <w:r w:rsidR="00634D4C" w:rsidRPr="00A2592C">
        <w:rPr>
          <w:rFonts w:ascii="Franklin Gothic Book" w:hAnsi="Franklin Gothic Book"/>
        </w:rPr>
        <w:t xml:space="preserve"> (</w:t>
      </w:r>
      <w:hyperlink r:id="rId17" w:history="1">
        <w:r w:rsidR="00634D4C" w:rsidRPr="00A2592C">
          <w:rPr>
            <w:rStyle w:val="Lienhypertexte"/>
            <w:rFonts w:ascii="Franklin Gothic Book" w:hAnsi="Franklin Gothic Book"/>
          </w:rPr>
          <w:t>women crops</w:t>
        </w:r>
      </w:hyperlink>
      <w:r w:rsidR="00634D4C" w:rsidRPr="00A2592C">
        <w:rPr>
          <w:rFonts w:ascii="Franklin Gothic Book" w:hAnsi="Franklin Gothic Book"/>
        </w:rPr>
        <w:t>)</w:t>
      </w:r>
    </w:p>
    <w:p w:rsidR="00634D4C" w:rsidRDefault="00720906" w:rsidP="00634D4C">
      <w:pPr>
        <w:pStyle w:val="Paragraphedeliste"/>
        <w:numPr>
          <w:ilvl w:val="0"/>
          <w:numId w:val="16"/>
        </w:numPr>
        <w:spacing w:after="0" w:line="240" w:lineRule="auto"/>
        <w:jc w:val="both"/>
        <w:rPr>
          <w:rFonts w:ascii="Franklin Gothic Book" w:hAnsi="Franklin Gothic Book"/>
        </w:rPr>
      </w:pPr>
      <w:hyperlink r:id="rId18" w:history="1">
        <w:r w:rsidR="00634D4C" w:rsidRPr="00DF2BE0">
          <w:rPr>
            <w:rStyle w:val="Lienhypertexte"/>
            <w:rFonts w:ascii="Franklin Gothic Book" w:hAnsi="Franklin Gothic Book"/>
          </w:rPr>
          <w:t xml:space="preserve">Climate </w:t>
        </w:r>
      </w:hyperlink>
      <w:r w:rsidR="00634D4C" w:rsidRPr="00DF2BE0">
        <w:rPr>
          <w:rFonts w:ascii="Franklin Gothic Book" w:hAnsi="Franklin Gothic Book"/>
        </w:rPr>
        <w:t xml:space="preserve"> </w:t>
      </w:r>
      <w:r w:rsidR="00634D4C">
        <w:rPr>
          <w:rFonts w:ascii="Franklin Gothic Book" w:hAnsi="Franklin Gothic Book"/>
        </w:rPr>
        <w:t>change</w:t>
      </w:r>
    </w:p>
    <w:p w:rsidR="00634D4C" w:rsidRPr="00DF2BE0" w:rsidRDefault="00720906" w:rsidP="00634D4C">
      <w:pPr>
        <w:pStyle w:val="Paragraphedeliste"/>
        <w:numPr>
          <w:ilvl w:val="0"/>
          <w:numId w:val="16"/>
        </w:numPr>
        <w:spacing w:after="0" w:line="240" w:lineRule="auto"/>
        <w:jc w:val="both"/>
        <w:rPr>
          <w:rFonts w:ascii="Franklin Gothic Book" w:hAnsi="Franklin Gothic Book"/>
        </w:rPr>
      </w:pPr>
      <w:hyperlink r:id="rId19" w:history="1">
        <w:r w:rsidR="00634D4C" w:rsidRPr="00DF2BE0">
          <w:rPr>
            <w:rStyle w:val="Lienhypertexte"/>
            <w:rFonts w:ascii="Franklin Gothic Book" w:hAnsi="Franklin Gothic Book"/>
          </w:rPr>
          <w:t>Conservation</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20" w:history="1">
        <w:r w:rsidR="00634D4C" w:rsidRPr="00A2592C">
          <w:rPr>
            <w:rStyle w:val="Lienhypertexte"/>
            <w:rFonts w:ascii="Franklin Gothic Book" w:hAnsi="Franklin Gothic Book"/>
          </w:rPr>
          <w:t>Cooperatives</w:t>
        </w:r>
      </w:hyperlink>
    </w:p>
    <w:p w:rsidR="00634D4C" w:rsidRPr="00A2592C" w:rsidRDefault="00720906" w:rsidP="00634D4C">
      <w:pPr>
        <w:pStyle w:val="Paragraphedeliste"/>
        <w:numPr>
          <w:ilvl w:val="0"/>
          <w:numId w:val="16"/>
        </w:numPr>
        <w:spacing w:after="0" w:line="240" w:lineRule="auto"/>
        <w:rPr>
          <w:rFonts w:ascii="Franklin Gothic Book" w:hAnsi="Franklin Gothic Book"/>
        </w:rPr>
      </w:pPr>
      <w:hyperlink r:id="rId21" w:history="1">
        <w:r w:rsidR="00634D4C" w:rsidRPr="00A2592C">
          <w:rPr>
            <w:rStyle w:val="Lienhypertexte"/>
            <w:rFonts w:ascii="Franklin Gothic Book" w:hAnsi="Franklin Gothic Book"/>
          </w:rPr>
          <w:t>Decision making</w:t>
        </w:r>
      </w:hyperlink>
      <w:r w:rsidR="00634D4C" w:rsidRPr="00A2592C">
        <w:rPr>
          <w:rFonts w:ascii="Franklin Gothic Book" w:hAnsi="Franklin Gothic Book"/>
        </w:rPr>
        <w:t xml:space="preserve"> </w:t>
      </w:r>
    </w:p>
    <w:p w:rsidR="00634D4C" w:rsidRPr="00A2592C" w:rsidRDefault="00720906" w:rsidP="00634D4C">
      <w:pPr>
        <w:pStyle w:val="Paragraphedeliste"/>
        <w:numPr>
          <w:ilvl w:val="0"/>
          <w:numId w:val="16"/>
        </w:numPr>
        <w:spacing w:after="0" w:line="240" w:lineRule="auto"/>
        <w:rPr>
          <w:rFonts w:ascii="Franklin Gothic Book" w:hAnsi="Franklin Gothic Book"/>
        </w:rPr>
      </w:pPr>
      <w:hyperlink r:id="rId22" w:history="1">
        <w:r w:rsidR="00634D4C" w:rsidRPr="00A2592C">
          <w:rPr>
            <w:rStyle w:val="Lienhypertexte"/>
            <w:rFonts w:ascii="Franklin Gothic Book" w:hAnsi="Franklin Gothic Book"/>
          </w:rPr>
          <w:t>Empowerment</w:t>
        </w:r>
      </w:hyperlink>
    </w:p>
    <w:p w:rsidR="00634D4C" w:rsidRPr="00A2592C" w:rsidRDefault="00720906" w:rsidP="00634D4C">
      <w:pPr>
        <w:pStyle w:val="Paragraphedeliste"/>
        <w:numPr>
          <w:ilvl w:val="0"/>
          <w:numId w:val="16"/>
        </w:numPr>
        <w:spacing w:after="0" w:line="240" w:lineRule="auto"/>
        <w:rPr>
          <w:rFonts w:ascii="Franklin Gothic Book" w:hAnsi="Franklin Gothic Book"/>
        </w:rPr>
      </w:pPr>
      <w:hyperlink r:id="rId23" w:history="1">
        <w:r w:rsidR="00634D4C" w:rsidRPr="00A2592C">
          <w:rPr>
            <w:rStyle w:val="Lienhypertexte"/>
            <w:rFonts w:ascii="Franklin Gothic Book" w:hAnsi="Franklin Gothic Book"/>
            <w:lang w:val="en-GB"/>
          </w:rPr>
          <w:t>Seasonal</w:t>
        </w:r>
      </w:hyperlink>
      <w:r w:rsidR="00634D4C" w:rsidRPr="00A2592C">
        <w:rPr>
          <w:rFonts w:ascii="Franklin Gothic Book" w:hAnsi="Franklin Gothic Book"/>
          <w:lang w:val="en-GB"/>
        </w:rPr>
        <w:t xml:space="preserve"> division of </w:t>
      </w:r>
      <w:proofErr w:type="spellStart"/>
      <w:r w:rsidR="00634D4C" w:rsidRPr="00A2592C">
        <w:rPr>
          <w:rFonts w:ascii="Franklin Gothic Book" w:hAnsi="Franklin Gothic Book"/>
          <w:lang w:val="en-GB"/>
        </w:rPr>
        <w:t>labor</w:t>
      </w:r>
      <w:proofErr w:type="spellEnd"/>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24" w:history="1">
        <w:r w:rsidR="00634D4C" w:rsidRPr="00A2592C">
          <w:rPr>
            <w:rStyle w:val="Lienhypertexte"/>
            <w:rFonts w:ascii="Franklin Gothic Book" w:hAnsi="Franklin Gothic Book"/>
          </w:rPr>
          <w:t>Equality</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25" w:history="1">
        <w:r w:rsidR="00634D4C" w:rsidRPr="00A2592C">
          <w:rPr>
            <w:rStyle w:val="Lienhypertexte"/>
            <w:rFonts w:ascii="Franklin Gothic Book" w:hAnsi="Franklin Gothic Book"/>
          </w:rPr>
          <w:t>Food security and nutrition</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26" w:history="1">
        <w:r w:rsidR="00634D4C" w:rsidRPr="00A2592C">
          <w:rPr>
            <w:rStyle w:val="Lienhypertexte"/>
            <w:rFonts w:ascii="Franklin Gothic Book" w:hAnsi="Franklin Gothic Book"/>
          </w:rPr>
          <w:t>Gender Audit</w:t>
        </w:r>
      </w:hyperlink>
      <w:r w:rsidR="00634D4C" w:rsidRPr="00A2592C">
        <w:rPr>
          <w:rFonts w:ascii="Franklin Gothic Book" w:hAnsi="Franklin Gothic Book"/>
        </w:rPr>
        <w:t xml:space="preserve"> </w:t>
      </w:r>
    </w:p>
    <w:p w:rsidR="00634D4C" w:rsidRPr="00A2592C" w:rsidRDefault="00634D4C" w:rsidP="00634D4C">
      <w:pPr>
        <w:pStyle w:val="Paragraphedeliste"/>
        <w:numPr>
          <w:ilvl w:val="0"/>
          <w:numId w:val="16"/>
        </w:numPr>
        <w:spacing w:after="0" w:line="240" w:lineRule="auto"/>
        <w:jc w:val="both"/>
        <w:rPr>
          <w:rFonts w:ascii="Franklin Gothic Book" w:hAnsi="Franklin Gothic Book"/>
        </w:rPr>
      </w:pPr>
      <w:r w:rsidRPr="00A2592C">
        <w:rPr>
          <w:rFonts w:ascii="Franklin Gothic Book" w:hAnsi="Franklin Gothic Book"/>
        </w:rPr>
        <w:t xml:space="preserve">Gender Analysis in </w:t>
      </w:r>
      <w:hyperlink r:id="rId27" w:history="1">
        <w:r w:rsidRPr="00A2592C">
          <w:rPr>
            <w:rStyle w:val="Lienhypertexte"/>
            <w:rFonts w:ascii="Franklin Gothic Book" w:hAnsi="Franklin Gothic Book"/>
          </w:rPr>
          <w:t>agricultural</w:t>
        </w:r>
      </w:hyperlink>
      <w:r w:rsidRPr="00A2592C">
        <w:rPr>
          <w:rFonts w:ascii="Franklin Gothic Book" w:hAnsi="Franklin Gothic Book"/>
        </w:rPr>
        <w:t xml:space="preserve"> </w:t>
      </w:r>
      <w:hyperlink r:id="rId28" w:history="1">
        <w:r w:rsidRPr="00A2592C">
          <w:rPr>
            <w:rStyle w:val="Lienhypertexte"/>
            <w:rFonts w:ascii="Franklin Gothic Book" w:hAnsi="Franklin Gothic Book"/>
          </w:rPr>
          <w:t>research</w:t>
        </w:r>
      </w:hyperlink>
    </w:p>
    <w:p w:rsidR="00634D4C" w:rsidRPr="00A2592C" w:rsidRDefault="00634D4C" w:rsidP="00634D4C">
      <w:pPr>
        <w:pStyle w:val="Paragraphedeliste"/>
        <w:numPr>
          <w:ilvl w:val="0"/>
          <w:numId w:val="16"/>
        </w:numPr>
        <w:spacing w:after="0" w:line="240" w:lineRule="auto"/>
        <w:jc w:val="both"/>
        <w:rPr>
          <w:rFonts w:ascii="Franklin Gothic Book" w:hAnsi="Franklin Gothic Book"/>
        </w:rPr>
      </w:pPr>
      <w:r w:rsidRPr="00A2592C">
        <w:rPr>
          <w:rFonts w:ascii="Franklin Gothic Book" w:hAnsi="Franklin Gothic Book"/>
        </w:rPr>
        <w:t xml:space="preserve">Gender </w:t>
      </w:r>
      <w:hyperlink r:id="rId29" w:history="1">
        <w:r w:rsidRPr="00A2592C">
          <w:rPr>
            <w:rStyle w:val="Lienhypertexte"/>
            <w:rFonts w:ascii="Franklin Gothic Book" w:hAnsi="Franklin Gothic Book"/>
          </w:rPr>
          <w:t>Mainstreaming</w:t>
        </w:r>
      </w:hyperlink>
      <w:r w:rsidRPr="00A2592C">
        <w:rPr>
          <w:rFonts w:ascii="Franklin Gothic Book" w:hAnsi="Franklin Gothic Book"/>
        </w:rPr>
        <w:t xml:space="preserve"> in agricultural research </w:t>
      </w:r>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30" w:history="1">
        <w:r w:rsidR="00634D4C" w:rsidRPr="00A2592C">
          <w:rPr>
            <w:rStyle w:val="Lienhypertexte"/>
            <w:rFonts w:ascii="Franklin Gothic Book" w:hAnsi="Franklin Gothic Book"/>
          </w:rPr>
          <w:t>Household</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31" w:history="1">
        <w:r w:rsidR="00634D4C" w:rsidRPr="00A2592C">
          <w:rPr>
            <w:rStyle w:val="Lienhypertexte"/>
            <w:rFonts w:ascii="Franklin Gothic Book" w:hAnsi="Franklin Gothic Book"/>
          </w:rPr>
          <w:t>Livestock</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32" w:history="1">
        <w:r w:rsidR="00634D4C" w:rsidRPr="00A2592C">
          <w:rPr>
            <w:rStyle w:val="Lienhypertexte"/>
            <w:rFonts w:ascii="Franklin Gothic Book" w:hAnsi="Franklin Gothic Book"/>
          </w:rPr>
          <w:t>Natural resource management</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33" w:history="1">
        <w:r w:rsidR="00634D4C" w:rsidRPr="00A2592C">
          <w:rPr>
            <w:rStyle w:val="Lienhypertexte"/>
            <w:rFonts w:ascii="Franklin Gothic Book" w:hAnsi="Franklin Gothic Book"/>
          </w:rPr>
          <w:t>Value Chain</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34" w:history="1">
        <w:r w:rsidR="00634D4C" w:rsidRPr="00A2592C">
          <w:rPr>
            <w:rStyle w:val="Lienhypertexte"/>
            <w:rFonts w:ascii="Franklin Gothic Book" w:hAnsi="Franklin Gothic Book"/>
          </w:rPr>
          <w:t>Wage Gap</w:t>
        </w:r>
      </w:hyperlink>
    </w:p>
    <w:p w:rsidR="00634D4C" w:rsidRPr="00A2592C" w:rsidRDefault="00720906" w:rsidP="00634D4C">
      <w:pPr>
        <w:pStyle w:val="Paragraphedeliste"/>
        <w:numPr>
          <w:ilvl w:val="0"/>
          <w:numId w:val="16"/>
        </w:numPr>
        <w:spacing w:after="0" w:line="240" w:lineRule="auto"/>
        <w:jc w:val="both"/>
        <w:rPr>
          <w:rFonts w:ascii="Franklin Gothic Book" w:hAnsi="Franklin Gothic Book"/>
        </w:rPr>
      </w:pPr>
      <w:hyperlink r:id="rId35" w:history="1">
        <w:r w:rsidR="00634D4C" w:rsidRPr="00A2592C">
          <w:rPr>
            <w:rStyle w:val="Lienhypertexte"/>
            <w:rFonts w:ascii="Franklin Gothic Book" w:hAnsi="Franklin Gothic Book"/>
          </w:rPr>
          <w:t>Working conditions</w:t>
        </w:r>
      </w:hyperlink>
    </w:p>
    <w:p w:rsidR="00634D4C" w:rsidRPr="00CC7C3F" w:rsidRDefault="00634D4C" w:rsidP="00C61261">
      <w:pPr>
        <w:pStyle w:val="Corpsdetexte"/>
        <w:rPr>
          <w:rFonts w:ascii="Franklin Gothic Book" w:hAnsi="Franklin Gothic Book" w:cs="Arial"/>
          <w:bCs/>
          <w:color w:val="auto"/>
          <w:sz w:val="22"/>
          <w:szCs w:val="22"/>
        </w:rPr>
      </w:pPr>
    </w:p>
    <w:sectPr w:rsidR="00634D4C" w:rsidRPr="00CC7C3F">
      <w:head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0906" w:rsidRDefault="00720906" w:rsidP="000A3CCB">
      <w:pPr>
        <w:spacing w:after="0" w:line="240" w:lineRule="auto"/>
      </w:pPr>
      <w:r>
        <w:separator/>
      </w:r>
    </w:p>
  </w:endnote>
  <w:endnote w:type="continuationSeparator" w:id="0">
    <w:p w:rsidR="00720906" w:rsidRDefault="00720906" w:rsidP="000A3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altName w:val="Franklin Gothic Medium"/>
    <w:charset w:val="00"/>
    <w:family w:val="auto"/>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0906" w:rsidRDefault="00720906" w:rsidP="000A3CCB">
      <w:pPr>
        <w:spacing w:after="0" w:line="240" w:lineRule="auto"/>
      </w:pPr>
      <w:r>
        <w:separator/>
      </w:r>
    </w:p>
  </w:footnote>
  <w:footnote w:type="continuationSeparator" w:id="0">
    <w:p w:rsidR="00720906" w:rsidRDefault="00720906" w:rsidP="000A3C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CCB" w:rsidRDefault="000A3CCB">
    <w:pPr>
      <w:pStyle w:val="En-tte"/>
    </w:pPr>
    <w:r>
      <w:rPr>
        <w:noProof/>
        <w:lang w:val="en-GB" w:eastAsia="en-GB"/>
      </w:rPr>
      <mc:AlternateContent>
        <mc:Choice Requires="wps">
          <w:drawing>
            <wp:anchor distT="0" distB="0" distL="114300" distR="114300" simplePos="0" relativeHeight="251659264" behindDoc="0" locked="0" layoutInCell="1" allowOverlap="1" wp14:anchorId="3AB6CAFD" wp14:editId="1196309E">
              <wp:simplePos x="0" y="0"/>
              <wp:positionH relativeFrom="column">
                <wp:posOffset>-855023</wp:posOffset>
              </wp:positionH>
              <wp:positionV relativeFrom="paragraph">
                <wp:posOffset>575953</wp:posOffset>
              </wp:positionV>
              <wp:extent cx="7647379"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7647379" cy="0"/>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5D846E1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3pt,45.35pt" to="534.8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" strokecolor="#bc4542 [3045]"/>
          </w:pict>
        </mc:Fallback>
      </mc:AlternateContent>
    </w:r>
    <w:r w:rsidRPr="00B7303F">
      <w:rPr>
        <w:noProof/>
        <w:lang w:val="en-GB" w:eastAsia="en-GB"/>
      </w:rPr>
      <w:drawing>
        <wp:inline distT="0" distB="0" distL="0" distR="0" wp14:anchorId="49D3D5AB" wp14:editId="5EB8EAC5">
          <wp:extent cx="1201003" cy="567004"/>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3494" cy="568180"/>
                  </a:xfrm>
                  <a:prstGeom prst="rect">
                    <a:avLst/>
                  </a:prstGeom>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A1EAA"/>
    <w:multiLevelType w:val="hybridMultilevel"/>
    <w:tmpl w:val="99225232"/>
    <w:lvl w:ilvl="0" w:tplc="BD20F58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98B3E37"/>
    <w:multiLevelType w:val="hybridMultilevel"/>
    <w:tmpl w:val="41FEF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B5E06"/>
    <w:multiLevelType w:val="hybridMultilevel"/>
    <w:tmpl w:val="62AE34AE"/>
    <w:lvl w:ilvl="0" w:tplc="21447BB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F5811A2"/>
    <w:multiLevelType w:val="hybridMultilevel"/>
    <w:tmpl w:val="BF64EC48"/>
    <w:lvl w:ilvl="0" w:tplc="E3A8402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FD11835"/>
    <w:multiLevelType w:val="hybridMultilevel"/>
    <w:tmpl w:val="8492657A"/>
    <w:lvl w:ilvl="0" w:tplc="F6E8C0A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0343E56"/>
    <w:multiLevelType w:val="hybridMultilevel"/>
    <w:tmpl w:val="99225232"/>
    <w:lvl w:ilvl="0" w:tplc="BD20F58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55A6273"/>
    <w:multiLevelType w:val="hybridMultilevel"/>
    <w:tmpl w:val="425C228A"/>
    <w:lvl w:ilvl="0" w:tplc="ADFE9E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A1E23"/>
    <w:multiLevelType w:val="hybridMultilevel"/>
    <w:tmpl w:val="6A8844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8655B7"/>
    <w:multiLevelType w:val="hybridMultilevel"/>
    <w:tmpl w:val="522AA9A6"/>
    <w:lvl w:ilvl="0" w:tplc="E860327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4A474D47"/>
    <w:multiLevelType w:val="hybridMultilevel"/>
    <w:tmpl w:val="A4447122"/>
    <w:lvl w:ilvl="0" w:tplc="37C4E4A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58050FE5"/>
    <w:multiLevelType w:val="hybridMultilevel"/>
    <w:tmpl w:val="4190A3B2"/>
    <w:lvl w:ilvl="0" w:tplc="A5182CB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5A3C070B"/>
    <w:multiLevelType w:val="hybridMultilevel"/>
    <w:tmpl w:val="5BE849E6"/>
    <w:lvl w:ilvl="0" w:tplc="1160CCE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5F9643E1"/>
    <w:multiLevelType w:val="hybridMultilevel"/>
    <w:tmpl w:val="99225232"/>
    <w:lvl w:ilvl="0" w:tplc="BD20F58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BA328A2"/>
    <w:multiLevelType w:val="hybridMultilevel"/>
    <w:tmpl w:val="729C3B66"/>
    <w:lvl w:ilvl="0" w:tplc="0409000B">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75BA3D9E"/>
    <w:multiLevelType w:val="hybridMultilevel"/>
    <w:tmpl w:val="FCFAC05C"/>
    <w:lvl w:ilvl="0" w:tplc="7978611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77E1438D"/>
    <w:multiLevelType w:val="hybridMultilevel"/>
    <w:tmpl w:val="5F8A9604"/>
    <w:lvl w:ilvl="0" w:tplc="D390C33C">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7D267503"/>
    <w:multiLevelType w:val="hybridMultilevel"/>
    <w:tmpl w:val="5F8A9604"/>
    <w:lvl w:ilvl="0" w:tplc="D390C33C">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E1A750C"/>
    <w:multiLevelType w:val="hybridMultilevel"/>
    <w:tmpl w:val="BF4EC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7"/>
  </w:num>
  <w:num w:numId="3">
    <w:abstractNumId w:val="1"/>
  </w:num>
  <w:num w:numId="4">
    <w:abstractNumId w:val="6"/>
  </w:num>
  <w:num w:numId="5">
    <w:abstractNumId w:val="16"/>
  </w:num>
  <w:num w:numId="6">
    <w:abstractNumId w:val="15"/>
  </w:num>
  <w:num w:numId="7">
    <w:abstractNumId w:val="5"/>
  </w:num>
  <w:num w:numId="8">
    <w:abstractNumId w:val="12"/>
  </w:num>
  <w:num w:numId="9">
    <w:abstractNumId w:val="0"/>
  </w:num>
  <w:num w:numId="10">
    <w:abstractNumId w:val="11"/>
  </w:num>
  <w:num w:numId="11">
    <w:abstractNumId w:val="9"/>
  </w:num>
  <w:num w:numId="12">
    <w:abstractNumId w:val="3"/>
  </w:num>
  <w:num w:numId="13">
    <w:abstractNumId w:val="4"/>
  </w:num>
  <w:num w:numId="14">
    <w:abstractNumId w:val="14"/>
  </w:num>
  <w:num w:numId="15">
    <w:abstractNumId w:val="10"/>
  </w:num>
  <w:num w:numId="16">
    <w:abstractNumId w:val="13"/>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18D"/>
    <w:rsid w:val="00011E15"/>
    <w:rsid w:val="000262FA"/>
    <w:rsid w:val="00056FA7"/>
    <w:rsid w:val="00063E2C"/>
    <w:rsid w:val="000A3CCB"/>
    <w:rsid w:val="000C3216"/>
    <w:rsid w:val="000C5A4F"/>
    <w:rsid w:val="001E2572"/>
    <w:rsid w:val="002204A8"/>
    <w:rsid w:val="00232815"/>
    <w:rsid w:val="00233D9D"/>
    <w:rsid w:val="00282777"/>
    <w:rsid w:val="002B46ED"/>
    <w:rsid w:val="002E09D8"/>
    <w:rsid w:val="00333FF2"/>
    <w:rsid w:val="003B0CA3"/>
    <w:rsid w:val="00411179"/>
    <w:rsid w:val="0045685E"/>
    <w:rsid w:val="00460401"/>
    <w:rsid w:val="00465C04"/>
    <w:rsid w:val="00484166"/>
    <w:rsid w:val="004931E9"/>
    <w:rsid w:val="004E39B8"/>
    <w:rsid w:val="005606EE"/>
    <w:rsid w:val="00570424"/>
    <w:rsid w:val="00593B76"/>
    <w:rsid w:val="00602B31"/>
    <w:rsid w:val="00623193"/>
    <w:rsid w:val="00634D4C"/>
    <w:rsid w:val="00642D54"/>
    <w:rsid w:val="006770AF"/>
    <w:rsid w:val="0069618D"/>
    <w:rsid w:val="006966C0"/>
    <w:rsid w:val="00720906"/>
    <w:rsid w:val="0072159A"/>
    <w:rsid w:val="00731E8F"/>
    <w:rsid w:val="00744DB7"/>
    <w:rsid w:val="00753F07"/>
    <w:rsid w:val="0078072A"/>
    <w:rsid w:val="007A5897"/>
    <w:rsid w:val="007A6121"/>
    <w:rsid w:val="007E1F0D"/>
    <w:rsid w:val="007E3CCF"/>
    <w:rsid w:val="007F19E7"/>
    <w:rsid w:val="007F7503"/>
    <w:rsid w:val="00805F03"/>
    <w:rsid w:val="008063C8"/>
    <w:rsid w:val="00812AF7"/>
    <w:rsid w:val="008A41D2"/>
    <w:rsid w:val="008C3D64"/>
    <w:rsid w:val="008D7C6B"/>
    <w:rsid w:val="00902670"/>
    <w:rsid w:val="00961858"/>
    <w:rsid w:val="00961AA0"/>
    <w:rsid w:val="009E288C"/>
    <w:rsid w:val="009E3647"/>
    <w:rsid w:val="00A1057D"/>
    <w:rsid w:val="00A12472"/>
    <w:rsid w:val="00A33B66"/>
    <w:rsid w:val="00A85CE3"/>
    <w:rsid w:val="00AA54F1"/>
    <w:rsid w:val="00AB703C"/>
    <w:rsid w:val="00AB72FC"/>
    <w:rsid w:val="00AE400F"/>
    <w:rsid w:val="00B1604C"/>
    <w:rsid w:val="00B31454"/>
    <w:rsid w:val="00B366D7"/>
    <w:rsid w:val="00B478A1"/>
    <w:rsid w:val="00B80BA2"/>
    <w:rsid w:val="00B8189E"/>
    <w:rsid w:val="00BB2D89"/>
    <w:rsid w:val="00BB71B0"/>
    <w:rsid w:val="00BD502F"/>
    <w:rsid w:val="00C4381F"/>
    <w:rsid w:val="00C61261"/>
    <w:rsid w:val="00CC7C3F"/>
    <w:rsid w:val="00D35440"/>
    <w:rsid w:val="00D54E15"/>
    <w:rsid w:val="00D70328"/>
    <w:rsid w:val="00D95063"/>
    <w:rsid w:val="00DB4B7D"/>
    <w:rsid w:val="00DD2387"/>
    <w:rsid w:val="00E059E6"/>
    <w:rsid w:val="00E83296"/>
    <w:rsid w:val="00EA1396"/>
    <w:rsid w:val="00EC7627"/>
    <w:rsid w:val="00F04278"/>
    <w:rsid w:val="00F057D9"/>
    <w:rsid w:val="00F11BD1"/>
    <w:rsid w:val="00F95333"/>
    <w:rsid w:val="00FA5FC5"/>
    <w:rsid w:val="00FB4FB8"/>
    <w:rsid w:val="00FC57DA"/>
    <w:rsid w:val="00FF1B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157B05-B711-4183-B9D5-93263428F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88" w:lineRule="auto"/>
        <w:ind w:left="2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CB"/>
    <w:rPr>
      <w:color w:val="5A5A5A" w:themeColor="text1" w:themeTint="A5"/>
    </w:rPr>
  </w:style>
  <w:style w:type="paragraph" w:styleId="Titre1">
    <w:name w:val="heading 1"/>
    <w:basedOn w:val="Normal"/>
    <w:next w:val="Normal"/>
    <w:link w:val="Titre1Car"/>
    <w:uiPriority w:val="9"/>
    <w:qFormat/>
    <w:rsid w:val="000A3CCB"/>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Titre2">
    <w:name w:val="heading 2"/>
    <w:basedOn w:val="Normal"/>
    <w:next w:val="Normal"/>
    <w:link w:val="Titre2Car"/>
    <w:uiPriority w:val="9"/>
    <w:semiHidden/>
    <w:unhideWhenUsed/>
    <w:qFormat/>
    <w:rsid w:val="000A3CCB"/>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Titre3">
    <w:name w:val="heading 3"/>
    <w:basedOn w:val="Normal"/>
    <w:next w:val="Normal"/>
    <w:link w:val="Titre3Car"/>
    <w:uiPriority w:val="9"/>
    <w:semiHidden/>
    <w:unhideWhenUsed/>
    <w:qFormat/>
    <w:rsid w:val="000A3CCB"/>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Titre4">
    <w:name w:val="heading 4"/>
    <w:basedOn w:val="Normal"/>
    <w:next w:val="Normal"/>
    <w:link w:val="Titre4Car"/>
    <w:uiPriority w:val="9"/>
    <w:semiHidden/>
    <w:unhideWhenUsed/>
    <w:qFormat/>
    <w:rsid w:val="000A3CCB"/>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Titre5">
    <w:name w:val="heading 5"/>
    <w:basedOn w:val="Normal"/>
    <w:next w:val="Normal"/>
    <w:link w:val="Titre5Car"/>
    <w:uiPriority w:val="9"/>
    <w:semiHidden/>
    <w:unhideWhenUsed/>
    <w:qFormat/>
    <w:rsid w:val="000A3CCB"/>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Titre6">
    <w:name w:val="heading 6"/>
    <w:basedOn w:val="Normal"/>
    <w:next w:val="Normal"/>
    <w:link w:val="Titre6Car"/>
    <w:uiPriority w:val="9"/>
    <w:semiHidden/>
    <w:unhideWhenUsed/>
    <w:qFormat/>
    <w:rsid w:val="000A3CCB"/>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Titre7">
    <w:name w:val="heading 7"/>
    <w:basedOn w:val="Normal"/>
    <w:next w:val="Normal"/>
    <w:link w:val="Titre7Car"/>
    <w:uiPriority w:val="9"/>
    <w:semiHidden/>
    <w:unhideWhenUsed/>
    <w:qFormat/>
    <w:rsid w:val="000A3CCB"/>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Titre8">
    <w:name w:val="heading 8"/>
    <w:basedOn w:val="Normal"/>
    <w:next w:val="Normal"/>
    <w:link w:val="Titre8Car"/>
    <w:uiPriority w:val="9"/>
    <w:semiHidden/>
    <w:unhideWhenUsed/>
    <w:qFormat/>
    <w:rsid w:val="000A3CCB"/>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Titre9">
    <w:name w:val="heading 9"/>
    <w:basedOn w:val="Normal"/>
    <w:next w:val="Normal"/>
    <w:link w:val="Titre9Car"/>
    <w:uiPriority w:val="9"/>
    <w:semiHidden/>
    <w:unhideWhenUsed/>
    <w:qFormat/>
    <w:rsid w:val="000A3CCB"/>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69618D"/>
    <w:pPr>
      <w:autoSpaceDE w:val="0"/>
      <w:autoSpaceDN w:val="0"/>
      <w:adjustRightInd w:val="0"/>
      <w:spacing w:after="0" w:line="240" w:lineRule="auto"/>
    </w:pPr>
    <w:rPr>
      <w:rFonts w:ascii="Times New Roman" w:eastAsia="Times New Roman" w:hAnsi="Times New Roman" w:cs="Times New Roman"/>
      <w:color w:val="393838"/>
      <w:sz w:val="24"/>
      <w:szCs w:val="18"/>
      <w:lang w:val="en-GB" w:eastAsia="de-DE"/>
    </w:rPr>
  </w:style>
  <w:style w:type="character" w:customStyle="1" w:styleId="CorpsdetexteCar">
    <w:name w:val="Corps de texte Car"/>
    <w:basedOn w:val="Policepardfaut"/>
    <w:link w:val="Corpsdetexte"/>
    <w:semiHidden/>
    <w:rsid w:val="0069618D"/>
    <w:rPr>
      <w:rFonts w:ascii="Times New Roman" w:eastAsia="Times New Roman" w:hAnsi="Times New Roman" w:cs="Times New Roman"/>
      <w:color w:val="393838"/>
      <w:sz w:val="24"/>
      <w:szCs w:val="18"/>
      <w:lang w:val="en-GB" w:eastAsia="de-DE"/>
    </w:rPr>
  </w:style>
  <w:style w:type="table" w:styleId="Grilledutableau">
    <w:name w:val="Table Grid"/>
    <w:basedOn w:val="TableauNormal"/>
    <w:uiPriority w:val="59"/>
    <w:rsid w:val="00696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0A3CCB"/>
    <w:rPr>
      <w:rFonts w:asciiTheme="majorHAnsi" w:eastAsiaTheme="majorEastAsia" w:hAnsiTheme="majorHAnsi" w:cstheme="majorBidi"/>
      <w:smallCaps/>
      <w:color w:val="0F243E" w:themeColor="text2" w:themeShade="7F"/>
      <w:spacing w:val="20"/>
      <w:sz w:val="32"/>
      <w:szCs w:val="32"/>
    </w:rPr>
  </w:style>
  <w:style w:type="character" w:styleId="Lienhypertexte">
    <w:name w:val="Hyperlink"/>
    <w:basedOn w:val="Policepardfaut"/>
    <w:uiPriority w:val="99"/>
    <w:unhideWhenUsed/>
    <w:rsid w:val="00D54E15"/>
    <w:rPr>
      <w:color w:val="0000FF" w:themeColor="hyperlink"/>
      <w:u w:val="single"/>
    </w:rPr>
  </w:style>
  <w:style w:type="paragraph" w:styleId="En-tte">
    <w:name w:val="header"/>
    <w:basedOn w:val="Normal"/>
    <w:link w:val="En-tteCar"/>
    <w:uiPriority w:val="99"/>
    <w:unhideWhenUsed/>
    <w:rsid w:val="000A3CCB"/>
    <w:pPr>
      <w:tabs>
        <w:tab w:val="center" w:pos="4680"/>
        <w:tab w:val="right" w:pos="9360"/>
      </w:tabs>
      <w:spacing w:after="0" w:line="240" w:lineRule="auto"/>
    </w:pPr>
  </w:style>
  <w:style w:type="character" w:customStyle="1" w:styleId="En-tteCar">
    <w:name w:val="En-tête Car"/>
    <w:basedOn w:val="Policepardfaut"/>
    <w:link w:val="En-tte"/>
    <w:uiPriority w:val="99"/>
    <w:rsid w:val="000A3CCB"/>
  </w:style>
  <w:style w:type="paragraph" w:styleId="Pieddepage">
    <w:name w:val="footer"/>
    <w:basedOn w:val="Normal"/>
    <w:link w:val="PieddepageCar"/>
    <w:uiPriority w:val="99"/>
    <w:unhideWhenUsed/>
    <w:rsid w:val="000A3CCB"/>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0A3CCB"/>
  </w:style>
  <w:style w:type="paragraph" w:styleId="Textedebulles">
    <w:name w:val="Balloon Text"/>
    <w:basedOn w:val="Normal"/>
    <w:link w:val="TextedebullesCar"/>
    <w:uiPriority w:val="99"/>
    <w:semiHidden/>
    <w:unhideWhenUsed/>
    <w:rsid w:val="000A3CC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3CCB"/>
    <w:rPr>
      <w:rFonts w:ascii="Tahoma" w:hAnsi="Tahoma" w:cs="Tahoma"/>
      <w:sz w:val="16"/>
      <w:szCs w:val="16"/>
    </w:rPr>
  </w:style>
  <w:style w:type="paragraph" w:styleId="Titre">
    <w:name w:val="Title"/>
    <w:next w:val="Normal"/>
    <w:link w:val="TitreCar"/>
    <w:uiPriority w:val="10"/>
    <w:qFormat/>
    <w:rsid w:val="000A3CCB"/>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reCar">
    <w:name w:val="Titre Car"/>
    <w:basedOn w:val="Policepardfaut"/>
    <w:link w:val="Titre"/>
    <w:uiPriority w:val="10"/>
    <w:rsid w:val="000A3CCB"/>
    <w:rPr>
      <w:rFonts w:asciiTheme="majorHAnsi" w:eastAsiaTheme="majorEastAsia" w:hAnsiTheme="majorHAnsi" w:cstheme="majorBidi"/>
      <w:smallCaps/>
      <w:color w:val="17365D" w:themeColor="text2" w:themeShade="BF"/>
      <w:spacing w:val="5"/>
      <w:sz w:val="72"/>
      <w:szCs w:val="72"/>
    </w:rPr>
  </w:style>
  <w:style w:type="character" w:customStyle="1" w:styleId="Titre2Car">
    <w:name w:val="Titre 2 Car"/>
    <w:basedOn w:val="Policepardfaut"/>
    <w:link w:val="Titre2"/>
    <w:uiPriority w:val="9"/>
    <w:semiHidden/>
    <w:rsid w:val="000A3CCB"/>
    <w:rPr>
      <w:rFonts w:asciiTheme="majorHAnsi" w:eastAsiaTheme="majorEastAsia" w:hAnsiTheme="majorHAnsi" w:cstheme="majorBidi"/>
      <w:smallCaps/>
      <w:color w:val="17365D" w:themeColor="text2" w:themeShade="BF"/>
      <w:spacing w:val="20"/>
      <w:sz w:val="28"/>
      <w:szCs w:val="28"/>
    </w:rPr>
  </w:style>
  <w:style w:type="character" w:customStyle="1" w:styleId="Titre3Car">
    <w:name w:val="Titre 3 Car"/>
    <w:basedOn w:val="Policepardfaut"/>
    <w:link w:val="Titre3"/>
    <w:uiPriority w:val="9"/>
    <w:semiHidden/>
    <w:rsid w:val="000A3CCB"/>
    <w:rPr>
      <w:rFonts w:asciiTheme="majorHAnsi" w:eastAsiaTheme="majorEastAsia" w:hAnsiTheme="majorHAnsi" w:cstheme="majorBidi"/>
      <w:smallCaps/>
      <w:color w:val="1F497D" w:themeColor="text2"/>
      <w:spacing w:val="20"/>
      <w:sz w:val="24"/>
      <w:szCs w:val="24"/>
    </w:rPr>
  </w:style>
  <w:style w:type="character" w:customStyle="1" w:styleId="Titre4Car">
    <w:name w:val="Titre 4 Car"/>
    <w:basedOn w:val="Policepardfaut"/>
    <w:link w:val="Titre4"/>
    <w:uiPriority w:val="9"/>
    <w:semiHidden/>
    <w:rsid w:val="000A3CCB"/>
    <w:rPr>
      <w:rFonts w:asciiTheme="majorHAnsi" w:eastAsiaTheme="majorEastAsia" w:hAnsiTheme="majorHAnsi" w:cstheme="majorBidi"/>
      <w:b/>
      <w:bCs/>
      <w:smallCaps/>
      <w:color w:val="3071C3" w:themeColor="text2" w:themeTint="BF"/>
      <w:spacing w:val="20"/>
    </w:rPr>
  </w:style>
  <w:style w:type="character" w:customStyle="1" w:styleId="Titre5Car">
    <w:name w:val="Titre 5 Car"/>
    <w:basedOn w:val="Policepardfaut"/>
    <w:link w:val="Titre5"/>
    <w:uiPriority w:val="9"/>
    <w:semiHidden/>
    <w:rsid w:val="000A3CCB"/>
    <w:rPr>
      <w:rFonts w:asciiTheme="majorHAnsi" w:eastAsiaTheme="majorEastAsia" w:hAnsiTheme="majorHAnsi" w:cstheme="majorBidi"/>
      <w:smallCaps/>
      <w:color w:val="3071C3" w:themeColor="text2" w:themeTint="BF"/>
      <w:spacing w:val="20"/>
    </w:rPr>
  </w:style>
  <w:style w:type="character" w:customStyle="1" w:styleId="Titre6Car">
    <w:name w:val="Titre 6 Car"/>
    <w:basedOn w:val="Policepardfaut"/>
    <w:link w:val="Titre6"/>
    <w:uiPriority w:val="9"/>
    <w:semiHidden/>
    <w:rsid w:val="000A3CCB"/>
    <w:rPr>
      <w:rFonts w:asciiTheme="majorHAnsi" w:eastAsiaTheme="majorEastAsia" w:hAnsiTheme="majorHAnsi" w:cstheme="majorBidi"/>
      <w:smallCaps/>
      <w:color w:val="938953" w:themeColor="background2" w:themeShade="7F"/>
      <w:spacing w:val="20"/>
    </w:rPr>
  </w:style>
  <w:style w:type="character" w:customStyle="1" w:styleId="Titre7Car">
    <w:name w:val="Titre 7 Car"/>
    <w:basedOn w:val="Policepardfaut"/>
    <w:link w:val="Titre7"/>
    <w:uiPriority w:val="9"/>
    <w:semiHidden/>
    <w:rsid w:val="000A3CCB"/>
    <w:rPr>
      <w:rFonts w:asciiTheme="majorHAnsi" w:eastAsiaTheme="majorEastAsia" w:hAnsiTheme="majorHAnsi" w:cstheme="majorBidi"/>
      <w:b/>
      <w:bCs/>
      <w:smallCaps/>
      <w:color w:val="938953" w:themeColor="background2" w:themeShade="7F"/>
      <w:spacing w:val="20"/>
      <w:sz w:val="16"/>
      <w:szCs w:val="16"/>
    </w:rPr>
  </w:style>
  <w:style w:type="character" w:customStyle="1" w:styleId="Titre8Car">
    <w:name w:val="Titre 8 Car"/>
    <w:basedOn w:val="Policepardfaut"/>
    <w:link w:val="Titre8"/>
    <w:uiPriority w:val="9"/>
    <w:semiHidden/>
    <w:rsid w:val="000A3CCB"/>
    <w:rPr>
      <w:rFonts w:asciiTheme="majorHAnsi" w:eastAsiaTheme="majorEastAsia" w:hAnsiTheme="majorHAnsi" w:cstheme="majorBidi"/>
      <w:b/>
      <w:smallCaps/>
      <w:color w:val="938953" w:themeColor="background2" w:themeShade="7F"/>
      <w:spacing w:val="20"/>
      <w:sz w:val="16"/>
      <w:szCs w:val="16"/>
    </w:rPr>
  </w:style>
  <w:style w:type="character" w:customStyle="1" w:styleId="Titre9Car">
    <w:name w:val="Titre 9 Car"/>
    <w:basedOn w:val="Policepardfaut"/>
    <w:link w:val="Titre9"/>
    <w:uiPriority w:val="9"/>
    <w:semiHidden/>
    <w:rsid w:val="000A3CCB"/>
    <w:rPr>
      <w:rFonts w:asciiTheme="majorHAnsi" w:eastAsiaTheme="majorEastAsia" w:hAnsiTheme="majorHAnsi" w:cstheme="majorBidi"/>
      <w:smallCaps/>
      <w:color w:val="938953" w:themeColor="background2" w:themeShade="7F"/>
      <w:spacing w:val="20"/>
      <w:sz w:val="16"/>
      <w:szCs w:val="16"/>
    </w:rPr>
  </w:style>
  <w:style w:type="paragraph" w:styleId="Lgende">
    <w:name w:val="caption"/>
    <w:basedOn w:val="Normal"/>
    <w:next w:val="Normal"/>
    <w:uiPriority w:val="35"/>
    <w:semiHidden/>
    <w:unhideWhenUsed/>
    <w:qFormat/>
    <w:rsid w:val="000A3CCB"/>
    <w:rPr>
      <w:b/>
      <w:bCs/>
      <w:smallCaps/>
      <w:color w:val="1F497D" w:themeColor="text2"/>
      <w:spacing w:val="10"/>
      <w:sz w:val="18"/>
      <w:szCs w:val="18"/>
    </w:rPr>
  </w:style>
  <w:style w:type="paragraph" w:styleId="Sous-titre">
    <w:name w:val="Subtitle"/>
    <w:next w:val="Normal"/>
    <w:link w:val="Sous-titreCar"/>
    <w:uiPriority w:val="11"/>
    <w:qFormat/>
    <w:rsid w:val="000A3CCB"/>
    <w:pPr>
      <w:spacing w:after="600" w:line="240" w:lineRule="auto"/>
      <w:ind w:left="0"/>
    </w:pPr>
    <w:rPr>
      <w:smallCaps/>
      <w:color w:val="938953" w:themeColor="background2" w:themeShade="7F"/>
      <w:spacing w:val="5"/>
      <w:sz w:val="28"/>
      <w:szCs w:val="28"/>
    </w:rPr>
  </w:style>
  <w:style w:type="character" w:customStyle="1" w:styleId="Sous-titreCar">
    <w:name w:val="Sous-titre Car"/>
    <w:basedOn w:val="Policepardfaut"/>
    <w:link w:val="Sous-titre"/>
    <w:uiPriority w:val="11"/>
    <w:rsid w:val="000A3CCB"/>
    <w:rPr>
      <w:smallCaps/>
      <w:color w:val="938953" w:themeColor="background2" w:themeShade="7F"/>
      <w:spacing w:val="5"/>
      <w:sz w:val="28"/>
      <w:szCs w:val="28"/>
    </w:rPr>
  </w:style>
  <w:style w:type="character" w:styleId="lev">
    <w:name w:val="Strong"/>
    <w:uiPriority w:val="22"/>
    <w:qFormat/>
    <w:rsid w:val="000A3CCB"/>
    <w:rPr>
      <w:b/>
      <w:bCs/>
      <w:spacing w:val="0"/>
    </w:rPr>
  </w:style>
  <w:style w:type="character" w:styleId="Accentuation">
    <w:name w:val="Emphasis"/>
    <w:uiPriority w:val="20"/>
    <w:qFormat/>
    <w:rsid w:val="000A3CCB"/>
    <w:rPr>
      <w:b/>
      <w:bCs/>
      <w:smallCaps/>
      <w:dstrike w:val="0"/>
      <w:color w:val="5A5A5A" w:themeColor="text1" w:themeTint="A5"/>
      <w:spacing w:val="20"/>
      <w:kern w:val="0"/>
      <w:vertAlign w:val="baseline"/>
    </w:rPr>
  </w:style>
  <w:style w:type="paragraph" w:styleId="Sansinterligne">
    <w:name w:val="No Spacing"/>
    <w:basedOn w:val="Normal"/>
    <w:uiPriority w:val="1"/>
    <w:qFormat/>
    <w:rsid w:val="000A3CCB"/>
    <w:pPr>
      <w:spacing w:after="0" w:line="240" w:lineRule="auto"/>
    </w:pPr>
  </w:style>
  <w:style w:type="paragraph" w:styleId="Paragraphedeliste">
    <w:name w:val="List Paragraph"/>
    <w:aliases w:val="Scriptoria bullet points"/>
    <w:basedOn w:val="Normal"/>
    <w:link w:val="ParagraphedelisteCar"/>
    <w:uiPriority w:val="34"/>
    <w:qFormat/>
    <w:rsid w:val="000A3CCB"/>
    <w:pPr>
      <w:ind w:left="720"/>
      <w:contextualSpacing/>
    </w:pPr>
  </w:style>
  <w:style w:type="paragraph" w:styleId="Citation">
    <w:name w:val="Quote"/>
    <w:basedOn w:val="Normal"/>
    <w:next w:val="Normal"/>
    <w:link w:val="CitationCar"/>
    <w:uiPriority w:val="29"/>
    <w:qFormat/>
    <w:rsid w:val="000A3CCB"/>
    <w:rPr>
      <w:i/>
      <w:iCs/>
    </w:rPr>
  </w:style>
  <w:style w:type="character" w:customStyle="1" w:styleId="CitationCar">
    <w:name w:val="Citation Car"/>
    <w:basedOn w:val="Policepardfaut"/>
    <w:link w:val="Citation"/>
    <w:uiPriority w:val="29"/>
    <w:rsid w:val="000A3CCB"/>
    <w:rPr>
      <w:i/>
      <w:iCs/>
      <w:color w:val="5A5A5A" w:themeColor="text1" w:themeTint="A5"/>
    </w:rPr>
  </w:style>
  <w:style w:type="paragraph" w:styleId="Citationintense">
    <w:name w:val="Intense Quote"/>
    <w:basedOn w:val="Normal"/>
    <w:next w:val="Normal"/>
    <w:link w:val="CitationintenseCar"/>
    <w:uiPriority w:val="30"/>
    <w:qFormat/>
    <w:rsid w:val="000A3CCB"/>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itationintenseCar">
    <w:name w:val="Citation intense Car"/>
    <w:basedOn w:val="Policepardfaut"/>
    <w:link w:val="Citationintense"/>
    <w:uiPriority w:val="30"/>
    <w:rsid w:val="000A3CCB"/>
    <w:rPr>
      <w:rFonts w:asciiTheme="majorHAnsi" w:eastAsiaTheme="majorEastAsia" w:hAnsiTheme="majorHAnsi" w:cstheme="majorBidi"/>
      <w:smallCaps/>
      <w:color w:val="365F91" w:themeColor="accent1" w:themeShade="BF"/>
    </w:rPr>
  </w:style>
  <w:style w:type="character" w:styleId="Emphaseple">
    <w:name w:val="Subtle Emphasis"/>
    <w:uiPriority w:val="19"/>
    <w:qFormat/>
    <w:rsid w:val="000A3CCB"/>
    <w:rPr>
      <w:smallCaps/>
      <w:dstrike w:val="0"/>
      <w:color w:val="5A5A5A" w:themeColor="text1" w:themeTint="A5"/>
      <w:vertAlign w:val="baseline"/>
    </w:rPr>
  </w:style>
  <w:style w:type="character" w:styleId="Emphaseintense">
    <w:name w:val="Intense Emphasis"/>
    <w:uiPriority w:val="21"/>
    <w:qFormat/>
    <w:rsid w:val="000A3CCB"/>
    <w:rPr>
      <w:b/>
      <w:bCs/>
      <w:smallCaps/>
      <w:color w:val="4F81BD" w:themeColor="accent1"/>
      <w:spacing w:val="40"/>
    </w:rPr>
  </w:style>
  <w:style w:type="character" w:styleId="Rfrenceple">
    <w:name w:val="Subtle Reference"/>
    <w:uiPriority w:val="31"/>
    <w:qFormat/>
    <w:rsid w:val="000A3CCB"/>
    <w:rPr>
      <w:rFonts w:asciiTheme="majorHAnsi" w:eastAsiaTheme="majorEastAsia" w:hAnsiTheme="majorHAnsi" w:cstheme="majorBidi"/>
      <w:i/>
      <w:iCs/>
      <w:smallCaps/>
      <w:color w:val="5A5A5A" w:themeColor="text1" w:themeTint="A5"/>
      <w:spacing w:val="20"/>
    </w:rPr>
  </w:style>
  <w:style w:type="character" w:styleId="Rfrenceintense">
    <w:name w:val="Intense Reference"/>
    <w:uiPriority w:val="32"/>
    <w:qFormat/>
    <w:rsid w:val="000A3CCB"/>
    <w:rPr>
      <w:rFonts w:asciiTheme="majorHAnsi" w:eastAsiaTheme="majorEastAsia" w:hAnsiTheme="majorHAnsi" w:cstheme="majorBidi"/>
      <w:b/>
      <w:bCs/>
      <w:i/>
      <w:iCs/>
      <w:smallCaps/>
      <w:color w:val="17365D" w:themeColor="text2" w:themeShade="BF"/>
      <w:spacing w:val="20"/>
    </w:rPr>
  </w:style>
  <w:style w:type="character" w:styleId="Titredulivre">
    <w:name w:val="Book Title"/>
    <w:uiPriority w:val="33"/>
    <w:qFormat/>
    <w:rsid w:val="000A3CCB"/>
    <w:rPr>
      <w:rFonts w:asciiTheme="majorHAnsi" w:eastAsiaTheme="majorEastAsia" w:hAnsiTheme="majorHAnsi" w:cstheme="majorBidi"/>
      <w:b/>
      <w:bCs/>
      <w:smallCaps/>
      <w:color w:val="17365D" w:themeColor="text2" w:themeShade="BF"/>
      <w:spacing w:val="10"/>
      <w:u w:val="single"/>
    </w:rPr>
  </w:style>
  <w:style w:type="paragraph" w:styleId="En-ttedetabledesmatires">
    <w:name w:val="TOC Heading"/>
    <w:basedOn w:val="Titre1"/>
    <w:next w:val="Normal"/>
    <w:uiPriority w:val="39"/>
    <w:semiHidden/>
    <w:unhideWhenUsed/>
    <w:qFormat/>
    <w:rsid w:val="000A3CCB"/>
    <w:pPr>
      <w:outlineLvl w:val="9"/>
    </w:pPr>
    <w:rPr>
      <w:lang w:bidi="en-US"/>
    </w:rPr>
  </w:style>
  <w:style w:type="character" w:customStyle="1" w:styleId="ParagraphedelisteCar">
    <w:name w:val="Paragraphe de liste Car"/>
    <w:aliases w:val="Scriptoria bullet points Car"/>
    <w:basedOn w:val="Policepardfaut"/>
    <w:link w:val="Paragraphedeliste"/>
    <w:uiPriority w:val="34"/>
    <w:locked/>
    <w:rsid w:val="00634D4C"/>
    <w:rPr>
      <w:color w:val="5A5A5A" w:themeColor="text1" w:themeTint="A5"/>
    </w:rPr>
  </w:style>
  <w:style w:type="character" w:styleId="Lienhypertextesuivivisit">
    <w:name w:val="FollowedHyperlink"/>
    <w:basedOn w:val="Policepardfaut"/>
    <w:uiPriority w:val="99"/>
    <w:semiHidden/>
    <w:unhideWhenUsed/>
    <w:rsid w:val="00634D4C"/>
    <w:rPr>
      <w:color w:val="800080" w:themeColor="followedHyperlink"/>
      <w:u w:val="single"/>
    </w:rPr>
  </w:style>
  <w:style w:type="character" w:customStyle="1" w:styleId="apple-converted-space">
    <w:name w:val="apple-converted-space"/>
    <w:basedOn w:val="Policepardfaut"/>
    <w:rsid w:val="001E2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ex_assignment" TargetMode="External"/><Relationship Id="rId13" Type="http://schemas.openxmlformats.org/officeDocument/2006/relationships/hyperlink" Target="http://www.genderinag.org/content/e-learning-course" TargetMode="External"/><Relationship Id="rId18" Type="http://schemas.openxmlformats.org/officeDocument/2006/relationships/hyperlink" Target="https://drive.google.com/file/d/0B8mRwW2W3wUUTHc1NU54Nzd1OFk/view?usp=sharing" TargetMode="External"/><Relationship Id="rId26" Type="http://schemas.openxmlformats.org/officeDocument/2006/relationships/hyperlink" Target="https://drive.google.com/file/d/0B8mRwW2W3wUUdTEyR3lkOGU4VG8/view?usp=sharing" TargetMode="External"/><Relationship Id="rId3" Type="http://schemas.openxmlformats.org/officeDocument/2006/relationships/settings" Target="settings.xml"/><Relationship Id="rId21" Type="http://schemas.openxmlformats.org/officeDocument/2006/relationships/hyperlink" Target="https://drive.google.com/file/d/0B8mRwW2W3wUUM19BdnhpOWI2LTQ/view?usp=sharing" TargetMode="External"/><Relationship Id="rId34" Type="http://schemas.openxmlformats.org/officeDocument/2006/relationships/hyperlink" Target="https://drive.google.com/file/d/0B8mRwW2W3wUUUmo0ZTNTZ1dHZzg/view?usp=sharing" TargetMode="External"/><Relationship Id="rId7" Type="http://schemas.openxmlformats.org/officeDocument/2006/relationships/hyperlink" Target="http://en.wikipedia.org/wiki/Norm_(social)" TargetMode="External"/><Relationship Id="rId12" Type="http://schemas.openxmlformats.org/officeDocument/2006/relationships/hyperlink" Target="http://drylandsystems.cgiar.org/content/guidelines-integrating-gender-biophysical-research" TargetMode="External"/><Relationship Id="rId17" Type="http://schemas.openxmlformats.org/officeDocument/2006/relationships/hyperlink" Target="https://drive.google.com/file/d/0B8mRwW2W3wUUdFVLb1RvYUMxRWM/view?usp=sharing" TargetMode="External"/><Relationship Id="rId25" Type="http://schemas.openxmlformats.org/officeDocument/2006/relationships/hyperlink" Target="https://drive.google.com/file/d/0B8mRwW2W3wUUWTB6dy1UcFhBQUE/view?usp=sharing" TargetMode="External"/><Relationship Id="rId33" Type="http://schemas.openxmlformats.org/officeDocument/2006/relationships/hyperlink" Target="https://drive.google.com/open?id=0B8mRwW2W3wUUM3FjM2tYM3hHZlU&amp;authuser=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rive.google.com/file/d/0B8mRwW2W3wUUSE1aVl96WUt2T1U/view?usp=sharing" TargetMode="External"/><Relationship Id="rId20" Type="http://schemas.openxmlformats.org/officeDocument/2006/relationships/hyperlink" Target="https://drive.google.com/file/d/0B8mRwW2W3wUUSmJtb0VwbVhuUUk/view?usp=sharing" TargetMode="External"/><Relationship Id="rId29" Type="http://schemas.openxmlformats.org/officeDocument/2006/relationships/hyperlink" Target="https://drive.google.com/file/d/0B8mRwW2W3wUURWVicnc0R3c1czQ/view?usp=shar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nderinag.org/content/e-learning-course" TargetMode="External"/><Relationship Id="rId24" Type="http://schemas.openxmlformats.org/officeDocument/2006/relationships/hyperlink" Target="https://drive.google.com/file/d/0B8mRwW2W3wUUVlI5MHZnbjJMRG8/view?usp=sharing" TargetMode="External"/><Relationship Id="rId32" Type="http://schemas.openxmlformats.org/officeDocument/2006/relationships/hyperlink" Target="https://drive.google.com/open?id=0B8mRwW2W3wUUa1QwclB0WWFkSFE&amp;authuser=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rive.google.com/open?id=0B8mRwW2W3wUUMkM5d2pqc2RuZ2M&amp;authuser=0" TargetMode="External"/><Relationship Id="rId23" Type="http://schemas.openxmlformats.org/officeDocument/2006/relationships/hyperlink" Target="https://drive.google.com/file/d/0B8mRwW2W3wUUbFFjbWI3dTQ3LVE/view?usp=sharing" TargetMode="External"/><Relationship Id="rId28" Type="http://schemas.openxmlformats.org/officeDocument/2006/relationships/hyperlink" Target="https://drive.google.com/open?id=0B8mRwW2W3wUUUVpBeVNaNWpFb00&amp;authuser=0" TargetMode="External"/><Relationship Id="rId36" Type="http://schemas.openxmlformats.org/officeDocument/2006/relationships/header" Target="header1.xml"/><Relationship Id="rId10" Type="http://schemas.openxmlformats.org/officeDocument/2006/relationships/hyperlink" Target="https://trainingcentre.unwomen.org/course/index.php" TargetMode="External"/><Relationship Id="rId19" Type="http://schemas.openxmlformats.org/officeDocument/2006/relationships/hyperlink" Target="https://drive.google.com/file/d/0B8mRwW2W3wUUUjNpSlkxMkhHZGc/view?usp=sharing" TargetMode="External"/><Relationship Id="rId31" Type="http://schemas.openxmlformats.org/officeDocument/2006/relationships/hyperlink" Target="https://drive.google.com/file/d/0B8mRwW2W3wUUMVI0dXo5Rzg1OFU/view?usp=sharing" TargetMode="External"/><Relationship Id="rId4" Type="http://schemas.openxmlformats.org/officeDocument/2006/relationships/webSettings" Target="webSettings.xml"/><Relationship Id="rId9" Type="http://schemas.openxmlformats.org/officeDocument/2006/relationships/hyperlink" Target="http://en.wikipedia.org/wiki/Social_constructionism" TargetMode="External"/><Relationship Id="rId14" Type="http://schemas.openxmlformats.org/officeDocument/2006/relationships/hyperlink" Target="https://drive.google.com/file/d/0B8mRwW2W3wUUSlRPNWs4SVVFZDQ/view?usp=sharing" TargetMode="External"/><Relationship Id="rId22" Type="http://schemas.openxmlformats.org/officeDocument/2006/relationships/hyperlink" Target="https://drive.google.com/file/d/0B8mRwW2W3wUUdEpHWHowN1ZlTjg/view?usp=sharing" TargetMode="External"/><Relationship Id="rId27" Type="http://schemas.openxmlformats.org/officeDocument/2006/relationships/hyperlink" Target="https://drive.google.com/file/d/0B8mRwW2W3wUUY2tqeUpmaFRKVmM/view?usp=sharing" TargetMode="External"/><Relationship Id="rId30" Type="http://schemas.openxmlformats.org/officeDocument/2006/relationships/hyperlink" Target="https://drive.google.com/file/d/0B8mRwW2W3wUUYWVqRG94YmRDSm8/view?usp=sharing" TargetMode="External"/><Relationship Id="rId35" Type="http://schemas.openxmlformats.org/officeDocument/2006/relationships/hyperlink" Target="https://drive.google.com/file/d/0B8mRwW2W3wUUalNUcEgzV1VrUnM/view?usp=shar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2131</Words>
  <Characters>12147</Characters>
  <Application>Microsoft Office Word</Application>
  <DocSecurity>0</DocSecurity>
  <Lines>101</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lastModifiedBy>Karin Reinprecht</cp:lastModifiedBy>
  <cp:revision>2</cp:revision>
  <cp:lastPrinted>2015-06-04T06:54:00Z</cp:lastPrinted>
  <dcterms:created xsi:type="dcterms:W3CDTF">2015-06-25T08:53:00Z</dcterms:created>
  <dcterms:modified xsi:type="dcterms:W3CDTF">2015-06-25T08:53:00Z</dcterms:modified>
</cp:coreProperties>
</file>