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5EB" w:rsidRPr="00D625EB" w:rsidRDefault="00D625EB" w:rsidP="00D625EB">
      <w:pPr>
        <w:spacing w:before="120" w:after="120" w:line="240" w:lineRule="auto"/>
        <w:rPr>
          <w:b/>
          <w:sz w:val="28"/>
          <w:szCs w:val="28"/>
          <w:lang w:val="en-US"/>
        </w:rPr>
      </w:pPr>
      <w:r w:rsidRPr="00D625EB">
        <w:rPr>
          <w:b/>
          <w:sz w:val="28"/>
          <w:szCs w:val="28"/>
          <w:lang w:val="en-US"/>
        </w:rPr>
        <w:t>Progress report – July 2014</w:t>
      </w:r>
    </w:p>
    <w:p w:rsidR="00061CD3" w:rsidRPr="00D625EB" w:rsidRDefault="00342104" w:rsidP="00D625EB">
      <w:pPr>
        <w:spacing w:before="120" w:after="120" w:line="240" w:lineRule="auto"/>
        <w:rPr>
          <w:b/>
          <w:sz w:val="28"/>
          <w:szCs w:val="28"/>
          <w:lang w:val="en-US"/>
        </w:rPr>
      </w:pPr>
      <w:r w:rsidRPr="00D625EB">
        <w:rPr>
          <w:b/>
          <w:sz w:val="28"/>
          <w:szCs w:val="28"/>
          <w:lang w:val="en-US"/>
        </w:rPr>
        <w:t xml:space="preserve">Sub-activity: </w:t>
      </w:r>
      <w:r w:rsidR="00061CD3" w:rsidRPr="00D625EB">
        <w:rPr>
          <w:b/>
          <w:sz w:val="28"/>
          <w:szCs w:val="28"/>
          <w:lang w:val="en-US"/>
        </w:rPr>
        <w:t>Water and land pr</w:t>
      </w:r>
      <w:r w:rsidR="00991A57" w:rsidRPr="00D625EB">
        <w:rPr>
          <w:b/>
          <w:sz w:val="28"/>
          <w:szCs w:val="28"/>
          <w:lang w:val="en-US"/>
        </w:rPr>
        <w:t>o</w:t>
      </w:r>
      <w:r w:rsidR="00061CD3" w:rsidRPr="00D625EB">
        <w:rPr>
          <w:b/>
          <w:sz w:val="28"/>
          <w:szCs w:val="28"/>
          <w:lang w:val="en-US"/>
        </w:rPr>
        <w:t>ductivity</w:t>
      </w:r>
    </w:p>
    <w:p w:rsidR="00061CD3" w:rsidRPr="00E4500E" w:rsidRDefault="00061CD3" w:rsidP="00D625EB">
      <w:pPr>
        <w:spacing w:before="120" w:after="120" w:line="240" w:lineRule="auto"/>
        <w:rPr>
          <w:b/>
          <w:lang w:val="en-US"/>
        </w:rPr>
      </w:pPr>
      <w:r w:rsidRPr="00E4500E">
        <w:rPr>
          <w:b/>
          <w:lang w:val="en-US"/>
        </w:rPr>
        <w:t xml:space="preserve">K. </w:t>
      </w:r>
      <w:proofErr w:type="gramStart"/>
      <w:r w:rsidRPr="00E4500E">
        <w:rPr>
          <w:b/>
          <w:lang w:val="en-US"/>
        </w:rPr>
        <w:t>Daoui ,</w:t>
      </w:r>
      <w:proofErr w:type="gramEnd"/>
      <w:r w:rsidRPr="00E4500E">
        <w:rPr>
          <w:b/>
          <w:lang w:val="en-US"/>
        </w:rPr>
        <w:t xml:space="preserve"> A.R. Bendidi, Y. </w:t>
      </w:r>
      <w:proofErr w:type="spellStart"/>
      <w:r w:rsidRPr="00E4500E">
        <w:rPr>
          <w:b/>
          <w:lang w:val="en-US"/>
        </w:rPr>
        <w:t>Moujahid</w:t>
      </w:r>
      <w:proofErr w:type="spellEnd"/>
      <w:r w:rsidRPr="00E4500E">
        <w:rPr>
          <w:b/>
          <w:lang w:val="en-US"/>
        </w:rPr>
        <w:t xml:space="preserve">, R. </w:t>
      </w:r>
      <w:proofErr w:type="spellStart"/>
      <w:r w:rsidRPr="00E4500E">
        <w:rPr>
          <w:b/>
          <w:lang w:val="en-US"/>
        </w:rPr>
        <w:t>Razouk</w:t>
      </w:r>
      <w:proofErr w:type="spellEnd"/>
      <w:r w:rsidR="00FD2865">
        <w:rPr>
          <w:b/>
          <w:lang w:val="en-US"/>
        </w:rPr>
        <w:t xml:space="preserve"> and</w:t>
      </w:r>
      <w:r w:rsidRPr="00E4500E">
        <w:rPr>
          <w:b/>
          <w:lang w:val="en-US"/>
        </w:rPr>
        <w:t xml:space="preserve"> M. Karrou</w:t>
      </w:r>
    </w:p>
    <w:p w:rsidR="00C6761E" w:rsidRPr="00E4500E" w:rsidRDefault="00C6761E" w:rsidP="00991A57">
      <w:pPr>
        <w:spacing w:before="120" w:after="120" w:line="240" w:lineRule="auto"/>
        <w:jc w:val="center"/>
        <w:rPr>
          <w:lang w:val="en-US"/>
        </w:rPr>
      </w:pPr>
    </w:p>
    <w:p w:rsidR="000E0F65" w:rsidRPr="00C6761E" w:rsidRDefault="00D625EB" w:rsidP="00D625EB">
      <w:pPr>
        <w:autoSpaceDE w:val="0"/>
        <w:autoSpaceDN w:val="0"/>
        <w:adjustRightInd w:val="0"/>
        <w:spacing w:before="120" w:after="120" w:line="240" w:lineRule="auto"/>
        <w:jc w:val="both"/>
        <w:rPr>
          <w:rFonts w:cstheme="majorBidi"/>
          <w:b/>
          <w:bCs/>
          <w:lang w:val="en-US"/>
        </w:rPr>
      </w:pPr>
      <w:r>
        <w:rPr>
          <w:rFonts w:cstheme="majorBidi"/>
          <w:b/>
          <w:bCs/>
          <w:lang w:val="en-US"/>
        </w:rPr>
        <w:t>T</w:t>
      </w:r>
      <w:r w:rsidR="000D5929">
        <w:rPr>
          <w:rFonts w:cstheme="majorBidi"/>
          <w:b/>
          <w:bCs/>
          <w:lang w:val="en-US"/>
        </w:rPr>
        <w:t>rials</w:t>
      </w:r>
      <w:r w:rsidR="00F06C2B">
        <w:rPr>
          <w:rFonts w:cstheme="majorBidi"/>
          <w:b/>
          <w:bCs/>
          <w:lang w:val="en-US"/>
        </w:rPr>
        <w:t xml:space="preserve"> 1, 2 and 3</w:t>
      </w:r>
      <w:r>
        <w:rPr>
          <w:rFonts w:cstheme="majorBidi"/>
          <w:b/>
          <w:bCs/>
          <w:lang w:val="en-US"/>
        </w:rPr>
        <w:t>: E</w:t>
      </w:r>
      <w:r w:rsidR="000E0F65" w:rsidRPr="00C6761E">
        <w:rPr>
          <w:rFonts w:cstheme="majorBidi"/>
          <w:b/>
          <w:bCs/>
          <w:lang w:val="en-US"/>
        </w:rPr>
        <w:t>ffect</w:t>
      </w:r>
      <w:r>
        <w:rPr>
          <w:rFonts w:cstheme="majorBidi"/>
          <w:b/>
          <w:bCs/>
          <w:lang w:val="en-US"/>
        </w:rPr>
        <w:t>s</w:t>
      </w:r>
      <w:r w:rsidR="000E0F65" w:rsidRPr="00C6761E">
        <w:rPr>
          <w:rFonts w:cstheme="majorBidi"/>
          <w:b/>
          <w:bCs/>
          <w:lang w:val="en-US"/>
        </w:rPr>
        <w:t xml:space="preserve"> of </w:t>
      </w:r>
      <w:r>
        <w:rPr>
          <w:rFonts w:cstheme="majorBidi"/>
          <w:b/>
          <w:bCs/>
          <w:lang w:val="en-US"/>
        </w:rPr>
        <w:t xml:space="preserve">supplemental irrigation, </w:t>
      </w:r>
      <w:r w:rsidR="00E111D1">
        <w:rPr>
          <w:rFonts w:cstheme="majorBidi"/>
          <w:b/>
          <w:bCs/>
          <w:lang w:val="en-US"/>
        </w:rPr>
        <w:t>crop management and variety on land and water productivities of wheat</w:t>
      </w:r>
      <w:r w:rsidR="000E0F65" w:rsidRPr="00C6761E">
        <w:rPr>
          <w:rFonts w:cstheme="majorBidi"/>
          <w:b/>
          <w:bCs/>
          <w:lang w:val="en-US"/>
        </w:rPr>
        <w:t xml:space="preserve"> </w:t>
      </w:r>
    </w:p>
    <w:p w:rsidR="00D625EB" w:rsidRDefault="00D625EB" w:rsidP="00E82DE9">
      <w:pPr>
        <w:spacing w:before="120" w:after="120" w:line="240" w:lineRule="auto"/>
        <w:jc w:val="both"/>
        <w:rPr>
          <w:rStyle w:val="hps"/>
          <w:rFonts w:cstheme="majorBidi"/>
          <w:color w:val="222222"/>
          <w:lang w:val="en-US"/>
        </w:rPr>
      </w:pPr>
    </w:p>
    <w:p w:rsidR="00D625EB" w:rsidRPr="00D625EB" w:rsidRDefault="00D625EB" w:rsidP="00E82DE9">
      <w:pPr>
        <w:spacing w:before="120" w:after="120" w:line="240" w:lineRule="auto"/>
        <w:jc w:val="both"/>
        <w:rPr>
          <w:rStyle w:val="hps"/>
          <w:rFonts w:cstheme="majorBidi"/>
          <w:b/>
          <w:bCs/>
          <w:color w:val="222222"/>
          <w:lang w:val="en-US"/>
        </w:rPr>
      </w:pPr>
      <w:r>
        <w:rPr>
          <w:rStyle w:val="hps"/>
          <w:rFonts w:cstheme="majorBidi"/>
          <w:b/>
          <w:bCs/>
          <w:color w:val="222222"/>
          <w:lang w:val="en-US"/>
        </w:rPr>
        <w:t xml:space="preserve">1. </w:t>
      </w:r>
      <w:r w:rsidRPr="00D625EB">
        <w:rPr>
          <w:rStyle w:val="hps"/>
          <w:rFonts w:cstheme="majorBidi"/>
          <w:b/>
          <w:bCs/>
          <w:color w:val="222222"/>
          <w:lang w:val="en-US"/>
        </w:rPr>
        <w:t>Background</w:t>
      </w:r>
    </w:p>
    <w:p w:rsidR="00424602" w:rsidRDefault="00424602" w:rsidP="00E82DE9">
      <w:pPr>
        <w:spacing w:before="120" w:after="120" w:line="240" w:lineRule="auto"/>
        <w:jc w:val="both"/>
        <w:rPr>
          <w:rStyle w:val="hps"/>
          <w:rFonts w:cstheme="majorBidi"/>
          <w:color w:val="222222"/>
          <w:lang w:val="en-US"/>
        </w:rPr>
      </w:pPr>
      <w:r>
        <w:rPr>
          <w:rStyle w:val="hps"/>
          <w:rFonts w:cstheme="majorBidi"/>
          <w:color w:val="222222"/>
          <w:lang w:val="en-US"/>
        </w:rPr>
        <w:t xml:space="preserve">Meknes region is characterized by rainfall fluctuation and the increase of drought frequency during the last 4 decades. Supplemental irrigation is an option to mitigate drought </w:t>
      </w:r>
      <w:r w:rsidR="000D5929">
        <w:rPr>
          <w:rStyle w:val="hps"/>
          <w:rFonts w:cstheme="majorBidi"/>
          <w:color w:val="222222"/>
          <w:lang w:val="en-US"/>
        </w:rPr>
        <w:t xml:space="preserve">in wheat </w:t>
      </w:r>
      <w:r>
        <w:rPr>
          <w:rStyle w:val="hps"/>
          <w:rFonts w:cstheme="majorBidi"/>
          <w:color w:val="222222"/>
          <w:lang w:val="en-US"/>
        </w:rPr>
        <w:t>when irrigation water is available. However, most of the farmers do not practice this technique even if they have access to the resource</w:t>
      </w:r>
      <w:r w:rsidR="000D5929">
        <w:rPr>
          <w:rStyle w:val="hps"/>
          <w:rFonts w:cstheme="majorBidi"/>
          <w:color w:val="222222"/>
          <w:lang w:val="en-US"/>
        </w:rPr>
        <w:t>; they prefer to reserve irrigation water to cash crops</w:t>
      </w:r>
      <w:r>
        <w:rPr>
          <w:rStyle w:val="hps"/>
          <w:rFonts w:cstheme="majorBidi"/>
          <w:color w:val="222222"/>
          <w:lang w:val="en-US"/>
        </w:rPr>
        <w:t xml:space="preserve">. </w:t>
      </w:r>
      <w:r w:rsidR="00583AD2">
        <w:rPr>
          <w:rStyle w:val="hps"/>
          <w:rFonts w:cstheme="majorBidi"/>
          <w:color w:val="222222"/>
          <w:lang w:val="en-US"/>
        </w:rPr>
        <w:t xml:space="preserve">The effects of drought and water scarcity </w:t>
      </w:r>
      <w:r w:rsidR="000D5929">
        <w:rPr>
          <w:rStyle w:val="hps"/>
          <w:rFonts w:cstheme="majorBidi"/>
          <w:color w:val="222222"/>
          <w:lang w:val="en-US"/>
        </w:rPr>
        <w:t xml:space="preserve">on wheat </w:t>
      </w:r>
      <w:r w:rsidR="00583AD2">
        <w:rPr>
          <w:rStyle w:val="hps"/>
          <w:rFonts w:cstheme="majorBidi"/>
          <w:color w:val="222222"/>
          <w:lang w:val="en-US"/>
        </w:rPr>
        <w:t xml:space="preserve">are exacerbated by the mismanagement of the crop by farmers. In fact, many farmers </w:t>
      </w:r>
      <w:r>
        <w:rPr>
          <w:rStyle w:val="hps"/>
          <w:rFonts w:cstheme="majorBidi"/>
          <w:color w:val="222222"/>
          <w:lang w:val="en-US"/>
        </w:rPr>
        <w:t xml:space="preserve">do not master </w:t>
      </w:r>
      <w:r w:rsidR="00583AD2">
        <w:rPr>
          <w:rStyle w:val="hps"/>
          <w:rFonts w:cstheme="majorBidi"/>
          <w:color w:val="222222"/>
          <w:lang w:val="en-US"/>
        </w:rPr>
        <w:t xml:space="preserve">the </w:t>
      </w:r>
      <w:r>
        <w:rPr>
          <w:rStyle w:val="hps"/>
          <w:rFonts w:cstheme="majorBidi"/>
          <w:color w:val="222222"/>
          <w:lang w:val="en-US"/>
        </w:rPr>
        <w:t>fertilization practices</w:t>
      </w:r>
      <w:r w:rsidR="00583AD2">
        <w:rPr>
          <w:rStyle w:val="hps"/>
          <w:rFonts w:cstheme="majorBidi"/>
          <w:color w:val="222222"/>
          <w:lang w:val="en-US"/>
        </w:rPr>
        <w:t xml:space="preserve">, delay planting </w:t>
      </w:r>
      <w:r w:rsidR="000D5929">
        <w:rPr>
          <w:rStyle w:val="hps"/>
          <w:rFonts w:cstheme="majorBidi"/>
          <w:color w:val="222222"/>
          <w:lang w:val="en-US"/>
        </w:rPr>
        <w:t xml:space="preserve">and weeding </w:t>
      </w:r>
      <w:r w:rsidR="00583AD2">
        <w:rPr>
          <w:rStyle w:val="hps"/>
          <w:rFonts w:cstheme="majorBidi"/>
          <w:color w:val="222222"/>
          <w:lang w:val="en-US"/>
        </w:rPr>
        <w:t xml:space="preserve">and hence expose the plants to terminal drought and use non-adapted varieties. </w:t>
      </w:r>
      <w:r>
        <w:rPr>
          <w:rStyle w:val="hps"/>
          <w:rFonts w:cstheme="majorBidi"/>
          <w:color w:val="222222"/>
          <w:lang w:val="en-US"/>
        </w:rPr>
        <w:t>The objective of th</w:t>
      </w:r>
      <w:r w:rsidR="000D5929">
        <w:rPr>
          <w:rStyle w:val="hps"/>
          <w:rFonts w:cstheme="majorBidi"/>
          <w:color w:val="222222"/>
          <w:lang w:val="en-US"/>
        </w:rPr>
        <w:t>ese</w:t>
      </w:r>
      <w:r>
        <w:rPr>
          <w:rStyle w:val="hps"/>
          <w:rFonts w:cstheme="majorBidi"/>
          <w:color w:val="222222"/>
          <w:lang w:val="en-US"/>
        </w:rPr>
        <w:t xml:space="preserve"> stud</w:t>
      </w:r>
      <w:r w:rsidR="00583AD2">
        <w:rPr>
          <w:rStyle w:val="hps"/>
          <w:rFonts w:cstheme="majorBidi"/>
          <w:color w:val="222222"/>
          <w:lang w:val="en-US"/>
        </w:rPr>
        <w:t>ies</w:t>
      </w:r>
      <w:r>
        <w:rPr>
          <w:rStyle w:val="hps"/>
          <w:rFonts w:cstheme="majorBidi"/>
          <w:color w:val="222222"/>
          <w:lang w:val="en-US"/>
        </w:rPr>
        <w:t xml:space="preserve"> is to </w:t>
      </w:r>
      <w:r w:rsidR="000D5929">
        <w:rPr>
          <w:rStyle w:val="hps"/>
          <w:rFonts w:cstheme="majorBidi"/>
          <w:color w:val="222222"/>
          <w:lang w:val="en-US"/>
        </w:rPr>
        <w:t xml:space="preserve">evaluate </w:t>
      </w:r>
      <w:r>
        <w:rPr>
          <w:rStyle w:val="hps"/>
          <w:rFonts w:cstheme="majorBidi"/>
          <w:color w:val="222222"/>
          <w:lang w:val="en-US"/>
        </w:rPr>
        <w:t>how supplemental</w:t>
      </w:r>
      <w:r w:rsidR="003C687B">
        <w:rPr>
          <w:rStyle w:val="hps"/>
          <w:rFonts w:cstheme="majorBidi"/>
          <w:color w:val="222222"/>
          <w:lang w:val="en-US"/>
        </w:rPr>
        <w:t>/deficit</w:t>
      </w:r>
      <w:r w:rsidR="00A540B2">
        <w:rPr>
          <w:rStyle w:val="hps"/>
          <w:rFonts w:cstheme="majorBidi"/>
          <w:color w:val="222222"/>
          <w:lang w:val="en-US"/>
        </w:rPr>
        <w:t xml:space="preserve">, improved crop management and </w:t>
      </w:r>
      <w:r w:rsidR="003C687B">
        <w:rPr>
          <w:rStyle w:val="hps"/>
          <w:rFonts w:cstheme="majorBidi"/>
          <w:color w:val="222222"/>
          <w:lang w:val="en-US"/>
        </w:rPr>
        <w:t xml:space="preserve"> </w:t>
      </w:r>
      <w:r>
        <w:rPr>
          <w:rStyle w:val="hps"/>
          <w:rFonts w:cstheme="majorBidi"/>
          <w:color w:val="222222"/>
          <w:lang w:val="en-US"/>
        </w:rPr>
        <w:t xml:space="preserve"> </w:t>
      </w:r>
      <w:r w:rsidR="00A540B2">
        <w:rPr>
          <w:rStyle w:val="hps"/>
          <w:rFonts w:cstheme="majorBidi"/>
          <w:color w:val="222222"/>
          <w:lang w:val="en-US"/>
        </w:rPr>
        <w:t xml:space="preserve">adapted varieties </w:t>
      </w:r>
      <w:r>
        <w:rPr>
          <w:rStyle w:val="hps"/>
          <w:rFonts w:cstheme="majorBidi"/>
          <w:color w:val="222222"/>
          <w:lang w:val="en-US"/>
        </w:rPr>
        <w:t xml:space="preserve">can </w:t>
      </w:r>
      <w:r w:rsidR="00583AD2">
        <w:rPr>
          <w:rStyle w:val="hps"/>
          <w:rFonts w:cstheme="majorBidi"/>
          <w:color w:val="222222"/>
          <w:lang w:val="en-US"/>
        </w:rPr>
        <w:t>improve land and water productivities</w:t>
      </w:r>
      <w:r w:rsidR="00A540B2">
        <w:rPr>
          <w:rStyle w:val="hps"/>
          <w:rFonts w:cstheme="majorBidi"/>
          <w:color w:val="222222"/>
          <w:lang w:val="en-US"/>
        </w:rPr>
        <w:t xml:space="preserve"> in the </w:t>
      </w:r>
      <w:proofErr w:type="spellStart"/>
      <w:r w:rsidR="00A540B2">
        <w:rPr>
          <w:rStyle w:val="hps"/>
          <w:rFonts w:cstheme="majorBidi"/>
          <w:color w:val="222222"/>
          <w:lang w:val="en-US"/>
        </w:rPr>
        <w:t>rainfed</w:t>
      </w:r>
      <w:proofErr w:type="spellEnd"/>
      <w:r w:rsidR="00A540B2">
        <w:rPr>
          <w:rStyle w:val="hps"/>
          <w:rFonts w:cstheme="majorBidi"/>
          <w:color w:val="222222"/>
          <w:lang w:val="en-US"/>
        </w:rPr>
        <w:t xml:space="preserve"> areas</w:t>
      </w:r>
      <w:r w:rsidR="004211BD">
        <w:rPr>
          <w:rStyle w:val="hps"/>
          <w:rFonts w:cstheme="majorBidi"/>
          <w:color w:val="222222"/>
          <w:lang w:val="en-US"/>
        </w:rPr>
        <w:t xml:space="preserve">. </w:t>
      </w:r>
      <w:r w:rsidR="00A540B2">
        <w:rPr>
          <w:rStyle w:val="hps"/>
          <w:rFonts w:cstheme="majorBidi"/>
          <w:color w:val="222222"/>
          <w:lang w:val="en-US"/>
        </w:rPr>
        <w:t>To reach this objective, different trials have been conducted on the main crops of the wheat</w:t>
      </w:r>
      <w:r w:rsidR="00E82DE9">
        <w:rPr>
          <w:rStyle w:val="hps"/>
          <w:rFonts w:cstheme="majorBidi"/>
          <w:color w:val="222222"/>
          <w:lang w:val="en-US"/>
        </w:rPr>
        <w:t xml:space="preserve"> mixed</w:t>
      </w:r>
      <w:r w:rsidR="00A540B2">
        <w:rPr>
          <w:rStyle w:val="hps"/>
          <w:rFonts w:cstheme="majorBidi"/>
          <w:color w:val="222222"/>
          <w:lang w:val="en-US"/>
        </w:rPr>
        <w:t xml:space="preserve"> cropping system (wheat, potato, onion, olive trees)</w:t>
      </w:r>
    </w:p>
    <w:p w:rsidR="00C06E52" w:rsidRDefault="00C06E52" w:rsidP="004211BD">
      <w:pPr>
        <w:spacing w:before="120" w:after="120" w:line="240" w:lineRule="auto"/>
        <w:jc w:val="both"/>
        <w:rPr>
          <w:rStyle w:val="hps"/>
          <w:rFonts w:cstheme="majorBidi"/>
          <w:color w:val="222222"/>
          <w:lang w:val="en-US"/>
        </w:rPr>
      </w:pPr>
    </w:p>
    <w:p w:rsidR="00583AD2" w:rsidRPr="00D625EB" w:rsidRDefault="00D625EB" w:rsidP="007B3CAE">
      <w:pPr>
        <w:spacing w:before="120" w:after="120" w:line="240" w:lineRule="auto"/>
        <w:jc w:val="both"/>
        <w:rPr>
          <w:rStyle w:val="hps"/>
          <w:rFonts w:cstheme="majorBidi"/>
          <w:b/>
          <w:bCs/>
          <w:color w:val="222222"/>
          <w:lang w:val="en-US"/>
        </w:rPr>
      </w:pPr>
      <w:r>
        <w:rPr>
          <w:rStyle w:val="hps"/>
          <w:rFonts w:cstheme="majorBidi"/>
          <w:b/>
          <w:bCs/>
          <w:color w:val="222222"/>
          <w:lang w:val="en-US"/>
        </w:rPr>
        <w:t xml:space="preserve">2. </w:t>
      </w:r>
      <w:r w:rsidR="007B3CAE" w:rsidRPr="00D625EB">
        <w:rPr>
          <w:rStyle w:val="hps"/>
          <w:rFonts w:cstheme="majorBidi"/>
          <w:b/>
          <w:bCs/>
          <w:color w:val="222222"/>
          <w:lang w:val="en-US"/>
        </w:rPr>
        <w:t>Progress</w:t>
      </w:r>
    </w:p>
    <w:p w:rsidR="00A540B2" w:rsidRPr="00D625EB" w:rsidRDefault="00A540B2" w:rsidP="00D625EB">
      <w:pPr>
        <w:spacing w:before="120" w:after="120" w:line="240" w:lineRule="auto"/>
        <w:jc w:val="both"/>
        <w:rPr>
          <w:rStyle w:val="hps"/>
          <w:rFonts w:cstheme="majorBidi"/>
          <w:color w:val="222222"/>
          <w:u w:val="single"/>
          <w:lang w:val="en-US"/>
        </w:rPr>
      </w:pPr>
      <w:r w:rsidRPr="00D625EB">
        <w:rPr>
          <w:rStyle w:val="hps"/>
          <w:rFonts w:cstheme="majorBidi"/>
          <w:color w:val="222222"/>
          <w:u w:val="single"/>
          <w:lang w:val="en-US"/>
        </w:rPr>
        <w:t>T</w:t>
      </w:r>
      <w:r w:rsidR="008523F0" w:rsidRPr="00D625EB">
        <w:rPr>
          <w:rStyle w:val="hps"/>
          <w:rFonts w:cstheme="majorBidi"/>
          <w:color w:val="222222"/>
          <w:u w:val="single"/>
          <w:lang w:val="en-US"/>
        </w:rPr>
        <w:t>rial</w:t>
      </w:r>
      <w:r w:rsidRPr="00D625EB">
        <w:rPr>
          <w:rStyle w:val="hps"/>
          <w:rFonts w:cstheme="majorBidi"/>
          <w:color w:val="222222"/>
          <w:u w:val="single"/>
          <w:lang w:val="en-US"/>
        </w:rPr>
        <w:t xml:space="preserve"> 1: </w:t>
      </w:r>
      <w:r w:rsidR="00E82DE9" w:rsidRPr="00D625EB">
        <w:rPr>
          <w:rStyle w:val="hps"/>
          <w:rFonts w:cstheme="majorBidi"/>
          <w:color w:val="222222"/>
          <w:u w:val="single"/>
          <w:lang w:val="en-US"/>
        </w:rPr>
        <w:t xml:space="preserve">Supplemental irrigation and nitrogen fertilization on </w:t>
      </w:r>
      <w:r w:rsidR="00D625EB">
        <w:rPr>
          <w:rStyle w:val="hps"/>
          <w:rFonts w:cstheme="majorBidi"/>
          <w:color w:val="222222"/>
          <w:u w:val="single"/>
          <w:lang w:val="en-US"/>
        </w:rPr>
        <w:t xml:space="preserve">bread wheat </w:t>
      </w:r>
    </w:p>
    <w:p w:rsidR="00A540B2" w:rsidRDefault="00A540B2" w:rsidP="00B44EA9">
      <w:pPr>
        <w:spacing w:before="120" w:after="120" w:line="240" w:lineRule="auto"/>
        <w:jc w:val="both"/>
        <w:rPr>
          <w:rFonts w:cstheme="majorBidi"/>
          <w:color w:val="222222"/>
          <w:lang w:val="en-US"/>
        </w:rPr>
      </w:pPr>
      <w:r>
        <w:rPr>
          <w:rStyle w:val="hps"/>
          <w:rFonts w:cstheme="majorBidi"/>
          <w:color w:val="222222"/>
          <w:lang w:val="en-US"/>
        </w:rPr>
        <w:t xml:space="preserve">An </w:t>
      </w:r>
      <w:r w:rsidR="008523F0">
        <w:rPr>
          <w:rStyle w:val="hps"/>
          <w:rFonts w:cstheme="majorBidi"/>
          <w:color w:val="222222"/>
          <w:lang w:val="en-US"/>
        </w:rPr>
        <w:t xml:space="preserve">on-farm </w:t>
      </w:r>
      <w:r w:rsidR="00342104">
        <w:rPr>
          <w:rStyle w:val="hps"/>
          <w:rFonts w:cstheme="majorBidi"/>
          <w:color w:val="222222"/>
          <w:lang w:val="en-US"/>
        </w:rPr>
        <w:t>demonstration</w:t>
      </w:r>
      <w:r>
        <w:rPr>
          <w:rStyle w:val="hps"/>
          <w:rFonts w:cstheme="majorBidi"/>
          <w:color w:val="222222"/>
          <w:lang w:val="en-US"/>
        </w:rPr>
        <w:t xml:space="preserve"> was </w:t>
      </w:r>
      <w:r w:rsidR="00731893">
        <w:rPr>
          <w:rStyle w:val="hps"/>
          <w:rFonts w:cstheme="majorBidi"/>
          <w:color w:val="222222"/>
          <w:lang w:val="en-US"/>
        </w:rPr>
        <w:t xml:space="preserve">conducted </w:t>
      </w:r>
      <w:r>
        <w:rPr>
          <w:rStyle w:val="hps"/>
          <w:rFonts w:cstheme="majorBidi"/>
          <w:color w:val="222222"/>
          <w:lang w:val="en-US"/>
        </w:rPr>
        <w:t xml:space="preserve">in </w:t>
      </w:r>
      <w:proofErr w:type="spellStart"/>
      <w:r>
        <w:rPr>
          <w:rStyle w:val="hps"/>
          <w:rFonts w:cstheme="majorBidi"/>
          <w:color w:val="222222"/>
          <w:lang w:val="en-US"/>
        </w:rPr>
        <w:t>Bitit</w:t>
      </w:r>
      <w:proofErr w:type="spellEnd"/>
      <w:r>
        <w:rPr>
          <w:rStyle w:val="hps"/>
          <w:rFonts w:cstheme="majorBidi"/>
          <w:color w:val="222222"/>
          <w:lang w:val="en-US"/>
        </w:rPr>
        <w:t xml:space="preserve"> field site (Meknes region) on </w:t>
      </w:r>
      <w:r w:rsidR="008523F0">
        <w:rPr>
          <w:rStyle w:val="hps"/>
          <w:rFonts w:cstheme="majorBidi"/>
          <w:color w:val="222222"/>
          <w:lang w:val="en-US"/>
        </w:rPr>
        <w:t xml:space="preserve">the effect </w:t>
      </w:r>
      <w:r w:rsidR="00583AD2">
        <w:rPr>
          <w:rStyle w:val="hps"/>
          <w:rFonts w:cstheme="majorBidi"/>
          <w:color w:val="222222"/>
          <w:lang w:val="en-US"/>
        </w:rPr>
        <w:t>of supplemental irrigation and nitrogen rate</w:t>
      </w:r>
      <w:r>
        <w:rPr>
          <w:rStyle w:val="hps"/>
          <w:rFonts w:cstheme="majorBidi"/>
          <w:color w:val="222222"/>
          <w:lang w:val="en-US"/>
        </w:rPr>
        <w:t xml:space="preserve"> on the performance of wheat</w:t>
      </w:r>
      <w:r w:rsidR="008523F0">
        <w:rPr>
          <w:rStyle w:val="hps"/>
          <w:rFonts w:cstheme="majorBidi"/>
          <w:color w:val="222222"/>
          <w:lang w:val="en-US"/>
        </w:rPr>
        <w:t xml:space="preserve">. </w:t>
      </w:r>
      <w:r w:rsidR="00731893">
        <w:rPr>
          <w:rStyle w:val="hps"/>
          <w:rFonts w:cstheme="majorBidi"/>
          <w:color w:val="222222"/>
          <w:lang w:val="en-US"/>
        </w:rPr>
        <w:t>Wheat was grown i</w:t>
      </w:r>
      <w:r w:rsidR="00731893">
        <w:rPr>
          <w:rFonts w:cstheme="majorBidi"/>
          <w:color w:val="222222"/>
          <w:lang w:val="en-US"/>
        </w:rPr>
        <w:t xml:space="preserve">n </w:t>
      </w:r>
      <w:r w:rsidR="00731893" w:rsidRPr="00C6761E">
        <w:rPr>
          <w:rStyle w:val="hps"/>
          <w:rFonts w:cstheme="majorBidi"/>
          <w:color w:val="222222"/>
          <w:lang w:val="en-US"/>
        </w:rPr>
        <w:t>an area of</w:t>
      </w:r>
      <w:r w:rsidR="00731893" w:rsidRPr="00C6761E">
        <w:rPr>
          <w:rFonts w:cstheme="majorBidi"/>
          <w:color w:val="222222"/>
          <w:lang w:val="en-US"/>
        </w:rPr>
        <w:t xml:space="preserve"> </w:t>
      </w:r>
      <w:r w:rsidR="00731893" w:rsidRPr="00C6761E">
        <w:rPr>
          <w:rStyle w:val="hps"/>
          <w:rFonts w:cstheme="majorBidi"/>
          <w:color w:val="222222"/>
          <w:lang w:val="en-US"/>
        </w:rPr>
        <w:t>1 ha</w:t>
      </w:r>
      <w:r w:rsidR="00731893">
        <w:rPr>
          <w:rStyle w:val="hps"/>
          <w:rFonts w:cstheme="majorBidi"/>
          <w:color w:val="222222"/>
          <w:lang w:val="en-US"/>
        </w:rPr>
        <w:t xml:space="preserve"> with the improved </w:t>
      </w:r>
      <w:r w:rsidR="00731893" w:rsidRPr="00C6761E">
        <w:rPr>
          <w:rStyle w:val="hps"/>
          <w:rFonts w:cstheme="majorBidi"/>
          <w:color w:val="222222"/>
          <w:lang w:val="en-US"/>
        </w:rPr>
        <w:t>variety</w:t>
      </w:r>
      <w:r w:rsidR="00731893" w:rsidRPr="00C6761E">
        <w:rPr>
          <w:rFonts w:cstheme="majorBidi"/>
          <w:color w:val="222222"/>
          <w:lang w:val="en-US"/>
        </w:rPr>
        <w:t xml:space="preserve"> </w:t>
      </w:r>
      <w:r w:rsidR="00731893">
        <w:rPr>
          <w:rFonts w:cstheme="majorBidi"/>
          <w:color w:val="222222"/>
          <w:lang w:val="en-US"/>
        </w:rPr>
        <w:t xml:space="preserve">of bread wheat </w:t>
      </w:r>
      <w:proofErr w:type="spellStart"/>
      <w:r w:rsidR="00731893" w:rsidRPr="00C6761E">
        <w:rPr>
          <w:rStyle w:val="hps"/>
          <w:rFonts w:cstheme="majorBidi"/>
          <w:color w:val="222222"/>
          <w:lang w:val="en-US"/>
        </w:rPr>
        <w:t>Arrehane</w:t>
      </w:r>
      <w:proofErr w:type="spellEnd"/>
      <w:r w:rsidR="00731893" w:rsidRPr="00C6761E">
        <w:rPr>
          <w:rFonts w:cstheme="majorBidi"/>
          <w:color w:val="222222"/>
          <w:lang w:val="en-US"/>
        </w:rPr>
        <w:t xml:space="preserve"> </w:t>
      </w:r>
      <w:r w:rsidR="00731893">
        <w:rPr>
          <w:rFonts w:cstheme="majorBidi"/>
          <w:color w:val="222222"/>
          <w:lang w:val="en-US"/>
        </w:rPr>
        <w:t xml:space="preserve">which was </w:t>
      </w:r>
      <w:r w:rsidR="00731893">
        <w:rPr>
          <w:rStyle w:val="hps"/>
          <w:rFonts w:cstheme="majorBidi"/>
          <w:color w:val="222222"/>
          <w:lang w:val="en-US"/>
        </w:rPr>
        <w:t xml:space="preserve">sown </w:t>
      </w:r>
      <w:r w:rsidR="00731893" w:rsidRPr="00C6761E">
        <w:rPr>
          <w:rStyle w:val="hps"/>
          <w:rFonts w:cstheme="majorBidi"/>
          <w:color w:val="222222"/>
          <w:lang w:val="en-US"/>
        </w:rPr>
        <w:t>on November 15</w:t>
      </w:r>
      <w:r w:rsidR="00731893" w:rsidRPr="00C6761E">
        <w:rPr>
          <w:rFonts w:cstheme="majorBidi"/>
          <w:color w:val="222222"/>
          <w:lang w:val="en-US"/>
        </w:rPr>
        <w:t xml:space="preserve"> </w:t>
      </w:r>
      <w:r w:rsidR="00731893" w:rsidRPr="00C6761E">
        <w:rPr>
          <w:rStyle w:val="hps"/>
          <w:rFonts w:cstheme="majorBidi"/>
          <w:color w:val="222222"/>
          <w:lang w:val="en-US"/>
        </w:rPr>
        <w:t xml:space="preserve">at a </w:t>
      </w:r>
      <w:r w:rsidR="00731893">
        <w:rPr>
          <w:rStyle w:val="hps"/>
          <w:rFonts w:cstheme="majorBidi"/>
          <w:color w:val="222222"/>
          <w:lang w:val="en-US"/>
        </w:rPr>
        <w:t xml:space="preserve">seed rate </w:t>
      </w:r>
      <w:r w:rsidR="00731893" w:rsidRPr="00C6761E">
        <w:rPr>
          <w:rStyle w:val="hps"/>
          <w:rFonts w:cstheme="majorBidi"/>
          <w:color w:val="222222"/>
          <w:lang w:val="en-US"/>
        </w:rPr>
        <w:t>of</w:t>
      </w:r>
      <w:r w:rsidR="00731893" w:rsidRPr="00C6761E">
        <w:rPr>
          <w:rFonts w:cstheme="majorBidi"/>
          <w:color w:val="222222"/>
          <w:lang w:val="en-US"/>
        </w:rPr>
        <w:t xml:space="preserve"> </w:t>
      </w:r>
      <w:r w:rsidR="00731893" w:rsidRPr="00C6761E">
        <w:rPr>
          <w:rStyle w:val="hps"/>
          <w:rFonts w:cstheme="majorBidi"/>
          <w:color w:val="222222"/>
          <w:lang w:val="en-US"/>
        </w:rPr>
        <w:t>160 kg /</w:t>
      </w:r>
      <w:r w:rsidR="00731893" w:rsidRPr="00C6761E">
        <w:rPr>
          <w:rFonts w:cstheme="majorBidi"/>
          <w:color w:val="222222"/>
          <w:lang w:val="en-US"/>
        </w:rPr>
        <w:t xml:space="preserve"> </w:t>
      </w:r>
      <w:r w:rsidR="00731893" w:rsidRPr="00C6761E">
        <w:rPr>
          <w:rStyle w:val="hps"/>
          <w:rFonts w:cstheme="majorBidi"/>
          <w:color w:val="222222"/>
          <w:lang w:val="en-US"/>
        </w:rPr>
        <w:t>ha</w:t>
      </w:r>
      <w:r w:rsidR="00731893">
        <w:rPr>
          <w:rStyle w:val="hps"/>
          <w:rFonts w:cstheme="majorBidi"/>
          <w:color w:val="222222"/>
          <w:lang w:val="en-US"/>
        </w:rPr>
        <w:t xml:space="preserve">. </w:t>
      </w:r>
      <w:r>
        <w:rPr>
          <w:rStyle w:val="hps"/>
          <w:rFonts w:cstheme="majorBidi"/>
          <w:color w:val="222222"/>
          <w:lang w:val="en-US"/>
        </w:rPr>
        <w:t xml:space="preserve">The treatments </w:t>
      </w:r>
      <w:r w:rsidR="007B3CAE">
        <w:rPr>
          <w:rStyle w:val="hps"/>
          <w:rFonts w:cstheme="majorBidi"/>
          <w:color w:val="222222"/>
          <w:lang w:val="en-US"/>
        </w:rPr>
        <w:t xml:space="preserve">applied were, </w:t>
      </w:r>
      <w:r w:rsidRPr="00C6761E">
        <w:rPr>
          <w:rStyle w:val="hps"/>
          <w:rFonts w:cstheme="majorBidi"/>
          <w:color w:val="222222"/>
          <w:lang w:val="en-US"/>
        </w:rPr>
        <w:t>1- Nitrogen</w:t>
      </w:r>
      <w:r w:rsidRPr="00C6761E">
        <w:rPr>
          <w:rFonts w:cstheme="majorBidi"/>
          <w:color w:val="222222"/>
          <w:lang w:val="en-US"/>
        </w:rPr>
        <w:t xml:space="preserve"> </w:t>
      </w:r>
      <w:r>
        <w:rPr>
          <w:rFonts w:cstheme="majorBidi"/>
          <w:color w:val="222222"/>
          <w:lang w:val="en-US"/>
        </w:rPr>
        <w:t>rate</w:t>
      </w:r>
      <w:r w:rsidRPr="00C6761E">
        <w:rPr>
          <w:rStyle w:val="hps"/>
          <w:rFonts w:cstheme="majorBidi"/>
          <w:color w:val="222222"/>
          <w:lang w:val="en-US"/>
        </w:rPr>
        <w:t>:</w:t>
      </w:r>
      <w:r w:rsidRPr="00C6761E">
        <w:rPr>
          <w:rFonts w:cstheme="majorBidi"/>
          <w:color w:val="222222"/>
          <w:lang w:val="en-US"/>
        </w:rPr>
        <w:t xml:space="preserve"> </w:t>
      </w:r>
      <w:r w:rsidRPr="00C6761E">
        <w:rPr>
          <w:rStyle w:val="hps"/>
          <w:rFonts w:cstheme="majorBidi"/>
          <w:color w:val="222222"/>
          <w:lang w:val="en-US"/>
        </w:rPr>
        <w:t>N1</w:t>
      </w:r>
      <w:r w:rsidRPr="00C6761E">
        <w:rPr>
          <w:rFonts w:cstheme="majorBidi"/>
          <w:color w:val="222222"/>
          <w:lang w:val="en-US"/>
        </w:rPr>
        <w:t xml:space="preserve">: 20 kg </w:t>
      </w:r>
      <w:r w:rsidRPr="00C6761E">
        <w:rPr>
          <w:rStyle w:val="hps"/>
          <w:rFonts w:cstheme="majorBidi"/>
          <w:color w:val="222222"/>
          <w:lang w:val="en-US"/>
        </w:rPr>
        <w:t>/ ha at</w:t>
      </w:r>
      <w:r w:rsidRPr="00C6761E">
        <w:rPr>
          <w:rFonts w:cstheme="majorBidi"/>
          <w:color w:val="222222"/>
          <w:lang w:val="en-US"/>
        </w:rPr>
        <w:t xml:space="preserve"> </w:t>
      </w:r>
      <w:r w:rsidRPr="00C6761E">
        <w:rPr>
          <w:rStyle w:val="hps"/>
          <w:rFonts w:cstheme="majorBidi"/>
          <w:color w:val="222222"/>
          <w:lang w:val="en-US"/>
        </w:rPr>
        <w:t>sowing</w:t>
      </w:r>
      <w:r>
        <w:rPr>
          <w:rStyle w:val="hps"/>
          <w:rFonts w:cstheme="majorBidi"/>
          <w:color w:val="222222"/>
          <w:lang w:val="en-US"/>
        </w:rPr>
        <w:t>;</w:t>
      </w:r>
      <w:r w:rsidRPr="00C6761E">
        <w:rPr>
          <w:rFonts w:cstheme="majorBidi"/>
          <w:color w:val="222222"/>
          <w:lang w:val="en-US"/>
        </w:rPr>
        <w:t xml:space="preserve"> </w:t>
      </w:r>
      <w:r w:rsidRPr="00C6761E">
        <w:rPr>
          <w:rStyle w:val="hps"/>
          <w:rFonts w:cstheme="majorBidi"/>
          <w:color w:val="222222"/>
          <w:lang w:val="en-US"/>
        </w:rPr>
        <w:t>N2</w:t>
      </w:r>
      <w:r w:rsidRPr="00C6761E">
        <w:rPr>
          <w:rFonts w:cstheme="majorBidi"/>
          <w:color w:val="222222"/>
          <w:lang w:val="en-US"/>
        </w:rPr>
        <w:t xml:space="preserve">: 120 kg </w:t>
      </w:r>
      <w:r w:rsidRPr="00C6761E">
        <w:rPr>
          <w:rStyle w:val="hps"/>
          <w:rFonts w:cstheme="majorBidi"/>
          <w:color w:val="222222"/>
          <w:lang w:val="en-US"/>
        </w:rPr>
        <w:t>/ ha</w:t>
      </w:r>
      <w:r>
        <w:rPr>
          <w:rStyle w:val="hps"/>
          <w:rFonts w:cstheme="majorBidi"/>
          <w:color w:val="222222"/>
          <w:lang w:val="en-US"/>
        </w:rPr>
        <w:t xml:space="preserve"> with </w:t>
      </w:r>
      <w:r w:rsidRPr="00C6761E">
        <w:rPr>
          <w:rFonts w:cstheme="majorBidi"/>
          <w:color w:val="222222"/>
          <w:lang w:val="en-US"/>
        </w:rPr>
        <w:t xml:space="preserve">20 kg </w:t>
      </w:r>
      <w:r w:rsidRPr="00C6761E">
        <w:rPr>
          <w:rStyle w:val="hps"/>
          <w:rFonts w:cstheme="majorBidi"/>
          <w:color w:val="222222"/>
          <w:lang w:val="en-US"/>
        </w:rPr>
        <w:t>/ ha</w:t>
      </w:r>
      <w:r w:rsidRPr="00C6761E">
        <w:rPr>
          <w:rFonts w:cstheme="majorBidi"/>
          <w:color w:val="222222"/>
          <w:lang w:val="en-US"/>
        </w:rPr>
        <w:t xml:space="preserve"> </w:t>
      </w:r>
      <w:r w:rsidRPr="00C6761E">
        <w:rPr>
          <w:rStyle w:val="hps"/>
          <w:rFonts w:cstheme="majorBidi"/>
          <w:color w:val="222222"/>
          <w:lang w:val="en-US"/>
        </w:rPr>
        <w:t>at sowing</w:t>
      </w:r>
      <w:r>
        <w:rPr>
          <w:rStyle w:val="hps"/>
          <w:rFonts w:cstheme="majorBidi"/>
          <w:color w:val="222222"/>
          <w:lang w:val="en-US"/>
        </w:rPr>
        <w:t>,</w:t>
      </w:r>
      <w:r w:rsidRPr="00C6761E">
        <w:rPr>
          <w:rFonts w:cstheme="majorBidi"/>
          <w:color w:val="222222"/>
          <w:lang w:val="en-US"/>
        </w:rPr>
        <w:t xml:space="preserve"> </w:t>
      </w:r>
      <w:r w:rsidRPr="00C6761E">
        <w:rPr>
          <w:rStyle w:val="hps"/>
          <w:rFonts w:cstheme="majorBidi"/>
          <w:color w:val="222222"/>
          <w:lang w:val="en-US"/>
        </w:rPr>
        <w:t>50 kg / ha</w:t>
      </w:r>
      <w:r w:rsidRPr="00C6761E">
        <w:rPr>
          <w:rFonts w:cstheme="majorBidi"/>
          <w:color w:val="222222"/>
          <w:lang w:val="en-US"/>
        </w:rPr>
        <w:t xml:space="preserve"> </w:t>
      </w:r>
      <w:r w:rsidRPr="00C6761E">
        <w:rPr>
          <w:rStyle w:val="hps"/>
          <w:rFonts w:cstheme="majorBidi"/>
          <w:color w:val="222222"/>
          <w:lang w:val="en-US"/>
        </w:rPr>
        <w:t>in early</w:t>
      </w:r>
      <w:r w:rsidRPr="00C6761E">
        <w:rPr>
          <w:rFonts w:cstheme="majorBidi"/>
          <w:color w:val="222222"/>
          <w:lang w:val="en-US"/>
        </w:rPr>
        <w:t xml:space="preserve"> </w:t>
      </w:r>
      <w:proofErr w:type="spellStart"/>
      <w:r w:rsidRPr="00C6761E">
        <w:rPr>
          <w:rStyle w:val="hps"/>
          <w:rFonts w:cstheme="majorBidi"/>
          <w:color w:val="222222"/>
          <w:lang w:val="en-US"/>
        </w:rPr>
        <w:t>tillering</w:t>
      </w:r>
      <w:proofErr w:type="spellEnd"/>
      <w:r>
        <w:rPr>
          <w:rStyle w:val="hps"/>
          <w:rFonts w:cstheme="majorBidi"/>
          <w:color w:val="222222"/>
          <w:lang w:val="en-US"/>
        </w:rPr>
        <w:t xml:space="preserve"> and </w:t>
      </w:r>
      <w:r w:rsidRPr="00C6761E">
        <w:rPr>
          <w:rStyle w:val="hps"/>
          <w:rFonts w:cstheme="majorBidi"/>
          <w:color w:val="222222"/>
          <w:lang w:val="en-US"/>
        </w:rPr>
        <w:t>50 kg / ha</w:t>
      </w:r>
      <w:r w:rsidRPr="00C6761E">
        <w:rPr>
          <w:rFonts w:cstheme="majorBidi"/>
          <w:color w:val="222222"/>
          <w:lang w:val="en-US"/>
        </w:rPr>
        <w:t xml:space="preserve"> </w:t>
      </w:r>
      <w:r>
        <w:rPr>
          <w:rFonts w:cstheme="majorBidi"/>
          <w:color w:val="222222"/>
          <w:lang w:val="en-US"/>
        </w:rPr>
        <w:t>during stem elongation</w:t>
      </w:r>
      <w:r w:rsidR="00731893">
        <w:rPr>
          <w:rFonts w:cstheme="majorBidi"/>
          <w:color w:val="222222"/>
          <w:lang w:val="en-US"/>
        </w:rPr>
        <w:t xml:space="preserve">; </w:t>
      </w:r>
      <w:r w:rsidRPr="00C6761E">
        <w:rPr>
          <w:rStyle w:val="hps"/>
          <w:rFonts w:cstheme="majorBidi"/>
          <w:color w:val="222222"/>
          <w:lang w:val="en-US"/>
        </w:rPr>
        <w:t xml:space="preserve">2- </w:t>
      </w:r>
      <w:r>
        <w:rPr>
          <w:rStyle w:val="hps"/>
          <w:rFonts w:cstheme="majorBidi"/>
          <w:color w:val="222222"/>
          <w:lang w:val="en-US"/>
        </w:rPr>
        <w:t>W</w:t>
      </w:r>
      <w:r w:rsidRPr="00C6761E">
        <w:rPr>
          <w:rStyle w:val="hps"/>
          <w:rFonts w:cstheme="majorBidi"/>
          <w:color w:val="222222"/>
          <w:lang w:val="en-US"/>
        </w:rPr>
        <w:t>ater regime: I0 =</w:t>
      </w:r>
      <w:r w:rsidRPr="00C6761E">
        <w:rPr>
          <w:rFonts w:cstheme="majorBidi"/>
          <w:color w:val="222222"/>
          <w:lang w:val="en-US"/>
        </w:rPr>
        <w:t xml:space="preserve"> </w:t>
      </w:r>
      <w:proofErr w:type="spellStart"/>
      <w:r w:rsidRPr="00C6761E">
        <w:rPr>
          <w:rStyle w:val="hps"/>
          <w:rFonts w:cstheme="majorBidi"/>
          <w:color w:val="222222"/>
          <w:lang w:val="en-US"/>
        </w:rPr>
        <w:t>rainfed</w:t>
      </w:r>
      <w:proofErr w:type="spellEnd"/>
      <w:r w:rsidRPr="00C6761E">
        <w:rPr>
          <w:rStyle w:val="hps"/>
          <w:rFonts w:cstheme="majorBidi"/>
          <w:color w:val="222222"/>
          <w:lang w:val="en-US"/>
        </w:rPr>
        <w:t>;</w:t>
      </w:r>
      <w:r w:rsidRPr="00C6761E">
        <w:rPr>
          <w:rFonts w:cstheme="majorBidi"/>
          <w:color w:val="222222"/>
          <w:lang w:val="en-US"/>
        </w:rPr>
        <w:t xml:space="preserve"> </w:t>
      </w:r>
      <w:r w:rsidRPr="00C6761E">
        <w:rPr>
          <w:rStyle w:val="hps"/>
          <w:rFonts w:cstheme="majorBidi"/>
          <w:color w:val="222222"/>
          <w:lang w:val="en-US"/>
        </w:rPr>
        <w:t>I1 =</w:t>
      </w:r>
      <w:r w:rsidRPr="00C6761E">
        <w:rPr>
          <w:rFonts w:cstheme="majorBidi"/>
          <w:color w:val="222222"/>
          <w:lang w:val="en-US"/>
        </w:rPr>
        <w:t xml:space="preserve"> </w:t>
      </w:r>
      <w:r w:rsidRPr="00C6761E">
        <w:rPr>
          <w:rStyle w:val="hps"/>
          <w:rFonts w:cstheme="majorBidi"/>
          <w:color w:val="222222"/>
          <w:lang w:val="en-US"/>
        </w:rPr>
        <w:t>irrigated</w:t>
      </w:r>
      <w:r w:rsidRPr="00C6761E">
        <w:rPr>
          <w:rFonts w:cstheme="majorBidi"/>
          <w:color w:val="222222"/>
          <w:lang w:val="en-US"/>
        </w:rPr>
        <w:t xml:space="preserve"> </w:t>
      </w:r>
      <w:r>
        <w:rPr>
          <w:rFonts w:cstheme="majorBidi"/>
          <w:color w:val="222222"/>
          <w:lang w:val="en-US"/>
        </w:rPr>
        <w:t xml:space="preserve">with </w:t>
      </w:r>
      <w:r w:rsidRPr="00C6761E">
        <w:rPr>
          <w:rStyle w:val="hps"/>
          <w:rFonts w:cstheme="majorBidi"/>
          <w:color w:val="222222"/>
          <w:lang w:val="en-US"/>
        </w:rPr>
        <w:t>60 mm</w:t>
      </w:r>
      <w:r w:rsidR="00890E8A">
        <w:rPr>
          <w:rStyle w:val="hps"/>
          <w:rFonts w:cstheme="majorBidi"/>
          <w:color w:val="222222"/>
          <w:lang w:val="en-US"/>
        </w:rPr>
        <w:t>.</w:t>
      </w:r>
      <w:r w:rsidRPr="00C6761E">
        <w:rPr>
          <w:rFonts w:cstheme="majorBidi"/>
          <w:color w:val="222222"/>
          <w:lang w:val="en-US"/>
        </w:rPr>
        <w:t xml:space="preserve"> </w:t>
      </w:r>
    </w:p>
    <w:p w:rsidR="00F06C2B" w:rsidRDefault="00F06C2B" w:rsidP="00F06C2B">
      <w:pPr>
        <w:spacing w:before="120" w:after="120" w:line="240" w:lineRule="auto"/>
        <w:jc w:val="both"/>
        <w:rPr>
          <w:rStyle w:val="hps"/>
          <w:rFonts w:cstheme="majorBidi"/>
          <w:color w:val="222222"/>
          <w:lang w:val="en-US"/>
        </w:rPr>
      </w:pPr>
      <w:r>
        <w:rPr>
          <w:rFonts w:cstheme="majorBidi"/>
          <w:color w:val="222222"/>
          <w:lang w:val="en-US"/>
        </w:rPr>
        <w:t xml:space="preserve">Several visits to the fields were conducted to follow up on the implementation of the trials and to take measurements. The parameters measured are </w:t>
      </w:r>
      <w:r w:rsidRPr="00C6761E">
        <w:rPr>
          <w:rStyle w:val="hps"/>
          <w:rFonts w:cstheme="majorBidi"/>
          <w:color w:val="222222"/>
          <w:lang w:val="en-US"/>
        </w:rPr>
        <w:t xml:space="preserve">soil moisture at sowing and </w:t>
      </w:r>
      <w:r>
        <w:rPr>
          <w:rStyle w:val="hps"/>
          <w:rFonts w:cstheme="majorBidi"/>
          <w:color w:val="222222"/>
          <w:lang w:val="en-US"/>
        </w:rPr>
        <w:t>at harvest</w:t>
      </w:r>
      <w:r w:rsidRPr="00C6761E">
        <w:rPr>
          <w:rStyle w:val="hps"/>
          <w:rFonts w:cstheme="majorBidi"/>
          <w:color w:val="222222"/>
          <w:lang w:val="en-US"/>
        </w:rPr>
        <w:t xml:space="preserve">, biomass </w:t>
      </w:r>
      <w:r>
        <w:rPr>
          <w:rStyle w:val="hps"/>
          <w:rFonts w:cstheme="majorBidi"/>
          <w:color w:val="222222"/>
          <w:lang w:val="en-US"/>
        </w:rPr>
        <w:t xml:space="preserve">at heading </w:t>
      </w:r>
      <w:r w:rsidRPr="00C6761E">
        <w:rPr>
          <w:rStyle w:val="hps"/>
          <w:rFonts w:cstheme="majorBidi"/>
          <w:color w:val="222222"/>
          <w:lang w:val="en-US"/>
        </w:rPr>
        <w:t>and at harvest</w:t>
      </w:r>
      <w:r>
        <w:rPr>
          <w:rStyle w:val="hps"/>
          <w:rFonts w:cstheme="majorBidi"/>
          <w:color w:val="222222"/>
          <w:lang w:val="en-US"/>
        </w:rPr>
        <w:t xml:space="preserve">, plant height, </w:t>
      </w:r>
      <w:r w:rsidRPr="00C6761E">
        <w:rPr>
          <w:rStyle w:val="hps"/>
          <w:rFonts w:cstheme="majorBidi"/>
          <w:color w:val="222222"/>
          <w:lang w:val="en-US"/>
        </w:rPr>
        <w:t>number of tillers and spikes per unit area</w:t>
      </w:r>
      <w:r>
        <w:rPr>
          <w:rStyle w:val="hps"/>
          <w:rFonts w:cstheme="majorBidi"/>
          <w:color w:val="222222"/>
          <w:lang w:val="en-US"/>
        </w:rPr>
        <w:t xml:space="preserve">, and </w:t>
      </w:r>
      <w:r w:rsidRPr="00C6761E">
        <w:rPr>
          <w:rStyle w:val="hps"/>
          <w:rFonts w:cstheme="majorBidi"/>
          <w:color w:val="222222"/>
          <w:lang w:val="en-US"/>
        </w:rPr>
        <w:t>number of kernels per spike.</w:t>
      </w:r>
      <w:r>
        <w:rPr>
          <w:rStyle w:val="hps"/>
          <w:rFonts w:cstheme="majorBidi"/>
          <w:color w:val="222222"/>
          <w:lang w:val="en-US"/>
        </w:rPr>
        <w:t xml:space="preserve"> The crops have just been harvested to measure grain and straw yields and compute water productivity. The data are in the process of analysis and will be presented in the annual report.</w:t>
      </w:r>
    </w:p>
    <w:p w:rsidR="00731893" w:rsidRDefault="00731893" w:rsidP="00A540B2">
      <w:pPr>
        <w:spacing w:before="120" w:after="120" w:line="240" w:lineRule="auto"/>
        <w:jc w:val="both"/>
        <w:rPr>
          <w:rStyle w:val="hps"/>
          <w:rFonts w:cstheme="majorBidi"/>
          <w:color w:val="222222"/>
          <w:lang w:val="en-US"/>
        </w:rPr>
      </w:pPr>
    </w:p>
    <w:p w:rsidR="00A540B2" w:rsidRPr="00D625EB" w:rsidRDefault="00A540B2" w:rsidP="00A540B2">
      <w:pPr>
        <w:spacing w:before="120" w:after="120" w:line="240" w:lineRule="auto"/>
        <w:jc w:val="both"/>
        <w:rPr>
          <w:rStyle w:val="hps"/>
          <w:rFonts w:cstheme="majorBidi"/>
          <w:color w:val="222222"/>
          <w:u w:val="single"/>
          <w:lang w:val="en-US"/>
        </w:rPr>
      </w:pPr>
      <w:r w:rsidRPr="00D625EB">
        <w:rPr>
          <w:rStyle w:val="hps"/>
          <w:rFonts w:cstheme="majorBidi"/>
          <w:color w:val="222222"/>
          <w:u w:val="single"/>
          <w:lang w:val="en-US"/>
        </w:rPr>
        <w:t xml:space="preserve">Trial 2: </w:t>
      </w:r>
      <w:r w:rsidR="00E82DE9" w:rsidRPr="00D625EB">
        <w:rPr>
          <w:rStyle w:val="hps"/>
          <w:rFonts w:cstheme="majorBidi"/>
          <w:color w:val="222222"/>
          <w:u w:val="single"/>
          <w:lang w:val="en-US"/>
        </w:rPr>
        <w:t xml:space="preserve">Interaction “Planting period x Water regime x Variety on </w:t>
      </w:r>
      <w:r w:rsidR="00F06C2B" w:rsidRPr="00D625EB">
        <w:rPr>
          <w:rStyle w:val="hps"/>
          <w:rFonts w:cstheme="majorBidi"/>
          <w:color w:val="222222"/>
          <w:u w:val="single"/>
          <w:lang w:val="en-US"/>
        </w:rPr>
        <w:t xml:space="preserve">durum </w:t>
      </w:r>
      <w:r w:rsidR="00E82DE9" w:rsidRPr="00D625EB">
        <w:rPr>
          <w:rStyle w:val="hps"/>
          <w:rFonts w:cstheme="majorBidi"/>
          <w:color w:val="222222"/>
          <w:u w:val="single"/>
          <w:lang w:val="en-US"/>
        </w:rPr>
        <w:t>wheat</w:t>
      </w:r>
    </w:p>
    <w:p w:rsidR="00A540B2" w:rsidRDefault="00A540B2" w:rsidP="00A540B2">
      <w:pPr>
        <w:spacing w:before="120" w:after="120" w:line="240" w:lineRule="auto"/>
        <w:jc w:val="both"/>
        <w:rPr>
          <w:rFonts w:cstheme="majorBidi"/>
          <w:color w:val="222222"/>
          <w:lang w:val="en-US"/>
        </w:rPr>
      </w:pPr>
      <w:r>
        <w:rPr>
          <w:rStyle w:val="hps"/>
          <w:rFonts w:cstheme="majorBidi"/>
          <w:color w:val="222222"/>
          <w:lang w:val="en-US"/>
        </w:rPr>
        <w:t>An on-station trial was conducted</w:t>
      </w:r>
      <w:r w:rsidR="00623DB2">
        <w:rPr>
          <w:rStyle w:val="hps"/>
          <w:rFonts w:cstheme="majorBidi"/>
          <w:color w:val="222222"/>
          <w:lang w:val="en-US"/>
        </w:rPr>
        <w:t xml:space="preserve"> </w:t>
      </w:r>
      <w:r w:rsidR="00583AD2">
        <w:rPr>
          <w:rStyle w:val="hps"/>
          <w:rFonts w:cstheme="majorBidi"/>
          <w:color w:val="222222"/>
          <w:lang w:val="en-US"/>
        </w:rPr>
        <w:t xml:space="preserve">on the combined effect of planting period, </w:t>
      </w:r>
      <w:r w:rsidR="00E111D1">
        <w:rPr>
          <w:rStyle w:val="hps"/>
          <w:rFonts w:cstheme="majorBidi"/>
          <w:color w:val="222222"/>
          <w:lang w:val="en-US"/>
        </w:rPr>
        <w:t xml:space="preserve">water regime and </w:t>
      </w:r>
      <w:r w:rsidR="00D46369">
        <w:rPr>
          <w:rStyle w:val="hps"/>
          <w:rFonts w:cstheme="majorBidi"/>
          <w:color w:val="222222"/>
          <w:lang w:val="en-US"/>
        </w:rPr>
        <w:t xml:space="preserve">wheat </w:t>
      </w:r>
      <w:r w:rsidR="00E111D1">
        <w:rPr>
          <w:rStyle w:val="hps"/>
          <w:rFonts w:cstheme="majorBidi"/>
          <w:color w:val="222222"/>
          <w:lang w:val="en-US"/>
        </w:rPr>
        <w:t>varie</w:t>
      </w:r>
      <w:r w:rsidR="000D5929">
        <w:rPr>
          <w:rStyle w:val="hps"/>
          <w:rFonts w:cstheme="majorBidi"/>
          <w:color w:val="222222"/>
          <w:lang w:val="en-US"/>
        </w:rPr>
        <w:t>t</w:t>
      </w:r>
      <w:r w:rsidR="00E111D1">
        <w:rPr>
          <w:rStyle w:val="hps"/>
          <w:rFonts w:cstheme="majorBidi"/>
          <w:color w:val="222222"/>
          <w:lang w:val="en-US"/>
        </w:rPr>
        <w:t>y</w:t>
      </w:r>
      <w:r w:rsidR="007B3CAE">
        <w:rPr>
          <w:rStyle w:val="hps"/>
          <w:rFonts w:cstheme="majorBidi"/>
          <w:color w:val="222222"/>
          <w:lang w:val="en-US"/>
        </w:rPr>
        <w:t xml:space="preserve"> in </w:t>
      </w:r>
      <w:proofErr w:type="spellStart"/>
      <w:r w:rsidR="007B3CAE">
        <w:rPr>
          <w:rStyle w:val="hps"/>
          <w:rFonts w:cstheme="majorBidi"/>
          <w:color w:val="222222"/>
          <w:lang w:val="en-US"/>
        </w:rPr>
        <w:t>Afourer</w:t>
      </w:r>
      <w:proofErr w:type="spellEnd"/>
      <w:r w:rsidR="007B3CAE">
        <w:rPr>
          <w:rStyle w:val="hps"/>
          <w:rFonts w:cstheme="majorBidi"/>
          <w:color w:val="222222"/>
          <w:lang w:val="en-US"/>
        </w:rPr>
        <w:t xml:space="preserve"> experiment station (</w:t>
      </w:r>
      <w:proofErr w:type="spellStart"/>
      <w:r w:rsidR="007B3CAE">
        <w:rPr>
          <w:rStyle w:val="hps"/>
          <w:rFonts w:cstheme="majorBidi"/>
          <w:color w:val="222222"/>
          <w:lang w:val="en-US"/>
        </w:rPr>
        <w:t>Tadla</w:t>
      </w:r>
      <w:proofErr w:type="spellEnd"/>
      <w:r w:rsidR="007B3CAE">
        <w:rPr>
          <w:rStyle w:val="hps"/>
          <w:rFonts w:cstheme="majorBidi"/>
          <w:color w:val="222222"/>
          <w:lang w:val="en-US"/>
        </w:rPr>
        <w:t xml:space="preserve"> field site)</w:t>
      </w:r>
      <w:r>
        <w:rPr>
          <w:rStyle w:val="hps"/>
          <w:rFonts w:cstheme="majorBidi"/>
          <w:color w:val="222222"/>
          <w:lang w:val="en-US"/>
        </w:rPr>
        <w:t xml:space="preserve">. </w:t>
      </w:r>
      <w:r>
        <w:rPr>
          <w:rFonts w:cstheme="majorBidi"/>
          <w:color w:val="222222"/>
          <w:lang w:val="en-US"/>
        </w:rPr>
        <w:t xml:space="preserve">Four varieties of durum wheat </w:t>
      </w:r>
      <w:r w:rsidR="00F06C2B">
        <w:rPr>
          <w:rFonts w:cstheme="majorBidi"/>
          <w:color w:val="222222"/>
          <w:lang w:val="en-US"/>
        </w:rPr>
        <w:t xml:space="preserve">(Karim, </w:t>
      </w:r>
      <w:proofErr w:type="spellStart"/>
      <w:r w:rsidR="00F06C2B">
        <w:rPr>
          <w:rFonts w:cstheme="majorBidi"/>
          <w:color w:val="222222"/>
          <w:lang w:val="en-US"/>
        </w:rPr>
        <w:t>Louiza</w:t>
      </w:r>
      <w:proofErr w:type="spellEnd"/>
      <w:r w:rsidR="00F06C2B">
        <w:rPr>
          <w:rFonts w:cstheme="majorBidi"/>
          <w:color w:val="222222"/>
          <w:lang w:val="en-US"/>
        </w:rPr>
        <w:t xml:space="preserve">, </w:t>
      </w:r>
      <w:proofErr w:type="spellStart"/>
      <w:r w:rsidR="00F06C2B">
        <w:rPr>
          <w:rFonts w:cstheme="majorBidi"/>
          <w:color w:val="222222"/>
          <w:lang w:val="en-US"/>
        </w:rPr>
        <w:t>Massira</w:t>
      </w:r>
      <w:proofErr w:type="spellEnd"/>
      <w:r w:rsidR="00F06C2B">
        <w:rPr>
          <w:rFonts w:cstheme="majorBidi"/>
          <w:color w:val="222222"/>
          <w:lang w:val="en-US"/>
        </w:rPr>
        <w:t xml:space="preserve"> and PM9) </w:t>
      </w:r>
      <w:r>
        <w:rPr>
          <w:rFonts w:cstheme="majorBidi"/>
          <w:color w:val="222222"/>
          <w:lang w:val="en-US"/>
        </w:rPr>
        <w:t xml:space="preserve">were exposed to 2 different water regimes (2/3 of full supplemental irrigation and </w:t>
      </w:r>
      <w:proofErr w:type="spellStart"/>
      <w:r>
        <w:rPr>
          <w:rFonts w:cstheme="majorBidi"/>
          <w:color w:val="222222"/>
          <w:lang w:val="en-US"/>
        </w:rPr>
        <w:t>rainfed</w:t>
      </w:r>
      <w:proofErr w:type="spellEnd"/>
      <w:r>
        <w:rPr>
          <w:rFonts w:cstheme="majorBidi"/>
          <w:color w:val="222222"/>
          <w:lang w:val="en-US"/>
        </w:rPr>
        <w:t xml:space="preserve"> regimes) and to 2 planting periods (early and late). These were studied in a split-split plot design with 3 replications.</w:t>
      </w:r>
    </w:p>
    <w:p w:rsidR="00F06C2B" w:rsidRDefault="00F06C2B" w:rsidP="00F06C2B">
      <w:pPr>
        <w:spacing w:before="120" w:after="120" w:line="240" w:lineRule="auto"/>
        <w:jc w:val="both"/>
        <w:rPr>
          <w:rStyle w:val="hps"/>
          <w:rFonts w:cstheme="majorBidi"/>
          <w:color w:val="222222"/>
          <w:lang w:val="en-US"/>
        </w:rPr>
      </w:pPr>
      <w:r>
        <w:rPr>
          <w:rFonts w:cstheme="majorBidi"/>
          <w:color w:val="222222"/>
          <w:lang w:val="en-US"/>
        </w:rPr>
        <w:t xml:space="preserve">The parameters measured are </w:t>
      </w:r>
      <w:r w:rsidRPr="00C6761E">
        <w:rPr>
          <w:rStyle w:val="hps"/>
          <w:rFonts w:cstheme="majorBidi"/>
          <w:color w:val="222222"/>
          <w:lang w:val="en-US"/>
        </w:rPr>
        <w:t xml:space="preserve">soil moisture at sowing and </w:t>
      </w:r>
      <w:r>
        <w:rPr>
          <w:rStyle w:val="hps"/>
          <w:rFonts w:cstheme="majorBidi"/>
          <w:color w:val="222222"/>
          <w:lang w:val="en-US"/>
        </w:rPr>
        <w:t>at harvest</w:t>
      </w:r>
      <w:r w:rsidRPr="00C6761E">
        <w:rPr>
          <w:rStyle w:val="hps"/>
          <w:rFonts w:cstheme="majorBidi"/>
          <w:color w:val="222222"/>
          <w:lang w:val="en-US"/>
        </w:rPr>
        <w:t xml:space="preserve">, biomass </w:t>
      </w:r>
      <w:r>
        <w:rPr>
          <w:rStyle w:val="hps"/>
          <w:rFonts w:cstheme="majorBidi"/>
          <w:color w:val="222222"/>
          <w:lang w:val="en-US"/>
        </w:rPr>
        <w:t xml:space="preserve">at heading </w:t>
      </w:r>
      <w:r w:rsidRPr="00C6761E">
        <w:rPr>
          <w:rStyle w:val="hps"/>
          <w:rFonts w:cstheme="majorBidi"/>
          <w:color w:val="222222"/>
          <w:lang w:val="en-US"/>
        </w:rPr>
        <w:t>and at harvest</w:t>
      </w:r>
      <w:r>
        <w:rPr>
          <w:rStyle w:val="hps"/>
          <w:rFonts w:cstheme="majorBidi"/>
          <w:color w:val="222222"/>
          <w:lang w:val="en-US"/>
        </w:rPr>
        <w:t xml:space="preserve">, </w:t>
      </w:r>
      <w:r w:rsidRPr="00C6761E">
        <w:rPr>
          <w:rStyle w:val="hps"/>
          <w:rFonts w:cstheme="majorBidi"/>
          <w:color w:val="222222"/>
          <w:lang w:val="en-US"/>
        </w:rPr>
        <w:t>number of spikes per unit area</w:t>
      </w:r>
      <w:r>
        <w:rPr>
          <w:rStyle w:val="hps"/>
          <w:rFonts w:cstheme="majorBidi"/>
          <w:color w:val="222222"/>
          <w:lang w:val="en-US"/>
        </w:rPr>
        <w:t xml:space="preserve">, and </w:t>
      </w:r>
      <w:r w:rsidRPr="00C6761E">
        <w:rPr>
          <w:rStyle w:val="hps"/>
          <w:rFonts w:cstheme="majorBidi"/>
          <w:color w:val="222222"/>
          <w:lang w:val="en-US"/>
        </w:rPr>
        <w:t>number of kernels per spike.</w:t>
      </w:r>
      <w:r>
        <w:rPr>
          <w:rStyle w:val="hps"/>
          <w:rFonts w:cstheme="majorBidi"/>
          <w:color w:val="222222"/>
          <w:lang w:val="en-US"/>
        </w:rPr>
        <w:t xml:space="preserve"> The crops have just been harvested. The data on land and water productivities are in the process of analysis and will be presented in the annual report.</w:t>
      </w:r>
    </w:p>
    <w:p w:rsidR="000F4756" w:rsidRDefault="000F4756" w:rsidP="000F4756">
      <w:pPr>
        <w:spacing w:before="120" w:after="120" w:line="240" w:lineRule="auto"/>
        <w:jc w:val="both"/>
        <w:rPr>
          <w:rStyle w:val="hps"/>
          <w:rFonts w:cstheme="majorBidi"/>
          <w:color w:val="222222"/>
          <w:lang w:val="en-US"/>
        </w:rPr>
      </w:pPr>
      <w:r>
        <w:rPr>
          <w:rFonts w:cstheme="majorBidi"/>
          <w:color w:val="222222"/>
          <w:lang w:val="en-US"/>
        </w:rPr>
        <w:lastRenderedPageBreak/>
        <w:t xml:space="preserve">The preliminary results showed that, in average, supplemental irrigation increased grain yield by 74% as compared to </w:t>
      </w:r>
      <w:proofErr w:type="spellStart"/>
      <w:r>
        <w:rPr>
          <w:rFonts w:cstheme="majorBidi"/>
          <w:color w:val="222222"/>
          <w:lang w:val="en-US"/>
        </w:rPr>
        <w:t>rainfed</w:t>
      </w:r>
      <w:proofErr w:type="spellEnd"/>
      <w:r>
        <w:rPr>
          <w:rFonts w:cstheme="majorBidi"/>
          <w:color w:val="222222"/>
          <w:lang w:val="en-US"/>
        </w:rPr>
        <w:t xml:space="preserve"> plot. Under supplemental irrigation conditions, early planting increased yield by 43%, as compared to late planting. However, under </w:t>
      </w:r>
      <w:proofErr w:type="spellStart"/>
      <w:r>
        <w:rPr>
          <w:rFonts w:cstheme="majorBidi"/>
          <w:color w:val="222222"/>
          <w:lang w:val="en-US"/>
        </w:rPr>
        <w:t>rainfed</w:t>
      </w:r>
      <w:proofErr w:type="spellEnd"/>
      <w:r>
        <w:rPr>
          <w:rFonts w:cstheme="majorBidi"/>
          <w:color w:val="222222"/>
          <w:lang w:val="en-US"/>
        </w:rPr>
        <w:t xml:space="preserve"> situations, early planting increased yield by only 17.2%. Dur</w:t>
      </w:r>
      <w:r w:rsidR="00890E8A">
        <w:rPr>
          <w:rFonts w:cstheme="majorBidi"/>
          <w:color w:val="222222"/>
          <w:lang w:val="en-US"/>
        </w:rPr>
        <w:t>u</w:t>
      </w:r>
      <w:r>
        <w:rPr>
          <w:rFonts w:cstheme="majorBidi"/>
          <w:color w:val="222222"/>
          <w:lang w:val="en-US"/>
        </w:rPr>
        <w:t>m wheat Karim tended to over yield the other 3 varieties (</w:t>
      </w:r>
      <w:proofErr w:type="spellStart"/>
      <w:r>
        <w:rPr>
          <w:rFonts w:cstheme="majorBidi"/>
          <w:color w:val="222222"/>
          <w:lang w:val="en-US"/>
        </w:rPr>
        <w:t>Louiza</w:t>
      </w:r>
      <w:proofErr w:type="spellEnd"/>
      <w:r>
        <w:rPr>
          <w:rFonts w:cstheme="majorBidi"/>
          <w:color w:val="222222"/>
          <w:lang w:val="en-US"/>
        </w:rPr>
        <w:t xml:space="preserve">, </w:t>
      </w:r>
      <w:proofErr w:type="spellStart"/>
      <w:r>
        <w:rPr>
          <w:rFonts w:cstheme="majorBidi"/>
          <w:color w:val="222222"/>
          <w:lang w:val="en-US"/>
        </w:rPr>
        <w:t>Massira</w:t>
      </w:r>
      <w:proofErr w:type="spellEnd"/>
      <w:r>
        <w:rPr>
          <w:rFonts w:cstheme="majorBidi"/>
          <w:color w:val="222222"/>
          <w:lang w:val="en-US"/>
        </w:rPr>
        <w:t xml:space="preserve"> and PM9)</w:t>
      </w:r>
      <w:r w:rsidR="00F06C2B">
        <w:rPr>
          <w:rFonts w:cstheme="majorBidi"/>
          <w:color w:val="222222"/>
          <w:lang w:val="en-US"/>
        </w:rPr>
        <w:t xml:space="preserve">. The lowest yields were obtained by PM9. </w:t>
      </w:r>
    </w:p>
    <w:p w:rsidR="00A540B2" w:rsidRDefault="00A540B2" w:rsidP="00A540B2">
      <w:pPr>
        <w:spacing w:before="120" w:after="120" w:line="240" w:lineRule="auto"/>
        <w:jc w:val="both"/>
        <w:rPr>
          <w:rStyle w:val="hps"/>
          <w:rFonts w:cstheme="majorBidi"/>
          <w:color w:val="222222"/>
          <w:lang w:val="en-US"/>
        </w:rPr>
      </w:pPr>
    </w:p>
    <w:p w:rsidR="00A540B2" w:rsidRPr="00D625EB" w:rsidRDefault="00A540B2" w:rsidP="00A540B2">
      <w:pPr>
        <w:spacing w:before="120" w:after="120" w:line="240" w:lineRule="auto"/>
        <w:jc w:val="both"/>
        <w:rPr>
          <w:rStyle w:val="hps"/>
          <w:rFonts w:cstheme="majorBidi"/>
          <w:color w:val="222222"/>
          <w:u w:val="single"/>
          <w:lang w:val="en-US"/>
        </w:rPr>
      </w:pPr>
      <w:r w:rsidRPr="00D625EB">
        <w:rPr>
          <w:rStyle w:val="hps"/>
          <w:rFonts w:cstheme="majorBidi"/>
          <w:color w:val="222222"/>
          <w:u w:val="single"/>
          <w:lang w:val="en-US"/>
        </w:rPr>
        <w:t xml:space="preserve">Trial 3: </w:t>
      </w:r>
      <w:r w:rsidR="00E82DE9" w:rsidRPr="00D625EB">
        <w:rPr>
          <w:rStyle w:val="hps"/>
          <w:rFonts w:cstheme="majorBidi"/>
          <w:color w:val="222222"/>
          <w:u w:val="single"/>
          <w:lang w:val="en-US"/>
        </w:rPr>
        <w:t>Improved package of supplemental irrigation on wheat</w:t>
      </w:r>
    </w:p>
    <w:p w:rsidR="007B3CAE" w:rsidRDefault="00D46369" w:rsidP="00D46369">
      <w:pPr>
        <w:spacing w:before="120" w:after="120" w:line="240" w:lineRule="auto"/>
        <w:jc w:val="both"/>
        <w:rPr>
          <w:rFonts w:cstheme="majorBidi"/>
          <w:color w:val="222222"/>
          <w:lang w:val="en-US"/>
        </w:rPr>
      </w:pPr>
      <w:r>
        <w:rPr>
          <w:rStyle w:val="hps"/>
          <w:rFonts w:cstheme="majorBidi"/>
          <w:color w:val="222222"/>
          <w:lang w:val="en-US"/>
        </w:rPr>
        <w:t>Two on-farm d</w:t>
      </w:r>
      <w:r w:rsidR="007B3CAE">
        <w:rPr>
          <w:rStyle w:val="hps"/>
          <w:rFonts w:cstheme="majorBidi"/>
          <w:color w:val="222222"/>
          <w:lang w:val="en-US"/>
        </w:rPr>
        <w:t>emonstration trial</w:t>
      </w:r>
      <w:r>
        <w:rPr>
          <w:rStyle w:val="hps"/>
          <w:rFonts w:cstheme="majorBidi"/>
          <w:color w:val="222222"/>
          <w:lang w:val="en-US"/>
        </w:rPr>
        <w:t>s</w:t>
      </w:r>
      <w:r w:rsidR="007B3CAE">
        <w:rPr>
          <w:rStyle w:val="hps"/>
          <w:rFonts w:cstheme="majorBidi"/>
          <w:color w:val="222222"/>
          <w:lang w:val="en-US"/>
        </w:rPr>
        <w:t xml:space="preserve"> w</w:t>
      </w:r>
      <w:r>
        <w:rPr>
          <w:rStyle w:val="hps"/>
          <w:rFonts w:cstheme="majorBidi"/>
          <w:color w:val="222222"/>
          <w:lang w:val="en-US"/>
        </w:rPr>
        <w:t>ere</w:t>
      </w:r>
      <w:r w:rsidR="007B3CAE">
        <w:rPr>
          <w:rStyle w:val="hps"/>
          <w:rFonts w:cstheme="majorBidi"/>
          <w:color w:val="222222"/>
          <w:lang w:val="en-US"/>
        </w:rPr>
        <w:t xml:space="preserve"> conducted </w:t>
      </w:r>
      <w:r w:rsidR="00623DB2">
        <w:rPr>
          <w:rStyle w:val="hps"/>
          <w:rFonts w:cstheme="majorBidi"/>
          <w:color w:val="222222"/>
          <w:lang w:val="en-US"/>
        </w:rPr>
        <w:t xml:space="preserve">on the effect of an improved supplemental irrigation package </w:t>
      </w:r>
      <w:r>
        <w:rPr>
          <w:rStyle w:val="hps"/>
          <w:rFonts w:cstheme="majorBidi"/>
          <w:color w:val="222222"/>
          <w:lang w:val="en-US"/>
        </w:rPr>
        <w:t xml:space="preserve">on wheat </w:t>
      </w:r>
      <w:r w:rsidR="00623DB2">
        <w:rPr>
          <w:rStyle w:val="hps"/>
          <w:rFonts w:cstheme="majorBidi"/>
          <w:color w:val="222222"/>
          <w:lang w:val="en-US"/>
        </w:rPr>
        <w:t xml:space="preserve">in </w:t>
      </w:r>
      <w:proofErr w:type="spellStart"/>
      <w:r w:rsidR="00623DB2">
        <w:rPr>
          <w:rStyle w:val="hps"/>
          <w:rFonts w:cstheme="majorBidi"/>
          <w:color w:val="222222"/>
          <w:lang w:val="en-US"/>
        </w:rPr>
        <w:t>Tadla</w:t>
      </w:r>
      <w:proofErr w:type="spellEnd"/>
      <w:r w:rsidR="00623DB2">
        <w:rPr>
          <w:rStyle w:val="hps"/>
          <w:rFonts w:cstheme="majorBidi"/>
          <w:color w:val="222222"/>
          <w:lang w:val="en-US"/>
        </w:rPr>
        <w:t xml:space="preserve"> field site</w:t>
      </w:r>
      <w:r w:rsidR="007B3CAE">
        <w:rPr>
          <w:rStyle w:val="hps"/>
          <w:rFonts w:cstheme="majorBidi"/>
          <w:color w:val="222222"/>
          <w:lang w:val="en-US"/>
        </w:rPr>
        <w:t xml:space="preserve">. The treatments were, 1) </w:t>
      </w:r>
      <w:r w:rsidR="007B3CAE">
        <w:rPr>
          <w:rFonts w:cstheme="majorBidi"/>
          <w:color w:val="222222"/>
          <w:lang w:val="en-US"/>
        </w:rPr>
        <w:t xml:space="preserve">deficit supplemental irrigation </w:t>
      </w:r>
      <w:r>
        <w:rPr>
          <w:rFonts w:cstheme="majorBidi"/>
          <w:color w:val="222222"/>
          <w:lang w:val="en-US"/>
        </w:rPr>
        <w:t xml:space="preserve">(2/3 of full supplemental irrigation) </w:t>
      </w:r>
      <w:r w:rsidR="007B3CAE">
        <w:rPr>
          <w:rFonts w:cstheme="majorBidi"/>
          <w:color w:val="222222"/>
          <w:lang w:val="en-US"/>
        </w:rPr>
        <w:t xml:space="preserve">+ improved crop management package (early planting, optimal fertilization, weeds and disease control) and </w:t>
      </w:r>
      <w:r>
        <w:rPr>
          <w:rFonts w:cstheme="majorBidi"/>
          <w:color w:val="222222"/>
          <w:lang w:val="en-US"/>
        </w:rPr>
        <w:t xml:space="preserve">2) </w:t>
      </w:r>
      <w:r w:rsidR="007B3CAE">
        <w:rPr>
          <w:rFonts w:cstheme="majorBidi"/>
          <w:color w:val="222222"/>
          <w:lang w:val="en-US"/>
        </w:rPr>
        <w:t xml:space="preserve">full supplemental irrigation + farmer’s crop management. </w:t>
      </w:r>
    </w:p>
    <w:p w:rsidR="00D06FB2" w:rsidRDefault="00D06FB2" w:rsidP="00D06FB2">
      <w:pPr>
        <w:spacing w:before="120" w:after="120" w:line="240" w:lineRule="auto"/>
        <w:jc w:val="both"/>
        <w:rPr>
          <w:rStyle w:val="hps"/>
          <w:rFonts w:cstheme="majorBidi"/>
          <w:color w:val="222222"/>
          <w:lang w:val="en-US"/>
        </w:rPr>
      </w:pPr>
      <w:r>
        <w:rPr>
          <w:rFonts w:cstheme="majorBidi"/>
          <w:color w:val="222222"/>
          <w:lang w:val="en-US"/>
        </w:rPr>
        <w:t xml:space="preserve">Several visits to the fields were conducted to follow up on the implementation of the trials and to take measurements. The parameters measured are </w:t>
      </w:r>
      <w:r w:rsidRPr="00C6761E">
        <w:rPr>
          <w:rStyle w:val="hps"/>
          <w:rFonts w:cstheme="majorBidi"/>
          <w:color w:val="222222"/>
          <w:lang w:val="en-US"/>
        </w:rPr>
        <w:t xml:space="preserve">soil moisture at sowing and </w:t>
      </w:r>
      <w:r>
        <w:rPr>
          <w:rStyle w:val="hps"/>
          <w:rFonts w:cstheme="majorBidi"/>
          <w:color w:val="222222"/>
          <w:lang w:val="en-US"/>
        </w:rPr>
        <w:t>at harvest</w:t>
      </w:r>
      <w:r w:rsidRPr="00C6761E">
        <w:rPr>
          <w:rStyle w:val="hps"/>
          <w:rFonts w:cstheme="majorBidi"/>
          <w:color w:val="222222"/>
          <w:lang w:val="en-US"/>
        </w:rPr>
        <w:t xml:space="preserve">, biomass </w:t>
      </w:r>
      <w:r>
        <w:rPr>
          <w:rStyle w:val="hps"/>
          <w:rFonts w:cstheme="majorBidi"/>
          <w:color w:val="222222"/>
          <w:lang w:val="en-US"/>
        </w:rPr>
        <w:t xml:space="preserve">at heading </w:t>
      </w:r>
      <w:r w:rsidRPr="00C6761E">
        <w:rPr>
          <w:rStyle w:val="hps"/>
          <w:rFonts w:cstheme="majorBidi"/>
          <w:color w:val="222222"/>
          <w:lang w:val="en-US"/>
        </w:rPr>
        <w:t>and at harvest</w:t>
      </w:r>
      <w:r>
        <w:rPr>
          <w:rStyle w:val="hps"/>
          <w:rFonts w:cstheme="majorBidi"/>
          <w:color w:val="222222"/>
          <w:lang w:val="en-US"/>
        </w:rPr>
        <w:t xml:space="preserve">, </w:t>
      </w:r>
      <w:r w:rsidRPr="00C6761E">
        <w:rPr>
          <w:rStyle w:val="hps"/>
          <w:rFonts w:cstheme="majorBidi"/>
          <w:color w:val="222222"/>
          <w:lang w:val="en-US"/>
        </w:rPr>
        <w:t>number of spikes per unit area</w:t>
      </w:r>
      <w:r>
        <w:rPr>
          <w:rStyle w:val="hps"/>
          <w:rFonts w:cstheme="majorBidi"/>
          <w:color w:val="222222"/>
          <w:lang w:val="en-US"/>
        </w:rPr>
        <w:t xml:space="preserve">, and </w:t>
      </w:r>
      <w:r w:rsidRPr="00C6761E">
        <w:rPr>
          <w:rStyle w:val="hps"/>
          <w:rFonts w:cstheme="majorBidi"/>
          <w:color w:val="222222"/>
          <w:lang w:val="en-US"/>
        </w:rPr>
        <w:t>number of kernels per spike.</w:t>
      </w:r>
      <w:r>
        <w:rPr>
          <w:rStyle w:val="hps"/>
          <w:rFonts w:cstheme="majorBidi"/>
          <w:color w:val="222222"/>
          <w:lang w:val="en-US"/>
        </w:rPr>
        <w:t xml:space="preserve"> The crops have just been harvested. </w:t>
      </w:r>
    </w:p>
    <w:p w:rsidR="00D06FB2" w:rsidRDefault="00D06FB2" w:rsidP="00D06FB2">
      <w:pPr>
        <w:spacing w:before="120" w:after="120" w:line="240" w:lineRule="auto"/>
        <w:jc w:val="both"/>
        <w:rPr>
          <w:rFonts w:cstheme="majorBidi"/>
          <w:color w:val="222222"/>
          <w:lang w:val="en-US"/>
        </w:rPr>
      </w:pPr>
      <w:bookmarkStart w:id="0" w:name="_GoBack"/>
      <w:bookmarkEnd w:id="0"/>
      <w:r>
        <w:rPr>
          <w:rStyle w:val="hps"/>
          <w:rFonts w:cstheme="majorBidi"/>
          <w:color w:val="222222"/>
          <w:lang w:val="en-US"/>
        </w:rPr>
        <w:t>The data are in the process of analysis and the results on land and water productivities will be presented in the annual report.</w:t>
      </w:r>
    </w:p>
    <w:p w:rsidR="00D06FB2" w:rsidRDefault="00D06FB2" w:rsidP="00D06FB2">
      <w:pPr>
        <w:spacing w:before="120" w:after="120" w:line="240" w:lineRule="auto"/>
        <w:jc w:val="both"/>
        <w:rPr>
          <w:rFonts w:cstheme="majorBidi"/>
          <w:color w:val="222222"/>
          <w:lang w:val="en-US"/>
        </w:rPr>
      </w:pPr>
      <w:r>
        <w:rPr>
          <w:rFonts w:cstheme="majorBidi"/>
          <w:color w:val="222222"/>
          <w:lang w:val="en-US"/>
        </w:rPr>
        <w:t xml:space="preserve">Preliminary data showed that yields of the farmers and those obtained with the deficit supplemental irrigation package were not significantly different; however, with the package, we saved 25% of irrigation water.  </w:t>
      </w:r>
    </w:p>
    <w:p w:rsidR="00383A97" w:rsidRDefault="00383A97" w:rsidP="00383A97">
      <w:pPr>
        <w:spacing w:before="120" w:after="120" w:line="240" w:lineRule="auto"/>
        <w:jc w:val="both"/>
        <w:rPr>
          <w:rStyle w:val="hps"/>
          <w:rFonts w:cstheme="majorBidi"/>
          <w:color w:val="222222"/>
          <w:lang w:val="en-US"/>
        </w:rPr>
      </w:pPr>
    </w:p>
    <w:p w:rsidR="000E0F65" w:rsidRPr="00FD2865" w:rsidRDefault="00E82DE9" w:rsidP="00F06C2B">
      <w:pPr>
        <w:spacing w:before="120" w:after="120" w:line="240" w:lineRule="auto"/>
        <w:jc w:val="both"/>
        <w:rPr>
          <w:b/>
          <w:lang w:val="en-US"/>
        </w:rPr>
      </w:pPr>
      <w:r>
        <w:rPr>
          <w:b/>
          <w:lang w:val="en-US"/>
        </w:rPr>
        <w:t>Trial</w:t>
      </w:r>
      <w:r w:rsidR="009B549A">
        <w:rPr>
          <w:b/>
          <w:lang w:val="en-US"/>
        </w:rPr>
        <w:t>s</w:t>
      </w:r>
      <w:r>
        <w:rPr>
          <w:b/>
          <w:lang w:val="en-US"/>
        </w:rPr>
        <w:t xml:space="preserve"> 4</w:t>
      </w:r>
      <w:r w:rsidR="009B549A">
        <w:rPr>
          <w:b/>
          <w:lang w:val="en-US"/>
        </w:rPr>
        <w:t xml:space="preserve"> and 5</w:t>
      </w:r>
      <w:r>
        <w:rPr>
          <w:b/>
          <w:lang w:val="en-US"/>
        </w:rPr>
        <w:t>: Effect</w:t>
      </w:r>
      <w:r w:rsidR="009B549A">
        <w:rPr>
          <w:b/>
          <w:lang w:val="en-US"/>
        </w:rPr>
        <w:t>s</w:t>
      </w:r>
      <w:r>
        <w:rPr>
          <w:b/>
          <w:lang w:val="en-US"/>
        </w:rPr>
        <w:t xml:space="preserve"> of deficit irrigation on </w:t>
      </w:r>
      <w:r w:rsidR="007A2325" w:rsidRPr="00FD2865">
        <w:rPr>
          <w:b/>
          <w:lang w:val="en-US"/>
        </w:rPr>
        <w:t>potato and onion</w:t>
      </w:r>
    </w:p>
    <w:p w:rsidR="00D625EB" w:rsidRDefault="00D625EB" w:rsidP="00D625EB">
      <w:pPr>
        <w:spacing w:before="120" w:after="120" w:line="240" w:lineRule="auto"/>
        <w:jc w:val="both"/>
        <w:rPr>
          <w:rFonts w:cs="Times New Roman"/>
          <w:lang w:val="en-US"/>
        </w:rPr>
      </w:pPr>
    </w:p>
    <w:p w:rsidR="00D625EB" w:rsidRPr="00D625EB" w:rsidRDefault="00D625EB" w:rsidP="00D625EB">
      <w:pPr>
        <w:spacing w:before="120" w:after="120" w:line="240" w:lineRule="auto"/>
        <w:jc w:val="both"/>
        <w:rPr>
          <w:rFonts w:cs="Times New Roman"/>
          <w:b/>
          <w:bCs/>
          <w:lang w:val="en-US"/>
        </w:rPr>
      </w:pPr>
      <w:r>
        <w:rPr>
          <w:rFonts w:cs="Times New Roman"/>
          <w:b/>
          <w:bCs/>
          <w:lang w:val="en-US"/>
        </w:rPr>
        <w:t xml:space="preserve">1. </w:t>
      </w:r>
      <w:r w:rsidRPr="00D625EB">
        <w:rPr>
          <w:rFonts w:cs="Times New Roman"/>
          <w:b/>
          <w:bCs/>
          <w:lang w:val="en-US"/>
        </w:rPr>
        <w:t>Introduction</w:t>
      </w:r>
    </w:p>
    <w:p w:rsidR="00BC3B45" w:rsidRDefault="00D625EB" w:rsidP="00D625EB">
      <w:pPr>
        <w:spacing w:before="120" w:after="120" w:line="240" w:lineRule="auto"/>
        <w:jc w:val="both"/>
        <w:rPr>
          <w:rFonts w:cs="Times New Roman"/>
          <w:lang w:val="en-US"/>
        </w:rPr>
      </w:pPr>
      <w:r>
        <w:rPr>
          <w:rFonts w:cs="Times New Roman"/>
          <w:lang w:val="en-US"/>
        </w:rPr>
        <w:t xml:space="preserve">Vegetable (potato and onion) are among the main crops grown within the wheat mixed production system. These crops are considered as cash crops and they are irrigated. However, the farmers do not master the irrigation rates and scheduling and they over use the limited resource. </w:t>
      </w:r>
      <w:r w:rsidR="007A2325" w:rsidRPr="00E4500E">
        <w:rPr>
          <w:rFonts w:cs="Times New Roman"/>
          <w:lang w:val="en-US"/>
        </w:rPr>
        <w:t xml:space="preserve">In order to evaluate </w:t>
      </w:r>
      <w:r w:rsidR="00E82DE9">
        <w:rPr>
          <w:rFonts w:cs="Times New Roman"/>
          <w:lang w:val="en-US"/>
        </w:rPr>
        <w:t xml:space="preserve">the </w:t>
      </w:r>
      <w:r w:rsidR="007A2325" w:rsidRPr="00E4500E">
        <w:rPr>
          <w:rFonts w:cs="Times New Roman"/>
          <w:lang w:val="en-US"/>
        </w:rPr>
        <w:t>response of vegetable crop</w:t>
      </w:r>
      <w:r w:rsidR="00E82DE9">
        <w:rPr>
          <w:rFonts w:cs="Times New Roman"/>
          <w:lang w:val="en-US"/>
        </w:rPr>
        <w:t>s</w:t>
      </w:r>
      <w:r w:rsidR="007A2325" w:rsidRPr="00E4500E">
        <w:rPr>
          <w:rFonts w:cs="Times New Roman"/>
          <w:lang w:val="en-US"/>
        </w:rPr>
        <w:t xml:space="preserve"> (potato and onion) to different levels of irrigation</w:t>
      </w:r>
      <w:r w:rsidR="00E82DE9">
        <w:rPr>
          <w:rFonts w:cs="Times New Roman"/>
          <w:lang w:val="en-US"/>
        </w:rPr>
        <w:t>,</w:t>
      </w:r>
      <w:r w:rsidR="007A2325" w:rsidRPr="00E4500E">
        <w:rPr>
          <w:rFonts w:cs="Times New Roman"/>
          <w:lang w:val="en-US"/>
        </w:rPr>
        <w:t xml:space="preserve"> a field trial was conducted</w:t>
      </w:r>
      <w:r w:rsidR="00E82DE9">
        <w:rPr>
          <w:rFonts w:cs="Times New Roman"/>
          <w:lang w:val="en-US"/>
        </w:rPr>
        <w:t xml:space="preserve"> in Ain </w:t>
      </w:r>
      <w:proofErr w:type="spellStart"/>
      <w:r w:rsidR="00E82DE9">
        <w:rPr>
          <w:rFonts w:cs="Times New Roman"/>
          <w:lang w:val="en-US"/>
        </w:rPr>
        <w:t>Taoujdate</w:t>
      </w:r>
      <w:proofErr w:type="spellEnd"/>
      <w:r w:rsidR="00E82DE9">
        <w:rPr>
          <w:rFonts w:cs="Times New Roman"/>
          <w:lang w:val="en-US"/>
        </w:rPr>
        <w:t xml:space="preserve"> experimental station of INRA (</w:t>
      </w:r>
      <w:proofErr w:type="spellStart"/>
      <w:r w:rsidR="00E82DE9">
        <w:rPr>
          <w:rFonts w:cs="Times New Roman"/>
          <w:lang w:val="en-US"/>
        </w:rPr>
        <w:t>Betit</w:t>
      </w:r>
      <w:proofErr w:type="spellEnd"/>
      <w:r w:rsidR="00E82DE9">
        <w:rPr>
          <w:rFonts w:cs="Times New Roman"/>
          <w:lang w:val="en-US"/>
        </w:rPr>
        <w:t xml:space="preserve"> field site)</w:t>
      </w:r>
      <w:r w:rsidR="007A2325" w:rsidRPr="00E4500E">
        <w:rPr>
          <w:rFonts w:cs="Times New Roman"/>
          <w:lang w:val="en-US"/>
        </w:rPr>
        <w:t xml:space="preserve">. For </w:t>
      </w:r>
      <w:r w:rsidR="00E82DE9">
        <w:rPr>
          <w:rFonts w:cs="Times New Roman"/>
          <w:lang w:val="en-US"/>
        </w:rPr>
        <w:t xml:space="preserve">each </w:t>
      </w:r>
      <w:r w:rsidR="007A2325" w:rsidRPr="00E4500E">
        <w:rPr>
          <w:rFonts w:cs="Times New Roman"/>
          <w:lang w:val="en-US"/>
        </w:rPr>
        <w:t>specie</w:t>
      </w:r>
      <w:r w:rsidR="00E82DE9">
        <w:rPr>
          <w:rFonts w:cs="Times New Roman"/>
          <w:lang w:val="en-US"/>
        </w:rPr>
        <w:t xml:space="preserve">, </w:t>
      </w:r>
      <w:r w:rsidR="007A2325" w:rsidRPr="00E4500E">
        <w:rPr>
          <w:rFonts w:cs="Times New Roman"/>
          <w:lang w:val="en-US"/>
        </w:rPr>
        <w:t>two dates of sowing (</w:t>
      </w:r>
      <w:r w:rsidR="00E82DE9">
        <w:rPr>
          <w:rFonts w:cs="Times New Roman"/>
          <w:lang w:val="en-US"/>
        </w:rPr>
        <w:t>early late)</w:t>
      </w:r>
      <w:r>
        <w:rPr>
          <w:rFonts w:cs="Times New Roman"/>
          <w:lang w:val="en-US"/>
        </w:rPr>
        <w:t xml:space="preserve"> </w:t>
      </w:r>
      <w:r w:rsidR="007A2325" w:rsidRPr="00E4500E">
        <w:rPr>
          <w:rFonts w:cs="Times New Roman"/>
          <w:lang w:val="en-US"/>
        </w:rPr>
        <w:t>were combined</w:t>
      </w:r>
      <w:r w:rsidR="00E82DE9">
        <w:rPr>
          <w:rFonts w:cs="Times New Roman"/>
          <w:lang w:val="en-US"/>
        </w:rPr>
        <w:t>,</w:t>
      </w:r>
      <w:r w:rsidR="007A2325" w:rsidRPr="00E4500E">
        <w:rPr>
          <w:rFonts w:cs="Times New Roman"/>
          <w:lang w:val="en-US"/>
        </w:rPr>
        <w:t xml:space="preserve"> in separate </w:t>
      </w:r>
      <w:r w:rsidR="009B549A">
        <w:rPr>
          <w:rFonts w:cs="Times New Roman"/>
          <w:lang w:val="en-US"/>
        </w:rPr>
        <w:t>fields</w:t>
      </w:r>
      <w:r w:rsidR="007A2325" w:rsidRPr="00E4500E">
        <w:rPr>
          <w:rFonts w:cs="Times New Roman"/>
          <w:lang w:val="en-US"/>
        </w:rPr>
        <w:t xml:space="preserve"> with three level</w:t>
      </w:r>
      <w:r w:rsidR="009B549A">
        <w:rPr>
          <w:rFonts w:cs="Times New Roman"/>
          <w:lang w:val="en-US"/>
        </w:rPr>
        <w:t>s</w:t>
      </w:r>
      <w:r w:rsidR="007A2325" w:rsidRPr="00E4500E">
        <w:rPr>
          <w:rFonts w:cs="Times New Roman"/>
          <w:lang w:val="en-US"/>
        </w:rPr>
        <w:t xml:space="preserve"> of irrigation</w:t>
      </w:r>
      <w:proofErr w:type="gramStart"/>
      <w:r w:rsidR="009B549A">
        <w:rPr>
          <w:rFonts w:cs="Times New Roman"/>
          <w:lang w:val="en-US"/>
        </w:rPr>
        <w:t xml:space="preserve">, </w:t>
      </w:r>
      <w:r w:rsidR="007A2325" w:rsidRPr="00E4500E">
        <w:rPr>
          <w:rFonts w:cs="Times New Roman"/>
          <w:lang w:val="en-US"/>
        </w:rPr>
        <w:t xml:space="preserve"> 33</w:t>
      </w:r>
      <w:proofErr w:type="gramEnd"/>
      <w:r w:rsidR="007A2325" w:rsidRPr="00E4500E">
        <w:rPr>
          <w:rFonts w:cs="Times New Roman"/>
          <w:lang w:val="en-US"/>
        </w:rPr>
        <w:t xml:space="preserve">, 66 and 100% of </w:t>
      </w:r>
      <w:r w:rsidR="009B549A">
        <w:rPr>
          <w:rFonts w:cs="Times New Roman"/>
          <w:lang w:val="en-US"/>
        </w:rPr>
        <w:t xml:space="preserve">the crops </w:t>
      </w:r>
      <w:r w:rsidR="00BC3B45">
        <w:rPr>
          <w:rFonts w:cs="Times New Roman"/>
          <w:lang w:val="en-US"/>
        </w:rPr>
        <w:t>water requirements</w:t>
      </w:r>
      <w:r w:rsidR="007A2325" w:rsidRPr="00E4500E">
        <w:rPr>
          <w:rFonts w:cs="Times New Roman"/>
          <w:lang w:val="en-US"/>
        </w:rPr>
        <w:t xml:space="preserve">. The experimental design adopted is a split plot with four replications where </w:t>
      </w:r>
      <w:r w:rsidR="009B549A">
        <w:rPr>
          <w:rFonts w:cs="Times New Roman"/>
          <w:lang w:val="en-US"/>
        </w:rPr>
        <w:t xml:space="preserve">the </w:t>
      </w:r>
      <w:r w:rsidR="007A2325" w:rsidRPr="00E4500E">
        <w:rPr>
          <w:rFonts w:cs="Times New Roman"/>
          <w:lang w:val="en-US"/>
        </w:rPr>
        <w:t xml:space="preserve">date of sowing </w:t>
      </w:r>
      <w:r w:rsidR="00BC3B45">
        <w:rPr>
          <w:rFonts w:cs="Times New Roman"/>
          <w:lang w:val="en-US"/>
        </w:rPr>
        <w:t xml:space="preserve">is the </w:t>
      </w:r>
      <w:r w:rsidR="007A2325" w:rsidRPr="00E4500E">
        <w:rPr>
          <w:rFonts w:cs="Times New Roman"/>
          <w:lang w:val="en-US"/>
        </w:rPr>
        <w:t xml:space="preserve">main plot and irrigation level </w:t>
      </w:r>
      <w:r w:rsidR="00BC3B45">
        <w:rPr>
          <w:rFonts w:cs="Times New Roman"/>
          <w:lang w:val="en-US"/>
        </w:rPr>
        <w:t xml:space="preserve">is </w:t>
      </w:r>
      <w:r w:rsidR="009B549A">
        <w:rPr>
          <w:rFonts w:cs="Times New Roman"/>
          <w:lang w:val="en-US"/>
        </w:rPr>
        <w:t xml:space="preserve">the </w:t>
      </w:r>
      <w:r w:rsidR="007A2325" w:rsidRPr="00E4500E">
        <w:rPr>
          <w:rFonts w:cs="Times New Roman"/>
          <w:lang w:val="en-US"/>
        </w:rPr>
        <w:t>sub</w:t>
      </w:r>
      <w:r w:rsidR="009B549A">
        <w:rPr>
          <w:rFonts w:cs="Times New Roman"/>
          <w:lang w:val="en-US"/>
        </w:rPr>
        <w:t>-</w:t>
      </w:r>
      <w:r w:rsidR="007A2325" w:rsidRPr="00E4500E">
        <w:rPr>
          <w:rFonts w:cs="Times New Roman"/>
          <w:lang w:val="en-US"/>
        </w:rPr>
        <w:t xml:space="preserve">plot. </w:t>
      </w:r>
    </w:p>
    <w:p w:rsidR="00D625EB" w:rsidRDefault="00D625EB" w:rsidP="00D625EB">
      <w:pPr>
        <w:spacing w:before="120" w:after="120" w:line="240" w:lineRule="auto"/>
        <w:jc w:val="both"/>
        <w:rPr>
          <w:rFonts w:cs="Times New Roman"/>
          <w:lang w:val="en-US"/>
        </w:rPr>
      </w:pPr>
    </w:p>
    <w:p w:rsidR="00BC3B45" w:rsidRPr="00D625EB" w:rsidRDefault="00D625EB" w:rsidP="00BC3B45">
      <w:pPr>
        <w:spacing w:before="120" w:after="120" w:line="240" w:lineRule="auto"/>
        <w:jc w:val="both"/>
        <w:rPr>
          <w:rFonts w:cs="Times New Roman"/>
          <w:b/>
          <w:bCs/>
          <w:lang w:val="en-US"/>
        </w:rPr>
      </w:pPr>
      <w:r w:rsidRPr="00D625EB">
        <w:rPr>
          <w:rFonts w:cs="Times New Roman"/>
          <w:b/>
          <w:bCs/>
          <w:lang w:val="en-US"/>
        </w:rPr>
        <w:t xml:space="preserve">2. </w:t>
      </w:r>
      <w:r w:rsidR="00BC3B45" w:rsidRPr="00D625EB">
        <w:rPr>
          <w:rFonts w:cs="Times New Roman"/>
          <w:b/>
          <w:bCs/>
          <w:lang w:val="en-US"/>
        </w:rPr>
        <w:t>Progress:</w:t>
      </w:r>
    </w:p>
    <w:p w:rsidR="00BC3B45" w:rsidRDefault="00BC3B45" w:rsidP="0018744C">
      <w:pPr>
        <w:spacing w:before="120" w:after="120" w:line="240" w:lineRule="auto"/>
        <w:jc w:val="both"/>
        <w:rPr>
          <w:rFonts w:cs="Times New Roman"/>
          <w:lang w:val="en-US"/>
        </w:rPr>
      </w:pPr>
      <w:r>
        <w:rPr>
          <w:rFonts w:cs="Times New Roman"/>
          <w:lang w:val="en-US"/>
        </w:rPr>
        <w:t>The trials have just been installed in April-May</w:t>
      </w:r>
      <w:r w:rsidR="009B549A">
        <w:rPr>
          <w:rFonts w:cs="Times New Roman"/>
          <w:lang w:val="en-US"/>
        </w:rPr>
        <w:t>, the first irrigations have been applied</w:t>
      </w:r>
      <w:r>
        <w:rPr>
          <w:rFonts w:cs="Times New Roman"/>
          <w:lang w:val="en-US"/>
        </w:rPr>
        <w:t xml:space="preserve"> and the first measurements of soil moisture were taken. </w:t>
      </w:r>
      <w:r w:rsidR="0018744C">
        <w:rPr>
          <w:rFonts w:eastAsia="Times New Roman"/>
          <w:color w:val="222222"/>
          <w:lang w:val="en-US" w:eastAsia="fr-FR"/>
        </w:rPr>
        <w:t>The crops have not been harvested yet. The results will be presented in the annual report.</w:t>
      </w:r>
      <w:r>
        <w:rPr>
          <w:rFonts w:cs="Times New Roman"/>
          <w:lang w:val="en-US"/>
        </w:rPr>
        <w:t xml:space="preserve">  </w:t>
      </w:r>
    </w:p>
    <w:p w:rsidR="00890E8A" w:rsidRDefault="00890E8A" w:rsidP="0018744C">
      <w:pPr>
        <w:spacing w:before="120" w:after="120" w:line="240" w:lineRule="auto"/>
        <w:jc w:val="both"/>
        <w:rPr>
          <w:rFonts w:cs="Times New Roman"/>
          <w:lang w:val="en-US"/>
        </w:rPr>
      </w:pPr>
      <w:r>
        <w:rPr>
          <w:rFonts w:cs="Times New Roman"/>
          <w:lang w:val="en-US"/>
        </w:rPr>
        <w:t>To inform farmers on the importance of deficit irrigation on water saving and productivity of these crops, a field visit to the trials was conducted. 25 farmers participated in this visit where the females represented 15% of the total.</w:t>
      </w:r>
    </w:p>
    <w:p w:rsidR="00890E8A" w:rsidRDefault="00890E8A" w:rsidP="0018744C">
      <w:pPr>
        <w:spacing w:before="120" w:after="120" w:line="240" w:lineRule="auto"/>
        <w:jc w:val="both"/>
        <w:rPr>
          <w:rFonts w:cs="Times New Roman"/>
          <w:lang w:val="en-US"/>
        </w:rPr>
      </w:pPr>
    </w:p>
    <w:p w:rsidR="007A2325" w:rsidRPr="00FD2865" w:rsidRDefault="009B549A" w:rsidP="009B549A">
      <w:pPr>
        <w:autoSpaceDE w:val="0"/>
        <w:autoSpaceDN w:val="0"/>
        <w:adjustRightInd w:val="0"/>
        <w:spacing w:before="120" w:after="120" w:line="240" w:lineRule="auto"/>
        <w:jc w:val="both"/>
        <w:rPr>
          <w:b/>
          <w:lang w:val="en-US" w:eastAsia="fr-FR"/>
        </w:rPr>
      </w:pPr>
      <w:r>
        <w:rPr>
          <w:b/>
          <w:lang w:val="en-US" w:eastAsia="fr-FR"/>
        </w:rPr>
        <w:t>Trial 6</w:t>
      </w:r>
      <w:r w:rsidR="00BC3B45">
        <w:rPr>
          <w:b/>
          <w:lang w:val="en-US" w:eastAsia="fr-FR"/>
        </w:rPr>
        <w:t>: D</w:t>
      </w:r>
      <w:r w:rsidR="007A2325" w:rsidRPr="00FD2865">
        <w:rPr>
          <w:b/>
          <w:lang w:val="en-US" w:eastAsia="fr-FR"/>
        </w:rPr>
        <w:t xml:space="preserve">eficit irrigation </w:t>
      </w:r>
      <w:r w:rsidR="00BC3B45">
        <w:rPr>
          <w:b/>
          <w:lang w:val="en-US" w:eastAsia="fr-FR"/>
        </w:rPr>
        <w:t xml:space="preserve">effect </w:t>
      </w:r>
      <w:r w:rsidR="007A2325" w:rsidRPr="00FD2865">
        <w:rPr>
          <w:b/>
          <w:lang w:val="en-US" w:eastAsia="fr-FR"/>
        </w:rPr>
        <w:t xml:space="preserve">on </w:t>
      </w:r>
      <w:r w:rsidR="007A2325" w:rsidRPr="00FD2865">
        <w:rPr>
          <w:b/>
          <w:iCs/>
          <w:lang w:val="en-US" w:eastAsia="fr-FR"/>
        </w:rPr>
        <w:t>olive tree</w:t>
      </w:r>
      <w:r>
        <w:rPr>
          <w:b/>
          <w:iCs/>
          <w:lang w:val="en-US" w:eastAsia="fr-FR"/>
        </w:rPr>
        <w:t>s</w:t>
      </w:r>
      <w:r w:rsidR="007A2325" w:rsidRPr="00FD2865">
        <w:rPr>
          <w:b/>
          <w:iCs/>
          <w:lang w:val="en-US" w:eastAsia="fr-FR"/>
        </w:rPr>
        <w:t xml:space="preserve"> </w:t>
      </w:r>
    </w:p>
    <w:p w:rsidR="00890E8A" w:rsidRDefault="00890E8A" w:rsidP="009B549A">
      <w:pPr>
        <w:autoSpaceDE w:val="0"/>
        <w:autoSpaceDN w:val="0"/>
        <w:adjustRightInd w:val="0"/>
        <w:spacing w:before="120" w:after="120" w:line="240" w:lineRule="auto"/>
        <w:jc w:val="both"/>
        <w:rPr>
          <w:b/>
          <w:bCs/>
          <w:color w:val="000000"/>
          <w:lang w:val="en-US" w:eastAsia="fr-FR"/>
        </w:rPr>
      </w:pPr>
    </w:p>
    <w:p w:rsidR="00890E8A" w:rsidRPr="00890E8A" w:rsidRDefault="00890E8A" w:rsidP="009B549A">
      <w:pPr>
        <w:autoSpaceDE w:val="0"/>
        <w:autoSpaceDN w:val="0"/>
        <w:adjustRightInd w:val="0"/>
        <w:spacing w:before="120" w:after="120" w:line="240" w:lineRule="auto"/>
        <w:jc w:val="both"/>
        <w:rPr>
          <w:b/>
          <w:bCs/>
          <w:color w:val="000000"/>
          <w:lang w:val="en-US" w:eastAsia="fr-FR"/>
        </w:rPr>
      </w:pPr>
      <w:r w:rsidRPr="00890E8A">
        <w:rPr>
          <w:b/>
          <w:bCs/>
          <w:color w:val="000000"/>
          <w:lang w:val="en-US" w:eastAsia="fr-FR"/>
        </w:rPr>
        <w:lastRenderedPageBreak/>
        <w:t>1. Objective</w:t>
      </w:r>
    </w:p>
    <w:p w:rsidR="007A2325" w:rsidRPr="00FD2865" w:rsidRDefault="007A2325" w:rsidP="009B549A">
      <w:pPr>
        <w:autoSpaceDE w:val="0"/>
        <w:autoSpaceDN w:val="0"/>
        <w:adjustRightInd w:val="0"/>
        <w:spacing w:before="120" w:after="120" w:line="240" w:lineRule="auto"/>
        <w:jc w:val="both"/>
        <w:rPr>
          <w:color w:val="000000"/>
          <w:lang w:val="en-US" w:eastAsia="fr-FR"/>
        </w:rPr>
      </w:pPr>
      <w:r w:rsidRPr="00FD2865">
        <w:rPr>
          <w:color w:val="000000"/>
          <w:lang w:val="en-US" w:eastAsia="fr-FR"/>
        </w:rPr>
        <w:t xml:space="preserve">The aim of this study </w:t>
      </w:r>
      <w:r w:rsidR="009B549A">
        <w:rPr>
          <w:color w:val="000000"/>
          <w:lang w:val="en-US" w:eastAsia="fr-FR"/>
        </w:rPr>
        <w:t>is</w:t>
      </w:r>
      <w:r w:rsidRPr="00FD2865">
        <w:rPr>
          <w:color w:val="000000"/>
          <w:lang w:val="en-US" w:eastAsia="fr-FR"/>
        </w:rPr>
        <w:t xml:space="preserve"> to evaluate the effect of different continuous deficit irrigation regimes on yield and vegetative growth of olive tree</w:t>
      </w:r>
      <w:r w:rsidR="009B549A">
        <w:rPr>
          <w:color w:val="000000"/>
          <w:lang w:val="en-US" w:eastAsia="fr-FR"/>
        </w:rPr>
        <w:t>s</w:t>
      </w:r>
      <w:r w:rsidRPr="00FD2865">
        <w:rPr>
          <w:color w:val="000000"/>
          <w:lang w:val="en-US" w:eastAsia="fr-FR"/>
        </w:rPr>
        <w:t xml:space="preserve"> in </w:t>
      </w:r>
      <w:r w:rsidR="00BC3B45">
        <w:rPr>
          <w:color w:val="000000"/>
          <w:lang w:val="en-US" w:eastAsia="fr-FR"/>
        </w:rPr>
        <w:t xml:space="preserve">order </w:t>
      </w:r>
      <w:r w:rsidRPr="00FD2865">
        <w:rPr>
          <w:color w:val="000000"/>
          <w:lang w:val="en-US" w:eastAsia="fr-FR"/>
        </w:rPr>
        <w:t xml:space="preserve">to optimize irrigation </w:t>
      </w:r>
      <w:r w:rsidR="00BC3B45">
        <w:rPr>
          <w:color w:val="000000"/>
          <w:lang w:val="en-US" w:eastAsia="fr-FR"/>
        </w:rPr>
        <w:t xml:space="preserve">water application </w:t>
      </w:r>
      <w:r w:rsidRPr="00FD2865">
        <w:rPr>
          <w:color w:val="000000"/>
          <w:lang w:val="en-US" w:eastAsia="fr-FR"/>
        </w:rPr>
        <w:t xml:space="preserve">of this crop under local conditions of </w:t>
      </w:r>
      <w:r w:rsidR="009B549A">
        <w:rPr>
          <w:color w:val="000000"/>
          <w:lang w:val="en-US" w:eastAsia="fr-FR"/>
        </w:rPr>
        <w:t>Meknes-</w:t>
      </w:r>
      <w:r w:rsidRPr="00FD2865">
        <w:rPr>
          <w:color w:val="000000"/>
          <w:lang w:val="en-US" w:eastAsia="fr-FR"/>
        </w:rPr>
        <w:t xml:space="preserve">Sais </w:t>
      </w:r>
      <w:r w:rsidR="009B549A">
        <w:rPr>
          <w:color w:val="000000"/>
          <w:lang w:val="en-US" w:eastAsia="fr-FR"/>
        </w:rPr>
        <w:t>action site</w:t>
      </w:r>
      <w:r w:rsidRPr="00FD2865">
        <w:rPr>
          <w:color w:val="000000"/>
          <w:lang w:val="en-US" w:eastAsia="fr-FR"/>
        </w:rPr>
        <w:t xml:space="preserve">. </w:t>
      </w:r>
    </w:p>
    <w:p w:rsidR="00335B8C" w:rsidRDefault="00335B8C" w:rsidP="00991A57">
      <w:pPr>
        <w:spacing w:before="120" w:after="120" w:line="240" w:lineRule="auto"/>
        <w:jc w:val="both"/>
        <w:rPr>
          <w:lang w:val="en-US"/>
        </w:rPr>
      </w:pPr>
    </w:p>
    <w:p w:rsidR="00335B8C" w:rsidRPr="00890E8A" w:rsidRDefault="00890E8A" w:rsidP="00991A57">
      <w:pPr>
        <w:spacing w:before="120" w:after="120" w:line="240" w:lineRule="auto"/>
        <w:jc w:val="both"/>
        <w:rPr>
          <w:b/>
          <w:bCs/>
          <w:lang w:val="en-US"/>
        </w:rPr>
      </w:pPr>
      <w:r w:rsidRPr="00890E8A">
        <w:rPr>
          <w:b/>
          <w:bCs/>
          <w:lang w:val="en-US"/>
        </w:rPr>
        <w:t xml:space="preserve">2. </w:t>
      </w:r>
      <w:r w:rsidR="00335B8C" w:rsidRPr="00890E8A">
        <w:rPr>
          <w:b/>
          <w:bCs/>
          <w:lang w:val="en-US"/>
        </w:rPr>
        <w:t>Progress</w:t>
      </w:r>
    </w:p>
    <w:p w:rsidR="007A2325" w:rsidRPr="00FD2865" w:rsidRDefault="007A2325" w:rsidP="009B549A">
      <w:pPr>
        <w:spacing w:before="120" w:after="120" w:line="240" w:lineRule="auto"/>
        <w:jc w:val="both"/>
        <w:rPr>
          <w:lang w:val="en-US"/>
        </w:rPr>
      </w:pPr>
      <w:r w:rsidRPr="00FD2865">
        <w:rPr>
          <w:lang w:val="en-US"/>
        </w:rPr>
        <w:t xml:space="preserve">The experiment </w:t>
      </w:r>
      <w:r w:rsidR="00335B8C">
        <w:rPr>
          <w:lang w:val="en-US"/>
        </w:rPr>
        <w:t>was installed i</w:t>
      </w:r>
      <w:r w:rsidRPr="00FD2865">
        <w:rPr>
          <w:lang w:val="en-US"/>
        </w:rPr>
        <w:t xml:space="preserve">n two olive orchards, located in </w:t>
      </w:r>
      <w:proofErr w:type="spellStart"/>
      <w:r w:rsidR="009B549A">
        <w:rPr>
          <w:lang w:val="en-US"/>
        </w:rPr>
        <w:t>Betit</w:t>
      </w:r>
      <w:proofErr w:type="spellEnd"/>
      <w:r w:rsidR="009B549A">
        <w:rPr>
          <w:lang w:val="en-US"/>
        </w:rPr>
        <w:t xml:space="preserve"> field site</w:t>
      </w:r>
      <w:r w:rsidR="00335B8C">
        <w:rPr>
          <w:lang w:val="en-US"/>
        </w:rPr>
        <w:t xml:space="preserve"> with cultivars </w:t>
      </w:r>
      <w:proofErr w:type="spellStart"/>
      <w:r w:rsidRPr="00FD2865">
        <w:rPr>
          <w:i/>
          <w:iCs/>
          <w:lang w:val="en-US"/>
        </w:rPr>
        <w:t>Arbequine</w:t>
      </w:r>
      <w:proofErr w:type="spellEnd"/>
      <w:r w:rsidRPr="00FD2865">
        <w:rPr>
          <w:lang w:val="en-US"/>
        </w:rPr>
        <w:t xml:space="preserve">, </w:t>
      </w:r>
      <w:r w:rsidR="009B549A">
        <w:rPr>
          <w:lang w:val="en-US"/>
        </w:rPr>
        <w:t>8</w:t>
      </w:r>
      <w:r w:rsidRPr="00FD2865">
        <w:rPr>
          <w:lang w:val="en-US"/>
        </w:rPr>
        <w:t xml:space="preserve"> years old, planted at a density of 667 trees/ha (5x3m) and </w:t>
      </w:r>
      <w:proofErr w:type="spellStart"/>
      <w:r w:rsidRPr="00FD2865">
        <w:rPr>
          <w:i/>
          <w:iCs/>
          <w:lang w:val="en-US"/>
        </w:rPr>
        <w:t>Menara</w:t>
      </w:r>
      <w:proofErr w:type="spellEnd"/>
      <w:r w:rsidRPr="00FD2865">
        <w:rPr>
          <w:lang w:val="en-US"/>
        </w:rPr>
        <w:t xml:space="preserve">, </w:t>
      </w:r>
      <w:r w:rsidR="009B549A">
        <w:rPr>
          <w:lang w:val="en-US"/>
        </w:rPr>
        <w:t>7</w:t>
      </w:r>
      <w:r w:rsidRPr="00FD2865">
        <w:rPr>
          <w:lang w:val="en-US"/>
        </w:rPr>
        <w:t xml:space="preserve"> years old, planted at a density of 285 trees/ha (7x5m).</w:t>
      </w:r>
    </w:p>
    <w:p w:rsidR="007A2325" w:rsidRPr="00FD2865" w:rsidRDefault="007A2325" w:rsidP="009B549A">
      <w:pPr>
        <w:spacing w:before="120" w:after="120" w:line="240" w:lineRule="auto"/>
        <w:jc w:val="both"/>
        <w:textAlignment w:val="top"/>
        <w:rPr>
          <w:rFonts w:eastAsia="Times New Roman"/>
          <w:color w:val="222222"/>
          <w:lang w:val="en-US" w:eastAsia="fr-FR"/>
        </w:rPr>
      </w:pPr>
      <w:r w:rsidRPr="00FD2865">
        <w:rPr>
          <w:rFonts w:eastAsia="Times New Roman"/>
          <w:color w:val="222222"/>
          <w:lang w:val="en-US" w:eastAsia="fr-FR"/>
        </w:rPr>
        <w:t xml:space="preserve">Water treatments </w:t>
      </w:r>
      <w:r w:rsidR="00335B8C">
        <w:rPr>
          <w:rFonts w:eastAsia="Times New Roman"/>
          <w:color w:val="222222"/>
          <w:lang w:val="en-US" w:eastAsia="fr-FR"/>
        </w:rPr>
        <w:t xml:space="preserve">that have been applied </w:t>
      </w:r>
      <w:r w:rsidR="00C6761E" w:rsidRPr="00FD2865">
        <w:rPr>
          <w:rFonts w:eastAsia="Times New Roman"/>
          <w:color w:val="222222"/>
          <w:lang w:val="en-US" w:eastAsia="fr-FR"/>
        </w:rPr>
        <w:t>are</w:t>
      </w:r>
      <w:r w:rsidRPr="00FD2865">
        <w:rPr>
          <w:rFonts w:eastAsia="Times New Roman"/>
          <w:color w:val="222222"/>
          <w:lang w:val="en-US" w:eastAsia="fr-FR"/>
        </w:rPr>
        <w:t xml:space="preserve"> 50 and 75% of </w:t>
      </w:r>
      <w:r w:rsidRPr="00FD2865">
        <w:rPr>
          <w:color w:val="000000"/>
          <w:lang w:val="en-US"/>
        </w:rPr>
        <w:t>crop evapotranspiration (</w:t>
      </w:r>
      <w:proofErr w:type="spellStart"/>
      <w:r w:rsidRPr="00FD2865">
        <w:rPr>
          <w:color w:val="000000"/>
          <w:lang w:val="en-US"/>
        </w:rPr>
        <w:t>ETc</w:t>
      </w:r>
      <w:proofErr w:type="spellEnd"/>
      <w:r w:rsidRPr="00FD2865">
        <w:rPr>
          <w:color w:val="000000"/>
          <w:lang w:val="en-US"/>
        </w:rPr>
        <w:t>) in comparison</w:t>
      </w:r>
      <w:r w:rsidRPr="00FD2865">
        <w:rPr>
          <w:rFonts w:eastAsia="Times New Roman"/>
          <w:color w:val="222222"/>
          <w:lang w:val="en-US" w:eastAsia="fr-FR"/>
        </w:rPr>
        <w:t xml:space="preserve"> to full</w:t>
      </w:r>
      <w:r w:rsidRPr="00FD2865">
        <w:rPr>
          <w:color w:val="000000"/>
          <w:lang w:val="en-US"/>
        </w:rPr>
        <w:t xml:space="preserve"> irrigation regime (100% </w:t>
      </w:r>
      <w:proofErr w:type="spellStart"/>
      <w:r w:rsidRPr="00FD2865">
        <w:rPr>
          <w:color w:val="000000"/>
          <w:lang w:val="en-US"/>
        </w:rPr>
        <w:t>ETc</w:t>
      </w:r>
      <w:proofErr w:type="spellEnd"/>
      <w:r w:rsidRPr="00FD2865">
        <w:rPr>
          <w:color w:val="000000"/>
          <w:lang w:val="en-US"/>
        </w:rPr>
        <w:t>) and to the</w:t>
      </w:r>
      <w:r w:rsidRPr="00FD2865">
        <w:rPr>
          <w:color w:val="222222"/>
          <w:lang w:val="en-US"/>
        </w:rPr>
        <w:t xml:space="preserve"> </w:t>
      </w:r>
      <w:r w:rsidRPr="00FD2865">
        <w:rPr>
          <w:rFonts w:eastAsia="Times New Roman"/>
          <w:color w:val="222222"/>
          <w:lang w:val="en-US" w:eastAsia="fr-FR"/>
        </w:rPr>
        <w:t>irrigation regime usually adopted by farmer</w:t>
      </w:r>
      <w:r w:rsidR="009B549A">
        <w:rPr>
          <w:rFonts w:eastAsia="Times New Roman"/>
          <w:color w:val="222222"/>
          <w:lang w:val="en-US" w:eastAsia="fr-FR"/>
        </w:rPr>
        <w:t>s</w:t>
      </w:r>
      <w:r w:rsidRPr="00FD2865">
        <w:rPr>
          <w:rFonts w:eastAsia="Times New Roman"/>
          <w:color w:val="222222"/>
          <w:lang w:val="en-US" w:eastAsia="fr-FR"/>
        </w:rPr>
        <w:t xml:space="preserve">. The </w:t>
      </w:r>
      <w:r w:rsidR="00335B8C">
        <w:rPr>
          <w:rFonts w:eastAsia="Times New Roman"/>
          <w:color w:val="222222"/>
          <w:lang w:val="en-US" w:eastAsia="fr-FR"/>
        </w:rPr>
        <w:t xml:space="preserve">experimental design used </w:t>
      </w:r>
      <w:r w:rsidR="00C6761E" w:rsidRPr="00FD2865">
        <w:rPr>
          <w:rFonts w:eastAsia="Times New Roman"/>
          <w:color w:val="222222"/>
          <w:lang w:val="en-US" w:eastAsia="fr-FR"/>
        </w:rPr>
        <w:t>is</w:t>
      </w:r>
      <w:r w:rsidR="00890E8A">
        <w:rPr>
          <w:rFonts w:eastAsia="Times New Roman"/>
          <w:color w:val="222222"/>
          <w:lang w:val="en-US" w:eastAsia="fr-FR"/>
        </w:rPr>
        <w:t xml:space="preserve"> </w:t>
      </w:r>
      <w:r w:rsidR="00335B8C">
        <w:rPr>
          <w:rFonts w:eastAsia="Times New Roman"/>
          <w:color w:val="222222"/>
          <w:lang w:val="en-US" w:eastAsia="fr-FR"/>
        </w:rPr>
        <w:t>a</w:t>
      </w:r>
      <w:r w:rsidRPr="00FD2865">
        <w:rPr>
          <w:rFonts w:eastAsia="Times New Roman"/>
          <w:color w:val="222222"/>
          <w:lang w:val="en-US" w:eastAsia="fr-FR"/>
        </w:rPr>
        <w:t xml:space="preserve"> randomized complete block design with three replications, where the variable factor was the amount of irrigation. For each cultivar, each water treatment was tested on </w:t>
      </w:r>
      <w:r w:rsidR="009B549A">
        <w:rPr>
          <w:rFonts w:eastAsia="Times New Roman"/>
          <w:color w:val="222222"/>
          <w:lang w:val="en-US" w:eastAsia="fr-FR"/>
        </w:rPr>
        <w:t>3</w:t>
      </w:r>
      <w:r w:rsidRPr="00FD2865">
        <w:rPr>
          <w:rFonts w:eastAsia="Times New Roman"/>
          <w:color w:val="222222"/>
          <w:lang w:val="en-US" w:eastAsia="fr-FR"/>
        </w:rPr>
        <w:t xml:space="preserve"> randomized lines, composed each of </w:t>
      </w:r>
      <w:r w:rsidR="009B549A">
        <w:rPr>
          <w:rFonts w:eastAsia="Times New Roman"/>
          <w:color w:val="222222"/>
          <w:lang w:val="en-US" w:eastAsia="fr-FR"/>
        </w:rPr>
        <w:t>15</w:t>
      </w:r>
      <w:r w:rsidRPr="00FD2865">
        <w:rPr>
          <w:rFonts w:eastAsia="Times New Roman"/>
          <w:color w:val="222222"/>
          <w:lang w:val="en-US" w:eastAsia="fr-FR"/>
        </w:rPr>
        <w:t xml:space="preserve"> trees. </w:t>
      </w:r>
      <w:r w:rsidR="00C6761E" w:rsidRPr="00FD2865">
        <w:rPr>
          <w:rFonts w:eastAsia="Times New Roman"/>
          <w:color w:val="222222"/>
          <w:lang w:val="en-US" w:eastAsia="fr-FR"/>
        </w:rPr>
        <w:t>Me</w:t>
      </w:r>
      <w:r w:rsidR="009B549A">
        <w:rPr>
          <w:rFonts w:eastAsia="Times New Roman"/>
          <w:color w:val="222222"/>
          <w:lang w:val="en-US" w:eastAsia="fr-FR"/>
        </w:rPr>
        <w:t>a</w:t>
      </w:r>
      <w:r w:rsidR="00C6761E" w:rsidRPr="00FD2865">
        <w:rPr>
          <w:rFonts w:eastAsia="Times New Roman"/>
          <w:color w:val="222222"/>
          <w:lang w:val="en-US" w:eastAsia="fr-FR"/>
        </w:rPr>
        <w:t>s</w:t>
      </w:r>
      <w:r w:rsidR="009B549A">
        <w:rPr>
          <w:rFonts w:eastAsia="Times New Roman"/>
          <w:color w:val="222222"/>
          <w:lang w:val="en-US" w:eastAsia="fr-FR"/>
        </w:rPr>
        <w:t>u</w:t>
      </w:r>
      <w:r w:rsidR="00C6761E" w:rsidRPr="00FD2865">
        <w:rPr>
          <w:rFonts w:eastAsia="Times New Roman"/>
          <w:color w:val="222222"/>
          <w:lang w:val="en-US" w:eastAsia="fr-FR"/>
        </w:rPr>
        <w:t>r</w:t>
      </w:r>
      <w:r w:rsidR="00890E8A">
        <w:rPr>
          <w:rFonts w:eastAsia="Times New Roman"/>
          <w:color w:val="222222"/>
          <w:lang w:val="en-US" w:eastAsia="fr-FR"/>
        </w:rPr>
        <w:t>e</w:t>
      </w:r>
      <w:r w:rsidR="00C6761E" w:rsidRPr="00FD2865">
        <w:rPr>
          <w:rFonts w:eastAsia="Times New Roman"/>
          <w:color w:val="222222"/>
          <w:lang w:val="en-US" w:eastAsia="fr-FR"/>
        </w:rPr>
        <w:t xml:space="preserve">ments </w:t>
      </w:r>
      <w:r w:rsidR="009B549A">
        <w:rPr>
          <w:rFonts w:eastAsia="Times New Roman"/>
          <w:color w:val="222222"/>
          <w:lang w:val="en-US" w:eastAsia="fr-FR"/>
        </w:rPr>
        <w:t xml:space="preserve">that will be taken are </w:t>
      </w:r>
      <w:r w:rsidR="00C6761E" w:rsidRPr="00FD2865">
        <w:rPr>
          <w:rFonts w:eastAsia="Times New Roman"/>
          <w:color w:val="222222"/>
          <w:lang w:val="en-US" w:eastAsia="fr-FR"/>
        </w:rPr>
        <w:t>fruit</w:t>
      </w:r>
      <w:r w:rsidR="009B549A">
        <w:rPr>
          <w:rFonts w:eastAsia="Times New Roman"/>
          <w:color w:val="222222"/>
          <w:lang w:val="en-US" w:eastAsia="fr-FR"/>
        </w:rPr>
        <w:t>s</w:t>
      </w:r>
      <w:r w:rsidR="00C6761E" w:rsidRPr="00FD2865">
        <w:rPr>
          <w:rFonts w:eastAsia="Times New Roman"/>
          <w:color w:val="222222"/>
          <w:lang w:val="en-US" w:eastAsia="fr-FR"/>
        </w:rPr>
        <w:t xml:space="preserve"> and oil yiel</w:t>
      </w:r>
      <w:r w:rsidR="00890E8A">
        <w:rPr>
          <w:rFonts w:eastAsia="Times New Roman"/>
          <w:color w:val="222222"/>
          <w:lang w:val="en-US" w:eastAsia="fr-FR"/>
        </w:rPr>
        <w:t>d</w:t>
      </w:r>
      <w:r w:rsidR="009B549A">
        <w:rPr>
          <w:rFonts w:eastAsia="Times New Roman"/>
          <w:color w:val="222222"/>
          <w:lang w:val="en-US" w:eastAsia="fr-FR"/>
        </w:rPr>
        <w:t>s</w:t>
      </w:r>
      <w:r w:rsidR="00C6761E" w:rsidRPr="00FD2865">
        <w:rPr>
          <w:rFonts w:eastAsia="Times New Roman"/>
          <w:color w:val="222222"/>
          <w:lang w:val="en-US" w:eastAsia="fr-FR"/>
        </w:rPr>
        <w:t xml:space="preserve"> and water use efficiency.</w:t>
      </w:r>
      <w:r w:rsidR="009B549A">
        <w:rPr>
          <w:rFonts w:eastAsia="Times New Roman"/>
          <w:color w:val="222222"/>
          <w:lang w:val="en-US" w:eastAsia="fr-FR"/>
        </w:rPr>
        <w:t xml:space="preserve"> The crop has not been harvested yet. The results will be presented in the annual report.</w:t>
      </w:r>
    </w:p>
    <w:p w:rsidR="00335B8C" w:rsidRDefault="00335B8C" w:rsidP="00991A57">
      <w:pPr>
        <w:spacing w:before="120" w:after="120" w:line="240" w:lineRule="auto"/>
        <w:jc w:val="both"/>
        <w:rPr>
          <w:b/>
          <w:lang w:val="en-US"/>
        </w:rPr>
      </w:pPr>
    </w:p>
    <w:p w:rsidR="00E82DE9" w:rsidRPr="00FD2865" w:rsidRDefault="00E82DE9" w:rsidP="0018744C">
      <w:pPr>
        <w:spacing w:before="120" w:after="120" w:line="240" w:lineRule="auto"/>
        <w:jc w:val="both"/>
        <w:rPr>
          <w:b/>
          <w:lang w:val="en-US"/>
        </w:rPr>
      </w:pPr>
      <w:r>
        <w:rPr>
          <w:b/>
          <w:lang w:val="en-US"/>
        </w:rPr>
        <w:t xml:space="preserve">Trial </w:t>
      </w:r>
      <w:r w:rsidR="0018744C">
        <w:rPr>
          <w:b/>
          <w:lang w:val="en-US"/>
        </w:rPr>
        <w:t>7</w:t>
      </w:r>
      <w:r>
        <w:rPr>
          <w:b/>
          <w:lang w:val="en-US"/>
        </w:rPr>
        <w:t xml:space="preserve">: </w:t>
      </w:r>
      <w:r w:rsidRPr="00FD2865">
        <w:rPr>
          <w:b/>
          <w:lang w:val="en-US"/>
        </w:rPr>
        <w:t xml:space="preserve"> Effect of mineral and organic </w:t>
      </w:r>
      <w:r w:rsidR="00890E8A" w:rsidRPr="00FD2865">
        <w:rPr>
          <w:b/>
          <w:lang w:val="en-US"/>
        </w:rPr>
        <w:t>fertilization</w:t>
      </w:r>
      <w:r w:rsidRPr="00FD2865">
        <w:rPr>
          <w:b/>
          <w:lang w:val="en-US"/>
        </w:rPr>
        <w:t xml:space="preserve"> on wheat production</w:t>
      </w:r>
    </w:p>
    <w:p w:rsidR="00E82DE9" w:rsidRDefault="00E82DE9" w:rsidP="00E82DE9">
      <w:pPr>
        <w:spacing w:before="120" w:after="120" w:line="240" w:lineRule="auto"/>
        <w:jc w:val="both"/>
        <w:rPr>
          <w:b/>
          <w:lang w:val="en-US"/>
        </w:rPr>
      </w:pPr>
    </w:p>
    <w:p w:rsidR="00890E8A" w:rsidRPr="00E051BF" w:rsidRDefault="00890E8A" w:rsidP="00E82DE9">
      <w:pPr>
        <w:spacing w:before="120" w:after="120" w:line="240" w:lineRule="auto"/>
        <w:jc w:val="both"/>
        <w:rPr>
          <w:b/>
          <w:lang w:val="en-US"/>
        </w:rPr>
      </w:pPr>
      <w:r>
        <w:rPr>
          <w:b/>
          <w:lang w:val="en-US"/>
        </w:rPr>
        <w:t>1. Objective</w:t>
      </w:r>
    </w:p>
    <w:p w:rsidR="00E82DE9" w:rsidRDefault="00E82DE9" w:rsidP="00890E8A">
      <w:pPr>
        <w:spacing w:before="120" w:after="120" w:line="240" w:lineRule="auto"/>
        <w:jc w:val="both"/>
        <w:rPr>
          <w:lang w:val="en-US"/>
        </w:rPr>
      </w:pPr>
      <w:r w:rsidRPr="00FD2865">
        <w:rPr>
          <w:lang w:val="en-US"/>
        </w:rPr>
        <w:t>The objecti</w:t>
      </w:r>
      <w:r w:rsidR="00890E8A">
        <w:rPr>
          <w:lang w:val="en-US"/>
        </w:rPr>
        <w:t>ve</w:t>
      </w:r>
      <w:r w:rsidRPr="00FD2865">
        <w:rPr>
          <w:lang w:val="en-US"/>
        </w:rPr>
        <w:t xml:space="preserve"> of this s</w:t>
      </w:r>
      <w:r w:rsidR="0018744C">
        <w:rPr>
          <w:lang w:val="en-US"/>
        </w:rPr>
        <w:t>t</w:t>
      </w:r>
      <w:r w:rsidRPr="00FD2865">
        <w:rPr>
          <w:lang w:val="en-US"/>
        </w:rPr>
        <w:t xml:space="preserve">udy is the evaluation of phosphorus and compost application on wheat production. A field trial was conducted where four doses of compost were combined to four doses of phosphorus applications in a </w:t>
      </w:r>
      <w:r w:rsidR="0018744C" w:rsidRPr="00FD2865">
        <w:rPr>
          <w:lang w:val="en-US"/>
        </w:rPr>
        <w:t>randomized</w:t>
      </w:r>
      <w:r w:rsidRPr="00FD2865">
        <w:rPr>
          <w:lang w:val="en-US"/>
        </w:rPr>
        <w:t xml:space="preserve"> </w:t>
      </w:r>
      <w:r w:rsidR="0018744C" w:rsidRPr="00FD2865">
        <w:rPr>
          <w:lang w:val="en-US"/>
        </w:rPr>
        <w:t>complete</w:t>
      </w:r>
      <w:r w:rsidRPr="00FD2865">
        <w:rPr>
          <w:lang w:val="en-US"/>
        </w:rPr>
        <w:t xml:space="preserve"> bloc</w:t>
      </w:r>
      <w:r w:rsidR="0018744C">
        <w:rPr>
          <w:lang w:val="en-US"/>
        </w:rPr>
        <w:t>k</w:t>
      </w:r>
      <w:r w:rsidRPr="00FD2865">
        <w:rPr>
          <w:lang w:val="en-US"/>
        </w:rPr>
        <w:t xml:space="preserve"> design with three replications. </w:t>
      </w:r>
      <w:proofErr w:type="gramStart"/>
      <w:r w:rsidR="0018744C">
        <w:rPr>
          <w:lang w:val="en-US"/>
        </w:rPr>
        <w:t>The m</w:t>
      </w:r>
      <w:r w:rsidRPr="00FD2865">
        <w:rPr>
          <w:lang w:val="en-US"/>
        </w:rPr>
        <w:t>e</w:t>
      </w:r>
      <w:r w:rsidR="00890E8A">
        <w:rPr>
          <w:lang w:val="en-US"/>
        </w:rPr>
        <w:t>a</w:t>
      </w:r>
      <w:r w:rsidRPr="00FD2865">
        <w:rPr>
          <w:lang w:val="en-US"/>
        </w:rPr>
        <w:t>s</w:t>
      </w:r>
      <w:r w:rsidR="00890E8A">
        <w:rPr>
          <w:lang w:val="en-US"/>
        </w:rPr>
        <w:t>urements</w:t>
      </w:r>
      <w:r w:rsidRPr="00FD2865">
        <w:rPr>
          <w:lang w:val="en-US"/>
        </w:rPr>
        <w:t xml:space="preserve"> </w:t>
      </w:r>
      <w:r w:rsidR="0018744C">
        <w:rPr>
          <w:lang w:val="en-US"/>
        </w:rPr>
        <w:t xml:space="preserve">taken concern </w:t>
      </w:r>
      <w:r w:rsidRPr="00FD2865">
        <w:rPr>
          <w:lang w:val="en-US"/>
        </w:rPr>
        <w:t>soil fer</w:t>
      </w:r>
      <w:r w:rsidR="0018744C">
        <w:rPr>
          <w:lang w:val="en-US"/>
        </w:rPr>
        <w:t>t</w:t>
      </w:r>
      <w:r w:rsidRPr="00FD2865">
        <w:rPr>
          <w:lang w:val="en-US"/>
        </w:rPr>
        <w:t>ility befor</w:t>
      </w:r>
      <w:r w:rsidR="0018744C">
        <w:rPr>
          <w:lang w:val="en-US"/>
        </w:rPr>
        <w:t>e</w:t>
      </w:r>
      <w:r w:rsidRPr="00FD2865">
        <w:rPr>
          <w:lang w:val="en-US"/>
        </w:rPr>
        <w:t xml:space="preserve"> sowing and af</w:t>
      </w:r>
      <w:r w:rsidR="0018744C">
        <w:rPr>
          <w:lang w:val="en-US"/>
        </w:rPr>
        <w:t>t</w:t>
      </w:r>
      <w:r w:rsidRPr="00FD2865">
        <w:rPr>
          <w:lang w:val="en-US"/>
        </w:rPr>
        <w:t>er harvesting and wheat production (grain yield and its components).</w:t>
      </w:r>
      <w:proofErr w:type="gramEnd"/>
    </w:p>
    <w:p w:rsidR="00890E8A" w:rsidRDefault="00890E8A" w:rsidP="00E82DE9">
      <w:pPr>
        <w:spacing w:before="120" w:after="120" w:line="240" w:lineRule="auto"/>
        <w:jc w:val="both"/>
        <w:rPr>
          <w:lang w:val="en-US"/>
        </w:rPr>
      </w:pPr>
    </w:p>
    <w:p w:rsidR="00E82DE9" w:rsidRPr="00890E8A" w:rsidRDefault="00890E8A" w:rsidP="00E82DE9">
      <w:pPr>
        <w:spacing w:before="120" w:after="120" w:line="240" w:lineRule="auto"/>
        <w:jc w:val="both"/>
        <w:rPr>
          <w:b/>
          <w:bCs/>
          <w:lang w:val="en-US"/>
        </w:rPr>
      </w:pPr>
      <w:r w:rsidRPr="00890E8A">
        <w:rPr>
          <w:b/>
          <w:bCs/>
          <w:lang w:val="en-US"/>
        </w:rPr>
        <w:t>2. Progress</w:t>
      </w:r>
    </w:p>
    <w:p w:rsidR="00E82DE9" w:rsidRPr="00FD2865" w:rsidRDefault="00E82DE9" w:rsidP="00E82DE9">
      <w:pPr>
        <w:spacing w:before="120" w:after="120" w:line="240" w:lineRule="auto"/>
        <w:jc w:val="both"/>
        <w:rPr>
          <w:lang w:val="en-US"/>
        </w:rPr>
      </w:pPr>
      <w:r>
        <w:rPr>
          <w:lang w:val="en-US"/>
        </w:rPr>
        <w:t>Yield and yield components were measured and the crop was harvested. We are in the process of data analyses</w:t>
      </w:r>
    </w:p>
    <w:p w:rsidR="00E82DE9" w:rsidRDefault="00E82DE9" w:rsidP="00991A57">
      <w:pPr>
        <w:spacing w:before="120" w:after="120" w:line="240" w:lineRule="auto"/>
        <w:jc w:val="both"/>
        <w:rPr>
          <w:b/>
          <w:lang w:val="en-US"/>
        </w:rPr>
      </w:pPr>
    </w:p>
    <w:p w:rsidR="00C6761E" w:rsidRPr="00FD2865" w:rsidRDefault="00C6761E" w:rsidP="00991A57">
      <w:pPr>
        <w:spacing w:before="120" w:after="120" w:line="240" w:lineRule="auto"/>
        <w:jc w:val="both"/>
        <w:rPr>
          <w:b/>
          <w:lang w:val="en-US"/>
        </w:rPr>
      </w:pPr>
      <w:r w:rsidRPr="00FD2865">
        <w:rPr>
          <w:b/>
          <w:lang w:val="en-US"/>
        </w:rPr>
        <w:t>Capacity building</w:t>
      </w:r>
    </w:p>
    <w:p w:rsidR="00C6761E" w:rsidRPr="00FD2865" w:rsidRDefault="00335B8C" w:rsidP="00335B8C">
      <w:pPr>
        <w:spacing w:before="120" w:after="120" w:line="240" w:lineRule="auto"/>
        <w:jc w:val="both"/>
        <w:rPr>
          <w:lang w:val="en-US"/>
        </w:rPr>
      </w:pPr>
      <w:r>
        <w:rPr>
          <w:b/>
          <w:lang w:val="en-US"/>
        </w:rPr>
        <w:t xml:space="preserve">One MS and one BS students </w:t>
      </w:r>
      <w:r w:rsidR="00C6761E" w:rsidRPr="00FD2865">
        <w:rPr>
          <w:lang w:val="en-US"/>
        </w:rPr>
        <w:t xml:space="preserve">were </w:t>
      </w:r>
      <w:r>
        <w:rPr>
          <w:lang w:val="en-US"/>
        </w:rPr>
        <w:t xml:space="preserve">supervised </w:t>
      </w:r>
      <w:r w:rsidR="00C6761E" w:rsidRPr="00FD2865">
        <w:rPr>
          <w:lang w:val="en-US"/>
        </w:rPr>
        <w:t>(</w:t>
      </w:r>
      <w:r w:rsidR="00061CD3" w:rsidRPr="00FD2865">
        <w:rPr>
          <w:b/>
          <w:lang w:val="en-US"/>
        </w:rPr>
        <w:t xml:space="preserve">1 </w:t>
      </w:r>
      <w:r>
        <w:rPr>
          <w:b/>
          <w:lang w:val="en-US"/>
        </w:rPr>
        <w:t xml:space="preserve">female and </w:t>
      </w:r>
      <w:r w:rsidR="00C6761E" w:rsidRPr="00FD2865">
        <w:rPr>
          <w:lang w:val="en-US"/>
        </w:rPr>
        <w:t>1 m</w:t>
      </w:r>
      <w:r>
        <w:rPr>
          <w:lang w:val="en-US"/>
        </w:rPr>
        <w:t>ale</w:t>
      </w:r>
      <w:r w:rsidR="00C6761E" w:rsidRPr="00FD2865">
        <w:rPr>
          <w:lang w:val="en-US"/>
        </w:rPr>
        <w:t>)</w:t>
      </w:r>
    </w:p>
    <w:p w:rsidR="00E16B85" w:rsidRPr="000F4756" w:rsidRDefault="00E16B85" w:rsidP="00991A57">
      <w:pPr>
        <w:pStyle w:val="Pa2"/>
        <w:spacing w:before="120" w:after="120" w:line="240" w:lineRule="auto"/>
        <w:ind w:left="567" w:hanging="567"/>
        <w:jc w:val="both"/>
        <w:rPr>
          <w:rFonts w:asciiTheme="minorHAnsi" w:hAnsiTheme="minorHAnsi"/>
          <w:bCs/>
          <w:sz w:val="22"/>
          <w:szCs w:val="22"/>
          <w:lang w:val="en-US"/>
        </w:rPr>
      </w:pPr>
    </w:p>
    <w:p w:rsidR="00E16B85" w:rsidRPr="000F4756" w:rsidRDefault="00E16B85" w:rsidP="00991A57">
      <w:pPr>
        <w:spacing w:before="120" w:after="120" w:line="240" w:lineRule="auto"/>
        <w:ind w:left="567" w:hanging="567"/>
        <w:jc w:val="both"/>
        <w:rPr>
          <w:lang w:val="en-US"/>
        </w:rPr>
      </w:pPr>
    </w:p>
    <w:p w:rsidR="00E16B85" w:rsidRPr="000F4756" w:rsidRDefault="00E16B85" w:rsidP="00991A57">
      <w:pPr>
        <w:pStyle w:val="Els-Author"/>
        <w:spacing w:before="120" w:after="120" w:line="240" w:lineRule="auto"/>
      </w:pPr>
    </w:p>
    <w:p w:rsidR="00E16B85" w:rsidRPr="000F4756" w:rsidRDefault="00E16B85" w:rsidP="00991A57">
      <w:pPr>
        <w:spacing w:before="120" w:after="120" w:line="240" w:lineRule="auto"/>
        <w:ind w:left="567" w:hanging="567"/>
        <w:jc w:val="both"/>
        <w:rPr>
          <w:b/>
          <w:lang w:val="en-US"/>
        </w:rPr>
      </w:pPr>
    </w:p>
    <w:p w:rsidR="00E16B85" w:rsidRPr="000F4756" w:rsidRDefault="00E16B85" w:rsidP="00991A57">
      <w:pPr>
        <w:spacing w:before="120" w:after="120" w:line="240" w:lineRule="auto"/>
        <w:ind w:left="567" w:hanging="567"/>
        <w:jc w:val="both"/>
        <w:rPr>
          <w:lang w:val="en-US"/>
        </w:rPr>
      </w:pPr>
    </w:p>
    <w:sectPr w:rsidR="00E16B85" w:rsidRPr="000F47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0E9"/>
    <w:rsid w:val="00061CD3"/>
    <w:rsid w:val="000935E1"/>
    <w:rsid w:val="000D5929"/>
    <w:rsid w:val="000E0F65"/>
    <w:rsid w:val="000F3BF7"/>
    <w:rsid w:val="000F4756"/>
    <w:rsid w:val="0018744C"/>
    <w:rsid w:val="00335B8C"/>
    <w:rsid w:val="00342104"/>
    <w:rsid w:val="00383A97"/>
    <w:rsid w:val="003940E9"/>
    <w:rsid w:val="003C687B"/>
    <w:rsid w:val="004211BD"/>
    <w:rsid w:val="00424602"/>
    <w:rsid w:val="004567B1"/>
    <w:rsid w:val="00583AD2"/>
    <w:rsid w:val="00623DB2"/>
    <w:rsid w:val="00631277"/>
    <w:rsid w:val="006559D4"/>
    <w:rsid w:val="006C677B"/>
    <w:rsid w:val="00731893"/>
    <w:rsid w:val="007A2325"/>
    <w:rsid w:val="007B3CAE"/>
    <w:rsid w:val="007C667B"/>
    <w:rsid w:val="008523F0"/>
    <w:rsid w:val="00874A45"/>
    <w:rsid w:val="00890E8A"/>
    <w:rsid w:val="009057A9"/>
    <w:rsid w:val="00991A57"/>
    <w:rsid w:val="009B549A"/>
    <w:rsid w:val="009E5747"/>
    <w:rsid w:val="00A540B2"/>
    <w:rsid w:val="00AD0D23"/>
    <w:rsid w:val="00B0416E"/>
    <w:rsid w:val="00B166F0"/>
    <w:rsid w:val="00B44EA9"/>
    <w:rsid w:val="00BB28BE"/>
    <w:rsid w:val="00BC3B45"/>
    <w:rsid w:val="00C0542B"/>
    <w:rsid w:val="00C06E52"/>
    <w:rsid w:val="00C13974"/>
    <w:rsid w:val="00C6761E"/>
    <w:rsid w:val="00CB0AFF"/>
    <w:rsid w:val="00D06FB2"/>
    <w:rsid w:val="00D46369"/>
    <w:rsid w:val="00D625EB"/>
    <w:rsid w:val="00DC682C"/>
    <w:rsid w:val="00DF1F3B"/>
    <w:rsid w:val="00E111D1"/>
    <w:rsid w:val="00E16B85"/>
    <w:rsid w:val="00E4500E"/>
    <w:rsid w:val="00E82DE9"/>
    <w:rsid w:val="00F06C2B"/>
    <w:rsid w:val="00FD286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67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7B1"/>
    <w:rPr>
      <w:rFonts w:ascii="Tahoma" w:hAnsi="Tahoma" w:cs="Tahoma"/>
      <w:sz w:val="16"/>
      <w:szCs w:val="16"/>
    </w:rPr>
  </w:style>
  <w:style w:type="table" w:styleId="TableGrid">
    <w:name w:val="Table Grid"/>
    <w:basedOn w:val="TableNormal"/>
    <w:uiPriority w:val="59"/>
    <w:rsid w:val="009E5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DefaultParagraphFont"/>
    <w:rsid w:val="000E0F65"/>
  </w:style>
  <w:style w:type="character" w:customStyle="1" w:styleId="shorttext">
    <w:name w:val="short_text"/>
    <w:basedOn w:val="DefaultParagraphFont"/>
    <w:rsid w:val="000E0F65"/>
  </w:style>
  <w:style w:type="paragraph" w:customStyle="1" w:styleId="Els-Author">
    <w:name w:val="Els-Author"/>
    <w:next w:val="Normal"/>
    <w:rsid w:val="00E16B85"/>
    <w:pPr>
      <w:keepNext/>
      <w:suppressAutoHyphens/>
      <w:spacing w:after="160" w:line="300" w:lineRule="exact"/>
      <w:jc w:val="center"/>
    </w:pPr>
    <w:rPr>
      <w:rFonts w:ascii="Times New Roman" w:eastAsia="SimSun" w:hAnsi="Times New Roman" w:cs="Times New Roman"/>
      <w:noProof/>
      <w:sz w:val="26"/>
      <w:szCs w:val="20"/>
      <w:lang w:val="en-US"/>
    </w:rPr>
  </w:style>
  <w:style w:type="paragraph" w:customStyle="1" w:styleId="Els-Title">
    <w:name w:val="Els-Title"/>
    <w:next w:val="Els-Author"/>
    <w:autoRedefine/>
    <w:rsid w:val="00E16B85"/>
    <w:pPr>
      <w:suppressAutoHyphens/>
      <w:spacing w:after="240" w:line="400" w:lineRule="exact"/>
      <w:jc w:val="center"/>
    </w:pPr>
    <w:rPr>
      <w:rFonts w:ascii="Times New Roman" w:eastAsia="SimSun" w:hAnsi="Times New Roman" w:cs="Times New Roman"/>
      <w:sz w:val="34"/>
      <w:szCs w:val="20"/>
      <w:lang w:val="en-US"/>
    </w:rPr>
  </w:style>
  <w:style w:type="paragraph" w:customStyle="1" w:styleId="Default">
    <w:name w:val="Default"/>
    <w:rsid w:val="00E16B8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customStyle="1" w:styleId="Pa2">
    <w:name w:val="Pa2"/>
    <w:basedOn w:val="Default"/>
    <w:next w:val="Default"/>
    <w:uiPriority w:val="99"/>
    <w:rsid w:val="00E16B85"/>
    <w:pPr>
      <w:spacing w:line="241" w:lineRule="atLeast"/>
    </w:pPr>
    <w:rPr>
      <w:color w:val="auto"/>
    </w:rPr>
  </w:style>
  <w:style w:type="paragraph" w:styleId="ListParagraph">
    <w:name w:val="List Paragraph"/>
    <w:basedOn w:val="Normal"/>
    <w:uiPriority w:val="34"/>
    <w:qFormat/>
    <w:rsid w:val="00CB0A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67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7B1"/>
    <w:rPr>
      <w:rFonts w:ascii="Tahoma" w:hAnsi="Tahoma" w:cs="Tahoma"/>
      <w:sz w:val="16"/>
      <w:szCs w:val="16"/>
    </w:rPr>
  </w:style>
  <w:style w:type="table" w:styleId="TableGrid">
    <w:name w:val="Table Grid"/>
    <w:basedOn w:val="TableNormal"/>
    <w:uiPriority w:val="59"/>
    <w:rsid w:val="009E5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DefaultParagraphFont"/>
    <w:rsid w:val="000E0F65"/>
  </w:style>
  <w:style w:type="character" w:customStyle="1" w:styleId="shorttext">
    <w:name w:val="short_text"/>
    <w:basedOn w:val="DefaultParagraphFont"/>
    <w:rsid w:val="000E0F65"/>
  </w:style>
  <w:style w:type="paragraph" w:customStyle="1" w:styleId="Els-Author">
    <w:name w:val="Els-Author"/>
    <w:next w:val="Normal"/>
    <w:rsid w:val="00E16B85"/>
    <w:pPr>
      <w:keepNext/>
      <w:suppressAutoHyphens/>
      <w:spacing w:after="160" w:line="300" w:lineRule="exact"/>
      <w:jc w:val="center"/>
    </w:pPr>
    <w:rPr>
      <w:rFonts w:ascii="Times New Roman" w:eastAsia="SimSun" w:hAnsi="Times New Roman" w:cs="Times New Roman"/>
      <w:noProof/>
      <w:sz w:val="26"/>
      <w:szCs w:val="20"/>
      <w:lang w:val="en-US"/>
    </w:rPr>
  </w:style>
  <w:style w:type="paragraph" w:customStyle="1" w:styleId="Els-Title">
    <w:name w:val="Els-Title"/>
    <w:next w:val="Els-Author"/>
    <w:autoRedefine/>
    <w:rsid w:val="00E16B85"/>
    <w:pPr>
      <w:suppressAutoHyphens/>
      <w:spacing w:after="240" w:line="400" w:lineRule="exact"/>
      <w:jc w:val="center"/>
    </w:pPr>
    <w:rPr>
      <w:rFonts w:ascii="Times New Roman" w:eastAsia="SimSun" w:hAnsi="Times New Roman" w:cs="Times New Roman"/>
      <w:sz w:val="34"/>
      <w:szCs w:val="20"/>
      <w:lang w:val="en-US"/>
    </w:rPr>
  </w:style>
  <w:style w:type="paragraph" w:customStyle="1" w:styleId="Default">
    <w:name w:val="Default"/>
    <w:rsid w:val="00E16B8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customStyle="1" w:styleId="Pa2">
    <w:name w:val="Pa2"/>
    <w:basedOn w:val="Default"/>
    <w:next w:val="Default"/>
    <w:uiPriority w:val="99"/>
    <w:rsid w:val="00E16B85"/>
    <w:pPr>
      <w:spacing w:line="241" w:lineRule="atLeast"/>
    </w:pPr>
    <w:rPr>
      <w:color w:val="auto"/>
    </w:rPr>
  </w:style>
  <w:style w:type="paragraph" w:styleId="ListParagraph">
    <w:name w:val="List Paragraph"/>
    <w:basedOn w:val="Normal"/>
    <w:uiPriority w:val="34"/>
    <w:qFormat/>
    <w:rsid w:val="00CB0A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1209</Words>
  <Characters>6896</Characters>
  <Application>Microsoft Office Word</Application>
  <DocSecurity>0</DocSecurity>
  <Lines>57</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HPPRO</dc:creator>
  <cp:lastModifiedBy>Mohammed Karrou</cp:lastModifiedBy>
  <cp:revision>2</cp:revision>
  <dcterms:created xsi:type="dcterms:W3CDTF">2015-07-16T17:17:00Z</dcterms:created>
  <dcterms:modified xsi:type="dcterms:W3CDTF">2015-07-16T17:17:00Z</dcterms:modified>
</cp:coreProperties>
</file>