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drawings/drawing1.xml" ContentType="application/vnd.openxmlformats-officedocument.drawingml.chartshapes+xml"/>
  <Override PartName="/word/charts/chart4.xml" ContentType="application/vnd.openxmlformats-officedocument.drawingml.chart+xml"/>
  <Override PartName="/word/theme/themeOverride3.xml" ContentType="application/vnd.openxmlformats-officedocument.themeOverride+xml"/>
  <Override PartName="/word/charts/chart5.xml" ContentType="application/vnd.openxmlformats-officedocument.drawingml.chart+xml"/>
  <Override PartName="/word/theme/themeOverride4.xml" ContentType="application/vnd.openxmlformats-officedocument.themeOverride+xml"/>
  <Override PartName="/word/charts/chart6.xml" ContentType="application/vnd.openxmlformats-officedocument.drawingml.chart+xml"/>
  <Override PartName="/word/theme/themeOverride5.xml" ContentType="application/vnd.openxmlformats-officedocument.themeOverride+xml"/>
  <Override PartName="/word/charts/chart7.xml" ContentType="application/vnd.openxmlformats-officedocument.drawingml.chart+xml"/>
  <Override PartName="/word/theme/themeOverride6.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48D3" w:rsidRDefault="009B5B21" w:rsidP="00793EAC">
      <w:pPr>
        <w:spacing w:after="0" w:line="240" w:lineRule="auto"/>
        <w:jc w:val="center"/>
        <w:rPr>
          <w:b/>
          <w:bCs/>
          <w:sz w:val="28"/>
          <w:szCs w:val="28"/>
        </w:rPr>
      </w:pPr>
      <w:r>
        <w:rPr>
          <w:noProof/>
        </w:rPr>
        <mc:AlternateContent>
          <mc:Choice Requires="wps">
            <w:drawing>
              <wp:anchor distT="45720" distB="45720" distL="114300" distR="114300" simplePos="0" relativeHeight="251696640" behindDoc="0" locked="0" layoutInCell="1" allowOverlap="1" wp14:anchorId="2FDC0B65" wp14:editId="27ADF337">
                <wp:simplePos x="0" y="0"/>
                <wp:positionH relativeFrom="margin">
                  <wp:posOffset>-318770</wp:posOffset>
                </wp:positionH>
                <wp:positionV relativeFrom="paragraph">
                  <wp:posOffset>2608580</wp:posOffset>
                </wp:positionV>
                <wp:extent cx="6932295" cy="1404620"/>
                <wp:effectExtent l="0" t="0" r="1905" b="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2295" cy="1404620"/>
                        </a:xfrm>
                        <a:prstGeom prst="rect">
                          <a:avLst/>
                        </a:prstGeom>
                        <a:solidFill>
                          <a:srgbClr val="FFFFFF"/>
                        </a:solidFill>
                        <a:ln w="9525">
                          <a:noFill/>
                          <a:miter lim="800000"/>
                          <a:headEnd/>
                          <a:tailEnd/>
                        </a:ln>
                      </wps:spPr>
                      <wps:txbx>
                        <w:txbxContent>
                          <w:p w:rsidR="00F2364B" w:rsidRDefault="00F2364B" w:rsidP="009B5B21">
                            <w:pPr>
                              <w:pStyle w:val="Heading2"/>
                              <w:spacing w:after="0"/>
                              <w:jc w:val="center"/>
                              <w:rPr>
                                <w:b w:val="0"/>
                                <w:sz w:val="68"/>
                                <w:szCs w:val="68"/>
                              </w:rPr>
                            </w:pPr>
                            <w:bookmarkStart w:id="0" w:name="_Toc438106380"/>
                            <w:bookmarkStart w:id="1" w:name="_Toc438110180"/>
                            <w:r>
                              <w:rPr>
                                <w:b w:val="0"/>
                                <w:sz w:val="68"/>
                                <w:szCs w:val="68"/>
                              </w:rPr>
                              <w:t>Baseline Analysis of the Production and Livelihood Systems of</w:t>
                            </w:r>
                            <w:bookmarkEnd w:id="0"/>
                            <w:bookmarkEnd w:id="1"/>
                            <w:r>
                              <w:rPr>
                                <w:b w:val="0"/>
                                <w:sz w:val="68"/>
                                <w:szCs w:val="68"/>
                              </w:rPr>
                              <w:t xml:space="preserve"> </w:t>
                            </w:r>
                          </w:p>
                          <w:p w:rsidR="00F2364B" w:rsidRDefault="00F2364B" w:rsidP="009B5B21">
                            <w:pPr>
                              <w:pStyle w:val="Heading2"/>
                              <w:spacing w:after="0"/>
                              <w:jc w:val="center"/>
                              <w:rPr>
                                <w:b w:val="0"/>
                                <w:sz w:val="68"/>
                                <w:szCs w:val="68"/>
                              </w:rPr>
                            </w:pPr>
                            <w:bookmarkStart w:id="2" w:name="_Toc438106381"/>
                            <w:bookmarkStart w:id="3" w:name="_Toc438110181"/>
                            <w:r>
                              <w:rPr>
                                <w:b w:val="0"/>
                                <w:sz w:val="68"/>
                                <w:szCs w:val="68"/>
                              </w:rPr>
                              <w:t>Meknes-</w:t>
                            </w:r>
                            <w:proofErr w:type="spellStart"/>
                            <w:r>
                              <w:rPr>
                                <w:b w:val="0"/>
                                <w:sz w:val="68"/>
                                <w:szCs w:val="68"/>
                              </w:rPr>
                              <w:t>Saies</w:t>
                            </w:r>
                            <w:proofErr w:type="spellEnd"/>
                            <w:r>
                              <w:rPr>
                                <w:b w:val="0"/>
                                <w:sz w:val="68"/>
                                <w:szCs w:val="68"/>
                              </w:rPr>
                              <w:t xml:space="preserve"> Region of Morocco</w:t>
                            </w:r>
                            <w:bookmarkEnd w:id="2"/>
                            <w:bookmarkEnd w:id="3"/>
                          </w:p>
                          <w:p w:rsidR="00F2364B" w:rsidRDefault="00F2364B" w:rsidP="009B5B21">
                            <w:pPr>
                              <w:jc w:val="center"/>
                              <w:rPr>
                                <w:color w:val="A87555"/>
                                <w:sz w:val="32"/>
                                <w:szCs w:val="32"/>
                              </w:rPr>
                            </w:pPr>
                          </w:p>
                          <w:p w:rsidR="00F2364B" w:rsidRPr="009B5B21" w:rsidRDefault="00F2364B" w:rsidP="009B5B21">
                            <w:pPr>
                              <w:jc w:val="center"/>
                              <w:rPr>
                                <w:color w:val="A87555"/>
                                <w:sz w:val="32"/>
                                <w:szCs w:val="32"/>
                              </w:rPr>
                            </w:pPr>
                            <w:r w:rsidRPr="009B5B21">
                              <w:rPr>
                                <w:color w:val="A87555"/>
                                <w:sz w:val="32"/>
                                <w:szCs w:val="32"/>
                              </w:rPr>
                              <w:t>Abdalla Laamari, Ahmed Mazid and Aden Aw-Hassan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1pt;margin-top:205.4pt;width:545.85pt;height:110.6pt;z-index:25169664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" stroked="f">
                <v:textbox style="mso-fit-shape-to-text:t">
                  <w:txbxContent>
                    <w:p w:rsidR="00F2364B" w:rsidRDefault="00F2364B" w:rsidP="009B5B21">
                      <w:pPr>
                        <w:pStyle w:val="Heading2"/>
                        <w:spacing w:after="0"/>
                        <w:jc w:val="center"/>
                        <w:rPr>
                          <w:b w:val="0"/>
                          <w:sz w:val="68"/>
                          <w:szCs w:val="68"/>
                        </w:rPr>
                      </w:pPr>
                      <w:bookmarkStart w:id="4" w:name="_Toc438106380"/>
                      <w:bookmarkStart w:id="5" w:name="_Toc438110180"/>
                      <w:r>
                        <w:rPr>
                          <w:b w:val="0"/>
                          <w:sz w:val="68"/>
                          <w:szCs w:val="68"/>
                        </w:rPr>
                        <w:t>Baseline Analysis of the Production and Livelihood Systems of</w:t>
                      </w:r>
                      <w:bookmarkEnd w:id="4"/>
                      <w:bookmarkEnd w:id="5"/>
                      <w:r>
                        <w:rPr>
                          <w:b w:val="0"/>
                          <w:sz w:val="68"/>
                          <w:szCs w:val="68"/>
                        </w:rPr>
                        <w:t xml:space="preserve"> </w:t>
                      </w:r>
                    </w:p>
                    <w:p w:rsidR="00F2364B" w:rsidRDefault="00F2364B" w:rsidP="009B5B21">
                      <w:pPr>
                        <w:pStyle w:val="Heading2"/>
                        <w:spacing w:after="0"/>
                        <w:jc w:val="center"/>
                        <w:rPr>
                          <w:b w:val="0"/>
                          <w:sz w:val="68"/>
                          <w:szCs w:val="68"/>
                        </w:rPr>
                      </w:pPr>
                      <w:bookmarkStart w:id="6" w:name="_Toc438106381"/>
                      <w:bookmarkStart w:id="7" w:name="_Toc438110181"/>
                      <w:r>
                        <w:rPr>
                          <w:b w:val="0"/>
                          <w:sz w:val="68"/>
                          <w:szCs w:val="68"/>
                        </w:rPr>
                        <w:t>Meknes-</w:t>
                      </w:r>
                      <w:proofErr w:type="spellStart"/>
                      <w:r>
                        <w:rPr>
                          <w:b w:val="0"/>
                          <w:sz w:val="68"/>
                          <w:szCs w:val="68"/>
                        </w:rPr>
                        <w:t>Saies</w:t>
                      </w:r>
                      <w:proofErr w:type="spellEnd"/>
                      <w:r>
                        <w:rPr>
                          <w:b w:val="0"/>
                          <w:sz w:val="68"/>
                          <w:szCs w:val="68"/>
                        </w:rPr>
                        <w:t xml:space="preserve"> Region of Morocco</w:t>
                      </w:r>
                      <w:bookmarkEnd w:id="6"/>
                      <w:bookmarkEnd w:id="7"/>
                    </w:p>
                    <w:p w:rsidR="00F2364B" w:rsidRDefault="00F2364B" w:rsidP="009B5B21">
                      <w:pPr>
                        <w:jc w:val="center"/>
                        <w:rPr>
                          <w:color w:val="A87555"/>
                          <w:sz w:val="32"/>
                          <w:szCs w:val="32"/>
                        </w:rPr>
                      </w:pPr>
                    </w:p>
                    <w:p w:rsidR="00F2364B" w:rsidRPr="009B5B21" w:rsidRDefault="00F2364B" w:rsidP="009B5B21">
                      <w:pPr>
                        <w:jc w:val="center"/>
                        <w:rPr>
                          <w:color w:val="A87555"/>
                          <w:sz w:val="32"/>
                          <w:szCs w:val="32"/>
                        </w:rPr>
                      </w:pPr>
                      <w:r w:rsidRPr="009B5B21">
                        <w:rPr>
                          <w:color w:val="A87555"/>
                          <w:sz w:val="32"/>
                          <w:szCs w:val="32"/>
                        </w:rPr>
                        <w:t>Abdalla Laamari, Ahmed Mazid and Aden Aw-Hassan</w:t>
                      </w:r>
                    </w:p>
                  </w:txbxContent>
                </v:textbox>
                <w10:wrap type="square" anchorx="margin"/>
              </v:shape>
            </w:pict>
          </mc:Fallback>
        </mc:AlternateContent>
      </w:r>
      <w:r w:rsidRPr="003228FE">
        <w:rPr>
          <w:noProof/>
        </w:rPr>
        <w:drawing>
          <wp:anchor distT="0" distB="0" distL="114300" distR="114300" simplePos="0" relativeHeight="251694592" behindDoc="0" locked="0" layoutInCell="1" allowOverlap="1" wp14:anchorId="55B8A8C7" wp14:editId="282FC5BE">
            <wp:simplePos x="0" y="0"/>
            <wp:positionH relativeFrom="page">
              <wp:posOffset>304800</wp:posOffset>
            </wp:positionH>
            <wp:positionV relativeFrom="paragraph">
              <wp:posOffset>-608330</wp:posOffset>
            </wp:positionV>
            <wp:extent cx="7562850" cy="3371850"/>
            <wp:effectExtent l="0" t="0" r="0" b="0"/>
            <wp:wrapSquare wrapText="bothSides"/>
            <wp:docPr id="13" name="Picture 13" descr="C:\Users\User\Desktop\P963_report_bann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P963_report_banner.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67214" cy="3373795"/>
                    </a:xfrm>
                    <a:prstGeom prst="rect">
                      <a:avLst/>
                    </a:prstGeom>
                    <a:noFill/>
                    <a:ln>
                      <a:noFill/>
                    </a:ln>
                  </pic:spPr>
                </pic:pic>
              </a:graphicData>
            </a:graphic>
            <wp14:sizeRelH relativeFrom="page">
              <wp14:pctWidth>0</wp14:pctWidth>
            </wp14:sizeRelH>
            <wp14:sizeRelV relativeFrom="page">
              <wp14:pctHeight>0</wp14:pctHeight>
            </wp14:sizeRelV>
          </wp:anchor>
        </w:drawing>
      </w:r>
      <w:r w:rsidR="006A0D17">
        <w:rPr>
          <w:b/>
          <w:bCs/>
          <w:sz w:val="28"/>
          <w:szCs w:val="28"/>
        </w:rPr>
        <w:tab/>
      </w:r>
      <w:r w:rsidR="006A0D17">
        <w:rPr>
          <w:b/>
          <w:bCs/>
          <w:sz w:val="28"/>
          <w:szCs w:val="28"/>
        </w:rPr>
        <w:tab/>
      </w:r>
      <w:r w:rsidRPr="009B5B21">
        <w:rPr>
          <w:rFonts w:ascii="Franklin Gothic Book" w:eastAsiaTheme="minorHAnsi" w:hAnsi="Franklin Gothic Book"/>
          <w:color w:val="A87555"/>
          <w:sz w:val="68"/>
          <w:szCs w:val="68"/>
          <w:lang w:val="en-GB"/>
        </w:rPr>
        <w:t>ICARDA</w:t>
      </w:r>
      <w:r w:rsidR="006A0D17" w:rsidRPr="009B5B21">
        <w:rPr>
          <w:rFonts w:ascii="Franklin Gothic Book" w:eastAsiaTheme="minorHAnsi" w:hAnsi="Franklin Gothic Book"/>
          <w:color w:val="A87555"/>
          <w:sz w:val="68"/>
          <w:szCs w:val="68"/>
          <w:lang w:val="en-GB"/>
        </w:rPr>
        <w:tab/>
      </w:r>
      <w:r w:rsidR="006A0D17">
        <w:rPr>
          <w:b/>
          <w:bCs/>
          <w:sz w:val="28"/>
          <w:szCs w:val="28"/>
        </w:rPr>
        <w:tab/>
      </w:r>
      <w:r w:rsidR="006A0D17">
        <w:rPr>
          <w:b/>
          <w:bCs/>
          <w:sz w:val="28"/>
          <w:szCs w:val="28"/>
        </w:rPr>
        <w:tab/>
      </w:r>
    </w:p>
    <w:p w:rsidR="007748D3" w:rsidRDefault="007748D3" w:rsidP="00B575FB">
      <w:pPr>
        <w:spacing w:after="0" w:line="240" w:lineRule="auto"/>
        <w:jc w:val="center"/>
        <w:rPr>
          <w:b/>
          <w:bCs/>
          <w:sz w:val="28"/>
          <w:szCs w:val="28"/>
        </w:rPr>
      </w:pPr>
    </w:p>
    <w:p w:rsidR="007748D3" w:rsidRDefault="007748D3" w:rsidP="00B575FB">
      <w:pPr>
        <w:spacing w:after="0" w:line="240" w:lineRule="auto"/>
        <w:jc w:val="center"/>
        <w:rPr>
          <w:b/>
          <w:bCs/>
          <w:sz w:val="28"/>
          <w:szCs w:val="28"/>
        </w:rPr>
      </w:pPr>
    </w:p>
    <w:p w:rsidR="007748D3" w:rsidRDefault="007748D3" w:rsidP="00B575FB">
      <w:pPr>
        <w:spacing w:after="0" w:line="240" w:lineRule="auto"/>
        <w:jc w:val="center"/>
        <w:rPr>
          <w:b/>
          <w:bCs/>
          <w:sz w:val="28"/>
          <w:szCs w:val="28"/>
        </w:rPr>
      </w:pPr>
    </w:p>
    <w:p w:rsidR="007748D3" w:rsidRDefault="007748D3" w:rsidP="00B575FB">
      <w:pPr>
        <w:spacing w:after="0" w:line="240" w:lineRule="auto"/>
        <w:jc w:val="center"/>
        <w:rPr>
          <w:b/>
          <w:bCs/>
          <w:sz w:val="28"/>
          <w:szCs w:val="28"/>
        </w:rPr>
      </w:pPr>
    </w:p>
    <w:p w:rsidR="007748D3" w:rsidRDefault="007748D3" w:rsidP="00B575FB">
      <w:pPr>
        <w:spacing w:after="0" w:line="240" w:lineRule="auto"/>
        <w:jc w:val="center"/>
        <w:rPr>
          <w:b/>
          <w:bCs/>
          <w:sz w:val="28"/>
          <w:szCs w:val="28"/>
        </w:rPr>
      </w:pPr>
    </w:p>
    <w:p w:rsidR="003F118E" w:rsidRDefault="00793EAC">
      <w:pPr>
        <w:rPr>
          <w:b/>
          <w:bCs/>
          <w:sz w:val="32"/>
          <w:szCs w:val="32"/>
        </w:rPr>
      </w:pPr>
      <w:r>
        <w:rPr>
          <w:b/>
          <w:bCs/>
          <w:sz w:val="32"/>
          <w:szCs w:val="32"/>
        </w:rPr>
        <w:br w:type="page"/>
      </w:r>
    </w:p>
    <w:sdt>
      <w:sdtPr>
        <w:id w:val="1632354080"/>
        <w:docPartObj>
          <w:docPartGallery w:val="Table of Contents"/>
          <w:docPartUnique/>
        </w:docPartObj>
      </w:sdtPr>
      <w:sdtEndPr>
        <w:rPr>
          <w:rFonts w:asciiTheme="minorHAnsi" w:eastAsiaTheme="minorEastAsia" w:hAnsiTheme="minorHAnsi" w:cstheme="minorBidi"/>
          <w:noProof/>
          <w:color w:val="auto"/>
          <w:sz w:val="22"/>
          <w:szCs w:val="22"/>
          <w:lang w:eastAsia="en-US"/>
        </w:rPr>
      </w:sdtEndPr>
      <w:sdtContent>
        <w:p w:rsidR="00BC4A94" w:rsidRDefault="00BC4A94">
          <w:pPr>
            <w:pStyle w:val="TOCHeading"/>
          </w:pPr>
          <w:r>
            <w:t>Table of Contents</w:t>
          </w:r>
        </w:p>
        <w:p w:rsidR="00BC4A94" w:rsidRDefault="00BC4A94" w:rsidP="00BC4A94">
          <w:pPr>
            <w:pStyle w:val="TOC2"/>
            <w:tabs>
              <w:tab w:val="right" w:leader="dot" w:pos="9350"/>
            </w:tabs>
            <w:rPr>
              <w:noProof/>
            </w:rPr>
          </w:pPr>
          <w:r>
            <w:fldChar w:fldCharType="begin"/>
          </w:r>
          <w:r>
            <w:instrText xml:space="preserve"> TOC \o "1-3" \h \z \u </w:instrText>
          </w:r>
          <w:r>
            <w:fldChar w:fldCharType="separate"/>
          </w:r>
        </w:p>
        <w:p w:rsidR="00BC4A94" w:rsidRDefault="00BC4A94">
          <w:pPr>
            <w:pStyle w:val="TOC2"/>
            <w:tabs>
              <w:tab w:val="right" w:leader="dot" w:pos="9350"/>
            </w:tabs>
            <w:rPr>
              <w:noProof/>
            </w:rPr>
          </w:pPr>
          <w:bookmarkStart w:id="8" w:name="_GoBack"/>
          <w:bookmarkEnd w:id="8"/>
        </w:p>
        <w:p w:rsidR="00BC4A94" w:rsidRDefault="00BC4A94">
          <w:pPr>
            <w:pStyle w:val="TOC1"/>
            <w:tabs>
              <w:tab w:val="right" w:leader="dot" w:pos="9350"/>
            </w:tabs>
            <w:rPr>
              <w:noProof/>
            </w:rPr>
          </w:pPr>
          <w:hyperlink w:anchor="_Toc438110182" w:history="1">
            <w:r w:rsidRPr="00880392">
              <w:rPr>
                <w:rStyle w:val="Hyperlink"/>
                <w:noProof/>
              </w:rPr>
              <w:t>Summary</w:t>
            </w:r>
            <w:r>
              <w:rPr>
                <w:noProof/>
                <w:webHidden/>
              </w:rPr>
              <w:tab/>
            </w:r>
            <w:r>
              <w:rPr>
                <w:noProof/>
                <w:webHidden/>
              </w:rPr>
              <w:fldChar w:fldCharType="begin"/>
            </w:r>
            <w:r>
              <w:rPr>
                <w:noProof/>
                <w:webHidden/>
              </w:rPr>
              <w:instrText xml:space="preserve"> PAGEREF _Toc438110182 \h </w:instrText>
            </w:r>
            <w:r>
              <w:rPr>
                <w:noProof/>
                <w:webHidden/>
              </w:rPr>
            </w:r>
            <w:r>
              <w:rPr>
                <w:noProof/>
                <w:webHidden/>
              </w:rPr>
              <w:fldChar w:fldCharType="separate"/>
            </w:r>
            <w:r>
              <w:rPr>
                <w:noProof/>
                <w:webHidden/>
              </w:rPr>
              <w:t>3</w:t>
            </w:r>
            <w:r>
              <w:rPr>
                <w:noProof/>
                <w:webHidden/>
              </w:rPr>
              <w:fldChar w:fldCharType="end"/>
            </w:r>
          </w:hyperlink>
        </w:p>
        <w:p w:rsidR="00BC4A94" w:rsidRDefault="00BC4A94">
          <w:pPr>
            <w:pStyle w:val="TOC1"/>
            <w:tabs>
              <w:tab w:val="left" w:pos="440"/>
              <w:tab w:val="right" w:leader="dot" w:pos="9350"/>
            </w:tabs>
            <w:rPr>
              <w:noProof/>
            </w:rPr>
          </w:pPr>
          <w:hyperlink w:anchor="_Toc438110183" w:history="1">
            <w:r w:rsidRPr="00880392">
              <w:rPr>
                <w:rStyle w:val="Hyperlink"/>
                <w:noProof/>
              </w:rPr>
              <w:t>I.</w:t>
            </w:r>
            <w:r>
              <w:rPr>
                <w:noProof/>
              </w:rPr>
              <w:tab/>
            </w:r>
            <w:r w:rsidRPr="00880392">
              <w:rPr>
                <w:rStyle w:val="Hyperlink"/>
                <w:noProof/>
              </w:rPr>
              <w:t>Introduction</w:t>
            </w:r>
            <w:r>
              <w:rPr>
                <w:noProof/>
                <w:webHidden/>
              </w:rPr>
              <w:tab/>
            </w:r>
            <w:r>
              <w:rPr>
                <w:noProof/>
                <w:webHidden/>
              </w:rPr>
              <w:fldChar w:fldCharType="begin"/>
            </w:r>
            <w:r>
              <w:rPr>
                <w:noProof/>
                <w:webHidden/>
              </w:rPr>
              <w:instrText xml:space="preserve"> PAGEREF _Toc438110183 \h </w:instrText>
            </w:r>
            <w:r>
              <w:rPr>
                <w:noProof/>
                <w:webHidden/>
              </w:rPr>
            </w:r>
            <w:r>
              <w:rPr>
                <w:noProof/>
                <w:webHidden/>
              </w:rPr>
              <w:fldChar w:fldCharType="separate"/>
            </w:r>
            <w:r>
              <w:rPr>
                <w:noProof/>
                <w:webHidden/>
              </w:rPr>
              <w:t>5</w:t>
            </w:r>
            <w:r>
              <w:rPr>
                <w:noProof/>
                <w:webHidden/>
              </w:rPr>
              <w:fldChar w:fldCharType="end"/>
            </w:r>
          </w:hyperlink>
        </w:p>
        <w:p w:rsidR="00BC4A94" w:rsidRDefault="00BC4A94">
          <w:pPr>
            <w:pStyle w:val="TOC1"/>
            <w:tabs>
              <w:tab w:val="left" w:pos="440"/>
              <w:tab w:val="right" w:leader="dot" w:pos="9350"/>
            </w:tabs>
            <w:rPr>
              <w:noProof/>
            </w:rPr>
          </w:pPr>
          <w:hyperlink w:anchor="_Toc438110184" w:history="1">
            <w:r w:rsidRPr="00880392">
              <w:rPr>
                <w:rStyle w:val="Hyperlink"/>
                <w:noProof/>
              </w:rPr>
              <w:t>II.</w:t>
            </w:r>
            <w:r>
              <w:rPr>
                <w:noProof/>
              </w:rPr>
              <w:tab/>
            </w:r>
            <w:r w:rsidRPr="00880392">
              <w:rPr>
                <w:rStyle w:val="Hyperlink"/>
                <w:noProof/>
              </w:rPr>
              <w:t>Objectives</w:t>
            </w:r>
            <w:r>
              <w:rPr>
                <w:noProof/>
                <w:webHidden/>
              </w:rPr>
              <w:tab/>
            </w:r>
            <w:r>
              <w:rPr>
                <w:noProof/>
                <w:webHidden/>
              </w:rPr>
              <w:fldChar w:fldCharType="begin"/>
            </w:r>
            <w:r>
              <w:rPr>
                <w:noProof/>
                <w:webHidden/>
              </w:rPr>
              <w:instrText xml:space="preserve"> PAGEREF _Toc438110184 \h </w:instrText>
            </w:r>
            <w:r>
              <w:rPr>
                <w:noProof/>
                <w:webHidden/>
              </w:rPr>
            </w:r>
            <w:r>
              <w:rPr>
                <w:noProof/>
                <w:webHidden/>
              </w:rPr>
              <w:fldChar w:fldCharType="separate"/>
            </w:r>
            <w:r>
              <w:rPr>
                <w:noProof/>
                <w:webHidden/>
              </w:rPr>
              <w:t>5</w:t>
            </w:r>
            <w:r>
              <w:rPr>
                <w:noProof/>
                <w:webHidden/>
              </w:rPr>
              <w:fldChar w:fldCharType="end"/>
            </w:r>
          </w:hyperlink>
        </w:p>
        <w:p w:rsidR="00BC4A94" w:rsidRDefault="00BC4A94">
          <w:pPr>
            <w:pStyle w:val="TOC1"/>
            <w:tabs>
              <w:tab w:val="left" w:pos="660"/>
              <w:tab w:val="right" w:leader="dot" w:pos="9350"/>
            </w:tabs>
            <w:rPr>
              <w:noProof/>
            </w:rPr>
          </w:pPr>
          <w:hyperlink w:anchor="_Toc438110185" w:history="1">
            <w:r w:rsidRPr="00880392">
              <w:rPr>
                <w:rStyle w:val="Hyperlink"/>
                <w:noProof/>
              </w:rPr>
              <w:t>III.</w:t>
            </w:r>
            <w:r>
              <w:rPr>
                <w:noProof/>
              </w:rPr>
              <w:tab/>
            </w:r>
            <w:r w:rsidRPr="00880392">
              <w:rPr>
                <w:rStyle w:val="Hyperlink"/>
                <w:noProof/>
              </w:rPr>
              <w:t>Methodology</w:t>
            </w:r>
            <w:r>
              <w:rPr>
                <w:noProof/>
                <w:webHidden/>
              </w:rPr>
              <w:tab/>
            </w:r>
            <w:r>
              <w:rPr>
                <w:noProof/>
                <w:webHidden/>
              </w:rPr>
              <w:fldChar w:fldCharType="begin"/>
            </w:r>
            <w:r>
              <w:rPr>
                <w:noProof/>
                <w:webHidden/>
              </w:rPr>
              <w:instrText xml:space="preserve"> PAGEREF _Toc438110185 \h </w:instrText>
            </w:r>
            <w:r>
              <w:rPr>
                <w:noProof/>
                <w:webHidden/>
              </w:rPr>
            </w:r>
            <w:r>
              <w:rPr>
                <w:noProof/>
                <w:webHidden/>
              </w:rPr>
              <w:fldChar w:fldCharType="separate"/>
            </w:r>
            <w:r>
              <w:rPr>
                <w:noProof/>
                <w:webHidden/>
              </w:rPr>
              <w:t>6</w:t>
            </w:r>
            <w:r>
              <w:rPr>
                <w:noProof/>
                <w:webHidden/>
              </w:rPr>
              <w:fldChar w:fldCharType="end"/>
            </w:r>
          </w:hyperlink>
        </w:p>
        <w:p w:rsidR="00BC4A94" w:rsidRDefault="00BC4A94">
          <w:pPr>
            <w:pStyle w:val="TOC2"/>
            <w:tabs>
              <w:tab w:val="right" w:leader="dot" w:pos="9350"/>
            </w:tabs>
            <w:rPr>
              <w:noProof/>
            </w:rPr>
          </w:pPr>
          <w:hyperlink w:anchor="_Toc438110186" w:history="1">
            <w:r w:rsidRPr="00880392">
              <w:rPr>
                <w:rStyle w:val="Hyperlink"/>
                <w:noProof/>
              </w:rPr>
              <w:t>Description of the Study Area</w:t>
            </w:r>
            <w:r>
              <w:rPr>
                <w:noProof/>
                <w:webHidden/>
              </w:rPr>
              <w:tab/>
            </w:r>
            <w:r>
              <w:rPr>
                <w:noProof/>
                <w:webHidden/>
              </w:rPr>
              <w:fldChar w:fldCharType="begin"/>
            </w:r>
            <w:r>
              <w:rPr>
                <w:noProof/>
                <w:webHidden/>
              </w:rPr>
              <w:instrText xml:space="preserve"> PAGEREF _Toc438110186 \h </w:instrText>
            </w:r>
            <w:r>
              <w:rPr>
                <w:noProof/>
                <w:webHidden/>
              </w:rPr>
            </w:r>
            <w:r>
              <w:rPr>
                <w:noProof/>
                <w:webHidden/>
              </w:rPr>
              <w:fldChar w:fldCharType="separate"/>
            </w:r>
            <w:r>
              <w:rPr>
                <w:noProof/>
                <w:webHidden/>
              </w:rPr>
              <w:t>6</w:t>
            </w:r>
            <w:r>
              <w:rPr>
                <w:noProof/>
                <w:webHidden/>
              </w:rPr>
              <w:fldChar w:fldCharType="end"/>
            </w:r>
          </w:hyperlink>
        </w:p>
        <w:p w:rsidR="00BC4A94" w:rsidRDefault="00BC4A94">
          <w:pPr>
            <w:pStyle w:val="TOC3"/>
            <w:tabs>
              <w:tab w:val="right" w:leader="dot" w:pos="9350"/>
            </w:tabs>
            <w:rPr>
              <w:noProof/>
            </w:rPr>
          </w:pPr>
          <w:hyperlink w:anchor="_Toc438110187" w:history="1">
            <w:r w:rsidRPr="00880392">
              <w:rPr>
                <w:rStyle w:val="Hyperlink"/>
                <w:noProof/>
              </w:rPr>
              <w:t>Ain Jemaa location</w:t>
            </w:r>
            <w:r>
              <w:rPr>
                <w:noProof/>
                <w:webHidden/>
              </w:rPr>
              <w:tab/>
            </w:r>
            <w:r>
              <w:rPr>
                <w:noProof/>
                <w:webHidden/>
              </w:rPr>
              <w:fldChar w:fldCharType="begin"/>
            </w:r>
            <w:r>
              <w:rPr>
                <w:noProof/>
                <w:webHidden/>
              </w:rPr>
              <w:instrText xml:space="preserve"> PAGEREF _Toc438110187 \h </w:instrText>
            </w:r>
            <w:r>
              <w:rPr>
                <w:noProof/>
                <w:webHidden/>
              </w:rPr>
            </w:r>
            <w:r>
              <w:rPr>
                <w:noProof/>
                <w:webHidden/>
              </w:rPr>
              <w:fldChar w:fldCharType="separate"/>
            </w:r>
            <w:r>
              <w:rPr>
                <w:noProof/>
                <w:webHidden/>
              </w:rPr>
              <w:t>7</w:t>
            </w:r>
            <w:r>
              <w:rPr>
                <w:noProof/>
                <w:webHidden/>
              </w:rPr>
              <w:fldChar w:fldCharType="end"/>
            </w:r>
          </w:hyperlink>
        </w:p>
        <w:p w:rsidR="00BC4A94" w:rsidRDefault="00BC4A94">
          <w:pPr>
            <w:pStyle w:val="TOC3"/>
            <w:tabs>
              <w:tab w:val="right" w:leader="dot" w:pos="9350"/>
            </w:tabs>
            <w:rPr>
              <w:noProof/>
            </w:rPr>
          </w:pPr>
          <w:hyperlink w:anchor="_Toc438110188" w:history="1">
            <w:r w:rsidRPr="00880392">
              <w:rPr>
                <w:rStyle w:val="Hyperlink"/>
                <w:noProof/>
              </w:rPr>
              <w:t>Bitit location</w:t>
            </w:r>
            <w:r>
              <w:rPr>
                <w:noProof/>
                <w:webHidden/>
              </w:rPr>
              <w:tab/>
            </w:r>
            <w:r>
              <w:rPr>
                <w:noProof/>
                <w:webHidden/>
              </w:rPr>
              <w:fldChar w:fldCharType="begin"/>
            </w:r>
            <w:r>
              <w:rPr>
                <w:noProof/>
                <w:webHidden/>
              </w:rPr>
              <w:instrText xml:space="preserve"> PAGEREF _Toc438110188 \h </w:instrText>
            </w:r>
            <w:r>
              <w:rPr>
                <w:noProof/>
                <w:webHidden/>
              </w:rPr>
            </w:r>
            <w:r>
              <w:rPr>
                <w:noProof/>
                <w:webHidden/>
              </w:rPr>
              <w:fldChar w:fldCharType="separate"/>
            </w:r>
            <w:r>
              <w:rPr>
                <w:noProof/>
                <w:webHidden/>
              </w:rPr>
              <w:t>8</w:t>
            </w:r>
            <w:r>
              <w:rPr>
                <w:noProof/>
                <w:webHidden/>
              </w:rPr>
              <w:fldChar w:fldCharType="end"/>
            </w:r>
          </w:hyperlink>
        </w:p>
        <w:p w:rsidR="00BC4A94" w:rsidRDefault="00BC4A94">
          <w:pPr>
            <w:pStyle w:val="TOC3"/>
            <w:tabs>
              <w:tab w:val="right" w:leader="dot" w:pos="9350"/>
            </w:tabs>
            <w:rPr>
              <w:noProof/>
            </w:rPr>
          </w:pPr>
          <w:hyperlink w:anchor="_Toc438110189" w:history="1">
            <w:r w:rsidRPr="00880392">
              <w:rPr>
                <w:rStyle w:val="Hyperlink"/>
                <w:noProof/>
              </w:rPr>
              <w:t>Sidi Slimane Location</w:t>
            </w:r>
            <w:r>
              <w:rPr>
                <w:noProof/>
                <w:webHidden/>
              </w:rPr>
              <w:tab/>
            </w:r>
            <w:r>
              <w:rPr>
                <w:noProof/>
                <w:webHidden/>
              </w:rPr>
              <w:fldChar w:fldCharType="begin"/>
            </w:r>
            <w:r>
              <w:rPr>
                <w:noProof/>
                <w:webHidden/>
              </w:rPr>
              <w:instrText xml:space="preserve"> PAGEREF _Toc438110189 \h </w:instrText>
            </w:r>
            <w:r>
              <w:rPr>
                <w:noProof/>
                <w:webHidden/>
              </w:rPr>
            </w:r>
            <w:r>
              <w:rPr>
                <w:noProof/>
                <w:webHidden/>
              </w:rPr>
              <w:fldChar w:fldCharType="separate"/>
            </w:r>
            <w:r>
              <w:rPr>
                <w:noProof/>
                <w:webHidden/>
              </w:rPr>
              <w:t>10</w:t>
            </w:r>
            <w:r>
              <w:rPr>
                <w:noProof/>
                <w:webHidden/>
              </w:rPr>
              <w:fldChar w:fldCharType="end"/>
            </w:r>
          </w:hyperlink>
        </w:p>
        <w:p w:rsidR="00BC4A94" w:rsidRDefault="00BC4A94">
          <w:pPr>
            <w:pStyle w:val="TOC2"/>
            <w:tabs>
              <w:tab w:val="right" w:leader="dot" w:pos="9350"/>
            </w:tabs>
            <w:rPr>
              <w:noProof/>
            </w:rPr>
          </w:pPr>
          <w:hyperlink w:anchor="_Toc438110190" w:history="1">
            <w:r w:rsidRPr="00880392">
              <w:rPr>
                <w:rStyle w:val="Hyperlink"/>
                <w:noProof/>
              </w:rPr>
              <w:t>Questionnaire development</w:t>
            </w:r>
            <w:r>
              <w:rPr>
                <w:noProof/>
                <w:webHidden/>
              </w:rPr>
              <w:tab/>
            </w:r>
            <w:r>
              <w:rPr>
                <w:noProof/>
                <w:webHidden/>
              </w:rPr>
              <w:fldChar w:fldCharType="begin"/>
            </w:r>
            <w:r>
              <w:rPr>
                <w:noProof/>
                <w:webHidden/>
              </w:rPr>
              <w:instrText xml:space="preserve"> PAGEREF _Toc438110190 \h </w:instrText>
            </w:r>
            <w:r>
              <w:rPr>
                <w:noProof/>
                <w:webHidden/>
              </w:rPr>
            </w:r>
            <w:r>
              <w:rPr>
                <w:noProof/>
                <w:webHidden/>
              </w:rPr>
              <w:fldChar w:fldCharType="separate"/>
            </w:r>
            <w:r>
              <w:rPr>
                <w:noProof/>
                <w:webHidden/>
              </w:rPr>
              <w:t>12</w:t>
            </w:r>
            <w:r>
              <w:rPr>
                <w:noProof/>
                <w:webHidden/>
              </w:rPr>
              <w:fldChar w:fldCharType="end"/>
            </w:r>
          </w:hyperlink>
        </w:p>
        <w:p w:rsidR="00BC4A94" w:rsidRDefault="00BC4A94">
          <w:pPr>
            <w:pStyle w:val="TOC2"/>
            <w:tabs>
              <w:tab w:val="right" w:leader="dot" w:pos="9350"/>
            </w:tabs>
            <w:rPr>
              <w:noProof/>
            </w:rPr>
          </w:pPr>
          <w:hyperlink w:anchor="_Toc438110191" w:history="1">
            <w:r w:rsidRPr="00880392">
              <w:rPr>
                <w:rStyle w:val="Hyperlink"/>
                <w:noProof/>
              </w:rPr>
              <w:t>Sample strategy for the baseline survey</w:t>
            </w:r>
            <w:r>
              <w:rPr>
                <w:noProof/>
                <w:webHidden/>
              </w:rPr>
              <w:tab/>
            </w:r>
            <w:r>
              <w:rPr>
                <w:noProof/>
                <w:webHidden/>
              </w:rPr>
              <w:fldChar w:fldCharType="begin"/>
            </w:r>
            <w:r>
              <w:rPr>
                <w:noProof/>
                <w:webHidden/>
              </w:rPr>
              <w:instrText xml:space="preserve"> PAGEREF _Toc438110191 \h </w:instrText>
            </w:r>
            <w:r>
              <w:rPr>
                <w:noProof/>
                <w:webHidden/>
              </w:rPr>
            </w:r>
            <w:r>
              <w:rPr>
                <w:noProof/>
                <w:webHidden/>
              </w:rPr>
              <w:fldChar w:fldCharType="separate"/>
            </w:r>
            <w:r>
              <w:rPr>
                <w:noProof/>
                <w:webHidden/>
              </w:rPr>
              <w:t>12</w:t>
            </w:r>
            <w:r>
              <w:rPr>
                <w:noProof/>
                <w:webHidden/>
              </w:rPr>
              <w:fldChar w:fldCharType="end"/>
            </w:r>
          </w:hyperlink>
        </w:p>
        <w:p w:rsidR="00BC4A94" w:rsidRDefault="00BC4A94">
          <w:pPr>
            <w:pStyle w:val="TOC1"/>
            <w:tabs>
              <w:tab w:val="left" w:pos="660"/>
              <w:tab w:val="right" w:leader="dot" w:pos="9350"/>
            </w:tabs>
            <w:rPr>
              <w:noProof/>
            </w:rPr>
          </w:pPr>
          <w:hyperlink w:anchor="_Toc438110192" w:history="1">
            <w:r w:rsidRPr="00880392">
              <w:rPr>
                <w:rStyle w:val="Hyperlink"/>
                <w:noProof/>
              </w:rPr>
              <w:t>IV.</w:t>
            </w:r>
            <w:r>
              <w:rPr>
                <w:noProof/>
              </w:rPr>
              <w:tab/>
            </w:r>
            <w:r w:rsidRPr="00880392">
              <w:rPr>
                <w:rStyle w:val="Hyperlink"/>
                <w:noProof/>
              </w:rPr>
              <w:t>Results of Baseline Characterization</w:t>
            </w:r>
            <w:r>
              <w:rPr>
                <w:noProof/>
                <w:webHidden/>
              </w:rPr>
              <w:tab/>
            </w:r>
            <w:r>
              <w:rPr>
                <w:noProof/>
                <w:webHidden/>
              </w:rPr>
              <w:fldChar w:fldCharType="begin"/>
            </w:r>
            <w:r>
              <w:rPr>
                <w:noProof/>
                <w:webHidden/>
              </w:rPr>
              <w:instrText xml:space="preserve"> PAGEREF _Toc438110192 \h </w:instrText>
            </w:r>
            <w:r>
              <w:rPr>
                <w:noProof/>
                <w:webHidden/>
              </w:rPr>
            </w:r>
            <w:r>
              <w:rPr>
                <w:noProof/>
                <w:webHidden/>
              </w:rPr>
              <w:fldChar w:fldCharType="separate"/>
            </w:r>
            <w:r>
              <w:rPr>
                <w:noProof/>
                <w:webHidden/>
              </w:rPr>
              <w:t>14</w:t>
            </w:r>
            <w:r>
              <w:rPr>
                <w:noProof/>
                <w:webHidden/>
              </w:rPr>
              <w:fldChar w:fldCharType="end"/>
            </w:r>
          </w:hyperlink>
        </w:p>
        <w:p w:rsidR="00BC4A94" w:rsidRDefault="00BC4A94">
          <w:pPr>
            <w:pStyle w:val="TOC2"/>
            <w:tabs>
              <w:tab w:val="right" w:leader="dot" w:pos="9350"/>
            </w:tabs>
            <w:rPr>
              <w:noProof/>
            </w:rPr>
          </w:pPr>
          <w:hyperlink w:anchor="_Toc438110193" w:history="1">
            <w:r w:rsidRPr="00880392">
              <w:rPr>
                <w:rStyle w:val="Hyperlink"/>
                <w:noProof/>
              </w:rPr>
              <w:t>Socioeconomic characteristics of households in Meknes action site</w:t>
            </w:r>
            <w:r>
              <w:rPr>
                <w:noProof/>
                <w:webHidden/>
              </w:rPr>
              <w:tab/>
            </w:r>
            <w:r>
              <w:rPr>
                <w:noProof/>
                <w:webHidden/>
              </w:rPr>
              <w:fldChar w:fldCharType="begin"/>
            </w:r>
            <w:r>
              <w:rPr>
                <w:noProof/>
                <w:webHidden/>
              </w:rPr>
              <w:instrText xml:space="preserve"> PAGEREF _Toc438110193 \h </w:instrText>
            </w:r>
            <w:r>
              <w:rPr>
                <w:noProof/>
                <w:webHidden/>
              </w:rPr>
            </w:r>
            <w:r>
              <w:rPr>
                <w:noProof/>
                <w:webHidden/>
              </w:rPr>
              <w:fldChar w:fldCharType="separate"/>
            </w:r>
            <w:r>
              <w:rPr>
                <w:noProof/>
                <w:webHidden/>
              </w:rPr>
              <w:t>14</w:t>
            </w:r>
            <w:r>
              <w:rPr>
                <w:noProof/>
                <w:webHidden/>
              </w:rPr>
              <w:fldChar w:fldCharType="end"/>
            </w:r>
          </w:hyperlink>
        </w:p>
        <w:p w:rsidR="00BC4A94" w:rsidRDefault="00BC4A94">
          <w:pPr>
            <w:pStyle w:val="TOC3"/>
            <w:tabs>
              <w:tab w:val="right" w:leader="dot" w:pos="9350"/>
            </w:tabs>
            <w:rPr>
              <w:noProof/>
            </w:rPr>
          </w:pPr>
          <w:hyperlink w:anchor="_Toc438110194" w:history="1">
            <w:r w:rsidRPr="00880392">
              <w:rPr>
                <w:rStyle w:val="Hyperlink"/>
                <w:noProof/>
              </w:rPr>
              <w:t>Background on household head</w:t>
            </w:r>
            <w:r>
              <w:rPr>
                <w:noProof/>
                <w:webHidden/>
              </w:rPr>
              <w:tab/>
            </w:r>
            <w:r>
              <w:rPr>
                <w:noProof/>
                <w:webHidden/>
              </w:rPr>
              <w:fldChar w:fldCharType="begin"/>
            </w:r>
            <w:r>
              <w:rPr>
                <w:noProof/>
                <w:webHidden/>
              </w:rPr>
              <w:instrText xml:space="preserve"> PAGEREF _Toc438110194 \h </w:instrText>
            </w:r>
            <w:r>
              <w:rPr>
                <w:noProof/>
                <w:webHidden/>
              </w:rPr>
            </w:r>
            <w:r>
              <w:rPr>
                <w:noProof/>
                <w:webHidden/>
              </w:rPr>
              <w:fldChar w:fldCharType="separate"/>
            </w:r>
            <w:r>
              <w:rPr>
                <w:noProof/>
                <w:webHidden/>
              </w:rPr>
              <w:t>14</w:t>
            </w:r>
            <w:r>
              <w:rPr>
                <w:noProof/>
                <w:webHidden/>
              </w:rPr>
              <w:fldChar w:fldCharType="end"/>
            </w:r>
          </w:hyperlink>
        </w:p>
        <w:p w:rsidR="00BC4A94" w:rsidRDefault="00BC4A94">
          <w:pPr>
            <w:pStyle w:val="TOC3"/>
            <w:tabs>
              <w:tab w:val="right" w:leader="dot" w:pos="9350"/>
            </w:tabs>
            <w:rPr>
              <w:noProof/>
            </w:rPr>
          </w:pPr>
          <w:hyperlink w:anchor="_Toc438110195" w:history="1">
            <w:r w:rsidRPr="00880392">
              <w:rPr>
                <w:rStyle w:val="Hyperlink"/>
                <w:noProof/>
              </w:rPr>
              <w:t>Demographic characteristics of the household</w:t>
            </w:r>
            <w:r>
              <w:rPr>
                <w:noProof/>
                <w:webHidden/>
              </w:rPr>
              <w:tab/>
            </w:r>
            <w:r>
              <w:rPr>
                <w:noProof/>
                <w:webHidden/>
              </w:rPr>
              <w:fldChar w:fldCharType="begin"/>
            </w:r>
            <w:r>
              <w:rPr>
                <w:noProof/>
                <w:webHidden/>
              </w:rPr>
              <w:instrText xml:space="preserve"> PAGEREF _Toc438110195 \h </w:instrText>
            </w:r>
            <w:r>
              <w:rPr>
                <w:noProof/>
                <w:webHidden/>
              </w:rPr>
            </w:r>
            <w:r>
              <w:rPr>
                <w:noProof/>
                <w:webHidden/>
              </w:rPr>
              <w:fldChar w:fldCharType="separate"/>
            </w:r>
            <w:r>
              <w:rPr>
                <w:noProof/>
                <w:webHidden/>
              </w:rPr>
              <w:t>15</w:t>
            </w:r>
            <w:r>
              <w:rPr>
                <w:noProof/>
                <w:webHidden/>
              </w:rPr>
              <w:fldChar w:fldCharType="end"/>
            </w:r>
          </w:hyperlink>
        </w:p>
        <w:p w:rsidR="00BC4A94" w:rsidRDefault="00BC4A94">
          <w:pPr>
            <w:pStyle w:val="TOC3"/>
            <w:tabs>
              <w:tab w:val="right" w:leader="dot" w:pos="9350"/>
            </w:tabs>
            <w:rPr>
              <w:noProof/>
            </w:rPr>
          </w:pPr>
          <w:hyperlink w:anchor="_Toc438110196" w:history="1">
            <w:r w:rsidRPr="00880392">
              <w:rPr>
                <w:rStyle w:val="Hyperlink"/>
                <w:noProof/>
              </w:rPr>
              <w:t>Household assets</w:t>
            </w:r>
            <w:r>
              <w:rPr>
                <w:noProof/>
                <w:webHidden/>
              </w:rPr>
              <w:tab/>
            </w:r>
            <w:r>
              <w:rPr>
                <w:noProof/>
                <w:webHidden/>
              </w:rPr>
              <w:fldChar w:fldCharType="begin"/>
            </w:r>
            <w:r>
              <w:rPr>
                <w:noProof/>
                <w:webHidden/>
              </w:rPr>
              <w:instrText xml:space="preserve"> PAGEREF _Toc438110196 \h </w:instrText>
            </w:r>
            <w:r>
              <w:rPr>
                <w:noProof/>
                <w:webHidden/>
              </w:rPr>
            </w:r>
            <w:r>
              <w:rPr>
                <w:noProof/>
                <w:webHidden/>
              </w:rPr>
              <w:fldChar w:fldCharType="separate"/>
            </w:r>
            <w:r>
              <w:rPr>
                <w:noProof/>
                <w:webHidden/>
              </w:rPr>
              <w:t>19</w:t>
            </w:r>
            <w:r>
              <w:rPr>
                <w:noProof/>
                <w:webHidden/>
              </w:rPr>
              <w:fldChar w:fldCharType="end"/>
            </w:r>
          </w:hyperlink>
        </w:p>
        <w:p w:rsidR="00BC4A94" w:rsidRDefault="00BC4A94">
          <w:pPr>
            <w:pStyle w:val="TOC3"/>
            <w:tabs>
              <w:tab w:val="right" w:leader="dot" w:pos="9350"/>
            </w:tabs>
            <w:rPr>
              <w:noProof/>
            </w:rPr>
          </w:pPr>
          <w:hyperlink w:anchor="_Toc438110197" w:history="1">
            <w:r w:rsidRPr="00880392">
              <w:rPr>
                <w:rStyle w:val="Hyperlink"/>
                <w:noProof/>
              </w:rPr>
              <w:t>Household gross income, share of agriculture in total income and contribution of women</w:t>
            </w:r>
            <w:r>
              <w:rPr>
                <w:noProof/>
                <w:webHidden/>
              </w:rPr>
              <w:tab/>
            </w:r>
            <w:r>
              <w:rPr>
                <w:noProof/>
                <w:webHidden/>
              </w:rPr>
              <w:fldChar w:fldCharType="begin"/>
            </w:r>
            <w:r>
              <w:rPr>
                <w:noProof/>
                <w:webHidden/>
              </w:rPr>
              <w:instrText xml:space="preserve"> PAGEREF _Toc438110197 \h </w:instrText>
            </w:r>
            <w:r>
              <w:rPr>
                <w:noProof/>
                <w:webHidden/>
              </w:rPr>
            </w:r>
            <w:r>
              <w:rPr>
                <w:noProof/>
                <w:webHidden/>
              </w:rPr>
              <w:fldChar w:fldCharType="separate"/>
            </w:r>
            <w:r>
              <w:rPr>
                <w:noProof/>
                <w:webHidden/>
              </w:rPr>
              <w:t>26</w:t>
            </w:r>
            <w:r>
              <w:rPr>
                <w:noProof/>
                <w:webHidden/>
              </w:rPr>
              <w:fldChar w:fldCharType="end"/>
            </w:r>
          </w:hyperlink>
        </w:p>
        <w:p w:rsidR="00BC4A94" w:rsidRDefault="00BC4A94">
          <w:pPr>
            <w:pStyle w:val="TOC3"/>
            <w:tabs>
              <w:tab w:val="right" w:leader="dot" w:pos="9350"/>
            </w:tabs>
            <w:rPr>
              <w:noProof/>
            </w:rPr>
          </w:pPr>
          <w:hyperlink w:anchor="_Toc438110198" w:history="1">
            <w:r w:rsidRPr="00880392">
              <w:rPr>
                <w:rStyle w:val="Hyperlink"/>
                <w:noProof/>
              </w:rPr>
              <w:t>Land tenure and land use</w:t>
            </w:r>
            <w:r>
              <w:rPr>
                <w:noProof/>
                <w:webHidden/>
              </w:rPr>
              <w:tab/>
            </w:r>
            <w:r>
              <w:rPr>
                <w:noProof/>
                <w:webHidden/>
              </w:rPr>
              <w:fldChar w:fldCharType="begin"/>
            </w:r>
            <w:r>
              <w:rPr>
                <w:noProof/>
                <w:webHidden/>
              </w:rPr>
              <w:instrText xml:space="preserve"> PAGEREF _Toc438110198 \h </w:instrText>
            </w:r>
            <w:r>
              <w:rPr>
                <w:noProof/>
                <w:webHidden/>
              </w:rPr>
            </w:r>
            <w:r>
              <w:rPr>
                <w:noProof/>
                <w:webHidden/>
              </w:rPr>
              <w:fldChar w:fldCharType="separate"/>
            </w:r>
            <w:r>
              <w:rPr>
                <w:noProof/>
                <w:webHidden/>
              </w:rPr>
              <w:t>31</w:t>
            </w:r>
            <w:r>
              <w:rPr>
                <w:noProof/>
                <w:webHidden/>
              </w:rPr>
              <w:fldChar w:fldCharType="end"/>
            </w:r>
          </w:hyperlink>
        </w:p>
        <w:p w:rsidR="00BC4A94" w:rsidRDefault="00BC4A94">
          <w:pPr>
            <w:pStyle w:val="TOC3"/>
            <w:tabs>
              <w:tab w:val="right" w:leader="dot" w:pos="9350"/>
            </w:tabs>
            <w:rPr>
              <w:noProof/>
            </w:rPr>
          </w:pPr>
          <w:hyperlink w:anchor="_Toc438110199" w:history="1">
            <w:r w:rsidRPr="00880392">
              <w:rPr>
                <w:rStyle w:val="Hyperlink"/>
                <w:noProof/>
              </w:rPr>
              <w:t>Farmer’s annual and perennial crop practices</w:t>
            </w:r>
            <w:r>
              <w:rPr>
                <w:noProof/>
                <w:webHidden/>
              </w:rPr>
              <w:tab/>
            </w:r>
            <w:r>
              <w:rPr>
                <w:noProof/>
                <w:webHidden/>
              </w:rPr>
              <w:fldChar w:fldCharType="begin"/>
            </w:r>
            <w:r>
              <w:rPr>
                <w:noProof/>
                <w:webHidden/>
              </w:rPr>
              <w:instrText xml:space="preserve"> PAGEREF _Toc438110199 \h </w:instrText>
            </w:r>
            <w:r>
              <w:rPr>
                <w:noProof/>
                <w:webHidden/>
              </w:rPr>
            </w:r>
            <w:r>
              <w:rPr>
                <w:noProof/>
                <w:webHidden/>
              </w:rPr>
              <w:fldChar w:fldCharType="separate"/>
            </w:r>
            <w:r>
              <w:rPr>
                <w:noProof/>
                <w:webHidden/>
              </w:rPr>
              <w:t>40</w:t>
            </w:r>
            <w:r>
              <w:rPr>
                <w:noProof/>
                <w:webHidden/>
              </w:rPr>
              <w:fldChar w:fldCharType="end"/>
            </w:r>
          </w:hyperlink>
        </w:p>
        <w:p w:rsidR="00BC4A94" w:rsidRDefault="00BC4A94">
          <w:pPr>
            <w:pStyle w:val="TOC3"/>
            <w:tabs>
              <w:tab w:val="right" w:leader="dot" w:pos="9350"/>
            </w:tabs>
            <w:rPr>
              <w:noProof/>
            </w:rPr>
          </w:pPr>
          <w:hyperlink w:anchor="_Toc438110200" w:history="1">
            <w:r w:rsidRPr="00880392">
              <w:rPr>
                <w:rStyle w:val="Hyperlink"/>
                <w:noProof/>
              </w:rPr>
              <w:t>System vulnerability and local coping mechanisms used by households</w:t>
            </w:r>
            <w:r>
              <w:rPr>
                <w:noProof/>
                <w:webHidden/>
              </w:rPr>
              <w:tab/>
            </w:r>
            <w:r>
              <w:rPr>
                <w:noProof/>
                <w:webHidden/>
              </w:rPr>
              <w:fldChar w:fldCharType="begin"/>
            </w:r>
            <w:r>
              <w:rPr>
                <w:noProof/>
                <w:webHidden/>
              </w:rPr>
              <w:instrText xml:space="preserve"> PAGEREF _Toc438110200 \h </w:instrText>
            </w:r>
            <w:r>
              <w:rPr>
                <w:noProof/>
                <w:webHidden/>
              </w:rPr>
            </w:r>
            <w:r>
              <w:rPr>
                <w:noProof/>
                <w:webHidden/>
              </w:rPr>
              <w:fldChar w:fldCharType="separate"/>
            </w:r>
            <w:r>
              <w:rPr>
                <w:noProof/>
                <w:webHidden/>
              </w:rPr>
              <w:t>58</w:t>
            </w:r>
            <w:r>
              <w:rPr>
                <w:noProof/>
                <w:webHidden/>
              </w:rPr>
              <w:fldChar w:fldCharType="end"/>
            </w:r>
          </w:hyperlink>
        </w:p>
        <w:p w:rsidR="00BC4A94" w:rsidRDefault="00BC4A94">
          <w:r>
            <w:rPr>
              <w:b/>
              <w:bCs/>
              <w:noProof/>
            </w:rPr>
            <w:fldChar w:fldCharType="end"/>
          </w:r>
        </w:p>
      </w:sdtContent>
    </w:sdt>
    <w:p w:rsidR="00E938C8" w:rsidRPr="00E938C8" w:rsidRDefault="00E938C8" w:rsidP="00B91F26">
      <w:pPr>
        <w:spacing w:after="0" w:line="240" w:lineRule="auto"/>
        <w:ind w:left="1080"/>
        <w:rPr>
          <w:b/>
          <w:bCs/>
          <w:sz w:val="24"/>
          <w:szCs w:val="24"/>
        </w:rPr>
      </w:pPr>
    </w:p>
    <w:p w:rsidR="00E938C8" w:rsidRDefault="00E938C8" w:rsidP="00B575FB">
      <w:pPr>
        <w:spacing w:after="0" w:line="240" w:lineRule="auto"/>
        <w:rPr>
          <w:b/>
          <w:bCs/>
          <w:sz w:val="24"/>
          <w:szCs w:val="24"/>
        </w:rPr>
      </w:pPr>
    </w:p>
    <w:p w:rsidR="00E938C8" w:rsidRDefault="00E938C8" w:rsidP="00B575FB">
      <w:pPr>
        <w:spacing w:after="0" w:line="240" w:lineRule="auto"/>
        <w:rPr>
          <w:b/>
          <w:bCs/>
          <w:sz w:val="24"/>
          <w:szCs w:val="24"/>
        </w:rPr>
      </w:pPr>
      <w:r>
        <w:rPr>
          <w:b/>
          <w:bCs/>
          <w:sz w:val="24"/>
          <w:szCs w:val="24"/>
        </w:rPr>
        <w:br w:type="page"/>
      </w:r>
    </w:p>
    <w:p w:rsidR="009B5B21" w:rsidRPr="0007600F" w:rsidRDefault="009B5B21" w:rsidP="00F2364B">
      <w:pPr>
        <w:pStyle w:val="Heading1"/>
      </w:pPr>
      <w:bookmarkStart w:id="9" w:name="_Toc438110182"/>
      <w:r w:rsidRPr="0007600F">
        <w:lastRenderedPageBreak/>
        <w:t>Summary</w:t>
      </w:r>
      <w:bookmarkEnd w:id="9"/>
      <w:r w:rsidRPr="0007600F">
        <w:t xml:space="preserve">  </w:t>
      </w:r>
    </w:p>
    <w:p w:rsidR="009B5B21" w:rsidRDefault="009B5B21" w:rsidP="009B5B21">
      <w:pPr>
        <w:jc w:val="both"/>
      </w:pPr>
      <w:r>
        <w:t>This report is a baseline study providing a description and analysis of the production system in three sites in the Meknes-</w:t>
      </w:r>
      <w:proofErr w:type="spellStart"/>
      <w:r>
        <w:t>Saies</w:t>
      </w:r>
      <w:proofErr w:type="spellEnd"/>
      <w:r>
        <w:t xml:space="preserve"> region of Morocco. The study is based on randomly selected sample of 508 farming households selected form three sites in the two provinces of </w:t>
      </w:r>
      <w:proofErr w:type="spellStart"/>
      <w:r>
        <w:t>Elhajeb</w:t>
      </w:r>
      <w:proofErr w:type="spellEnd"/>
      <w:r>
        <w:t xml:space="preserve"> and Meknes. The selected sites represent geographically diverse landscapes: plains and mountains; and production systems: rainfed and irrigated; and intensive and extensive.</w:t>
      </w:r>
      <w:r w:rsidRPr="00BD3341">
        <w:t xml:space="preserve"> </w:t>
      </w:r>
    </w:p>
    <w:p w:rsidR="007052A5" w:rsidRPr="007052A5" w:rsidRDefault="009B5B21" w:rsidP="007052A5">
      <w:pPr>
        <w:jc w:val="both"/>
      </w:pPr>
      <w:r>
        <w:t>The region is mainly rainfed systems but with increasing irrigation where ground water is accessible. The government to Morocco is undertaking an ambitious program of supporting agricultural intensification (The Moroccan Green Plan) and this region because of its relatively better endowments (rainfall about 500 mm) is an important focus of this program. However, the issue of concern to agricultural research and development is the long term sustainability of that intensification. This study, therefore, provides understanding of current production and livelihood systems for policy making and baseline data and analysis that could be used as future reference for assessing the impact of research and development outcomes.  This descriptive baseline report provides information on key indicators, which are briefly stated in this brief.</w:t>
      </w:r>
      <w:r w:rsidRPr="00BD3341">
        <w:rPr>
          <w:b/>
        </w:rPr>
        <w:t xml:space="preserve"> </w:t>
      </w:r>
      <w:r w:rsidRPr="00575AB1">
        <w:rPr>
          <w:b/>
          <w:sz w:val="28"/>
          <w:szCs w:val="28"/>
          <w:u w:val="single"/>
        </w:rPr>
        <w:t>Illiteracy</w:t>
      </w:r>
      <w:r w:rsidRPr="00575AB1">
        <w:rPr>
          <w:sz w:val="28"/>
          <w:szCs w:val="28"/>
          <w:u w:val="single"/>
        </w:rPr>
        <w:t>:</w:t>
      </w:r>
      <w:r>
        <w:t xml:space="preserve"> high level of no schooling leading to illiteracy was recorded about 37-40% of the surveyed household and that was higher among women.  Demography: The household size was about 7 persons per household with 3-5 below 14 years old. </w:t>
      </w:r>
      <w:r w:rsidRPr="00575AB1">
        <w:rPr>
          <w:b/>
          <w:sz w:val="28"/>
          <w:szCs w:val="28"/>
          <w:u w:val="single"/>
        </w:rPr>
        <w:t>Land fragmentation:</w:t>
      </w:r>
      <w:r>
        <w:t xml:space="preserve"> overall average land holding was 8.9 ha with only 1.5 ha irrigated, and land is mostly privately owned land, mainly by men, with only 6% of the women land ownership reported. There are also military land (</w:t>
      </w:r>
      <w:proofErr w:type="spellStart"/>
      <w:r>
        <w:t>guich</w:t>
      </w:r>
      <w:proofErr w:type="spellEnd"/>
      <w:r>
        <w:t xml:space="preserve">) and state land leased to farmers. The main problem is land fragmentation with plots being continuously split for siblings through inheritance. One third of the surveyed households have 2 hectares or less. These are the most vulnerable households which need specific attention in rural development programs.   The Moroccan Government realizes this problem and is implementing a program of aggregation encouraging some kind of collective action to take advantage of the economy of scale.  </w:t>
      </w:r>
      <w:r w:rsidRPr="004F1454">
        <w:rPr>
          <w:b/>
          <w:sz w:val="28"/>
          <w:szCs w:val="28"/>
          <w:u w:val="single"/>
        </w:rPr>
        <w:t>Land use:</w:t>
      </w:r>
      <w:r>
        <w:t xml:space="preserve"> Overall land is mainly dominated by cereals (mainly wheat) and food legumes, but there has been marked increase in fruit trees, onions and potatoes. The increase of these high value crops coincides with the expansion of irrigation and government programs promoting high value crops. This is something that should be further investigated to measure the economics of these high value corps against the natural resources so that sustainable intensification options can be identified. </w:t>
      </w:r>
      <w:r w:rsidRPr="004F1454">
        <w:rPr>
          <w:b/>
          <w:sz w:val="28"/>
          <w:szCs w:val="28"/>
          <w:u w:val="single"/>
        </w:rPr>
        <w:t>Income:</w:t>
      </w:r>
      <w:r>
        <w:t xml:space="preserve"> Agriculture is the main income source with a share of 33-60% of the household income, depending on the agricultural resources base and availability of irrigation. Agricultural income comes from rainfed crops 34%, irrigated crops 33% and livestock 18%. Off farm income contribute on the whole at 12% of the income. However, these shares depend on the household type with small holder farms who </w:t>
      </w:r>
      <w:proofErr w:type="gramStart"/>
      <w:r>
        <w:t>depend</w:t>
      </w:r>
      <w:proofErr w:type="gramEnd"/>
      <w:r>
        <w:t xml:space="preserve"> more off-farm income. On the whole 42% of the households reported to have at least one person (mainly male) working and earning off-farm work, only 4% of the households reported female working off-farm which could be under-reporting due to cultural reasons.    </w:t>
      </w:r>
      <w:r w:rsidRPr="004F1454">
        <w:rPr>
          <w:b/>
          <w:sz w:val="28"/>
          <w:szCs w:val="28"/>
          <w:u w:val="single"/>
        </w:rPr>
        <w:t>Poverty</w:t>
      </w:r>
      <w:r w:rsidRPr="004F1454">
        <w:rPr>
          <w:sz w:val="28"/>
          <w:szCs w:val="28"/>
        </w:rPr>
        <w:t>:</w:t>
      </w:r>
      <w:r>
        <w:t xml:space="preserve">  The data show that 22.5% of the households earn USD 1 or less per person per day, 45% earn USD2 or less per person</w:t>
      </w:r>
      <w:r w:rsidRPr="00575AB1">
        <w:t xml:space="preserve"> </w:t>
      </w:r>
      <w:r>
        <w:t xml:space="preserve">per day. Assuming a poverty line of USD1.2 per person per day, we estimate that 27.4% of the households have income levels that fall below that poverty line. </w:t>
      </w:r>
      <w:r w:rsidRPr="004F1454">
        <w:rPr>
          <w:b/>
          <w:sz w:val="28"/>
          <w:szCs w:val="28"/>
          <w:u w:val="single"/>
        </w:rPr>
        <w:t>Vulnerability:</w:t>
      </w:r>
      <w:r>
        <w:t xml:space="preserve"> The four most important sources </w:t>
      </w:r>
      <w:r>
        <w:lastRenderedPageBreak/>
        <w:t xml:space="preserve">of vulnerability identified by surveyed farmers are climate related: drought (53%), hail storms (27%), temperature fluctuation with unexpected heat or cold (20%), untimely rains (12%), also crop failure (16%) which may be related to climate factors and animal diseases (11%). </w:t>
      </w:r>
      <w:r w:rsidRPr="004F1454">
        <w:rPr>
          <w:b/>
          <w:sz w:val="28"/>
          <w:szCs w:val="28"/>
          <w:u w:val="single"/>
        </w:rPr>
        <w:t>Adaptation:</w:t>
      </w:r>
      <w:r>
        <w:t xml:space="preserve"> However, farmers reported adaptation measures against these shocks were not very informative with the majority of farmers doing nothing (55% when they face drought, while some reported selling livestock (20) and few shifting to nonfarm employment.  These strategies were distinct for larger farms over 20 hectares </w:t>
      </w:r>
      <w:r w:rsidR="0040459A">
        <w:t>that</w:t>
      </w:r>
      <w:r>
        <w:t xml:space="preserve"> opted for selling </w:t>
      </w:r>
      <w:r w:rsidR="00990686">
        <w:t xml:space="preserve">part of their land or </w:t>
      </w:r>
      <w:r>
        <w:t xml:space="preserve">livestock as adaptation strategy while smallholders below 2 hectares opted for selling livestock or shifting to nonfarm employment. This indicates that climate change will lead to exodus from agriculture accelerating rural-urban migration. This is a critical linkage between the agricultural sector and the wider economy. However, from the survey farmers’ awareness on adaptation strategies to climate change seems low. More research and communication is needed to make farmers awareness of adaptation options. </w:t>
      </w:r>
      <w:r w:rsidR="00FE18D0" w:rsidRPr="007052A5">
        <w:rPr>
          <w:b/>
          <w:sz w:val="28"/>
          <w:szCs w:val="28"/>
          <w:u w:val="single"/>
        </w:rPr>
        <w:t>Gender:</w:t>
      </w:r>
      <w:r w:rsidR="00FE18D0">
        <w:t xml:space="preserve"> </w:t>
      </w:r>
      <w:r w:rsidR="007052A5">
        <w:t>Three main points related to gender inequality are reported</w:t>
      </w:r>
      <w:r w:rsidR="007052A5" w:rsidRPr="007052A5">
        <w:t xml:space="preserve">: 1. illiteracy was higher in women household heads than male, 2. women land ownership was reported to be low with only 6% of the holdings owned by women; and 3. Women’s off farm work was reported to be low, this could be </w:t>
      </w:r>
      <w:r w:rsidR="007052A5">
        <w:t xml:space="preserve">due to either </w:t>
      </w:r>
      <w:r w:rsidR="007052A5" w:rsidRPr="007052A5">
        <w:t xml:space="preserve">underreporting </w:t>
      </w:r>
      <w:r w:rsidR="007052A5">
        <w:t xml:space="preserve">because of </w:t>
      </w:r>
      <w:r w:rsidR="007052A5" w:rsidRPr="007052A5">
        <w:t xml:space="preserve">cultural sensitivity or hard conditions for women </w:t>
      </w:r>
      <w:r w:rsidR="007052A5">
        <w:t xml:space="preserve">to seek and </w:t>
      </w:r>
      <w:r w:rsidR="007052A5" w:rsidRPr="007052A5">
        <w:t>work off farm jobs. All these cases need gender specific policies to target rural women.</w:t>
      </w:r>
    </w:p>
    <w:p w:rsidR="007052A5" w:rsidRPr="00FE18D0" w:rsidRDefault="007052A5" w:rsidP="009B5B21">
      <w:pPr>
        <w:jc w:val="both"/>
        <w:rPr>
          <w:lang w:val="en-GB"/>
        </w:rPr>
      </w:pPr>
    </w:p>
    <w:p w:rsidR="009B5B21" w:rsidRDefault="009B5B21">
      <w:pPr>
        <w:rPr>
          <w:b/>
          <w:bCs/>
        </w:rPr>
      </w:pPr>
      <w:r>
        <w:rPr>
          <w:b/>
          <w:bCs/>
        </w:rPr>
        <w:br w:type="page"/>
      </w:r>
    </w:p>
    <w:p w:rsidR="00073149" w:rsidRPr="000C2E0E" w:rsidRDefault="00073149" w:rsidP="00B91F26">
      <w:pPr>
        <w:pStyle w:val="Heading1"/>
        <w:numPr>
          <w:ilvl w:val="0"/>
          <w:numId w:val="36"/>
        </w:numPr>
      </w:pPr>
      <w:bookmarkStart w:id="10" w:name="_Toc438110183"/>
      <w:r w:rsidRPr="000C2E0E">
        <w:lastRenderedPageBreak/>
        <w:t>Introduction</w:t>
      </w:r>
      <w:bookmarkEnd w:id="10"/>
    </w:p>
    <w:p w:rsidR="00073149" w:rsidRDefault="00073149" w:rsidP="00B575FB">
      <w:pPr>
        <w:spacing w:after="0" w:line="240" w:lineRule="auto"/>
        <w:jc w:val="both"/>
      </w:pPr>
      <w:r>
        <w:t xml:space="preserve">This report is focusing on baseline survey analysis in </w:t>
      </w:r>
      <w:r w:rsidRPr="0093014C">
        <w:t>Meknes-</w:t>
      </w:r>
      <w:proofErr w:type="spellStart"/>
      <w:r w:rsidRPr="0093014C">
        <w:t>Saies</w:t>
      </w:r>
      <w:proofErr w:type="spellEnd"/>
      <w:r>
        <w:t xml:space="preserve"> (Morocco)</w:t>
      </w:r>
      <w:r w:rsidRPr="0093014C">
        <w:t xml:space="preserve"> </w:t>
      </w:r>
      <w:r>
        <w:t>action site. Where agriculture in Morocco is key sector for the socio-economic development and it plays a significant role in the Moroccan national economy, comprising about 15.1% of gross domestic product (GDP). Agriculture employs more Moroccan than any other sector where about 44.6% of the l</w:t>
      </w:r>
      <w:r w:rsidRPr="00F738B7">
        <w:t>abor force</w:t>
      </w:r>
      <w:r>
        <w:t xml:space="preserve"> is working in the agricultural sector. B</w:t>
      </w:r>
      <w:r w:rsidRPr="00F738B7">
        <w:t xml:space="preserve">arley, wheat, </w:t>
      </w:r>
      <w:r w:rsidRPr="00FB0227">
        <w:t>vegetables,</w:t>
      </w:r>
      <w:r>
        <w:t xml:space="preserve"> </w:t>
      </w:r>
      <w:r w:rsidRPr="00F738B7">
        <w:t xml:space="preserve">citrus fruits, grapes, olives; </w:t>
      </w:r>
      <w:r>
        <w:t xml:space="preserve">and livestock are the most important agricultural commodities in Morocco. </w:t>
      </w:r>
    </w:p>
    <w:p w:rsidR="00020F17" w:rsidRDefault="00020F17" w:rsidP="00B575FB">
      <w:pPr>
        <w:spacing w:after="0" w:line="240" w:lineRule="auto"/>
        <w:jc w:val="both"/>
      </w:pPr>
    </w:p>
    <w:p w:rsidR="00073149" w:rsidRDefault="00073149" w:rsidP="00B575FB">
      <w:pPr>
        <w:spacing w:after="0" w:line="240" w:lineRule="auto"/>
        <w:jc w:val="both"/>
      </w:pPr>
      <w:r w:rsidRPr="005849D1">
        <w:t>Arable land and permanent crops represent 12</w:t>
      </w:r>
      <w:r>
        <w:t xml:space="preserve">% </w:t>
      </w:r>
      <w:r w:rsidRPr="005849D1">
        <w:t xml:space="preserve">(9,200,000 ha) of the </w:t>
      </w:r>
      <w:r>
        <w:t xml:space="preserve">total </w:t>
      </w:r>
      <w:r w:rsidRPr="005849D1">
        <w:t>land area</w:t>
      </w:r>
      <w:r>
        <w:t xml:space="preserve"> in Morocco</w:t>
      </w:r>
      <w:r w:rsidRPr="005849D1">
        <w:t>, of which 1,200,000 ha are irrigated, 12.5 percent (5,800,000 ha) is forest, and 52,900,000 ha are rangelands and unproductive lands</w:t>
      </w:r>
      <w:r>
        <w:t>.</w:t>
      </w:r>
      <w:r w:rsidR="00020F17">
        <w:t xml:space="preserve"> </w:t>
      </w:r>
      <w:r w:rsidRPr="005849D1">
        <w:t>Of the total cereal area, which covers 80 percent of arable land, 50 percent is sown to barley, 40 percent to bread and durum wheat and 9 percent to maize. Four percent of the arable land is sown to pulses, mainly fava bean, chickpeas, lentils and peas. The area under weedy fallow varies between 1,600,000 and 2,600,000 hectares and is more prevalent in the drier zones.</w:t>
      </w:r>
    </w:p>
    <w:p w:rsidR="00020F17" w:rsidRDefault="00020F17" w:rsidP="00B575FB">
      <w:pPr>
        <w:spacing w:after="0" w:line="240" w:lineRule="auto"/>
        <w:jc w:val="both"/>
      </w:pPr>
    </w:p>
    <w:p w:rsidR="00073149" w:rsidRDefault="00073149" w:rsidP="00B575FB">
      <w:pPr>
        <w:spacing w:after="0" w:line="240" w:lineRule="auto"/>
        <w:jc w:val="both"/>
      </w:pPr>
      <w:r>
        <w:t xml:space="preserve">Vulnerability refers to the degree to which a system or societies are susceptible to, and unable to cope with, adverse effects of climate change, including climate variability and extremes. Vulnerability is a function of the character, magnitude and rate of climate change and </w:t>
      </w:r>
      <w:r w:rsidR="002A3AF6">
        <w:t xml:space="preserve">other shocks </w:t>
      </w:r>
      <w:r>
        <w:t>to which a system is exposed, its sensitivity and its adaptive capacity (IPCC, 2007).</w:t>
      </w:r>
      <w:r w:rsidR="00020F17">
        <w:t xml:space="preserve"> </w:t>
      </w:r>
      <w:r>
        <w:t xml:space="preserve">Since agriculture depends on environmental conditions, it’s extremely vulnerable to climate, and these changes will significantly affect the agricultural sector in most countries, with the greatest risks borne by those in the </w:t>
      </w:r>
      <w:r w:rsidR="00020F17">
        <w:t>dry areas</w:t>
      </w:r>
      <w:r>
        <w:t>.</w:t>
      </w:r>
    </w:p>
    <w:p w:rsidR="00020F17" w:rsidRDefault="00020F17" w:rsidP="00B575FB">
      <w:pPr>
        <w:spacing w:after="0" w:line="240" w:lineRule="auto"/>
        <w:jc w:val="both"/>
      </w:pPr>
    </w:p>
    <w:p w:rsidR="00073149" w:rsidRDefault="00073149" w:rsidP="00B575FB">
      <w:pPr>
        <w:spacing w:after="0" w:line="240" w:lineRule="auto"/>
        <w:jc w:val="both"/>
      </w:pPr>
      <w:r>
        <w:t>Despite the high contribution of agriculture to the overall economy, this sector is challenged by climate change. A study on c</w:t>
      </w:r>
      <w:r w:rsidRPr="00433B38">
        <w:t>limate change impact on agricultural production</w:t>
      </w:r>
      <w:r>
        <w:t xml:space="preserve"> coordinate by FAO with INRA and DMN in 2009 indicated that Climate projections on Morocco show gradually increasing aridity because of reduced rainfall and higher temperatures. It is necessary to keep in mind that climate models best predict averages rather than extreme values. This means that if aridity increases, on average, as predicted, there can nonetheless be certain years, sporadically, that will be very rainy. Increased aridity will thus have negative effects on agricultural yields, especially from 2030 onwards. All crops will not be equally vulnerable to climate change. In Figure III, one can note that rainfed crops (non-irrigated) will be particularly affected by climate change.</w:t>
      </w:r>
    </w:p>
    <w:p w:rsidR="00073149" w:rsidRPr="003D4521" w:rsidRDefault="00073149" w:rsidP="00B91F26">
      <w:pPr>
        <w:pStyle w:val="Heading1"/>
        <w:numPr>
          <w:ilvl w:val="0"/>
          <w:numId w:val="36"/>
        </w:numPr>
      </w:pPr>
      <w:bookmarkStart w:id="11" w:name="_Toc438110184"/>
      <w:r w:rsidRPr="003D4521">
        <w:t>Objectives</w:t>
      </w:r>
      <w:bookmarkEnd w:id="11"/>
    </w:p>
    <w:p w:rsidR="00073149" w:rsidRDefault="00073149" w:rsidP="00B575FB">
      <w:pPr>
        <w:spacing w:after="0" w:line="240" w:lineRule="auto"/>
        <w:jc w:val="both"/>
      </w:pPr>
      <w:r w:rsidRPr="007B1D8A">
        <w:t xml:space="preserve">This report </w:t>
      </w:r>
      <w:r w:rsidR="00B832A0">
        <w:t xml:space="preserve">is </w:t>
      </w:r>
      <w:r w:rsidRPr="007B1D8A">
        <w:t xml:space="preserve">describing and </w:t>
      </w:r>
      <w:r w:rsidR="00B832A0">
        <w:t xml:space="preserve">analyzing </w:t>
      </w:r>
      <w:r w:rsidRPr="007B1D8A">
        <w:t xml:space="preserve">the current farming systems </w:t>
      </w:r>
      <w:r>
        <w:t xml:space="preserve">in three selected </w:t>
      </w:r>
      <w:r w:rsidRPr="007B1D8A">
        <w:t xml:space="preserve">benchmark </w:t>
      </w:r>
      <w:r>
        <w:t>s</w:t>
      </w:r>
      <w:r w:rsidRPr="007B1D8A">
        <w:t xml:space="preserve">ites located at </w:t>
      </w:r>
      <w:r w:rsidRPr="001715E3">
        <w:t xml:space="preserve">Sais region of Morocco for production system characterization and system vulnerability. These sites represented the topographic gradient, where Ain </w:t>
      </w:r>
      <w:proofErr w:type="spellStart"/>
      <w:r w:rsidRPr="001715E3">
        <w:t>Jemaa</w:t>
      </w:r>
      <w:proofErr w:type="spellEnd"/>
      <w:r w:rsidRPr="001715E3">
        <w:t xml:space="preserve"> community represents the plain</w:t>
      </w:r>
      <w:r>
        <w:t>,</w:t>
      </w:r>
      <w:r w:rsidRPr="001715E3">
        <w:t xml:space="preserve"> the mountain represent</w:t>
      </w:r>
      <w:r>
        <w:t xml:space="preserve">ed </w:t>
      </w:r>
      <w:r w:rsidRPr="001715E3">
        <w:t xml:space="preserve">by </w:t>
      </w:r>
      <w:proofErr w:type="spellStart"/>
      <w:r w:rsidRPr="001715E3">
        <w:t>Bitit</w:t>
      </w:r>
      <w:proofErr w:type="spellEnd"/>
      <w:r w:rsidRPr="001715E3">
        <w:t xml:space="preserve"> </w:t>
      </w:r>
      <w:r>
        <w:t xml:space="preserve">community, </w:t>
      </w:r>
      <w:r w:rsidRPr="001715E3">
        <w:t xml:space="preserve">and an intermediary zone </w:t>
      </w:r>
      <w:r>
        <w:t xml:space="preserve">was represented </w:t>
      </w:r>
      <w:r w:rsidR="00B832A0">
        <w:t xml:space="preserve">by </w:t>
      </w:r>
      <w:r w:rsidRPr="001715E3">
        <w:t xml:space="preserve">Sidi </w:t>
      </w:r>
      <w:proofErr w:type="spellStart"/>
      <w:r w:rsidRPr="001715E3">
        <w:t>Slimane</w:t>
      </w:r>
      <w:proofErr w:type="spellEnd"/>
      <w:r w:rsidRPr="001715E3">
        <w:t xml:space="preserve"> </w:t>
      </w:r>
      <w:r>
        <w:t>site</w:t>
      </w:r>
      <w:r w:rsidRPr="001715E3">
        <w:t xml:space="preserve">. </w:t>
      </w:r>
      <w:r w:rsidR="00B832A0">
        <w:t xml:space="preserve">The study provides baseline information on key indicators that </w:t>
      </w:r>
      <w:r>
        <w:t>l</w:t>
      </w:r>
      <w:r w:rsidRPr="007B1D8A">
        <w:t>ate</w:t>
      </w:r>
      <w:r w:rsidR="00B832A0">
        <w:t xml:space="preserve"> can b</w:t>
      </w:r>
      <w:r w:rsidRPr="007B1D8A">
        <w:t xml:space="preserve">e used to </w:t>
      </w:r>
      <w:r w:rsidR="00B832A0">
        <w:t xml:space="preserve">monitor and assess the outcomes of </w:t>
      </w:r>
      <w:r w:rsidRPr="007B1D8A">
        <w:t xml:space="preserve">development </w:t>
      </w:r>
      <w:r w:rsidR="00B832A0">
        <w:t>interventions and their impacts.</w:t>
      </w:r>
      <w:r w:rsidRPr="007B1D8A">
        <w:t xml:space="preserve"> </w:t>
      </w:r>
      <w:r w:rsidR="00B832A0">
        <w:t xml:space="preserve">Specific </w:t>
      </w:r>
      <w:r w:rsidRPr="007B1D8A">
        <w:t>objectives of th</w:t>
      </w:r>
      <w:r w:rsidR="00B832A0">
        <w:t>is study include</w:t>
      </w:r>
      <w:r w:rsidRPr="007B1D8A">
        <w:t>:</w:t>
      </w:r>
    </w:p>
    <w:p w:rsidR="00073149" w:rsidRDefault="00073149" w:rsidP="00B575FB">
      <w:pPr>
        <w:pStyle w:val="ListParagraph"/>
        <w:numPr>
          <w:ilvl w:val="0"/>
          <w:numId w:val="2"/>
        </w:numPr>
        <w:spacing w:after="0" w:line="240" w:lineRule="auto"/>
      </w:pPr>
      <w:r>
        <w:t>Detailed descriptions of curren</w:t>
      </w:r>
      <w:r w:rsidR="00B832A0">
        <w:t>t farming systems and land use,</w:t>
      </w:r>
    </w:p>
    <w:p w:rsidR="00073149" w:rsidRDefault="00073149" w:rsidP="00B575FB">
      <w:pPr>
        <w:pStyle w:val="ListParagraph"/>
        <w:numPr>
          <w:ilvl w:val="0"/>
          <w:numId w:val="2"/>
        </w:numPr>
        <w:spacing w:after="0" w:line="240" w:lineRule="auto"/>
      </w:pPr>
      <w:r>
        <w:t>D</w:t>
      </w:r>
      <w:r w:rsidR="00B832A0">
        <w:t xml:space="preserve">escriptions of </w:t>
      </w:r>
      <w:r>
        <w:t>the livelihood systems from different sources including remittances.</w:t>
      </w:r>
    </w:p>
    <w:p w:rsidR="00073149" w:rsidRDefault="00E32C71" w:rsidP="00B575FB">
      <w:pPr>
        <w:pStyle w:val="ListParagraph"/>
        <w:numPr>
          <w:ilvl w:val="0"/>
          <w:numId w:val="2"/>
        </w:numPr>
        <w:spacing w:after="0" w:line="240" w:lineRule="auto"/>
      </w:pPr>
      <w:r>
        <w:t xml:space="preserve">Assessment  of the </w:t>
      </w:r>
      <w:r w:rsidR="00073149">
        <w:t xml:space="preserve">level of technology use for all crops and livestock </w:t>
      </w:r>
    </w:p>
    <w:p w:rsidR="00073149" w:rsidRDefault="00E32C71" w:rsidP="00B575FB">
      <w:pPr>
        <w:pStyle w:val="ListParagraph"/>
        <w:numPr>
          <w:ilvl w:val="0"/>
          <w:numId w:val="2"/>
        </w:numPr>
        <w:spacing w:after="0" w:line="240" w:lineRule="auto"/>
      </w:pPr>
      <w:r>
        <w:t xml:space="preserve">Determining </w:t>
      </w:r>
      <w:r w:rsidR="00073149">
        <w:t xml:space="preserve">the gender role in </w:t>
      </w:r>
      <w:r>
        <w:t xml:space="preserve">the </w:t>
      </w:r>
      <w:r w:rsidR="00073149">
        <w:t xml:space="preserve">production systems </w:t>
      </w:r>
    </w:p>
    <w:p w:rsidR="00073149" w:rsidRDefault="00073149" w:rsidP="00B575FB">
      <w:pPr>
        <w:pStyle w:val="ListParagraph"/>
        <w:numPr>
          <w:ilvl w:val="0"/>
          <w:numId w:val="2"/>
        </w:numPr>
        <w:spacing w:after="0" w:line="240" w:lineRule="auto"/>
      </w:pPr>
      <w:r>
        <w:t>Identify</w:t>
      </w:r>
      <w:r w:rsidR="00E32C71">
        <w:t>ing</w:t>
      </w:r>
      <w:r>
        <w:t xml:space="preserve"> </w:t>
      </w:r>
      <w:r w:rsidR="00E32C71">
        <w:t xml:space="preserve">production </w:t>
      </w:r>
      <w:r>
        <w:t xml:space="preserve">constraints </w:t>
      </w:r>
    </w:p>
    <w:p w:rsidR="00073149" w:rsidRDefault="00073149" w:rsidP="00B575FB">
      <w:pPr>
        <w:pStyle w:val="ListParagraph"/>
        <w:numPr>
          <w:ilvl w:val="0"/>
          <w:numId w:val="2"/>
        </w:numPr>
        <w:spacing w:after="0" w:line="240" w:lineRule="auto"/>
      </w:pPr>
      <w:r>
        <w:t>Determin</w:t>
      </w:r>
      <w:r w:rsidR="00E32C71">
        <w:t>ing</w:t>
      </w:r>
      <w:r>
        <w:t xml:space="preserve"> the causes of vulnerable households and resilient livelihoods </w:t>
      </w:r>
    </w:p>
    <w:p w:rsidR="00240E30" w:rsidRDefault="00073149" w:rsidP="00B575FB">
      <w:pPr>
        <w:pStyle w:val="ListParagraph"/>
        <w:numPr>
          <w:ilvl w:val="0"/>
          <w:numId w:val="2"/>
        </w:numPr>
        <w:spacing w:after="0" w:line="240" w:lineRule="auto"/>
      </w:pPr>
      <w:r>
        <w:lastRenderedPageBreak/>
        <w:t>Identify</w:t>
      </w:r>
      <w:r w:rsidR="00E32C71">
        <w:t xml:space="preserve">ing </w:t>
      </w:r>
      <w:r>
        <w:t>access to credit and perceptions to agricultural policies</w:t>
      </w:r>
    </w:p>
    <w:p w:rsidR="00B91F26" w:rsidRDefault="00B91F26" w:rsidP="00B91F26">
      <w:pPr>
        <w:pStyle w:val="Heading1"/>
        <w:numPr>
          <w:ilvl w:val="0"/>
          <w:numId w:val="36"/>
        </w:numPr>
      </w:pPr>
      <w:bookmarkStart w:id="12" w:name="_Toc438110185"/>
      <w:r>
        <w:t>Methodology</w:t>
      </w:r>
      <w:bookmarkEnd w:id="12"/>
      <w:r>
        <w:t xml:space="preserve"> </w:t>
      </w:r>
    </w:p>
    <w:p w:rsidR="00B91F26" w:rsidRPr="00B91F26" w:rsidRDefault="00B91F26" w:rsidP="00B91F26">
      <w:r>
        <w:t>The study adopted stratified random survey of three distinct sites representing different agro-ecologies, land use systems and production domains in the Meknes-</w:t>
      </w:r>
      <w:proofErr w:type="spellStart"/>
      <w:r>
        <w:t>Saies</w:t>
      </w:r>
      <w:proofErr w:type="spellEnd"/>
      <w:r>
        <w:t xml:space="preserve"> region. The characteristics of the study sites, sampling procedure, and the survey design and implementation are described below.</w:t>
      </w:r>
    </w:p>
    <w:p w:rsidR="00B91F26" w:rsidRDefault="00B91F26" w:rsidP="00B91F26">
      <w:pPr>
        <w:pStyle w:val="Heading2"/>
      </w:pPr>
    </w:p>
    <w:p w:rsidR="007748D3" w:rsidRPr="00ED7D1B" w:rsidRDefault="00B91F26" w:rsidP="00B91F26">
      <w:pPr>
        <w:pStyle w:val="Heading2"/>
      </w:pPr>
      <w:bookmarkStart w:id="13" w:name="_Toc438110186"/>
      <w:r>
        <w:t xml:space="preserve">Description of the </w:t>
      </w:r>
      <w:r w:rsidR="00ED7D1B" w:rsidRPr="00ED7D1B">
        <w:t>Study A</w:t>
      </w:r>
      <w:r w:rsidR="007748D3" w:rsidRPr="00ED7D1B">
        <w:t>rea</w:t>
      </w:r>
      <w:bookmarkEnd w:id="13"/>
    </w:p>
    <w:p w:rsidR="00476E09" w:rsidRDefault="002A3AF6" w:rsidP="00B575FB">
      <w:pPr>
        <w:spacing w:after="0" w:line="240" w:lineRule="auto"/>
        <w:jc w:val="both"/>
      </w:pPr>
      <w:r>
        <w:rPr>
          <w:noProof/>
        </w:rPr>
        <w:drawing>
          <wp:anchor distT="0" distB="0" distL="114300" distR="114300" simplePos="0" relativeHeight="251636224" behindDoc="0" locked="0" layoutInCell="1" allowOverlap="1" wp14:anchorId="2F4F21E1" wp14:editId="09D375B4">
            <wp:simplePos x="0" y="0"/>
            <wp:positionH relativeFrom="column">
              <wp:posOffset>4662170</wp:posOffset>
            </wp:positionH>
            <wp:positionV relativeFrom="paragraph">
              <wp:posOffset>762635</wp:posOffset>
            </wp:positionV>
            <wp:extent cx="1637030" cy="108585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37030" cy="1085850"/>
                    </a:xfrm>
                    <a:prstGeom prst="rect">
                      <a:avLst/>
                    </a:prstGeom>
                    <a:noFill/>
                    <a:ln>
                      <a:noFill/>
                    </a:ln>
                  </pic:spPr>
                </pic:pic>
              </a:graphicData>
            </a:graphic>
            <wp14:sizeRelH relativeFrom="page">
              <wp14:pctWidth>0</wp14:pctWidth>
            </wp14:sizeRelH>
            <wp14:sizeRelV relativeFrom="page">
              <wp14:pctHeight>0</wp14:pctHeight>
            </wp14:sizeRelV>
          </wp:anchor>
        </w:drawing>
      </w:r>
      <w:r w:rsidR="00476E09" w:rsidRPr="00476E09">
        <w:t>The Meknes-</w:t>
      </w:r>
      <w:proofErr w:type="spellStart"/>
      <w:r w:rsidR="00476E09" w:rsidRPr="00476E09">
        <w:t>Saiss</w:t>
      </w:r>
      <w:proofErr w:type="spellEnd"/>
      <w:r w:rsidR="00476E09" w:rsidRPr="00476E09">
        <w:t xml:space="preserve"> Action Site covers an area of about 1694 km2 in the north of Morocco</w:t>
      </w:r>
      <w:r w:rsidR="00166137">
        <w:t xml:space="preserve"> (Figure 1)</w:t>
      </w:r>
      <w:r w:rsidR="007F75DB">
        <w:t>,</w:t>
      </w:r>
      <w:r w:rsidR="007F75DB" w:rsidRPr="007F75DB">
        <w:t xml:space="preserve"> </w:t>
      </w:r>
      <w:r w:rsidR="007F75DB">
        <w:t>and t</w:t>
      </w:r>
      <w:r w:rsidR="007F75DB" w:rsidRPr="007F75DB">
        <w:t xml:space="preserve">otal population of the site in 2004 was 714 thousand where percentage of </w:t>
      </w:r>
      <w:r w:rsidR="007F75DB">
        <w:t>rural population of site is 20%</w:t>
      </w:r>
      <w:r w:rsidR="00166137">
        <w:t>.</w:t>
      </w:r>
      <w:r w:rsidR="00166137" w:rsidRPr="00166137">
        <w:t xml:space="preserve"> </w:t>
      </w:r>
      <w:r w:rsidR="00166137">
        <w:t xml:space="preserve">This action site has a semi-arid to sub-humid moisture regime, as determined by the balance between precipitation and potential evapotranspiration.   </w:t>
      </w:r>
    </w:p>
    <w:p w:rsidR="00E60B28" w:rsidRDefault="00A70A13" w:rsidP="00B575FB">
      <w:pPr>
        <w:spacing w:after="0" w:line="240" w:lineRule="auto"/>
        <w:jc w:val="both"/>
      </w:pPr>
      <w:r>
        <w:rPr>
          <w:noProof/>
        </w:rPr>
        <mc:AlternateContent>
          <mc:Choice Requires="wps">
            <w:drawing>
              <wp:anchor distT="0" distB="0" distL="114300" distR="114300" simplePos="0" relativeHeight="251663872" behindDoc="0" locked="0" layoutInCell="1" allowOverlap="1" wp14:anchorId="10574060" wp14:editId="7E4D6F60">
                <wp:simplePos x="0" y="0"/>
                <wp:positionH relativeFrom="column">
                  <wp:posOffset>4146550</wp:posOffset>
                </wp:positionH>
                <wp:positionV relativeFrom="paragraph">
                  <wp:posOffset>1210310</wp:posOffset>
                </wp:positionV>
                <wp:extent cx="2324100" cy="335915"/>
                <wp:effectExtent l="0" t="0" r="0" b="0"/>
                <wp:wrapSquare wrapText="bothSides"/>
                <wp:docPr id="28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0" cy="335915"/>
                        </a:xfrm>
                        <a:prstGeom prst="rect">
                          <a:avLst/>
                        </a:prstGeom>
                        <a:noFill/>
                        <a:ln w="9525">
                          <a:noFill/>
                          <a:miter lim="800000"/>
                          <a:headEnd/>
                          <a:tailEnd/>
                        </a:ln>
                      </wps:spPr>
                      <wps:txbx>
                        <w:txbxContent>
                          <w:p w:rsidR="00F2364B" w:rsidRPr="002A3AF6" w:rsidRDefault="00F2364B" w:rsidP="002A3AF6">
                            <w:pPr>
                              <w:spacing w:before="240"/>
                              <w:rPr>
                                <w:sz w:val="18"/>
                                <w:szCs w:val="18"/>
                              </w:rPr>
                            </w:pPr>
                            <w:r w:rsidRPr="002A3AF6">
                              <w:rPr>
                                <w:sz w:val="18"/>
                                <w:szCs w:val="18"/>
                              </w:rPr>
                              <w:t>Figure1. Location of the Morocco Action Site</w:t>
                            </w:r>
                          </w:p>
                          <w:p w:rsidR="00F2364B" w:rsidRPr="002A3AF6" w:rsidRDefault="00F2364B">
                            <w:pPr>
                              <w:rPr>
                                <w:sz w:val="18"/>
                                <w:szCs w:val="18"/>
                              </w:rPr>
                            </w:pPr>
                          </w:p>
                        </w:txbxContent>
                      </wps:txbx>
                      <wps:bodyPr rot="0" vert="horz" wrap="square" lIns="9144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 o:spid="_x0000_s1027" type="#_x0000_t202" style="position:absolute;left:0;text-align:left;margin-left:326.5pt;margin-top:95.3pt;width:183pt;height:26.4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" filled="f" stroked="f">
                <v:textbox inset=",0">
                  <w:txbxContent>
                    <w:p w:rsidR="00F2364B" w:rsidRPr="002A3AF6" w:rsidRDefault="00F2364B" w:rsidP="002A3AF6">
                      <w:pPr>
                        <w:spacing w:before="240"/>
                        <w:rPr>
                          <w:sz w:val="18"/>
                          <w:szCs w:val="18"/>
                        </w:rPr>
                      </w:pPr>
                      <w:r w:rsidRPr="002A3AF6">
                        <w:rPr>
                          <w:sz w:val="18"/>
                          <w:szCs w:val="18"/>
                        </w:rPr>
                        <w:t>Figure1. Location of the Morocco Action Site</w:t>
                      </w:r>
                    </w:p>
                    <w:p w:rsidR="00F2364B" w:rsidRPr="002A3AF6" w:rsidRDefault="00F2364B">
                      <w:pPr>
                        <w:rPr>
                          <w:sz w:val="18"/>
                          <w:szCs w:val="18"/>
                        </w:rPr>
                      </w:pPr>
                    </w:p>
                  </w:txbxContent>
                </v:textbox>
                <w10:wrap type="square"/>
              </v:shape>
            </w:pict>
          </mc:Fallback>
        </mc:AlternateContent>
      </w:r>
      <w:r w:rsidR="00E60B28">
        <w:t xml:space="preserve">The average annual precipitation is for a dryland area relatively high, ranging from 500 to 800 mm across the site. Most of the site attains a level of 500-600 mm. The precipitation is higher over the hills, on average 600-700 mm over the western hill range and 600-800 mm in the eastern hill range. The inter-annual precipitation variability is moderate, with a coefficient of variation of 24%. Nevertheless, risk of drought remains high, particularly in the early part and the middle of the growing season. The precipitation pattern is typically winter-rainfall, distributed over one long season, with on average 90% of all precipitation occurring during the period between November and April. </w:t>
      </w:r>
    </w:p>
    <w:p w:rsidR="0031501B" w:rsidRDefault="0031501B" w:rsidP="00B575FB">
      <w:pPr>
        <w:spacing w:after="0" w:line="240" w:lineRule="auto"/>
        <w:jc w:val="both"/>
      </w:pPr>
      <w:r>
        <w:t xml:space="preserve">Most of the site is used for agriculture. The land still under natural forest are bare rock is very small. The dominant land use at the site is rainfed cropping. Based on the local topography two classes are distinguished: rainfed crops on land with slopes not exceeding 8%, and rainfed crops on slopes exceeding 8% and thus being exposed to considerable risk of erosion. Orchards are a very important component of the land use pattern and are mainly concentrated along the eastern hills, where they may also occur in mixtures with remnants of the natural forest. In the northwestern plain the dominant land use pattern is a mixture of rainfed and irrigated crops, fed by groundwater. </w:t>
      </w:r>
    </w:p>
    <w:p w:rsidR="00482F04" w:rsidRDefault="00482F04" w:rsidP="00B575FB">
      <w:pPr>
        <w:spacing w:after="0" w:line="240" w:lineRule="auto"/>
        <w:jc w:val="both"/>
      </w:pPr>
      <w:r>
        <w:t>According to the dominant land use patterns, three main agricultural regions can be differentiated:</w:t>
      </w:r>
    </w:p>
    <w:p w:rsidR="00482F04" w:rsidRDefault="00482F04" w:rsidP="00B575FB">
      <w:pPr>
        <w:pStyle w:val="ListParagraph"/>
        <w:numPr>
          <w:ilvl w:val="0"/>
          <w:numId w:val="6"/>
        </w:numPr>
        <w:spacing w:after="0" w:line="240" w:lineRule="auto"/>
        <w:jc w:val="both"/>
      </w:pPr>
      <w:r>
        <w:t>the northwestern plain with a mixture of rainfed and ground-water irrigated crops;</w:t>
      </w:r>
    </w:p>
    <w:p w:rsidR="00482F04" w:rsidRDefault="00482F04" w:rsidP="00B575FB">
      <w:pPr>
        <w:pStyle w:val="ListParagraph"/>
        <w:numPr>
          <w:ilvl w:val="0"/>
          <w:numId w:val="6"/>
        </w:numPr>
        <w:spacing w:after="0" w:line="240" w:lineRule="auto"/>
        <w:jc w:val="both"/>
      </w:pPr>
      <w:r>
        <w:t>the orchard-dominated hills in the east</w:t>
      </w:r>
    </w:p>
    <w:p w:rsidR="00482F04" w:rsidRDefault="00482F04" w:rsidP="00B575FB">
      <w:pPr>
        <w:pStyle w:val="ListParagraph"/>
        <w:numPr>
          <w:ilvl w:val="0"/>
          <w:numId w:val="6"/>
        </w:numPr>
        <w:spacing w:after="0" w:line="240" w:lineRule="auto"/>
        <w:jc w:val="both"/>
      </w:pPr>
      <w:r>
        <w:t>the undulating to rolling plains and low hills with rainfed crops in most of the area</w:t>
      </w:r>
    </w:p>
    <w:p w:rsidR="00E60B28" w:rsidRDefault="00E60B28" w:rsidP="00B575FB">
      <w:pPr>
        <w:spacing w:after="0" w:line="240" w:lineRule="auto"/>
        <w:jc w:val="both"/>
      </w:pPr>
    </w:p>
    <w:p w:rsidR="007F75DB" w:rsidRDefault="002B2527" w:rsidP="00B575FB">
      <w:pPr>
        <w:spacing w:after="0" w:line="240" w:lineRule="auto"/>
        <w:jc w:val="both"/>
      </w:pPr>
      <w:r w:rsidRPr="002B2527">
        <w:t xml:space="preserve">The rainfed mixed system is the dominant system of the Action Site. The crops in this system are primarily rainfed, although in some areas supplementary irrigation on wheat and full irrigation for summer cash crops are developing rapidly. There are tree crops (olives and fruit trees) and grapes. Common crops are wheat, chickpeas, lentils, </w:t>
      </w:r>
      <w:proofErr w:type="spellStart"/>
      <w:proofErr w:type="gramStart"/>
      <w:r w:rsidRPr="002B2527">
        <w:t>faba</w:t>
      </w:r>
      <w:proofErr w:type="spellEnd"/>
      <w:proofErr w:type="gramEnd"/>
      <w:r w:rsidRPr="002B2527">
        <w:t xml:space="preserve"> bean and fodder crops. Many farms are intensively capitalized with a high level of inputs, and farmers are very sensitive to market opportunities. There are a number of specialized dairy and poultry systems within this ecological zone. These may also include summer crops grown following winter fallow or with some supplementary irrigation. Major production constraints are poor access to quality land by increasing numbers of small farmers, soil erosion on slopes during rainstorms, and erosion by wind on light, over-cultivated, exposed soils.</w:t>
      </w:r>
      <w:r>
        <w:t xml:space="preserve"> However, </w:t>
      </w:r>
      <w:r w:rsidR="008E3B66">
        <w:t>t</w:t>
      </w:r>
      <w:r w:rsidR="0031501B">
        <w:t>he urban agglomeration of Meknes occupies a large part of the Action Site.</w:t>
      </w:r>
    </w:p>
    <w:p w:rsidR="008B5AA3" w:rsidRDefault="007748D3" w:rsidP="00B575FB">
      <w:pPr>
        <w:spacing w:after="0" w:line="240" w:lineRule="auto"/>
      </w:pPr>
      <w:r>
        <w:lastRenderedPageBreak/>
        <w:t xml:space="preserve">Three representative </w:t>
      </w:r>
      <w:r w:rsidR="008E3B66">
        <w:t xml:space="preserve">locations </w:t>
      </w:r>
      <w:r w:rsidRPr="00E26076">
        <w:t xml:space="preserve">of the three </w:t>
      </w:r>
      <w:r w:rsidR="008E3B66">
        <w:t>main agricultural regions</w:t>
      </w:r>
      <w:r w:rsidRPr="00E26076">
        <w:t xml:space="preserve"> have been selected </w:t>
      </w:r>
      <w:r w:rsidR="003E0040">
        <w:t xml:space="preserve">to carry out the baseline survey where Ain </w:t>
      </w:r>
      <w:proofErr w:type="spellStart"/>
      <w:r w:rsidR="003E0040">
        <w:t>Jemaa</w:t>
      </w:r>
      <w:proofErr w:type="spellEnd"/>
      <w:r w:rsidR="003E0040">
        <w:t xml:space="preserve">, Sidi </w:t>
      </w:r>
      <w:proofErr w:type="spellStart"/>
      <w:r w:rsidR="003E0040">
        <w:t>Slimane</w:t>
      </w:r>
      <w:proofErr w:type="spellEnd"/>
      <w:r w:rsidR="003E0040">
        <w:t xml:space="preserve">, and </w:t>
      </w:r>
      <w:proofErr w:type="spellStart"/>
      <w:r w:rsidR="003E0040">
        <w:t>Bitit</w:t>
      </w:r>
      <w:proofErr w:type="spellEnd"/>
      <w:r w:rsidR="003E0040">
        <w:t xml:space="preserve"> locations were selected. These sites were different in term of population, area, resources, villages and density as shown in Table 1.</w:t>
      </w:r>
    </w:p>
    <w:p w:rsidR="00EC10BD" w:rsidRDefault="00EC10BD" w:rsidP="00EC10BD">
      <w:pPr>
        <w:rPr>
          <w:b/>
          <w:bCs/>
        </w:rPr>
      </w:pPr>
    </w:p>
    <w:p w:rsidR="003E0040" w:rsidRPr="00E03B56" w:rsidRDefault="003E0040" w:rsidP="00EC10BD">
      <w:pPr>
        <w:rPr>
          <w:b/>
          <w:bCs/>
        </w:rPr>
      </w:pPr>
      <w:r>
        <w:rPr>
          <w:b/>
          <w:bCs/>
        </w:rPr>
        <w:t xml:space="preserve">Table 1: </w:t>
      </w:r>
      <w:r w:rsidRPr="00E03B56">
        <w:rPr>
          <w:b/>
          <w:bCs/>
        </w:rPr>
        <w:t xml:space="preserve">Poverty, social and human parameters </w:t>
      </w:r>
      <w:r>
        <w:rPr>
          <w:b/>
          <w:bCs/>
        </w:rPr>
        <w:t xml:space="preserve">of </w:t>
      </w:r>
      <w:r w:rsidRPr="003E0040">
        <w:rPr>
          <w:b/>
          <w:bCs/>
        </w:rPr>
        <w:t xml:space="preserve">Ain </w:t>
      </w:r>
      <w:proofErr w:type="spellStart"/>
      <w:r w:rsidRPr="003E0040">
        <w:rPr>
          <w:b/>
          <w:bCs/>
        </w:rPr>
        <w:t>Jemaa</w:t>
      </w:r>
      <w:proofErr w:type="spellEnd"/>
      <w:r w:rsidRPr="003E0040">
        <w:rPr>
          <w:b/>
          <w:bCs/>
        </w:rPr>
        <w:t xml:space="preserve">, Sidi </w:t>
      </w:r>
      <w:proofErr w:type="spellStart"/>
      <w:r w:rsidRPr="003E0040">
        <w:rPr>
          <w:b/>
          <w:bCs/>
        </w:rPr>
        <w:t>Slimane</w:t>
      </w:r>
      <w:proofErr w:type="spellEnd"/>
      <w:r w:rsidRPr="003E0040">
        <w:rPr>
          <w:b/>
          <w:bCs/>
        </w:rPr>
        <w:t xml:space="preserve">, and </w:t>
      </w:r>
      <w:proofErr w:type="spellStart"/>
      <w:r w:rsidRPr="003E0040">
        <w:rPr>
          <w:b/>
          <w:bCs/>
        </w:rPr>
        <w:t>Bitit</w:t>
      </w:r>
      <w:proofErr w:type="spellEnd"/>
      <w:r w:rsidRPr="003E0040">
        <w:rPr>
          <w:b/>
          <w:bCs/>
        </w:rPr>
        <w:t xml:space="preserve"> locations</w:t>
      </w:r>
    </w:p>
    <w:tbl>
      <w:tblPr>
        <w:tblStyle w:val="TableGrid"/>
        <w:tblW w:w="5000" w:type="pct"/>
        <w:tblLook w:val="04A0" w:firstRow="1" w:lastRow="0" w:firstColumn="1" w:lastColumn="0" w:noHBand="0" w:noVBand="1"/>
      </w:tblPr>
      <w:tblGrid>
        <w:gridCol w:w="1638"/>
        <w:gridCol w:w="1261"/>
        <w:gridCol w:w="1733"/>
        <w:gridCol w:w="1479"/>
        <w:gridCol w:w="1494"/>
        <w:gridCol w:w="950"/>
        <w:gridCol w:w="1021"/>
      </w:tblGrid>
      <w:tr w:rsidR="003E0040" w:rsidRPr="00C4651C" w:rsidTr="003E0040">
        <w:tc>
          <w:tcPr>
            <w:tcW w:w="855" w:type="pct"/>
          </w:tcPr>
          <w:p w:rsidR="003E0040" w:rsidRPr="00C4651C" w:rsidRDefault="003E0040" w:rsidP="00B575FB">
            <w:pPr>
              <w:rPr>
                <w:b/>
                <w:bCs/>
              </w:rPr>
            </w:pPr>
            <w:r>
              <w:rPr>
                <w:b/>
                <w:bCs/>
              </w:rPr>
              <w:t>Location</w:t>
            </w:r>
          </w:p>
        </w:tc>
        <w:tc>
          <w:tcPr>
            <w:tcW w:w="658" w:type="pct"/>
          </w:tcPr>
          <w:p w:rsidR="003E0040" w:rsidRPr="00C4651C" w:rsidRDefault="003E0040" w:rsidP="00B575FB">
            <w:pPr>
              <w:rPr>
                <w:b/>
                <w:bCs/>
              </w:rPr>
            </w:pPr>
            <w:r w:rsidRPr="00C4651C">
              <w:rPr>
                <w:b/>
                <w:bCs/>
              </w:rPr>
              <w:t>Poverty index</w:t>
            </w:r>
          </w:p>
        </w:tc>
        <w:tc>
          <w:tcPr>
            <w:tcW w:w="905" w:type="pct"/>
          </w:tcPr>
          <w:p w:rsidR="003E0040" w:rsidRPr="00C4651C" w:rsidRDefault="003E0040" w:rsidP="00B575FB">
            <w:pPr>
              <w:rPr>
                <w:b/>
                <w:bCs/>
              </w:rPr>
            </w:pPr>
            <w:r w:rsidRPr="00C4651C">
              <w:rPr>
                <w:b/>
                <w:bCs/>
              </w:rPr>
              <w:t>Vulnerability index</w:t>
            </w:r>
          </w:p>
        </w:tc>
        <w:tc>
          <w:tcPr>
            <w:tcW w:w="772" w:type="pct"/>
          </w:tcPr>
          <w:p w:rsidR="003E0040" w:rsidRPr="00C4651C" w:rsidRDefault="003E0040" w:rsidP="00B575FB">
            <w:pPr>
              <w:rPr>
                <w:b/>
                <w:bCs/>
              </w:rPr>
            </w:pPr>
            <w:r w:rsidRPr="00C4651C">
              <w:rPr>
                <w:b/>
                <w:bCs/>
              </w:rPr>
              <w:t>Severity index</w:t>
            </w:r>
          </w:p>
        </w:tc>
        <w:tc>
          <w:tcPr>
            <w:tcW w:w="780" w:type="pct"/>
          </w:tcPr>
          <w:p w:rsidR="003E0040" w:rsidRPr="00C4651C" w:rsidRDefault="003E0040" w:rsidP="00B575FB">
            <w:pPr>
              <w:rPr>
                <w:b/>
                <w:bCs/>
              </w:rPr>
            </w:pPr>
            <w:r w:rsidRPr="00C4651C">
              <w:rPr>
                <w:b/>
                <w:bCs/>
              </w:rPr>
              <w:t>Inequity index</w:t>
            </w:r>
          </w:p>
        </w:tc>
        <w:tc>
          <w:tcPr>
            <w:tcW w:w="496" w:type="pct"/>
          </w:tcPr>
          <w:p w:rsidR="003E0040" w:rsidRPr="00C4651C" w:rsidRDefault="003E0040" w:rsidP="00B575FB">
            <w:pPr>
              <w:rPr>
                <w:b/>
                <w:bCs/>
              </w:rPr>
            </w:pPr>
            <w:r w:rsidRPr="00C4651C">
              <w:rPr>
                <w:b/>
                <w:bCs/>
              </w:rPr>
              <w:t>CHDI (*)</w:t>
            </w:r>
          </w:p>
        </w:tc>
        <w:tc>
          <w:tcPr>
            <w:tcW w:w="533" w:type="pct"/>
          </w:tcPr>
          <w:p w:rsidR="003E0040" w:rsidRPr="00C4651C" w:rsidRDefault="003E0040" w:rsidP="00B575FB">
            <w:pPr>
              <w:rPr>
                <w:b/>
                <w:bCs/>
              </w:rPr>
            </w:pPr>
            <w:r w:rsidRPr="00C4651C">
              <w:rPr>
                <w:b/>
                <w:bCs/>
              </w:rPr>
              <w:t>CSDI (**)</w:t>
            </w:r>
          </w:p>
        </w:tc>
      </w:tr>
      <w:tr w:rsidR="003E0040" w:rsidRPr="00C4651C" w:rsidTr="003E0040">
        <w:tc>
          <w:tcPr>
            <w:tcW w:w="855" w:type="pct"/>
          </w:tcPr>
          <w:p w:rsidR="003E0040" w:rsidRPr="00C4651C" w:rsidRDefault="003E0040" w:rsidP="00B575FB">
            <w:r w:rsidRPr="00C4651C">
              <w:t xml:space="preserve">Ain </w:t>
            </w:r>
            <w:proofErr w:type="spellStart"/>
            <w:r w:rsidRPr="00C4651C">
              <w:t>Jemaa</w:t>
            </w:r>
            <w:proofErr w:type="spellEnd"/>
          </w:p>
        </w:tc>
        <w:tc>
          <w:tcPr>
            <w:tcW w:w="658" w:type="pct"/>
          </w:tcPr>
          <w:p w:rsidR="003E0040" w:rsidRPr="00C4651C" w:rsidRDefault="003E0040" w:rsidP="00B575FB">
            <w:r w:rsidRPr="00C4651C">
              <w:t>29.58</w:t>
            </w:r>
          </w:p>
        </w:tc>
        <w:tc>
          <w:tcPr>
            <w:tcW w:w="905" w:type="pct"/>
          </w:tcPr>
          <w:p w:rsidR="003E0040" w:rsidRPr="00C4651C" w:rsidRDefault="003E0040" w:rsidP="00B575FB">
            <w:r w:rsidRPr="00C4651C">
              <w:t>30.00</w:t>
            </w:r>
          </w:p>
        </w:tc>
        <w:tc>
          <w:tcPr>
            <w:tcW w:w="772" w:type="pct"/>
          </w:tcPr>
          <w:p w:rsidR="003E0040" w:rsidRPr="00C4651C" w:rsidRDefault="003E0040" w:rsidP="00B575FB">
            <w:r w:rsidRPr="00C4651C">
              <w:t>3.56</w:t>
            </w:r>
          </w:p>
        </w:tc>
        <w:tc>
          <w:tcPr>
            <w:tcW w:w="780" w:type="pct"/>
          </w:tcPr>
          <w:p w:rsidR="003E0040" w:rsidRPr="00C4651C" w:rsidRDefault="003E0040" w:rsidP="00B575FB">
            <w:r w:rsidRPr="00C4651C">
              <w:t>38.39</w:t>
            </w:r>
          </w:p>
        </w:tc>
        <w:tc>
          <w:tcPr>
            <w:tcW w:w="496" w:type="pct"/>
          </w:tcPr>
          <w:p w:rsidR="003E0040" w:rsidRPr="00C4651C" w:rsidRDefault="003E0040" w:rsidP="00B575FB">
            <w:r w:rsidRPr="00C4651C">
              <w:t>0.498</w:t>
            </w:r>
          </w:p>
        </w:tc>
        <w:tc>
          <w:tcPr>
            <w:tcW w:w="533" w:type="pct"/>
          </w:tcPr>
          <w:p w:rsidR="003E0040" w:rsidRPr="00C4651C" w:rsidRDefault="003E0040" w:rsidP="00B575FB">
            <w:r w:rsidRPr="00C4651C">
              <w:t>0.309</w:t>
            </w:r>
          </w:p>
        </w:tc>
      </w:tr>
      <w:tr w:rsidR="003E0040" w:rsidRPr="00C4651C" w:rsidTr="003E0040">
        <w:tc>
          <w:tcPr>
            <w:tcW w:w="855" w:type="pct"/>
          </w:tcPr>
          <w:p w:rsidR="003E0040" w:rsidRPr="00C4651C" w:rsidRDefault="003E0040" w:rsidP="00B575FB">
            <w:r>
              <w:t>Sidi</w:t>
            </w:r>
            <w:r w:rsidRPr="00C4651C">
              <w:t xml:space="preserve"> </w:t>
            </w:r>
            <w:proofErr w:type="spellStart"/>
            <w:r w:rsidRPr="00C4651C">
              <w:t>Slimane</w:t>
            </w:r>
            <w:proofErr w:type="spellEnd"/>
          </w:p>
        </w:tc>
        <w:tc>
          <w:tcPr>
            <w:tcW w:w="658" w:type="pct"/>
          </w:tcPr>
          <w:p w:rsidR="003E0040" w:rsidRPr="00C4651C" w:rsidRDefault="003E0040" w:rsidP="00B575FB">
            <w:r w:rsidRPr="00C4651C">
              <w:t>15.31</w:t>
            </w:r>
          </w:p>
        </w:tc>
        <w:tc>
          <w:tcPr>
            <w:tcW w:w="905" w:type="pct"/>
          </w:tcPr>
          <w:p w:rsidR="003E0040" w:rsidRPr="00C4651C" w:rsidRDefault="003E0040" w:rsidP="00B575FB">
            <w:r w:rsidRPr="00C4651C">
              <w:t>20.97</w:t>
            </w:r>
          </w:p>
        </w:tc>
        <w:tc>
          <w:tcPr>
            <w:tcW w:w="772" w:type="pct"/>
          </w:tcPr>
          <w:p w:rsidR="003E0040" w:rsidRPr="00C4651C" w:rsidRDefault="003E0040" w:rsidP="00B575FB">
            <w:r w:rsidRPr="00C4651C">
              <w:t>1.82</w:t>
            </w:r>
          </w:p>
        </w:tc>
        <w:tc>
          <w:tcPr>
            <w:tcW w:w="780" w:type="pct"/>
          </w:tcPr>
          <w:p w:rsidR="003E0040" w:rsidRPr="00C4651C" w:rsidRDefault="003E0040" w:rsidP="00B575FB">
            <w:r w:rsidRPr="00C4651C">
              <w:t>41.43</w:t>
            </w:r>
          </w:p>
        </w:tc>
        <w:tc>
          <w:tcPr>
            <w:tcW w:w="496" w:type="pct"/>
          </w:tcPr>
          <w:p w:rsidR="003E0040" w:rsidRPr="00C4651C" w:rsidRDefault="003E0040" w:rsidP="00B575FB">
            <w:r w:rsidRPr="00C4651C">
              <w:t>0.631</w:t>
            </w:r>
          </w:p>
        </w:tc>
        <w:tc>
          <w:tcPr>
            <w:tcW w:w="533" w:type="pct"/>
          </w:tcPr>
          <w:p w:rsidR="003E0040" w:rsidRPr="00C4651C" w:rsidRDefault="003E0040" w:rsidP="00B575FB">
            <w:r w:rsidRPr="00C4651C">
              <w:t>0.735</w:t>
            </w:r>
          </w:p>
        </w:tc>
      </w:tr>
      <w:tr w:rsidR="003E0040" w:rsidRPr="00C4651C" w:rsidTr="003E0040">
        <w:tc>
          <w:tcPr>
            <w:tcW w:w="855" w:type="pct"/>
          </w:tcPr>
          <w:p w:rsidR="003E0040" w:rsidRPr="00C4651C" w:rsidRDefault="003E0040" w:rsidP="00B575FB">
            <w:proofErr w:type="spellStart"/>
            <w:r w:rsidRPr="00C4651C">
              <w:t>Bitit</w:t>
            </w:r>
            <w:proofErr w:type="spellEnd"/>
          </w:p>
        </w:tc>
        <w:tc>
          <w:tcPr>
            <w:tcW w:w="658" w:type="pct"/>
          </w:tcPr>
          <w:p w:rsidR="003E0040" w:rsidRPr="00C4651C" w:rsidRDefault="003E0040" w:rsidP="00B575FB">
            <w:r w:rsidRPr="00C4651C">
              <w:t>34.38</w:t>
            </w:r>
          </w:p>
        </w:tc>
        <w:tc>
          <w:tcPr>
            <w:tcW w:w="905" w:type="pct"/>
          </w:tcPr>
          <w:p w:rsidR="003E0040" w:rsidRPr="00C4651C" w:rsidRDefault="003E0040" w:rsidP="00B575FB">
            <w:r w:rsidRPr="00C4651C">
              <w:t>25.34</w:t>
            </w:r>
          </w:p>
        </w:tc>
        <w:tc>
          <w:tcPr>
            <w:tcW w:w="772" w:type="pct"/>
          </w:tcPr>
          <w:p w:rsidR="003E0040" w:rsidRPr="00C4651C" w:rsidRDefault="003E0040" w:rsidP="00B575FB">
            <w:r w:rsidRPr="00C4651C">
              <w:t>4.99</w:t>
            </w:r>
          </w:p>
        </w:tc>
        <w:tc>
          <w:tcPr>
            <w:tcW w:w="780" w:type="pct"/>
          </w:tcPr>
          <w:p w:rsidR="003E0040" w:rsidRPr="00C4651C" w:rsidRDefault="003E0040" w:rsidP="00B575FB">
            <w:r w:rsidRPr="00C4651C">
              <w:t>42.58</w:t>
            </w:r>
          </w:p>
        </w:tc>
        <w:tc>
          <w:tcPr>
            <w:tcW w:w="496" w:type="pct"/>
          </w:tcPr>
          <w:p w:rsidR="003E0040" w:rsidRPr="00C4651C" w:rsidRDefault="003E0040" w:rsidP="00B575FB">
            <w:r w:rsidRPr="00C4651C">
              <w:t>0.553</w:t>
            </w:r>
          </w:p>
        </w:tc>
        <w:tc>
          <w:tcPr>
            <w:tcW w:w="533" w:type="pct"/>
          </w:tcPr>
          <w:p w:rsidR="003E0040" w:rsidRPr="00C4651C" w:rsidRDefault="003E0040" w:rsidP="00B575FB">
            <w:r w:rsidRPr="00C4651C">
              <w:t>0.643</w:t>
            </w:r>
          </w:p>
        </w:tc>
      </w:tr>
    </w:tbl>
    <w:p w:rsidR="00020F17" w:rsidRPr="00020F17" w:rsidRDefault="003E0040" w:rsidP="00020F17">
      <w:pPr>
        <w:spacing w:after="0" w:line="240" w:lineRule="auto"/>
        <w:rPr>
          <w:sz w:val="16"/>
          <w:szCs w:val="16"/>
        </w:rPr>
      </w:pPr>
      <w:r w:rsidRPr="00C4651C">
        <w:t xml:space="preserve"> </w:t>
      </w:r>
      <w:r w:rsidRPr="00020F17">
        <w:rPr>
          <w:sz w:val="16"/>
          <w:szCs w:val="16"/>
        </w:rPr>
        <w:t>(*) community human development index - Source: HCP, December 2005</w:t>
      </w:r>
      <w:r w:rsidR="00020F17" w:rsidRPr="00020F17">
        <w:rPr>
          <w:sz w:val="16"/>
          <w:szCs w:val="16"/>
        </w:rPr>
        <w:t>, (**) community social development index</w:t>
      </w:r>
    </w:p>
    <w:p w:rsidR="008B5AA3" w:rsidRDefault="008B5AA3" w:rsidP="008B5AA3">
      <w:pPr>
        <w:pStyle w:val="Heading2"/>
      </w:pPr>
      <w:bookmarkStart w:id="14" w:name="_Toc333551042"/>
    </w:p>
    <w:p w:rsidR="00240E30" w:rsidRDefault="00240E30" w:rsidP="00B91F26">
      <w:pPr>
        <w:pStyle w:val="Heading3"/>
      </w:pPr>
      <w:bookmarkStart w:id="15" w:name="_Toc438110187"/>
      <w:r w:rsidRPr="008B64B7">
        <w:t xml:space="preserve">Ain </w:t>
      </w:r>
      <w:proofErr w:type="spellStart"/>
      <w:r w:rsidRPr="008B64B7">
        <w:t>Jemaa</w:t>
      </w:r>
      <w:proofErr w:type="spellEnd"/>
      <w:r w:rsidRPr="008B64B7">
        <w:t xml:space="preserve"> location</w:t>
      </w:r>
      <w:bookmarkEnd w:id="15"/>
    </w:p>
    <w:p w:rsidR="007C4A25" w:rsidRDefault="00EC10BD" w:rsidP="00B575FB">
      <w:pPr>
        <w:spacing w:after="0" w:line="240" w:lineRule="auto"/>
        <w:jc w:val="both"/>
      </w:pPr>
      <w:r>
        <w:rPr>
          <w:b/>
          <w:bCs/>
          <w:noProof/>
        </w:rPr>
        <w:drawing>
          <wp:anchor distT="0" distB="0" distL="114300" distR="114300" simplePos="0" relativeHeight="251700736" behindDoc="0" locked="0" layoutInCell="1" allowOverlap="1" wp14:anchorId="7BB6A12B" wp14:editId="2851F305">
            <wp:simplePos x="0" y="0"/>
            <wp:positionH relativeFrom="column">
              <wp:posOffset>3276600</wp:posOffset>
            </wp:positionH>
            <wp:positionV relativeFrom="paragraph">
              <wp:posOffset>701675</wp:posOffset>
            </wp:positionV>
            <wp:extent cx="2701290" cy="3822700"/>
            <wp:effectExtent l="0" t="0" r="3810" b="635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01290" cy="3822700"/>
                    </a:xfrm>
                    <a:prstGeom prst="rect">
                      <a:avLst/>
                    </a:prstGeom>
                    <a:noFill/>
                  </pic:spPr>
                </pic:pic>
              </a:graphicData>
            </a:graphic>
            <wp14:sizeRelH relativeFrom="page">
              <wp14:pctWidth>0</wp14:pctWidth>
            </wp14:sizeRelH>
            <wp14:sizeRelV relativeFrom="page">
              <wp14:pctHeight>0</wp14:pctHeight>
            </wp14:sizeRelV>
          </wp:anchor>
        </w:drawing>
      </w:r>
      <w:r w:rsidR="007C4A25" w:rsidRPr="007C4A25">
        <w:t xml:space="preserve">Figure 2 represented the Map of Ain </w:t>
      </w:r>
      <w:proofErr w:type="spellStart"/>
      <w:r w:rsidR="007C4A25" w:rsidRPr="007C4A25">
        <w:t>Jamaa</w:t>
      </w:r>
      <w:proofErr w:type="spellEnd"/>
      <w:r w:rsidR="007C4A25" w:rsidRPr="007C4A25">
        <w:t xml:space="preserve"> area which includes 29 villages, 23 </w:t>
      </w:r>
      <w:r w:rsidR="00C67C53" w:rsidRPr="00C67C53">
        <w:t>districts for elections</w:t>
      </w:r>
      <w:r w:rsidR="00C67C53">
        <w:t xml:space="preserve">, </w:t>
      </w:r>
      <w:r w:rsidR="007C4A25" w:rsidRPr="007C4A25">
        <w:t xml:space="preserve">4 </w:t>
      </w:r>
      <w:proofErr w:type="spellStart"/>
      <w:r w:rsidR="007C4A25" w:rsidRPr="007C4A25">
        <w:t>machyakhas</w:t>
      </w:r>
      <w:proofErr w:type="spellEnd"/>
      <w:r w:rsidR="00C67C53">
        <w:t xml:space="preserve"> </w:t>
      </w:r>
      <w:r w:rsidR="00C67C53" w:rsidRPr="00C67C53">
        <w:t>(tribes)</w:t>
      </w:r>
      <w:r w:rsidR="007C4A25" w:rsidRPr="007C4A25">
        <w:t xml:space="preserve"> and 11 </w:t>
      </w:r>
      <w:proofErr w:type="spellStart"/>
      <w:r w:rsidR="007C4A25" w:rsidRPr="007C4A25">
        <w:t>moqadems</w:t>
      </w:r>
      <w:proofErr w:type="spellEnd"/>
      <w:r w:rsidR="007C4A25" w:rsidRPr="007C4A25">
        <w:t xml:space="preserve">. The total land area about 20647 ha, of which 19300 ha is cultivated by 2100 farmers. About 64 % of the farmers own less than 5 ha each, which represents 15.5 % of the total cropped area. While one percent of the farmers own more than 50 ha each that represents 26 % of the total cropped area. The land </w:t>
      </w:r>
      <w:r w:rsidR="00E64905">
        <w:t xml:space="preserve">tenure </w:t>
      </w:r>
      <w:r w:rsidR="007C4A25" w:rsidRPr="007C4A25">
        <w:t>is mostly private (about 85 %).</w:t>
      </w:r>
    </w:p>
    <w:p w:rsidR="007C4A25" w:rsidRDefault="007C4A25" w:rsidP="00B575FB">
      <w:pPr>
        <w:spacing w:after="0" w:line="240" w:lineRule="auto"/>
        <w:jc w:val="both"/>
      </w:pPr>
      <w:r w:rsidRPr="007C4A25">
        <w:t xml:space="preserve">Average annual rainfall </w:t>
      </w:r>
      <w:r w:rsidR="00C67C53">
        <w:t xml:space="preserve">in this location </w:t>
      </w:r>
      <w:r w:rsidRPr="007C4A25">
        <w:t xml:space="preserve">is about 550 mm. Thus, agriculture in the Ain </w:t>
      </w:r>
      <w:proofErr w:type="spellStart"/>
      <w:r w:rsidRPr="007C4A25">
        <w:t>Jamaa</w:t>
      </w:r>
      <w:proofErr w:type="spellEnd"/>
      <w:r w:rsidRPr="007C4A25">
        <w:t xml:space="preserve"> is dominated by the rainfed farming system. Only less than 100 ha of cultivated land were irrigated for growing crop because the lack of water sources.</w:t>
      </w:r>
    </w:p>
    <w:p w:rsidR="00B5594A" w:rsidRPr="007C4A25" w:rsidRDefault="00B5594A" w:rsidP="00B575FB">
      <w:pPr>
        <w:spacing w:after="0" w:line="240" w:lineRule="auto"/>
        <w:jc w:val="both"/>
      </w:pPr>
    </w:p>
    <w:p w:rsidR="00935C38" w:rsidRDefault="00935C38" w:rsidP="00B575FB">
      <w:pPr>
        <w:spacing w:after="0" w:line="240" w:lineRule="auto"/>
      </w:pPr>
      <w:r>
        <w:t>A</w:t>
      </w:r>
      <w:r w:rsidRPr="00935C38">
        <w:t xml:space="preserve">gricultural production system </w:t>
      </w:r>
      <w:r w:rsidR="007C4A25">
        <w:t xml:space="preserve">in this location </w:t>
      </w:r>
      <w:r w:rsidRPr="00935C38">
        <w:t xml:space="preserve">is </w:t>
      </w:r>
      <w:r w:rsidR="007C4A25">
        <w:t xml:space="preserve">similar to the </w:t>
      </w:r>
      <w:r w:rsidRPr="00935C38">
        <w:t xml:space="preserve">Mediterranean type with a cereal /fallow rotation. Fallow land, stubble and the uncultivated hilly land used </w:t>
      </w:r>
      <w:r>
        <w:t xml:space="preserve">for </w:t>
      </w:r>
      <w:r w:rsidRPr="00935C38">
        <w:t>graz</w:t>
      </w:r>
      <w:r>
        <w:t xml:space="preserve">ing </w:t>
      </w:r>
      <w:r w:rsidRPr="00935C38">
        <w:t>by</w:t>
      </w:r>
      <w:r>
        <w:t xml:space="preserve"> sheep and cattle</w:t>
      </w:r>
      <w:r w:rsidRPr="00935C38">
        <w:t xml:space="preserve">. This system would undergo a substantial change under the pressure of crop mechanization which allows for </w:t>
      </w:r>
      <w:r>
        <w:t xml:space="preserve">cultivation </w:t>
      </w:r>
      <w:r w:rsidRPr="00935C38">
        <w:t xml:space="preserve">more land area. Thus fallow land area has drastically </w:t>
      </w:r>
      <w:r>
        <w:t>decreased</w:t>
      </w:r>
      <w:r w:rsidRPr="00935C38">
        <w:t>. Livestock production was forced to adapt to the new situation.</w:t>
      </w:r>
    </w:p>
    <w:p w:rsidR="00C501BF" w:rsidRPr="008B64B7" w:rsidRDefault="00C501BF" w:rsidP="00B575FB">
      <w:pPr>
        <w:spacing w:after="0" w:line="240" w:lineRule="auto"/>
      </w:pPr>
    </w:p>
    <w:p w:rsidR="006B5E86" w:rsidRPr="006B5E86" w:rsidRDefault="006B5E86" w:rsidP="00B91F26">
      <w:pPr>
        <w:pStyle w:val="Heading4"/>
      </w:pPr>
      <w:r w:rsidRPr="006B5E86">
        <w:t>Crop production system</w:t>
      </w:r>
      <w:r w:rsidR="00FC6BEB">
        <w:t xml:space="preserve"> in Ain </w:t>
      </w:r>
      <w:proofErr w:type="spellStart"/>
      <w:r w:rsidR="00FC6BEB">
        <w:t>Jemaa</w:t>
      </w:r>
      <w:proofErr w:type="spellEnd"/>
    </w:p>
    <w:p w:rsidR="006B5E86" w:rsidRPr="006B5E86" w:rsidRDefault="00EC10BD" w:rsidP="00B575FB">
      <w:pPr>
        <w:spacing w:after="0" w:line="240" w:lineRule="auto"/>
        <w:jc w:val="both"/>
      </w:pPr>
      <w:r>
        <w:rPr>
          <w:noProof/>
        </w:rPr>
        <mc:AlternateContent>
          <mc:Choice Requires="wps">
            <w:drawing>
              <wp:anchor distT="0" distB="0" distL="114300" distR="114300" simplePos="0" relativeHeight="251701760" behindDoc="0" locked="0" layoutInCell="1" allowOverlap="1" wp14:anchorId="6AE4DF28" wp14:editId="6951E14A">
                <wp:simplePos x="0" y="0"/>
                <wp:positionH relativeFrom="column">
                  <wp:posOffset>3510915</wp:posOffset>
                </wp:positionH>
                <wp:positionV relativeFrom="paragraph">
                  <wp:posOffset>307340</wp:posOffset>
                </wp:positionV>
                <wp:extent cx="2392045" cy="270510"/>
                <wp:effectExtent l="0" t="0" r="27305" b="15240"/>
                <wp:wrapSquare wrapText="bothSides"/>
                <wp:docPr id="28" name="Text Box 28"/>
                <wp:cNvGraphicFramePr/>
                <a:graphic xmlns:a="http://schemas.openxmlformats.org/drawingml/2006/main">
                  <a:graphicData uri="http://schemas.microsoft.com/office/word/2010/wordprocessingShape">
                    <wps:wsp>
                      <wps:cNvSpPr txBox="1"/>
                      <wps:spPr>
                        <a:xfrm>
                          <a:off x="0" y="0"/>
                          <a:ext cx="2392045" cy="27051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C10BD" w:rsidRPr="00EC10BD" w:rsidRDefault="00EC10BD" w:rsidP="00EC10BD">
                            <w:pPr>
                              <w:spacing w:after="0" w:line="240" w:lineRule="auto"/>
                              <w:rPr>
                                <w:bCs/>
                                <w:sz w:val="18"/>
                                <w:szCs w:val="18"/>
                              </w:rPr>
                            </w:pPr>
                            <w:r w:rsidRPr="00EC10BD">
                              <w:rPr>
                                <w:bCs/>
                                <w:sz w:val="18"/>
                                <w:szCs w:val="18"/>
                              </w:rPr>
                              <w:t xml:space="preserve">Figure 2: Map of Ain </w:t>
                            </w:r>
                            <w:proofErr w:type="spellStart"/>
                            <w:r w:rsidRPr="00EC10BD">
                              <w:rPr>
                                <w:bCs/>
                                <w:sz w:val="18"/>
                                <w:szCs w:val="18"/>
                              </w:rPr>
                              <w:t>Jamaa</w:t>
                            </w:r>
                            <w:proofErr w:type="spellEnd"/>
                            <w:r w:rsidRPr="00EC10BD">
                              <w:rPr>
                                <w:bCs/>
                                <w:sz w:val="18"/>
                                <w:szCs w:val="18"/>
                              </w:rPr>
                              <w:t xml:space="preserve"> area</w:t>
                            </w:r>
                          </w:p>
                          <w:p w:rsidR="00EC10BD" w:rsidRDefault="00EC10B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8" o:spid="_x0000_s1028" type="#_x0000_t202" style="position:absolute;left:0;text-align:left;margin-left:276.45pt;margin-top:24.2pt;width:188.35pt;height:21.3pt;z-index:251701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" fillcolor="white [3201]" strokeweight=".5pt">
                <v:textbox>
                  <w:txbxContent>
                    <w:p w:rsidR="00EC10BD" w:rsidRPr="00EC10BD" w:rsidRDefault="00EC10BD" w:rsidP="00EC10BD">
                      <w:pPr>
                        <w:spacing w:after="0" w:line="240" w:lineRule="auto"/>
                        <w:rPr>
                          <w:bCs/>
                          <w:sz w:val="18"/>
                          <w:szCs w:val="18"/>
                        </w:rPr>
                      </w:pPr>
                      <w:r w:rsidRPr="00EC10BD">
                        <w:rPr>
                          <w:bCs/>
                          <w:sz w:val="18"/>
                          <w:szCs w:val="18"/>
                        </w:rPr>
                        <w:t xml:space="preserve">Figure 2: Map of Ain </w:t>
                      </w:r>
                      <w:proofErr w:type="spellStart"/>
                      <w:r w:rsidRPr="00EC10BD">
                        <w:rPr>
                          <w:bCs/>
                          <w:sz w:val="18"/>
                          <w:szCs w:val="18"/>
                        </w:rPr>
                        <w:t>Jamaa</w:t>
                      </w:r>
                      <w:proofErr w:type="spellEnd"/>
                      <w:r w:rsidRPr="00EC10BD">
                        <w:rPr>
                          <w:bCs/>
                          <w:sz w:val="18"/>
                          <w:szCs w:val="18"/>
                        </w:rPr>
                        <w:t xml:space="preserve"> area</w:t>
                      </w:r>
                    </w:p>
                    <w:p w:rsidR="00EC10BD" w:rsidRDefault="00EC10BD"/>
                  </w:txbxContent>
                </v:textbox>
                <w10:wrap type="square"/>
              </v:shape>
            </w:pict>
          </mc:Fallback>
        </mc:AlternateContent>
      </w:r>
      <w:r w:rsidR="00FC6BEB">
        <w:t xml:space="preserve">The cultivated crops are </w:t>
      </w:r>
      <w:r w:rsidR="006B5E86" w:rsidRPr="006B5E86">
        <w:t xml:space="preserve">cereals (Soft wheat </w:t>
      </w:r>
      <w:r w:rsidR="00FC6BEB">
        <w:t>(</w:t>
      </w:r>
      <w:r w:rsidR="006B5E86" w:rsidRPr="006B5E86">
        <w:t>SW</w:t>
      </w:r>
      <w:r w:rsidR="00FC6BEB">
        <w:t>)</w:t>
      </w:r>
      <w:r w:rsidR="006B5E86" w:rsidRPr="006B5E86">
        <w:t xml:space="preserve">, durum wheat </w:t>
      </w:r>
      <w:r w:rsidR="00FC6BEB">
        <w:t>(</w:t>
      </w:r>
      <w:r w:rsidR="006B5E86" w:rsidRPr="006B5E86">
        <w:t>DW</w:t>
      </w:r>
      <w:r w:rsidR="00FC6BEB">
        <w:t>)</w:t>
      </w:r>
      <w:r w:rsidR="006B5E86" w:rsidRPr="006B5E86">
        <w:t xml:space="preserve"> and barley), food legumes (</w:t>
      </w:r>
      <w:proofErr w:type="spellStart"/>
      <w:r w:rsidR="006B5E86" w:rsidRPr="006B5E86">
        <w:t>faba</w:t>
      </w:r>
      <w:proofErr w:type="spellEnd"/>
      <w:r w:rsidR="006B5E86" w:rsidRPr="006B5E86">
        <w:t xml:space="preserve"> bean, chick pea and peas), forages (oat), industrial crops (sunflower), olive tree and some vegetables. Thus, the crop production system is dominated by cereals (50% of cultivated land area), with SW, DW and barley in that order of importance. SW represents more than 70% of cereal land area. All of these crops are mechanized on the flat lands and farmers seem to master the cropping technical operations. On sloppy lands, draft animals are used for plowing and harvesting is then manual. </w:t>
      </w:r>
    </w:p>
    <w:p w:rsidR="006B5E86" w:rsidRPr="006B5E86" w:rsidRDefault="00FC6BEB" w:rsidP="00B575FB">
      <w:pPr>
        <w:spacing w:after="0" w:line="240" w:lineRule="auto"/>
        <w:jc w:val="both"/>
      </w:pPr>
      <w:r>
        <w:lastRenderedPageBreak/>
        <w:t>Food Legumes (</w:t>
      </w:r>
      <w:proofErr w:type="spellStart"/>
      <w:r>
        <w:t>faba</w:t>
      </w:r>
      <w:proofErr w:type="spellEnd"/>
      <w:r>
        <w:t xml:space="preserve"> bean and </w:t>
      </w:r>
      <w:r w:rsidR="006B5E86" w:rsidRPr="006B5E86">
        <w:t xml:space="preserve">chickpea) come in second place and occupy almost half (40%) of the cultivated land area in </w:t>
      </w:r>
      <w:r>
        <w:t xml:space="preserve">crop </w:t>
      </w:r>
      <w:r w:rsidR="006B5E86" w:rsidRPr="006B5E86">
        <w:t xml:space="preserve">rotation with wheat. </w:t>
      </w:r>
    </w:p>
    <w:p w:rsidR="006B5E86" w:rsidRPr="006B5E86" w:rsidRDefault="006B5E86" w:rsidP="00B575FB">
      <w:pPr>
        <w:spacing w:after="0" w:line="240" w:lineRule="auto"/>
        <w:jc w:val="both"/>
      </w:pPr>
      <w:r w:rsidRPr="006B5E86">
        <w:t>The olive tree production was introduced, aided by the technical services of the Ministry of Agriculture, in 1993 through the distribution of subsidized seedlings, and is becoming increasingly important due to the Green morocco strategy.</w:t>
      </w:r>
    </w:p>
    <w:p w:rsidR="006220D6" w:rsidRDefault="006220D6" w:rsidP="00B575FB">
      <w:pPr>
        <w:spacing w:after="0" w:line="240" w:lineRule="auto"/>
        <w:jc w:val="both"/>
      </w:pPr>
      <w:r>
        <w:t>After harvest, most of the wheat production is sold on the field. Reputable traders dominate this trading where farmers seem to find their account. In fact, the urgent cash needs force farmers to sell their harvest even sacrificing some profits. However, most of DW and some SW grain harvests are used for household human consumption. Most of the produced barley grain is used for livestock feeding.</w:t>
      </w:r>
    </w:p>
    <w:p w:rsidR="00C501BF" w:rsidRDefault="00C501BF" w:rsidP="00B575FB">
      <w:pPr>
        <w:spacing w:after="0" w:line="240" w:lineRule="auto"/>
        <w:jc w:val="both"/>
      </w:pPr>
    </w:p>
    <w:p w:rsidR="006220D6" w:rsidRDefault="006220D6" w:rsidP="00B91F26">
      <w:pPr>
        <w:pStyle w:val="Heading4"/>
      </w:pPr>
      <w:r>
        <w:t>Livestock production system</w:t>
      </w:r>
      <w:r w:rsidRPr="006220D6">
        <w:t xml:space="preserve"> in Ain </w:t>
      </w:r>
      <w:proofErr w:type="spellStart"/>
      <w:r w:rsidRPr="006220D6">
        <w:t>Jemaa</w:t>
      </w:r>
      <w:proofErr w:type="spellEnd"/>
      <w:r>
        <w:t xml:space="preserve">  </w:t>
      </w:r>
    </w:p>
    <w:p w:rsidR="006220D6" w:rsidRDefault="006220D6" w:rsidP="00B575FB">
      <w:pPr>
        <w:spacing w:after="0" w:line="240" w:lineRule="auto"/>
        <w:jc w:val="both"/>
      </w:pPr>
      <w:r>
        <w:t xml:space="preserve">Ruminant production (sheep and cattle) is practiced by about 80% of the farms. Livestock production system has undergone substantial changes with respect to animal population and breeds.  Herders have introduced some improved breeds of cattle and have adopted the artificial insemination technique to improve the productivity of the local breeds, while reducing the number of raised animals to cut on production costs. </w:t>
      </w:r>
      <w:r w:rsidR="00C501BF">
        <w:t xml:space="preserve">  </w:t>
      </w:r>
      <w:r>
        <w:t xml:space="preserve">The average population of cattle by household is about 2 to 3 heads. Some relatively large herds (20 heads or more) can be found throughout the rural commune. Cattle are mainly raised for meat production. Commercial milk production is mostly operated by large herd owners. Tentative organization of small milk producers into cooperatives has failed so far. Sheep population is dominated by the </w:t>
      </w:r>
      <w:proofErr w:type="spellStart"/>
      <w:r>
        <w:t>Sardi</w:t>
      </w:r>
      <w:proofErr w:type="spellEnd"/>
      <w:r>
        <w:t xml:space="preserve"> breed followed by the </w:t>
      </w:r>
      <w:proofErr w:type="spellStart"/>
      <w:r>
        <w:t>Timahdite</w:t>
      </w:r>
      <w:proofErr w:type="spellEnd"/>
      <w:r>
        <w:t xml:space="preserve"> one. Flock population ranges from 10 to 30 heads. Over the years, technical management of the flock has known a lot of changes. Fattening activity has been adopted by more and more livestock producers.</w:t>
      </w:r>
      <w:r w:rsidR="00C501BF">
        <w:t xml:space="preserve"> </w:t>
      </w:r>
      <w:r>
        <w:t>Thus, calves born on the farm are raised, fattened and sold around the age of 18 months. While calves bought from the local or neighboring weekly markets are fattened for about six months and sold. Lambs are commonly fattened for about 3 to 6 months for the Muslim feast of Aid Al-</w:t>
      </w:r>
      <w:proofErr w:type="spellStart"/>
      <w:r>
        <w:t>adha</w:t>
      </w:r>
      <w:proofErr w:type="spellEnd"/>
      <w:r>
        <w:t>.</w:t>
      </w:r>
    </w:p>
    <w:p w:rsidR="00C501BF" w:rsidRDefault="00C501BF" w:rsidP="00B575FB">
      <w:pPr>
        <w:spacing w:after="0" w:line="240" w:lineRule="auto"/>
        <w:jc w:val="both"/>
      </w:pPr>
    </w:p>
    <w:p w:rsidR="009F25C1" w:rsidRDefault="00C501BF" w:rsidP="00B575FB">
      <w:pPr>
        <w:spacing w:after="0" w:line="240" w:lineRule="auto"/>
        <w:jc w:val="both"/>
      </w:pPr>
      <w:r>
        <w:rPr>
          <w:noProof/>
        </w:rPr>
        <w:drawing>
          <wp:anchor distT="0" distB="0" distL="114300" distR="114300" simplePos="0" relativeHeight="251691520" behindDoc="0" locked="0" layoutInCell="1" allowOverlap="1" wp14:anchorId="053CB2F9" wp14:editId="04AA9AD4">
            <wp:simplePos x="0" y="0"/>
            <wp:positionH relativeFrom="column">
              <wp:posOffset>3597275</wp:posOffset>
            </wp:positionH>
            <wp:positionV relativeFrom="paragraph">
              <wp:posOffset>8255</wp:posOffset>
            </wp:positionV>
            <wp:extent cx="2472690" cy="3492500"/>
            <wp:effectExtent l="0" t="0" r="381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72690" cy="3492500"/>
                    </a:xfrm>
                    <a:prstGeom prst="rect">
                      <a:avLst/>
                    </a:prstGeom>
                    <a:noFill/>
                  </pic:spPr>
                </pic:pic>
              </a:graphicData>
            </a:graphic>
            <wp14:sizeRelH relativeFrom="page">
              <wp14:pctWidth>0</wp14:pctWidth>
            </wp14:sizeRelH>
            <wp14:sizeRelV relativeFrom="page">
              <wp14:pctHeight>0</wp14:pctHeight>
            </wp14:sizeRelV>
          </wp:anchor>
        </w:drawing>
      </w:r>
      <w:r w:rsidR="006220D6">
        <w:t>Forage crops, dominated by oats as hay, represent about 6% of the cropped land area. Grazed barley is practiced by few farmers as it coincides with the lambing and early lamb-growing periods. Due to the absence of rangelands</w:t>
      </w:r>
      <w:r w:rsidR="009F25C1">
        <w:t xml:space="preserve">, as well as </w:t>
      </w:r>
      <w:r w:rsidR="006220D6">
        <w:t xml:space="preserve">all the potentially cultivated land is cropped, animals usually graze on the roadsides and stubble after grain harvest. When farm feeding resources (grain barley, </w:t>
      </w:r>
      <w:proofErr w:type="spellStart"/>
      <w:r w:rsidR="006220D6">
        <w:t>faba</w:t>
      </w:r>
      <w:proofErr w:type="spellEnd"/>
      <w:r w:rsidR="006220D6">
        <w:t xml:space="preserve"> bean, forage peas, oat hay, cereal straw</w:t>
      </w:r>
      <w:proofErr w:type="gramStart"/>
      <w:r w:rsidR="006220D6">
        <w:t>, ..</w:t>
      </w:r>
      <w:proofErr w:type="gramEnd"/>
      <w:r w:rsidR="006220D6">
        <w:t xml:space="preserve">) are exhausted or not enough for appropriate feeding of the raised animals, farmers turn to the local weekly markets to buy some feed such as con silage, sugar beet dry pulp, wheat bran, </w:t>
      </w:r>
      <w:r w:rsidR="009F25C1">
        <w:t xml:space="preserve">and </w:t>
      </w:r>
      <w:r w:rsidR="006220D6">
        <w:t>commercial feed</w:t>
      </w:r>
      <w:r w:rsidR="009F25C1">
        <w:t>.</w:t>
      </w:r>
    </w:p>
    <w:p w:rsidR="00C501BF" w:rsidRDefault="00C501BF" w:rsidP="00B575FB">
      <w:pPr>
        <w:spacing w:after="0" w:line="240" w:lineRule="auto"/>
        <w:jc w:val="both"/>
      </w:pPr>
    </w:p>
    <w:p w:rsidR="008B5AA3" w:rsidRDefault="000A0943" w:rsidP="008B5AA3">
      <w:pPr>
        <w:pStyle w:val="Heading2"/>
      </w:pPr>
      <w:r w:rsidRPr="000A0943">
        <w:tab/>
      </w:r>
    </w:p>
    <w:p w:rsidR="009F25C1" w:rsidRPr="00B5594A" w:rsidRDefault="00503CA4" w:rsidP="00B91F26">
      <w:pPr>
        <w:pStyle w:val="Heading3"/>
      </w:pPr>
      <w:bookmarkStart w:id="16" w:name="_Toc438110188"/>
      <w:proofErr w:type="spellStart"/>
      <w:r w:rsidRPr="00B5594A">
        <w:t>Bitit</w:t>
      </w:r>
      <w:proofErr w:type="spellEnd"/>
      <w:r w:rsidRPr="00B5594A">
        <w:t xml:space="preserve"> </w:t>
      </w:r>
      <w:r w:rsidR="000A0943" w:rsidRPr="00B5594A">
        <w:t>location</w:t>
      </w:r>
      <w:bookmarkEnd w:id="16"/>
    </w:p>
    <w:p w:rsidR="004458D4" w:rsidRDefault="00EC10BD" w:rsidP="00B575FB">
      <w:pPr>
        <w:spacing w:after="0" w:line="240" w:lineRule="auto"/>
        <w:jc w:val="both"/>
      </w:pPr>
      <w:r>
        <w:rPr>
          <w:noProof/>
        </w:rPr>
        <mc:AlternateContent>
          <mc:Choice Requires="wps">
            <w:drawing>
              <wp:anchor distT="0" distB="0" distL="114300" distR="114300" simplePos="0" relativeHeight="251692544" behindDoc="0" locked="0" layoutInCell="1" allowOverlap="1" wp14:anchorId="20027C7A" wp14:editId="1A6E1669">
                <wp:simplePos x="0" y="0"/>
                <wp:positionH relativeFrom="column">
                  <wp:posOffset>3597910</wp:posOffset>
                </wp:positionH>
                <wp:positionV relativeFrom="paragraph">
                  <wp:posOffset>668020</wp:posOffset>
                </wp:positionV>
                <wp:extent cx="2501900" cy="241300"/>
                <wp:effectExtent l="0" t="0" r="12700" b="25400"/>
                <wp:wrapNone/>
                <wp:docPr id="310" name="Text Box 310"/>
                <wp:cNvGraphicFramePr/>
                <a:graphic xmlns:a="http://schemas.openxmlformats.org/drawingml/2006/main">
                  <a:graphicData uri="http://schemas.microsoft.com/office/word/2010/wordprocessingShape">
                    <wps:wsp>
                      <wps:cNvSpPr txBox="1"/>
                      <wps:spPr>
                        <a:xfrm>
                          <a:off x="0" y="0"/>
                          <a:ext cx="2501900" cy="2413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2364B" w:rsidRPr="00C501BF" w:rsidRDefault="00F2364B" w:rsidP="00C501BF">
                            <w:pPr>
                              <w:spacing w:after="0" w:line="240" w:lineRule="auto"/>
                              <w:jc w:val="both"/>
                              <w:rPr>
                                <w:b/>
                                <w:bCs/>
                                <w:sz w:val="16"/>
                                <w:szCs w:val="16"/>
                              </w:rPr>
                            </w:pPr>
                            <w:r w:rsidRPr="00C501BF">
                              <w:rPr>
                                <w:b/>
                                <w:bCs/>
                                <w:sz w:val="16"/>
                                <w:szCs w:val="16"/>
                              </w:rPr>
                              <w:t xml:space="preserve">Figure 3: Map of </w:t>
                            </w:r>
                            <w:proofErr w:type="spellStart"/>
                            <w:r w:rsidRPr="00C501BF">
                              <w:rPr>
                                <w:b/>
                                <w:bCs/>
                                <w:sz w:val="16"/>
                                <w:szCs w:val="16"/>
                              </w:rPr>
                              <w:t>Bitit</w:t>
                            </w:r>
                            <w:proofErr w:type="spellEnd"/>
                            <w:r w:rsidRPr="00C501BF">
                              <w:rPr>
                                <w:b/>
                                <w:bCs/>
                                <w:sz w:val="16"/>
                                <w:szCs w:val="16"/>
                              </w:rPr>
                              <w:t xml:space="preserve"> Area</w:t>
                            </w:r>
                          </w:p>
                          <w:p w:rsidR="00F2364B" w:rsidRPr="00C501BF" w:rsidRDefault="00F2364B">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10" o:spid="_x0000_s1029" type="#_x0000_t202" style="position:absolute;left:0;text-align:left;margin-left:283.3pt;margin-top:52.6pt;width:197pt;height:19pt;z-index:251692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" fillcolor="white [3201]" strokeweight=".5pt">
                <v:textbox>
                  <w:txbxContent>
                    <w:p w:rsidR="00F2364B" w:rsidRPr="00C501BF" w:rsidRDefault="00F2364B" w:rsidP="00C501BF">
                      <w:pPr>
                        <w:spacing w:after="0" w:line="240" w:lineRule="auto"/>
                        <w:jc w:val="both"/>
                        <w:rPr>
                          <w:b/>
                          <w:bCs/>
                          <w:sz w:val="16"/>
                          <w:szCs w:val="16"/>
                        </w:rPr>
                      </w:pPr>
                      <w:r w:rsidRPr="00C501BF">
                        <w:rPr>
                          <w:b/>
                          <w:bCs/>
                          <w:sz w:val="16"/>
                          <w:szCs w:val="16"/>
                        </w:rPr>
                        <w:t xml:space="preserve">Figure 3: Map of </w:t>
                      </w:r>
                      <w:proofErr w:type="spellStart"/>
                      <w:r w:rsidRPr="00C501BF">
                        <w:rPr>
                          <w:b/>
                          <w:bCs/>
                          <w:sz w:val="16"/>
                          <w:szCs w:val="16"/>
                        </w:rPr>
                        <w:t>Bitit</w:t>
                      </w:r>
                      <w:proofErr w:type="spellEnd"/>
                      <w:r w:rsidRPr="00C501BF">
                        <w:rPr>
                          <w:b/>
                          <w:bCs/>
                          <w:sz w:val="16"/>
                          <w:szCs w:val="16"/>
                        </w:rPr>
                        <w:t xml:space="preserve"> Area</w:t>
                      </w:r>
                    </w:p>
                    <w:p w:rsidR="00F2364B" w:rsidRPr="00C501BF" w:rsidRDefault="00F2364B">
                      <w:pPr>
                        <w:rPr>
                          <w:sz w:val="16"/>
                          <w:szCs w:val="16"/>
                        </w:rPr>
                      </w:pPr>
                    </w:p>
                  </w:txbxContent>
                </v:textbox>
              </v:shape>
            </w:pict>
          </mc:Fallback>
        </mc:AlternateContent>
      </w:r>
      <w:r w:rsidR="00E97CF5" w:rsidRPr="00E97CF5">
        <w:t xml:space="preserve">The </w:t>
      </w:r>
      <w:proofErr w:type="spellStart"/>
      <w:r w:rsidR="00E97CF5" w:rsidRPr="00E97CF5">
        <w:t>Bitit</w:t>
      </w:r>
      <w:proofErr w:type="spellEnd"/>
      <w:r w:rsidR="00E97CF5" w:rsidRPr="00E97CF5">
        <w:t xml:space="preserve"> </w:t>
      </w:r>
      <w:r w:rsidR="00E97CF5">
        <w:t>location</w:t>
      </w:r>
      <w:r w:rsidR="00E97CF5" w:rsidRPr="00E97CF5">
        <w:t xml:space="preserve"> is in the district of Meknes governorate, under the administrative area of the Agricultural Directorate of El </w:t>
      </w:r>
      <w:proofErr w:type="spellStart"/>
      <w:r w:rsidR="00E97CF5" w:rsidRPr="00E97CF5">
        <w:t>Hajeb</w:t>
      </w:r>
      <w:proofErr w:type="spellEnd"/>
      <w:r w:rsidR="00E97CF5" w:rsidRPr="00E97CF5">
        <w:t xml:space="preserve"> and the “CT” (local administration) of </w:t>
      </w:r>
      <w:proofErr w:type="spellStart"/>
      <w:r w:rsidR="00E97CF5" w:rsidRPr="00E97CF5">
        <w:t>Taoujdadte</w:t>
      </w:r>
      <w:proofErr w:type="spellEnd"/>
      <w:r w:rsidR="00E97CF5">
        <w:t xml:space="preserve"> (</w:t>
      </w:r>
      <w:proofErr w:type="spellStart"/>
      <w:r w:rsidR="00E97CF5">
        <w:t>Figur</w:t>
      </w:r>
      <w:proofErr w:type="spellEnd"/>
      <w:r w:rsidR="00E97CF5">
        <w:t xml:space="preserve"> 3)</w:t>
      </w:r>
      <w:r w:rsidR="00E97CF5" w:rsidRPr="00E97CF5">
        <w:t>.</w:t>
      </w:r>
    </w:p>
    <w:p w:rsidR="004458D4" w:rsidRDefault="004458D4" w:rsidP="00B575FB">
      <w:pPr>
        <w:spacing w:after="0" w:line="240" w:lineRule="auto"/>
        <w:jc w:val="center"/>
      </w:pPr>
    </w:p>
    <w:p w:rsidR="00630841" w:rsidRDefault="00630841" w:rsidP="00B575FB">
      <w:pPr>
        <w:spacing w:after="0" w:line="240" w:lineRule="auto"/>
        <w:jc w:val="both"/>
      </w:pPr>
      <w:r>
        <w:lastRenderedPageBreak/>
        <w:t xml:space="preserve">The total area of the </w:t>
      </w:r>
      <w:proofErr w:type="spellStart"/>
      <w:r>
        <w:t>Bitit</w:t>
      </w:r>
      <w:proofErr w:type="spellEnd"/>
      <w:r>
        <w:t xml:space="preserve"> location is 7400 ha where 5000 ha represent the cropped area and 2400 ha include the pasture and non-cropped area. </w:t>
      </w:r>
      <w:r w:rsidR="00690FB8">
        <w:t>All</w:t>
      </w:r>
      <w:r>
        <w:t xml:space="preserve"> the cropped area is under direct owner-ship land tenure status. The area is well provided with the social and economic infrastructures such as roads, electricity, schools and hospital.</w:t>
      </w:r>
    </w:p>
    <w:p w:rsidR="00B5594A" w:rsidRDefault="00B5594A" w:rsidP="00B575FB">
      <w:pPr>
        <w:spacing w:after="0" w:line="240" w:lineRule="auto"/>
        <w:jc w:val="both"/>
      </w:pPr>
      <w:r>
        <w:t xml:space="preserve">The rural population in </w:t>
      </w:r>
      <w:proofErr w:type="spellStart"/>
      <w:r>
        <w:t>Bitit</w:t>
      </w:r>
      <w:proofErr w:type="spellEnd"/>
      <w:r>
        <w:t xml:space="preserve"> location is represented by eight </w:t>
      </w:r>
      <w:proofErr w:type="spellStart"/>
      <w:r>
        <w:t>Douars</w:t>
      </w:r>
      <w:proofErr w:type="spellEnd"/>
      <w:r>
        <w:t xml:space="preserve"> (villages), 1.822 households, 1.047 farmers, including 9% of women and around 10.552 inhabitants. Average hous</w:t>
      </w:r>
      <w:r w:rsidR="00947CA6">
        <w:t xml:space="preserve">ehold size is 7.4 inhabitants/ </w:t>
      </w:r>
      <w:r>
        <w:t>household, it is substantially higher than the national average of 5.8 inhabitants / household.</w:t>
      </w:r>
      <w:r w:rsidR="00C501BF">
        <w:t xml:space="preserve"> </w:t>
      </w:r>
      <w:r w:rsidR="00E64905">
        <w:t xml:space="preserve">Human </w:t>
      </w:r>
      <w:r>
        <w:t>assets consist of household members aged between 15 and 64 years, represents 59.9 % of the population. Among the population of household heads, there is one woman, who is responsible for the home.</w:t>
      </w:r>
    </w:p>
    <w:p w:rsidR="00C501BF" w:rsidRDefault="00C501BF" w:rsidP="00B575FB">
      <w:pPr>
        <w:spacing w:after="0" w:line="240" w:lineRule="auto"/>
        <w:jc w:val="both"/>
      </w:pPr>
    </w:p>
    <w:p w:rsidR="00B5594A" w:rsidRDefault="00B5594A" w:rsidP="00B575FB">
      <w:pPr>
        <w:spacing w:after="0" w:line="240" w:lineRule="auto"/>
        <w:jc w:val="both"/>
      </w:pPr>
      <w:r>
        <w:t>The level of education of household members reflects a high illiteracy rate approaching 50 %. This proportion is higher than the national average in rural areas: according to data from the last national survey on literacy conducted in 2006, the rate is 38.5 % for the whole country and 54.4 % in rural areas. For the female population, the situation is even worse, with over 75 % illiteracy rate. The level of education of household heads is 48.2 %.</w:t>
      </w:r>
      <w:r w:rsidR="00C501BF">
        <w:t xml:space="preserve"> </w:t>
      </w:r>
      <w:r>
        <w:t xml:space="preserve">The migration rate reached 40 % in </w:t>
      </w:r>
      <w:proofErr w:type="spellStart"/>
      <w:r>
        <w:t>Bitit</w:t>
      </w:r>
      <w:proofErr w:type="spellEnd"/>
      <w:r>
        <w:t xml:space="preserve"> area. Given the households affected by migration, the rate is a little over two emigrants per household. The majority of migrants are male, but the proportion of the female population appears remarkably high, it is almost 44 %. This can be explained by the fact that the towns of </w:t>
      </w:r>
      <w:proofErr w:type="spellStart"/>
      <w:r>
        <w:t>Saïs</w:t>
      </w:r>
      <w:proofErr w:type="spellEnd"/>
      <w:r>
        <w:t>, located between two major urban centers (Fez and Meknes) basins are recruiting women domestic workers for urban households. Moreover, migrants are usually the children of the family in 76%.  Migration is mainly related to the job search, including 35 % of cases and only 15% for schooling. Migration to the city is 58% and 13% abroad the rest is done in adjacent municipalities.</w:t>
      </w:r>
    </w:p>
    <w:p w:rsidR="00C501BF" w:rsidRDefault="00C501BF" w:rsidP="00B575FB">
      <w:pPr>
        <w:spacing w:after="0" w:line="240" w:lineRule="auto"/>
        <w:jc w:val="both"/>
      </w:pPr>
    </w:p>
    <w:p w:rsidR="00A8112E" w:rsidRDefault="00B5594A" w:rsidP="00C501BF">
      <w:pPr>
        <w:spacing w:after="0" w:line="240" w:lineRule="auto"/>
        <w:jc w:val="both"/>
      </w:pPr>
      <w:r>
        <w:t xml:space="preserve">Farmers practice in their great majority agriculture as main activity. But, </w:t>
      </w:r>
      <w:r w:rsidR="00F2705D">
        <w:t xml:space="preserve">relatively a high </w:t>
      </w:r>
      <w:r>
        <w:t>proportion of them practice an</w:t>
      </w:r>
      <w:r w:rsidR="00F2705D">
        <w:t xml:space="preserve">other </w:t>
      </w:r>
      <w:r>
        <w:t xml:space="preserve">activity </w:t>
      </w:r>
      <w:r w:rsidR="00F2705D">
        <w:t xml:space="preserve">beside the </w:t>
      </w:r>
      <w:r>
        <w:t>agriculture, especially in trade and services (grocery, butcher, small trade in fruits, vegetables, spices, hardware, fast food... in short trades from the weekly market).</w:t>
      </w:r>
      <w:r w:rsidR="0033532B">
        <w:t xml:space="preserve"> </w:t>
      </w:r>
      <w:r w:rsidR="00F2705D">
        <w:t>It ha</w:t>
      </w:r>
      <w:r w:rsidR="00C501BF">
        <w:t>s</w:t>
      </w:r>
      <w:r w:rsidR="00F2705D">
        <w:t xml:space="preserve"> to </w:t>
      </w:r>
      <w:r w:rsidR="0033532B">
        <w:t>be noted that nearly 20</w:t>
      </w:r>
      <w:r>
        <w:t xml:space="preserve">% of farmers </w:t>
      </w:r>
      <w:r w:rsidR="00E64905">
        <w:t xml:space="preserve">are </w:t>
      </w:r>
      <w:r>
        <w:t>reside</w:t>
      </w:r>
      <w:r w:rsidR="00E64905">
        <w:t>nt</w:t>
      </w:r>
      <w:r>
        <w:t xml:space="preserve"> </w:t>
      </w:r>
      <w:r w:rsidR="00F2705D">
        <w:t>outside the</w:t>
      </w:r>
      <w:r>
        <w:t xml:space="preserve"> rural area.</w:t>
      </w:r>
      <w:r w:rsidR="00C501BF">
        <w:t xml:space="preserve"> </w:t>
      </w:r>
      <w:r w:rsidR="00AB01BB" w:rsidRPr="00AB01BB">
        <w:t xml:space="preserve">Livestock are well integrated in the production system. The herds are diversified including cattle for meat and milk production and sheep and goat for meat production. The main sources of feed and fodder are pastures, forage crops produced at the </w:t>
      </w:r>
      <w:r w:rsidR="00AB01BB">
        <w:t>farm</w:t>
      </w:r>
      <w:r w:rsidR="00AB01BB" w:rsidRPr="00AB01BB">
        <w:t xml:space="preserve"> level, crop residues and </w:t>
      </w:r>
      <w:r w:rsidR="00AB01BB">
        <w:t>the concentrates from the local</w:t>
      </w:r>
      <w:r w:rsidR="00AB01BB" w:rsidRPr="00AB01BB">
        <w:t xml:space="preserve"> market. However, pastures undergo significant degradation and limitation in the region. Therefore, </w:t>
      </w:r>
      <w:r w:rsidR="00AB01BB">
        <w:t xml:space="preserve">size of </w:t>
      </w:r>
      <w:r w:rsidR="00AB01BB" w:rsidRPr="00AB01BB">
        <w:t xml:space="preserve">small ruminant herds </w:t>
      </w:r>
      <w:r w:rsidR="00AB01BB">
        <w:t>beca</w:t>
      </w:r>
      <w:r w:rsidR="00AB01BB" w:rsidRPr="00AB01BB">
        <w:t>m</w:t>
      </w:r>
      <w:r w:rsidR="00AB01BB">
        <w:t>e</w:t>
      </w:r>
      <w:r w:rsidR="00AB01BB" w:rsidRPr="00AB01BB">
        <w:t xml:space="preserve"> smaller.</w:t>
      </w:r>
      <w:r w:rsidR="00C501BF">
        <w:t xml:space="preserve"> </w:t>
      </w:r>
      <w:r w:rsidR="00A8112E">
        <w:t>The climate</w:t>
      </w:r>
      <w:r w:rsidR="00AB01BB">
        <w:t xml:space="preserve"> </w:t>
      </w:r>
      <w:r w:rsidR="00A8112E">
        <w:t>in this area is a Mediterranean type, semi-arid with cool winter. The long term average annual rainfall is 550 mm and the average temperature is around 20°C, and the annual evapotranspiration is estimated at 1.400 mm a year.</w:t>
      </w:r>
    </w:p>
    <w:p w:rsidR="00020F17" w:rsidRDefault="00020F17" w:rsidP="00B575FB">
      <w:pPr>
        <w:spacing w:after="0" w:line="240" w:lineRule="auto"/>
      </w:pPr>
    </w:p>
    <w:p w:rsidR="009F25C1" w:rsidRDefault="00A8112E" w:rsidP="00B575FB">
      <w:pPr>
        <w:spacing w:after="0" w:line="240" w:lineRule="auto"/>
      </w:pPr>
      <w:r>
        <w:t xml:space="preserve">The soils are a </w:t>
      </w:r>
      <w:proofErr w:type="spellStart"/>
      <w:r>
        <w:t>calcixerol</w:t>
      </w:r>
      <w:proofErr w:type="spellEnd"/>
      <w:r>
        <w:t xml:space="preserve">, moderately to deep type. They offer good opportunity to irrigation and the intensification of crop production. However, rocky blocs are very frequent over 3000 ha of the total area and needs a serious de-stoning. </w:t>
      </w:r>
      <w:r w:rsidR="00020F17">
        <w:t xml:space="preserve"> </w:t>
      </w:r>
      <w:r>
        <w:t>Water resources are very important and are represented by three main streams crossing the area and providing the area with an average water flow of 800 liters/second. Underground water is another water source, and there are around 50 individual wells with 40 to 50 meters depth, providing a total water flow of 300 liters/second.</w:t>
      </w:r>
    </w:p>
    <w:p w:rsidR="00020F17" w:rsidRDefault="00020F17" w:rsidP="00B575FB">
      <w:pPr>
        <w:spacing w:after="0" w:line="240" w:lineRule="auto"/>
      </w:pPr>
    </w:p>
    <w:p w:rsidR="00D421AC" w:rsidRDefault="00D421AC" w:rsidP="00B575FB">
      <w:pPr>
        <w:spacing w:after="0" w:line="240" w:lineRule="auto"/>
      </w:pPr>
      <w:r>
        <w:t xml:space="preserve">Many projects have been launched in </w:t>
      </w:r>
      <w:proofErr w:type="spellStart"/>
      <w:r>
        <w:t>Bitit</w:t>
      </w:r>
      <w:proofErr w:type="spellEnd"/>
      <w:r>
        <w:t xml:space="preserve"> area, even before the “Plan </w:t>
      </w:r>
      <w:proofErr w:type="spellStart"/>
      <w:r>
        <w:t>Maroc</w:t>
      </w:r>
      <w:proofErr w:type="spellEnd"/>
      <w:r>
        <w:t xml:space="preserve"> Vert” and within the plan. The first project was related to land rehabilitation and started 1996. The physical component of different project was targeted to irrigation network rehabilitation, land reclamation and conservation, and creation of five units for onion storage and conservation</w:t>
      </w:r>
      <w:r w:rsidR="006806C9">
        <w:t>.</w:t>
      </w:r>
    </w:p>
    <w:p w:rsidR="009C56F8" w:rsidRDefault="009C56F8" w:rsidP="00B575FB">
      <w:pPr>
        <w:spacing w:after="0" w:line="240" w:lineRule="auto"/>
      </w:pPr>
    </w:p>
    <w:p w:rsidR="009F25C1" w:rsidRPr="009C686D" w:rsidRDefault="008924D4" w:rsidP="00B91F26">
      <w:pPr>
        <w:pStyle w:val="Heading3"/>
      </w:pPr>
      <w:bookmarkStart w:id="17" w:name="_Toc438110189"/>
      <w:r w:rsidRPr="009C686D">
        <w:lastRenderedPageBreak/>
        <w:t xml:space="preserve">Sidi </w:t>
      </w:r>
      <w:proofErr w:type="spellStart"/>
      <w:r w:rsidRPr="009C686D">
        <w:t>Slimane</w:t>
      </w:r>
      <w:proofErr w:type="spellEnd"/>
      <w:r w:rsidRPr="009C686D">
        <w:t xml:space="preserve"> Location</w:t>
      </w:r>
      <w:bookmarkEnd w:id="17"/>
    </w:p>
    <w:p w:rsidR="009C56F8" w:rsidRDefault="009C686D" w:rsidP="00B575FB">
      <w:pPr>
        <w:spacing w:after="0" w:line="240" w:lineRule="auto"/>
        <w:jc w:val="both"/>
      </w:pPr>
      <w:r w:rsidRPr="009C686D">
        <w:t xml:space="preserve">Sidi </w:t>
      </w:r>
      <w:proofErr w:type="spellStart"/>
      <w:r w:rsidRPr="009C686D">
        <w:t>Slimane</w:t>
      </w:r>
      <w:proofErr w:type="spellEnd"/>
      <w:r w:rsidRPr="009C686D">
        <w:t xml:space="preserve"> is one of the surrounding communities of Meknes</w:t>
      </w:r>
      <w:r w:rsidR="009C56F8">
        <w:t xml:space="preserve"> (Figure 4)</w:t>
      </w:r>
      <w:r w:rsidRPr="009C686D">
        <w:t>. The community is under the authority</w:t>
      </w:r>
      <w:r>
        <w:t xml:space="preserve"> </w:t>
      </w:r>
      <w:r w:rsidR="009C56F8">
        <w:t xml:space="preserve">of CT 23-01 </w:t>
      </w:r>
      <w:proofErr w:type="spellStart"/>
      <w:r w:rsidR="009C56F8">
        <w:t>Dkhissa</w:t>
      </w:r>
      <w:proofErr w:type="spellEnd"/>
      <w:r w:rsidR="009C56F8">
        <w:t xml:space="preserve"> and includes 20 </w:t>
      </w:r>
      <w:proofErr w:type="spellStart"/>
      <w:r w:rsidR="009C56F8">
        <w:t>Douars</w:t>
      </w:r>
      <w:proofErr w:type="spellEnd"/>
      <w:r w:rsidR="009C56F8">
        <w:t xml:space="preserve"> (villages). It has a total population of 11627 inhabitants, 988 of whom are farmers, accounting for 8.5% of the total population. According to this figures, agriculture is not the main economic activity of the household.</w:t>
      </w:r>
    </w:p>
    <w:p w:rsidR="009C56F8" w:rsidRDefault="008B5AA3" w:rsidP="00B575FB">
      <w:pPr>
        <w:spacing w:after="0" w:line="240" w:lineRule="auto"/>
        <w:jc w:val="both"/>
      </w:pPr>
      <w:r>
        <w:rPr>
          <w:noProof/>
        </w:rPr>
        <w:drawing>
          <wp:anchor distT="0" distB="0" distL="114300" distR="114300" simplePos="0" relativeHeight="251698688" behindDoc="0" locked="0" layoutInCell="1" allowOverlap="1" wp14:anchorId="0C5E7591" wp14:editId="1ED0F0BA">
            <wp:simplePos x="0" y="0"/>
            <wp:positionH relativeFrom="column">
              <wp:posOffset>3715385</wp:posOffset>
            </wp:positionH>
            <wp:positionV relativeFrom="paragraph">
              <wp:posOffset>1709420</wp:posOffset>
            </wp:positionV>
            <wp:extent cx="2197100" cy="310896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97100" cy="3108960"/>
                    </a:xfrm>
                    <a:prstGeom prst="rect">
                      <a:avLst/>
                    </a:prstGeom>
                    <a:noFill/>
                  </pic:spPr>
                </pic:pic>
              </a:graphicData>
            </a:graphic>
            <wp14:sizeRelH relativeFrom="page">
              <wp14:pctWidth>0</wp14:pctWidth>
            </wp14:sizeRelH>
            <wp14:sizeRelV relativeFrom="page">
              <wp14:pctHeight>0</wp14:pctHeight>
            </wp14:sizeRelV>
          </wp:anchor>
        </w:drawing>
      </w:r>
      <w:r w:rsidR="009C56F8">
        <w:t xml:space="preserve">It is a humid site with an annual average of 500 mm and temperatures are below 10 °C in winter temperatures and exceed 30 °C in summer. Water resources are dominated by groundwater and surface water. </w:t>
      </w:r>
      <w:proofErr w:type="spellStart"/>
      <w:r w:rsidR="009C56F8">
        <w:t>Oued</w:t>
      </w:r>
      <w:proofErr w:type="spellEnd"/>
      <w:r w:rsidR="009C56F8">
        <w:t xml:space="preserve"> </w:t>
      </w:r>
      <w:proofErr w:type="spellStart"/>
      <w:r w:rsidR="009C56F8">
        <w:t>Islane</w:t>
      </w:r>
      <w:proofErr w:type="spellEnd"/>
      <w:r w:rsidR="00AB4946">
        <w:t>,</w:t>
      </w:r>
      <w:r w:rsidR="009C56F8">
        <w:t xml:space="preserve"> </w:t>
      </w:r>
      <w:r w:rsidR="00AB4946">
        <w:t>which</w:t>
      </w:r>
      <w:r w:rsidR="009C56F8">
        <w:t xml:space="preserve"> flow is decreasing due to climate </w:t>
      </w:r>
      <w:r w:rsidR="00AB4946">
        <w:t>changes and other reasons that affecting that</w:t>
      </w:r>
      <w:r w:rsidR="009C56F8">
        <w:t xml:space="preserve"> region since 1981. Between 1995 and 1996, more than 460 ha were irrigated from this source. Since 1981 the number of wells has increased dramatically. Currently more than 447 wells are drilled in the area but only 1/3 that are functional. Source </w:t>
      </w:r>
      <w:proofErr w:type="spellStart"/>
      <w:r w:rsidR="009C56F8">
        <w:t>Kherrouba</w:t>
      </w:r>
      <w:proofErr w:type="spellEnd"/>
      <w:r w:rsidR="009C56F8">
        <w:t xml:space="preserve"> which previously constituted an important source of irrigation for 1500 ha in the region regrouping </w:t>
      </w:r>
      <w:proofErr w:type="spellStart"/>
      <w:r w:rsidR="009C56F8">
        <w:t>Mejjat</w:t>
      </w:r>
      <w:proofErr w:type="spellEnd"/>
      <w:r w:rsidR="009C56F8">
        <w:t xml:space="preserve">, Haj </w:t>
      </w:r>
      <w:proofErr w:type="spellStart"/>
      <w:r w:rsidR="009C56F8">
        <w:t>Keddour</w:t>
      </w:r>
      <w:proofErr w:type="spellEnd"/>
      <w:r w:rsidR="009C56F8">
        <w:t xml:space="preserve"> and Sidi </w:t>
      </w:r>
      <w:proofErr w:type="spellStart"/>
      <w:r w:rsidR="009C56F8">
        <w:t>Slimane</w:t>
      </w:r>
      <w:proofErr w:type="spellEnd"/>
      <w:r w:rsidR="009C56F8">
        <w:t xml:space="preserve">, it is currently not operational and the water has been diverted to other farms in the rural town of </w:t>
      </w:r>
      <w:proofErr w:type="spellStart"/>
      <w:r w:rsidR="009C56F8">
        <w:t>Mejjat</w:t>
      </w:r>
      <w:proofErr w:type="spellEnd"/>
      <w:r w:rsidR="009C56F8">
        <w:t>. Note that the number of wells has increased since the distribution of state land in 2005 but also transaction among land reform beneficiaries has increased and new land owners have emerged from other regions.</w:t>
      </w:r>
      <w:r w:rsidRPr="008B5AA3">
        <w:rPr>
          <w:noProof/>
        </w:rPr>
        <w:t xml:space="preserve"> </w:t>
      </w:r>
    </w:p>
    <w:p w:rsidR="008B5AA3" w:rsidRDefault="008B5AA3" w:rsidP="00B575FB">
      <w:pPr>
        <w:spacing w:after="0" w:line="240" w:lineRule="auto"/>
        <w:jc w:val="both"/>
      </w:pPr>
    </w:p>
    <w:p w:rsidR="00AB4946" w:rsidRDefault="009C56F8" w:rsidP="00B575FB">
      <w:pPr>
        <w:spacing w:after="0" w:line="240" w:lineRule="auto"/>
        <w:jc w:val="both"/>
      </w:pPr>
      <w:r>
        <w:t xml:space="preserve">The entire community is located in a plain area and is considered as a transition zone between Ain </w:t>
      </w:r>
      <w:proofErr w:type="spellStart"/>
      <w:r>
        <w:t>Jemaa</w:t>
      </w:r>
      <w:proofErr w:type="spellEnd"/>
      <w:r>
        <w:t xml:space="preserve"> and </w:t>
      </w:r>
      <w:proofErr w:type="spellStart"/>
      <w:r>
        <w:t>Bitit</w:t>
      </w:r>
      <w:proofErr w:type="spellEnd"/>
      <w:r>
        <w:t xml:space="preserve"> sites. The soil is fertile and offers multiple cropping opportunities for diversification. For the total </w:t>
      </w:r>
      <w:r w:rsidR="00AB4946">
        <w:t xml:space="preserve">cropped area 6691 ha, the soil </w:t>
      </w:r>
      <w:proofErr w:type="spellStart"/>
      <w:r w:rsidR="00AB4946">
        <w:t>H</w:t>
      </w:r>
      <w:r>
        <w:t>amri</w:t>
      </w:r>
      <w:proofErr w:type="spellEnd"/>
      <w:r w:rsidR="00AB4946">
        <w:t xml:space="preserve"> (Red)</w:t>
      </w:r>
      <w:r>
        <w:t xml:space="preserve"> is dominating and represents 60% of soil types</w:t>
      </w:r>
      <w:r w:rsidR="00AB4946">
        <w:t>.</w:t>
      </w:r>
    </w:p>
    <w:p w:rsidR="008B5AA3" w:rsidRDefault="008B5AA3" w:rsidP="00B575FB">
      <w:pPr>
        <w:spacing w:after="0" w:line="240" w:lineRule="auto"/>
        <w:jc w:val="both"/>
      </w:pPr>
    </w:p>
    <w:p w:rsidR="009F25C1" w:rsidRDefault="008B5AA3" w:rsidP="00B575FB">
      <w:pPr>
        <w:spacing w:after="0" w:line="240" w:lineRule="auto"/>
        <w:jc w:val="both"/>
      </w:pPr>
      <w:r>
        <w:rPr>
          <w:noProof/>
        </w:rPr>
        <mc:AlternateContent>
          <mc:Choice Requires="wps">
            <w:drawing>
              <wp:anchor distT="0" distB="0" distL="114300" distR="114300" simplePos="0" relativeHeight="251699712" behindDoc="0" locked="0" layoutInCell="1" allowOverlap="1" wp14:anchorId="50AFDA20" wp14:editId="054FCD34">
                <wp:simplePos x="0" y="0"/>
                <wp:positionH relativeFrom="column">
                  <wp:posOffset>3810635</wp:posOffset>
                </wp:positionH>
                <wp:positionV relativeFrom="paragraph">
                  <wp:posOffset>1491615</wp:posOffset>
                </wp:positionV>
                <wp:extent cx="2311400" cy="226695"/>
                <wp:effectExtent l="0" t="0" r="12700" b="20955"/>
                <wp:wrapSquare wrapText="bothSides"/>
                <wp:docPr id="26" name="Text Box 26"/>
                <wp:cNvGraphicFramePr/>
                <a:graphic xmlns:a="http://schemas.openxmlformats.org/drawingml/2006/main">
                  <a:graphicData uri="http://schemas.microsoft.com/office/word/2010/wordprocessingShape">
                    <wps:wsp>
                      <wps:cNvSpPr txBox="1"/>
                      <wps:spPr>
                        <a:xfrm>
                          <a:off x="0" y="0"/>
                          <a:ext cx="2311400" cy="2266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B5AA3" w:rsidRPr="008B5AA3" w:rsidRDefault="008B5AA3" w:rsidP="008B5AA3">
                            <w:pPr>
                              <w:spacing w:after="0" w:line="240" w:lineRule="auto"/>
                              <w:jc w:val="both"/>
                              <w:rPr>
                                <w:bCs/>
                                <w:sz w:val="18"/>
                                <w:szCs w:val="18"/>
                              </w:rPr>
                            </w:pPr>
                            <w:r w:rsidRPr="008B5AA3">
                              <w:rPr>
                                <w:bCs/>
                                <w:sz w:val="18"/>
                                <w:szCs w:val="18"/>
                              </w:rPr>
                              <w:t xml:space="preserve">Figure 4: Map of Sidi </w:t>
                            </w:r>
                            <w:proofErr w:type="spellStart"/>
                            <w:r w:rsidRPr="008B5AA3">
                              <w:rPr>
                                <w:bCs/>
                                <w:sz w:val="18"/>
                                <w:szCs w:val="18"/>
                              </w:rPr>
                              <w:t>Slimane</w:t>
                            </w:r>
                            <w:proofErr w:type="spellEnd"/>
                            <w:r w:rsidRPr="009C56F8">
                              <w:rPr>
                                <w:b/>
                                <w:bCs/>
                              </w:rPr>
                              <w:t xml:space="preserve"> </w:t>
                            </w:r>
                            <w:r w:rsidRPr="008B5AA3">
                              <w:rPr>
                                <w:bCs/>
                                <w:sz w:val="18"/>
                                <w:szCs w:val="18"/>
                              </w:rPr>
                              <w:t>Location</w:t>
                            </w:r>
                          </w:p>
                          <w:p w:rsidR="008B5AA3" w:rsidRDefault="008B5AA3">
                            <w:proofErr w:type="gramStart"/>
                            <w:r>
                              <w:t>m</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6" o:spid="_x0000_s1030" type="#_x0000_t202" style="position:absolute;left:0;text-align:left;margin-left:300.05pt;margin-top:117.45pt;width:182pt;height:17.85pt;z-index:251699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" fillcolor="white [3201]" strokeweight=".5pt">
                <v:textbox>
                  <w:txbxContent>
                    <w:p w:rsidR="008B5AA3" w:rsidRPr="008B5AA3" w:rsidRDefault="008B5AA3" w:rsidP="008B5AA3">
                      <w:pPr>
                        <w:spacing w:after="0" w:line="240" w:lineRule="auto"/>
                        <w:jc w:val="both"/>
                        <w:rPr>
                          <w:bCs/>
                          <w:sz w:val="18"/>
                          <w:szCs w:val="18"/>
                        </w:rPr>
                      </w:pPr>
                      <w:r w:rsidRPr="008B5AA3">
                        <w:rPr>
                          <w:bCs/>
                          <w:sz w:val="18"/>
                          <w:szCs w:val="18"/>
                        </w:rPr>
                        <w:t xml:space="preserve">Figure 4: Map of Sidi </w:t>
                      </w:r>
                      <w:proofErr w:type="spellStart"/>
                      <w:r w:rsidRPr="008B5AA3">
                        <w:rPr>
                          <w:bCs/>
                          <w:sz w:val="18"/>
                          <w:szCs w:val="18"/>
                        </w:rPr>
                        <w:t>Slimane</w:t>
                      </w:r>
                      <w:proofErr w:type="spellEnd"/>
                      <w:r w:rsidRPr="009C56F8">
                        <w:rPr>
                          <w:b/>
                          <w:bCs/>
                        </w:rPr>
                        <w:t xml:space="preserve"> </w:t>
                      </w:r>
                      <w:r w:rsidRPr="008B5AA3">
                        <w:rPr>
                          <w:bCs/>
                          <w:sz w:val="18"/>
                          <w:szCs w:val="18"/>
                        </w:rPr>
                        <w:t>Location</w:t>
                      </w:r>
                    </w:p>
                    <w:p w:rsidR="008B5AA3" w:rsidRDefault="008B5AA3">
                      <w:proofErr w:type="gramStart"/>
                      <w:r>
                        <w:t>m</w:t>
                      </w:r>
                      <w:proofErr w:type="gramEnd"/>
                    </w:p>
                  </w:txbxContent>
                </v:textbox>
                <w10:wrap type="square"/>
              </v:shape>
            </w:pict>
          </mc:Fallback>
        </mc:AlternateContent>
      </w:r>
      <w:r w:rsidR="009C56F8">
        <w:t xml:space="preserve">The main </w:t>
      </w:r>
      <w:r w:rsidR="00AB4946">
        <w:t xml:space="preserve">property right in Sidi </w:t>
      </w:r>
      <w:proofErr w:type="spellStart"/>
      <w:r w:rsidR="00AB4946">
        <w:t>Slimane</w:t>
      </w:r>
      <w:proofErr w:type="spellEnd"/>
      <w:r w:rsidR="009C56F8">
        <w:t xml:space="preserve"> </w:t>
      </w:r>
      <w:r w:rsidR="00AB4946">
        <w:t xml:space="preserve">location </w:t>
      </w:r>
      <w:r w:rsidR="009C56F8">
        <w:t xml:space="preserve">is the agrarian reform. All farmers have beneficiated from this status since 1971. The transfer of this land from the state to farmers was initiated in 2005 and currently </w:t>
      </w:r>
      <w:proofErr w:type="spellStart"/>
      <w:r w:rsidR="009C56F8">
        <w:t>melk</w:t>
      </w:r>
      <w:proofErr w:type="spellEnd"/>
      <w:r w:rsidR="009C56F8">
        <w:t xml:space="preserve"> (private) status is representing 51 % of total operated area. The </w:t>
      </w:r>
      <w:r w:rsidR="00AB4946">
        <w:t>gulch status is about 33</w:t>
      </w:r>
      <w:r w:rsidR="009C56F8">
        <w:t>% of total cropped area and the area represents only 14%. The distribution of land is unequal among owners. Farms less than 5 hectares represent 79.71 % and those over 100 ha represent only</w:t>
      </w:r>
      <w:r w:rsidR="00E67855">
        <w:t xml:space="preserve"> 1 %. So 1 % of farmers hold 36</w:t>
      </w:r>
      <w:r w:rsidR="009C56F8">
        <w:t xml:space="preserve">% of the cropped </w:t>
      </w:r>
      <w:r w:rsidR="00E67855">
        <w:t>area and nearly 79.71 % hold 27</w:t>
      </w:r>
      <w:r w:rsidR="009C56F8">
        <w:t xml:space="preserve">% of area. This unequal distribution has an </w:t>
      </w:r>
      <w:r w:rsidR="00E67855">
        <w:t xml:space="preserve">impact on the use of resources as well as </w:t>
      </w:r>
      <w:r w:rsidR="009C56F8">
        <w:t>the adoption of new technologies, production and market integration of agricultural products.</w:t>
      </w:r>
    </w:p>
    <w:p w:rsidR="008B5AA3" w:rsidRDefault="008B5AA3" w:rsidP="00B575FB">
      <w:pPr>
        <w:spacing w:after="0" w:line="240" w:lineRule="auto"/>
        <w:jc w:val="both"/>
      </w:pPr>
    </w:p>
    <w:p w:rsidR="00B94E50" w:rsidRDefault="004307AC" w:rsidP="00B575FB">
      <w:pPr>
        <w:spacing w:after="0" w:line="240" w:lineRule="auto"/>
        <w:jc w:val="both"/>
      </w:pPr>
      <w:r>
        <w:t xml:space="preserve">Farmers in this location </w:t>
      </w:r>
      <w:r w:rsidR="00A25981">
        <w:t xml:space="preserve">have </w:t>
      </w:r>
      <w:r w:rsidR="00A25981" w:rsidRPr="004307AC">
        <w:t>developed</w:t>
      </w:r>
      <w:r w:rsidRPr="004307AC">
        <w:t xml:space="preserve"> profound transformations on the crops grown and technologies used. Prior to 1985, the cropping system was dominated by soft wheat, durum wheat, </w:t>
      </w:r>
      <w:proofErr w:type="gramStart"/>
      <w:r w:rsidRPr="004307AC">
        <w:t>barley</w:t>
      </w:r>
      <w:proofErr w:type="gramEnd"/>
      <w:r w:rsidRPr="004307AC">
        <w:t>, vetch</w:t>
      </w:r>
      <w:r>
        <w:t>,</w:t>
      </w:r>
      <w:r w:rsidRPr="004307AC">
        <w:t xml:space="preserve"> and fruit trees. The most irrigated vegetables are carrots, onions and artichoke. </w:t>
      </w:r>
      <w:proofErr w:type="spellStart"/>
      <w:r w:rsidRPr="004307AC">
        <w:t>Kherouba</w:t>
      </w:r>
      <w:proofErr w:type="spellEnd"/>
      <w:r w:rsidRPr="004307AC">
        <w:t xml:space="preserve"> was the main source of irrigation water. The gravity irrigation system was the most practiced. Among cereals, wheat was the most practiced and occupies nearly 42% of the total area. Legumes occupy second place with nearly 14% of the </w:t>
      </w:r>
      <w:r>
        <w:t>agricultural land</w:t>
      </w:r>
      <w:r w:rsidRPr="004307AC">
        <w:t>. Forages in third place followed by industrial crops</w:t>
      </w:r>
      <w:r>
        <w:t xml:space="preserve">. </w:t>
      </w:r>
    </w:p>
    <w:p w:rsidR="009F25C1" w:rsidRDefault="004307AC" w:rsidP="00B575FB">
      <w:pPr>
        <w:spacing w:after="0" w:line="240" w:lineRule="auto"/>
        <w:jc w:val="both"/>
      </w:pPr>
      <w:r>
        <w:t xml:space="preserve">The Production technology which was used </w:t>
      </w:r>
      <w:r w:rsidR="003D07A7">
        <w:t xml:space="preserve">was old and </w:t>
      </w:r>
      <w:r>
        <w:t>dominated by the heritage of the French colons. The use of certified seed was very l</w:t>
      </w:r>
      <w:r w:rsidR="003D07A7">
        <w:t xml:space="preserve">ow and </w:t>
      </w:r>
      <w:r>
        <w:t xml:space="preserve">use of fertilizer was very low and even not used by small farmers. Since 2005, the production system has changed completely. Two key factors explain this change, the ownership of agrarian reform land and the pressure of climate change. The first factor has contributed to introduction of new crops by new land owners. The use of irrigation is not a new practice </w:t>
      </w:r>
      <w:r>
        <w:lastRenderedPageBreak/>
        <w:t xml:space="preserve">in the region but it was intensified since 1981 as an adaptation mechanism to climate change and has become a necessary practice for the producing onion, potato and other irrigated crops. Bean was quite present until 90s but removed from the system due </w:t>
      </w:r>
      <w:proofErr w:type="spellStart"/>
      <w:r w:rsidR="006978E7" w:rsidRPr="006978E7">
        <w:rPr>
          <w:i/>
          <w:iCs/>
        </w:rPr>
        <w:t>Orobanche</w:t>
      </w:r>
      <w:proofErr w:type="spellEnd"/>
      <w:r w:rsidR="006978E7" w:rsidRPr="006978E7">
        <w:t xml:space="preserve"> </w:t>
      </w:r>
      <w:r>
        <w:t>problems</w:t>
      </w:r>
      <w:r w:rsidR="006978E7">
        <w:t xml:space="preserve">. </w:t>
      </w:r>
      <w:r>
        <w:t xml:space="preserve"> In 2012 many farmers have reintroduced this crop in the system, they were able to use appropriate weed control</w:t>
      </w:r>
      <w:r w:rsidR="006978E7">
        <w:t xml:space="preserve"> treatments. Industrial crops has disappeared from the region, sunflower which was cropped under contract with oil companies was rejected by farmers for profitability reasons. Prices and production costs were the most reasons for not continuing producing sunflower. Some farmers have started introducing tobacco. The current trend is crop diversification with a specific interest to onion, potato grape fruit using Spanish technology (Pergola), almonds and peaches. </w:t>
      </w:r>
    </w:p>
    <w:p w:rsidR="008B5AA3" w:rsidRDefault="008B5AA3" w:rsidP="00B575FB">
      <w:pPr>
        <w:spacing w:after="0" w:line="240" w:lineRule="auto"/>
        <w:jc w:val="both"/>
      </w:pPr>
    </w:p>
    <w:p w:rsidR="009F25C1" w:rsidRDefault="006A612E" w:rsidP="00B575FB">
      <w:pPr>
        <w:spacing w:after="0" w:line="240" w:lineRule="auto"/>
        <w:jc w:val="both"/>
      </w:pPr>
      <w:r w:rsidRPr="006A612E">
        <w:t xml:space="preserve">Animal production system has changed completely during last 20 years. From transhumant to sedentary system with dominance of sheep production, livestock is now dominated by cattle production for meat and milk. Sheep flock size has reduced according to available grazing area. Before 1990, the average sheep flock size was about 200 ewes and only local cattle breed was dominating. Actually, all farms are cattle production oriented with a dependence to feed market. Sheep fattening is limited to a short period in order to satisfy sacrifice Eid. The agricultural development fund grants have encouraged farmers to develop more cattle production.   </w:t>
      </w:r>
    </w:p>
    <w:p w:rsidR="00C501BF" w:rsidRDefault="00C501BF" w:rsidP="00B575FB">
      <w:pPr>
        <w:spacing w:after="0" w:line="240" w:lineRule="auto"/>
        <w:jc w:val="both"/>
      </w:pPr>
    </w:p>
    <w:p w:rsidR="00B13508" w:rsidRDefault="00B13508" w:rsidP="00B575FB">
      <w:pPr>
        <w:spacing w:after="0" w:line="240" w:lineRule="auto"/>
        <w:jc w:val="both"/>
      </w:pPr>
      <w:r>
        <w:t xml:space="preserve">The region is poor in term of local organization and cooperatives. The only existing form is the agrarian reform cooperatives. They were introduced in the region in 1971. The number of these cooperatives is eight.  These cooperatives were created after land expropriated from foreigners and distributed to farmers. Moroccan land reform in the region brought fundamental structural changes on a large scale. The State had strong influence of the cooperatives through well designed cropping system and use of appropriate technologies. So the situation of the cooperatives of agrarian reform remains dependent on the intervention of public authorities. After 2005, the State has decided to sell land distributed to beneficiaries. This operation has contributed to strengthen private property right and animate land market in the whole region. The role and power of the cooperative has been reduced to few activities such as purchase seeds. General assembly and regular meeting are no longer taken place. Foreigners have settled in the region and land prices rose. More than 40% of farmers quite the region and large farmers are the new land owners and agricultural investors. This situation has contributed to the development of modern agriculture and reduced the number of active persons in agriculture. Even the region has several agricultural training institution and research center; farmers are not well supervised and agricultural extension services are not very active. </w:t>
      </w:r>
      <w:bookmarkEnd w:id="14"/>
    </w:p>
    <w:p w:rsidR="00B13508" w:rsidRDefault="00B13508" w:rsidP="00B575FB">
      <w:pPr>
        <w:spacing w:after="0" w:line="240" w:lineRule="auto"/>
        <w:jc w:val="both"/>
      </w:pPr>
    </w:p>
    <w:p w:rsidR="00C501BF" w:rsidRDefault="00C501BF">
      <w:pPr>
        <w:rPr>
          <w:b/>
          <w:bCs/>
        </w:rPr>
      </w:pPr>
      <w:r>
        <w:rPr>
          <w:b/>
          <w:bCs/>
        </w:rPr>
        <w:br w:type="page"/>
      </w:r>
    </w:p>
    <w:p w:rsidR="007748D3" w:rsidRPr="00147DB0" w:rsidRDefault="00B91F26" w:rsidP="00B91F26">
      <w:pPr>
        <w:pStyle w:val="Heading2"/>
      </w:pPr>
      <w:bookmarkStart w:id="18" w:name="_Toc438110190"/>
      <w:r>
        <w:lastRenderedPageBreak/>
        <w:t>Questionnaire development</w:t>
      </w:r>
      <w:bookmarkEnd w:id="18"/>
      <w:r>
        <w:t xml:space="preserve"> </w:t>
      </w:r>
    </w:p>
    <w:p w:rsidR="007748D3" w:rsidRPr="007E60DD" w:rsidRDefault="007748D3" w:rsidP="00B575FB">
      <w:pPr>
        <w:spacing w:after="0" w:line="240" w:lineRule="auto"/>
        <w:jc w:val="both"/>
      </w:pPr>
      <w:r w:rsidRPr="007E60DD">
        <w:t>Conducting household baseline survey in the target areas</w:t>
      </w:r>
      <w:r>
        <w:t xml:space="preserve"> for s</w:t>
      </w:r>
      <w:r w:rsidRPr="007E60DD">
        <w:t xml:space="preserve">ite characterization as well as socioeconomic characteristics of households and identify system vulnerability and local coping mechanisms used by households in the study areas are the major objectives for this study. </w:t>
      </w:r>
    </w:p>
    <w:p w:rsidR="007748D3" w:rsidRPr="007E60DD" w:rsidRDefault="007748D3" w:rsidP="00B575FB">
      <w:pPr>
        <w:spacing w:after="0" w:line="240" w:lineRule="auto"/>
        <w:jc w:val="both"/>
      </w:pPr>
      <w:r w:rsidRPr="007E60DD">
        <w:t>Through coordination between ICARDA and the socio-economic team of the Project</w:t>
      </w:r>
      <w:r w:rsidR="00102E81">
        <w:t xml:space="preserve"> in Morocco</w:t>
      </w:r>
      <w:r w:rsidRPr="007E60DD">
        <w:t xml:space="preserve">, a baseline survey in the three target </w:t>
      </w:r>
      <w:r w:rsidR="00102E81">
        <w:t>locations</w:t>
      </w:r>
      <w:r w:rsidRPr="007E60DD">
        <w:t xml:space="preserve"> was </w:t>
      </w:r>
      <w:r w:rsidR="0042326E">
        <w:t xml:space="preserve">considered. </w:t>
      </w:r>
    </w:p>
    <w:p w:rsidR="0042326E" w:rsidRDefault="007748D3" w:rsidP="00B575FB">
      <w:pPr>
        <w:spacing w:after="0" w:line="240" w:lineRule="auto"/>
        <w:jc w:val="both"/>
      </w:pPr>
      <w:r w:rsidRPr="00A34350">
        <w:t xml:space="preserve">Before the survey implementation, a rapid rural appraisal was carried out in the study areas. </w:t>
      </w:r>
      <w:r>
        <w:t xml:space="preserve">The questionnaire was designed </w:t>
      </w:r>
      <w:r w:rsidR="0042326E">
        <w:t xml:space="preserve">and developed </w:t>
      </w:r>
      <w:r>
        <w:t xml:space="preserve">by the </w:t>
      </w:r>
      <w:r w:rsidR="00102E81">
        <w:t xml:space="preserve">socioeconomics at ICARDA and </w:t>
      </w:r>
      <w:r w:rsidR="0042326E">
        <w:t xml:space="preserve">the </w:t>
      </w:r>
      <w:r w:rsidR="00102E81">
        <w:t>National team</w:t>
      </w:r>
      <w:r w:rsidR="0042326E">
        <w:t xml:space="preserve">; it </w:t>
      </w:r>
      <w:r>
        <w:t xml:space="preserve">was </w:t>
      </w:r>
      <w:r w:rsidR="0042326E">
        <w:t xml:space="preserve">also </w:t>
      </w:r>
      <w:r>
        <w:t>discussed with the field staff and modified according to loc</w:t>
      </w:r>
      <w:r w:rsidR="0042326E">
        <w:t xml:space="preserve">al conditions. The final format of questionnaire </w:t>
      </w:r>
      <w:r w:rsidR="005F7116">
        <w:t xml:space="preserve">included </w:t>
      </w:r>
      <w:r w:rsidR="0042326E">
        <w:t xml:space="preserve">the following </w:t>
      </w:r>
      <w:r>
        <w:t xml:space="preserve">major </w:t>
      </w:r>
      <w:r w:rsidR="00AF62C0">
        <w:t>topics</w:t>
      </w:r>
      <w:r w:rsidR="0042326E">
        <w:t>:</w:t>
      </w:r>
    </w:p>
    <w:p w:rsidR="00170AD1" w:rsidRDefault="00170AD1" w:rsidP="00B575FB">
      <w:pPr>
        <w:pStyle w:val="ListParagraph"/>
        <w:numPr>
          <w:ilvl w:val="0"/>
          <w:numId w:val="12"/>
        </w:numPr>
        <w:spacing w:after="0" w:line="240" w:lineRule="auto"/>
        <w:jc w:val="both"/>
      </w:pPr>
      <w:r>
        <w:t>Respondent and household head’s b</w:t>
      </w:r>
      <w:r w:rsidRPr="00170AD1">
        <w:t>ackground</w:t>
      </w:r>
    </w:p>
    <w:p w:rsidR="00170AD1" w:rsidRDefault="00170AD1" w:rsidP="00B575FB">
      <w:pPr>
        <w:pStyle w:val="ListParagraph"/>
        <w:numPr>
          <w:ilvl w:val="0"/>
          <w:numId w:val="12"/>
        </w:numPr>
        <w:spacing w:after="0" w:line="240" w:lineRule="auto"/>
        <w:jc w:val="both"/>
      </w:pPr>
      <w:r w:rsidRPr="00170AD1">
        <w:t xml:space="preserve">Demographic </w:t>
      </w:r>
      <w:r>
        <w:t>characteristics of the h</w:t>
      </w:r>
      <w:r w:rsidRPr="00170AD1">
        <w:t>ousehold</w:t>
      </w:r>
    </w:p>
    <w:p w:rsidR="00170AD1" w:rsidRDefault="00170AD1" w:rsidP="00B575FB">
      <w:pPr>
        <w:pStyle w:val="ListParagraph"/>
        <w:numPr>
          <w:ilvl w:val="0"/>
          <w:numId w:val="12"/>
        </w:numPr>
        <w:spacing w:after="0" w:line="240" w:lineRule="auto"/>
        <w:jc w:val="both"/>
      </w:pPr>
      <w:r>
        <w:t>Financial, physical, natural and social c</w:t>
      </w:r>
      <w:r w:rsidRPr="00170AD1">
        <w:t>apital</w:t>
      </w:r>
      <w:r>
        <w:t>s</w:t>
      </w:r>
    </w:p>
    <w:p w:rsidR="00170AD1" w:rsidRDefault="00A65C62" w:rsidP="00B575FB">
      <w:pPr>
        <w:pStyle w:val="ListParagraph"/>
        <w:numPr>
          <w:ilvl w:val="0"/>
          <w:numId w:val="12"/>
        </w:numPr>
        <w:spacing w:after="0" w:line="240" w:lineRule="auto"/>
        <w:jc w:val="both"/>
      </w:pPr>
      <w:r w:rsidRPr="00A65C62">
        <w:t>Household gross income</w:t>
      </w:r>
    </w:p>
    <w:p w:rsidR="00A65C62" w:rsidRDefault="00A65C62" w:rsidP="00B575FB">
      <w:pPr>
        <w:pStyle w:val="ListParagraph"/>
        <w:numPr>
          <w:ilvl w:val="0"/>
          <w:numId w:val="12"/>
        </w:numPr>
        <w:spacing w:after="0" w:line="240" w:lineRule="auto"/>
        <w:jc w:val="both"/>
      </w:pPr>
      <w:r>
        <w:t>Agricultural p</w:t>
      </w:r>
      <w:r w:rsidRPr="00A65C62">
        <w:t>roduction</w:t>
      </w:r>
    </w:p>
    <w:p w:rsidR="00A65C62" w:rsidRDefault="00A65C62" w:rsidP="00B575FB">
      <w:pPr>
        <w:pStyle w:val="ListParagraph"/>
        <w:numPr>
          <w:ilvl w:val="0"/>
          <w:numId w:val="12"/>
        </w:numPr>
        <w:spacing w:after="0" w:line="240" w:lineRule="auto"/>
        <w:jc w:val="both"/>
      </w:pPr>
      <w:r w:rsidRPr="00A65C62">
        <w:t>Farmers’ practices and input used</w:t>
      </w:r>
    </w:p>
    <w:p w:rsidR="00A65C62" w:rsidRDefault="008E71B9" w:rsidP="00B575FB">
      <w:pPr>
        <w:pStyle w:val="ListParagraph"/>
        <w:numPr>
          <w:ilvl w:val="0"/>
          <w:numId w:val="12"/>
        </w:numPr>
        <w:spacing w:after="0" w:line="240" w:lineRule="auto"/>
        <w:jc w:val="both"/>
      </w:pPr>
      <w:r w:rsidRPr="008E71B9">
        <w:t xml:space="preserve">Utilization of </w:t>
      </w:r>
      <w:r>
        <w:t>farm production</w:t>
      </w:r>
    </w:p>
    <w:p w:rsidR="008E71B9" w:rsidRDefault="008E71B9" w:rsidP="00B575FB">
      <w:pPr>
        <w:pStyle w:val="ListParagraph"/>
        <w:numPr>
          <w:ilvl w:val="0"/>
          <w:numId w:val="12"/>
        </w:numPr>
        <w:spacing w:after="0" w:line="240" w:lineRule="auto"/>
        <w:jc w:val="both"/>
      </w:pPr>
      <w:r>
        <w:t>Access and management of water r</w:t>
      </w:r>
      <w:r w:rsidRPr="008E71B9">
        <w:t>esources</w:t>
      </w:r>
    </w:p>
    <w:p w:rsidR="009118A6" w:rsidRDefault="009118A6" w:rsidP="00B575FB">
      <w:pPr>
        <w:pStyle w:val="ListParagraph"/>
        <w:numPr>
          <w:ilvl w:val="0"/>
          <w:numId w:val="12"/>
        </w:numPr>
        <w:spacing w:after="0" w:line="240" w:lineRule="auto"/>
        <w:jc w:val="both"/>
      </w:pPr>
      <w:r>
        <w:t>Livestock production and m</w:t>
      </w:r>
      <w:r w:rsidRPr="009118A6">
        <w:t>anagement</w:t>
      </w:r>
    </w:p>
    <w:p w:rsidR="00EC0752" w:rsidRDefault="00EC0752" w:rsidP="00B575FB">
      <w:pPr>
        <w:pStyle w:val="ListParagraph"/>
        <w:numPr>
          <w:ilvl w:val="0"/>
          <w:numId w:val="12"/>
        </w:numPr>
        <w:spacing w:after="0" w:line="240" w:lineRule="auto"/>
        <w:jc w:val="both"/>
      </w:pPr>
      <w:r>
        <w:t>Food s</w:t>
      </w:r>
      <w:r w:rsidRPr="00EC0752">
        <w:t>ecurity</w:t>
      </w:r>
    </w:p>
    <w:p w:rsidR="00EC0752" w:rsidRDefault="00EC0752" w:rsidP="00B575FB">
      <w:pPr>
        <w:pStyle w:val="ListParagraph"/>
        <w:numPr>
          <w:ilvl w:val="0"/>
          <w:numId w:val="12"/>
        </w:numPr>
        <w:spacing w:after="0" w:line="240" w:lineRule="auto"/>
        <w:jc w:val="both"/>
      </w:pPr>
      <w:r>
        <w:t>Borrowing and access to c</w:t>
      </w:r>
      <w:r w:rsidRPr="00EC0752">
        <w:t>redit</w:t>
      </w:r>
    </w:p>
    <w:p w:rsidR="00EC0752" w:rsidRDefault="00EC0752" w:rsidP="00B575FB">
      <w:pPr>
        <w:pStyle w:val="ListParagraph"/>
        <w:numPr>
          <w:ilvl w:val="0"/>
          <w:numId w:val="12"/>
        </w:numPr>
        <w:spacing w:after="0" w:line="240" w:lineRule="auto"/>
        <w:jc w:val="both"/>
      </w:pPr>
      <w:r>
        <w:t>System vulnerability and local coping mechanisms used by h</w:t>
      </w:r>
      <w:r w:rsidRPr="00EC0752">
        <w:t>ouseholds</w:t>
      </w:r>
    </w:p>
    <w:p w:rsidR="00C501BF" w:rsidRDefault="00C501BF" w:rsidP="00B575FB">
      <w:pPr>
        <w:spacing w:after="0" w:line="240" w:lineRule="auto"/>
        <w:jc w:val="both"/>
      </w:pPr>
    </w:p>
    <w:p w:rsidR="007748D3" w:rsidRDefault="007748D3" w:rsidP="00B575FB">
      <w:pPr>
        <w:spacing w:after="0" w:line="240" w:lineRule="auto"/>
        <w:jc w:val="both"/>
      </w:pPr>
      <w:r>
        <w:t xml:space="preserve">Before launching the survey, the questionnaire was tested in the three target areas. Pre-testing of the questionnaire provided an opportunity to make some modification on the questionnaire before adopt and use it in the field and an improved version </w:t>
      </w:r>
      <w:r w:rsidRPr="000A487F">
        <w:t>of the questionnaire was used in the survey.</w:t>
      </w:r>
    </w:p>
    <w:p w:rsidR="00B91F26" w:rsidRDefault="00B91F26" w:rsidP="00B575FB">
      <w:pPr>
        <w:spacing w:after="0" w:line="240" w:lineRule="auto"/>
        <w:jc w:val="both"/>
      </w:pPr>
    </w:p>
    <w:p w:rsidR="007748D3" w:rsidRDefault="007748D3" w:rsidP="00B575FB">
      <w:pPr>
        <w:spacing w:after="0" w:line="240" w:lineRule="auto"/>
        <w:jc w:val="both"/>
      </w:pPr>
      <w:r>
        <w:t xml:space="preserve">A training workshop on the </w:t>
      </w:r>
      <w:r w:rsidR="00FA37D2">
        <w:t xml:space="preserve">enumerators </w:t>
      </w:r>
      <w:r>
        <w:t>was organized. The target group of this training was the enumerators and supervisors who collected the data and supervised and verify field data collection in the three-benchmark site</w:t>
      </w:r>
      <w:r w:rsidR="00FA37D2">
        <w:t>s. The main objectives of this training workshop were t</w:t>
      </w:r>
      <w:r>
        <w:t>o acquaint the field staff with the questionnaire format and train them on collecting and recording the data.</w:t>
      </w:r>
    </w:p>
    <w:p w:rsidR="007748D3" w:rsidRDefault="007748D3" w:rsidP="00B575FB">
      <w:pPr>
        <w:spacing w:after="0" w:line="240" w:lineRule="auto"/>
        <w:jc w:val="both"/>
      </w:pPr>
      <w:r w:rsidRPr="00B552D6">
        <w:t xml:space="preserve">The questionnaire was used to collect </w:t>
      </w:r>
      <w:r>
        <w:t xml:space="preserve">the </w:t>
      </w:r>
      <w:r w:rsidRPr="00B552D6">
        <w:t>data through personal interview</w:t>
      </w:r>
      <w:r>
        <w:t xml:space="preserve">. </w:t>
      </w:r>
      <w:r w:rsidRPr="0064794F">
        <w:t>The data collected was reviewed and verified twice; the first revision was after collecting the data from the farms, the central staff checked and verified that the questionnaires</w:t>
      </w:r>
      <w:r>
        <w:t xml:space="preserve">, </w:t>
      </w:r>
      <w:r w:rsidRPr="0064794F">
        <w:t>and consistent whereas, the second revision was after data entry into the computer, the central staff reviewed and verified the different data on the computer files.</w:t>
      </w:r>
    </w:p>
    <w:p w:rsidR="007748D3" w:rsidRDefault="007748D3" w:rsidP="00B575FB">
      <w:pPr>
        <w:spacing w:after="0" w:line="240" w:lineRule="auto"/>
        <w:jc w:val="both"/>
      </w:pPr>
      <w:r>
        <w:t>Data entry and editing began while interviewers were still in the field. Then, data was coded, entered and edited in the computer. Microsoft Excel and Statistical Package for Social Sciences (SPSS) were used for the analysis.</w:t>
      </w:r>
    </w:p>
    <w:p w:rsidR="00CC7F10" w:rsidRDefault="00CC7F10" w:rsidP="00B575FB">
      <w:pPr>
        <w:spacing w:after="0" w:line="240" w:lineRule="auto"/>
        <w:jc w:val="both"/>
      </w:pPr>
    </w:p>
    <w:p w:rsidR="0003400E" w:rsidRPr="004B65B8" w:rsidRDefault="0003400E" w:rsidP="008B5AA3">
      <w:pPr>
        <w:pStyle w:val="Heading2"/>
      </w:pPr>
      <w:bookmarkStart w:id="19" w:name="_Toc438110191"/>
      <w:r w:rsidRPr="004B65B8">
        <w:t>Sample strategy for the baseline survey</w:t>
      </w:r>
      <w:bookmarkEnd w:id="19"/>
    </w:p>
    <w:p w:rsidR="00CC7F10" w:rsidRDefault="0003400E" w:rsidP="00B575FB">
      <w:pPr>
        <w:spacing w:after="0" w:line="240" w:lineRule="auto"/>
      </w:pPr>
      <w:r>
        <w:t>The project area is part of the Meknes-</w:t>
      </w:r>
      <w:proofErr w:type="spellStart"/>
      <w:r>
        <w:t>Tafilalet</w:t>
      </w:r>
      <w:proofErr w:type="spellEnd"/>
      <w:r>
        <w:t xml:space="preserve"> region and the CRP1.1 DS is located in two provinces Meknes and </w:t>
      </w:r>
      <w:proofErr w:type="spellStart"/>
      <w:r>
        <w:t>Elhajeb</w:t>
      </w:r>
      <w:proofErr w:type="spellEnd"/>
      <w:r>
        <w:t xml:space="preserve">. The respective sites occupy a total agricultural area of 149,520and 146,000 hectares.  The administrative structure </w:t>
      </w:r>
      <w:r w:rsidR="002833A4">
        <w:t xml:space="preserve">of the study area </w:t>
      </w:r>
      <w:r>
        <w:t xml:space="preserve">is represented in table </w:t>
      </w:r>
      <w:r w:rsidR="002833A4">
        <w:t>2</w:t>
      </w:r>
      <w:r>
        <w:t xml:space="preserve">. We have at least 4 to 6 rural communities by district. </w:t>
      </w:r>
    </w:p>
    <w:p w:rsidR="00CC7F10" w:rsidRDefault="00CC7F10">
      <w:r>
        <w:br w:type="page"/>
      </w:r>
    </w:p>
    <w:p w:rsidR="0003400E" w:rsidRDefault="0003400E" w:rsidP="00B575FB">
      <w:pPr>
        <w:spacing w:after="0" w:line="240" w:lineRule="auto"/>
      </w:pPr>
    </w:p>
    <w:p w:rsidR="002833A4" w:rsidRPr="00BC4A94" w:rsidRDefault="002833A4" w:rsidP="00BC4A94">
      <w:pPr>
        <w:spacing w:after="0" w:line="240" w:lineRule="auto"/>
      </w:pPr>
      <w:bookmarkStart w:id="20" w:name="_Toc438022184"/>
      <w:bookmarkStart w:id="21" w:name="_Toc438022232"/>
      <w:bookmarkStart w:id="22" w:name="_Toc438022276"/>
      <w:bookmarkStart w:id="23" w:name="_Toc438023320"/>
      <w:bookmarkStart w:id="24" w:name="_Toc438106382"/>
      <w:r w:rsidRPr="00BC4A94">
        <w:t>Table 2: Administrative structure</w:t>
      </w:r>
      <w:bookmarkEnd w:id="20"/>
      <w:bookmarkEnd w:id="21"/>
      <w:bookmarkEnd w:id="22"/>
      <w:bookmarkEnd w:id="23"/>
      <w:bookmarkEnd w:id="24"/>
    </w:p>
    <w:tbl>
      <w:tblPr>
        <w:tblStyle w:val="TableGrid1"/>
        <w:tblW w:w="5000" w:type="pct"/>
        <w:tblLook w:val="04A0" w:firstRow="1" w:lastRow="0" w:firstColumn="1" w:lastColumn="0" w:noHBand="0" w:noVBand="1"/>
      </w:tblPr>
      <w:tblGrid>
        <w:gridCol w:w="5110"/>
        <w:gridCol w:w="2168"/>
        <w:gridCol w:w="2298"/>
      </w:tblGrid>
      <w:tr w:rsidR="002833A4" w:rsidRPr="002833A4" w:rsidTr="002833A4">
        <w:tc>
          <w:tcPr>
            <w:tcW w:w="2668" w:type="pct"/>
          </w:tcPr>
          <w:p w:rsidR="002833A4" w:rsidRPr="002833A4" w:rsidRDefault="002833A4" w:rsidP="00B575FB">
            <w:pPr>
              <w:jc w:val="both"/>
              <w:rPr>
                <w:rFonts w:cs="Times New Roman"/>
                <w:b/>
                <w:bCs/>
              </w:rPr>
            </w:pPr>
            <w:r w:rsidRPr="002833A4">
              <w:rPr>
                <w:rFonts w:cs="Times New Roman"/>
                <w:b/>
                <w:bCs/>
              </w:rPr>
              <w:t>Administrative units</w:t>
            </w:r>
          </w:p>
        </w:tc>
        <w:tc>
          <w:tcPr>
            <w:tcW w:w="1132" w:type="pct"/>
          </w:tcPr>
          <w:p w:rsidR="002833A4" w:rsidRPr="002833A4" w:rsidRDefault="002833A4" w:rsidP="00B575FB">
            <w:pPr>
              <w:jc w:val="right"/>
              <w:rPr>
                <w:rFonts w:cs="Times New Roman"/>
                <w:b/>
                <w:bCs/>
              </w:rPr>
            </w:pPr>
            <w:proofErr w:type="spellStart"/>
            <w:r w:rsidRPr="002833A4">
              <w:rPr>
                <w:rFonts w:cs="Times New Roman"/>
                <w:b/>
                <w:bCs/>
              </w:rPr>
              <w:t>Elhajeb</w:t>
            </w:r>
            <w:proofErr w:type="spellEnd"/>
          </w:p>
        </w:tc>
        <w:tc>
          <w:tcPr>
            <w:tcW w:w="1200" w:type="pct"/>
          </w:tcPr>
          <w:p w:rsidR="002833A4" w:rsidRPr="002833A4" w:rsidRDefault="002833A4" w:rsidP="00B575FB">
            <w:pPr>
              <w:jc w:val="right"/>
              <w:rPr>
                <w:rFonts w:cs="Times New Roman"/>
                <w:b/>
                <w:bCs/>
              </w:rPr>
            </w:pPr>
            <w:r w:rsidRPr="002833A4">
              <w:rPr>
                <w:rFonts w:cs="Times New Roman"/>
                <w:b/>
                <w:bCs/>
              </w:rPr>
              <w:t>Meknes</w:t>
            </w:r>
          </w:p>
        </w:tc>
      </w:tr>
      <w:tr w:rsidR="002833A4" w:rsidRPr="002833A4" w:rsidTr="002833A4">
        <w:tc>
          <w:tcPr>
            <w:tcW w:w="2668" w:type="pct"/>
          </w:tcPr>
          <w:p w:rsidR="002833A4" w:rsidRPr="002833A4" w:rsidRDefault="002833A4" w:rsidP="00B575FB">
            <w:pPr>
              <w:jc w:val="both"/>
              <w:rPr>
                <w:rFonts w:cs="Times New Roman"/>
              </w:rPr>
            </w:pPr>
            <w:r w:rsidRPr="002833A4">
              <w:rPr>
                <w:rFonts w:cs="Times New Roman"/>
              </w:rPr>
              <w:t>Districts</w:t>
            </w:r>
          </w:p>
        </w:tc>
        <w:tc>
          <w:tcPr>
            <w:tcW w:w="1132" w:type="pct"/>
          </w:tcPr>
          <w:p w:rsidR="002833A4" w:rsidRPr="002833A4" w:rsidRDefault="002833A4" w:rsidP="00B575FB">
            <w:pPr>
              <w:jc w:val="right"/>
              <w:rPr>
                <w:rFonts w:cs="Times New Roman"/>
              </w:rPr>
            </w:pPr>
            <w:r w:rsidRPr="002833A4">
              <w:rPr>
                <w:rFonts w:cs="Times New Roman"/>
              </w:rPr>
              <w:t>3</w:t>
            </w:r>
          </w:p>
        </w:tc>
        <w:tc>
          <w:tcPr>
            <w:tcW w:w="1200" w:type="pct"/>
          </w:tcPr>
          <w:p w:rsidR="002833A4" w:rsidRPr="002833A4" w:rsidRDefault="002833A4" w:rsidP="00B575FB">
            <w:pPr>
              <w:jc w:val="right"/>
              <w:rPr>
                <w:rFonts w:cs="Times New Roman"/>
              </w:rPr>
            </w:pPr>
            <w:r w:rsidRPr="002833A4">
              <w:rPr>
                <w:rFonts w:cs="Times New Roman"/>
              </w:rPr>
              <w:t>3</w:t>
            </w:r>
          </w:p>
        </w:tc>
      </w:tr>
      <w:tr w:rsidR="002833A4" w:rsidRPr="002833A4" w:rsidTr="002833A4">
        <w:tc>
          <w:tcPr>
            <w:tcW w:w="2668" w:type="pct"/>
          </w:tcPr>
          <w:p w:rsidR="002833A4" w:rsidRPr="002833A4" w:rsidRDefault="002833A4" w:rsidP="00B575FB">
            <w:pPr>
              <w:jc w:val="both"/>
              <w:rPr>
                <w:rFonts w:cs="Times New Roman"/>
              </w:rPr>
            </w:pPr>
            <w:r w:rsidRPr="002833A4">
              <w:rPr>
                <w:rFonts w:cs="Times New Roman"/>
              </w:rPr>
              <w:t>Rural commune</w:t>
            </w:r>
          </w:p>
        </w:tc>
        <w:tc>
          <w:tcPr>
            <w:tcW w:w="1132" w:type="pct"/>
          </w:tcPr>
          <w:p w:rsidR="002833A4" w:rsidRPr="002833A4" w:rsidRDefault="002833A4" w:rsidP="00B575FB">
            <w:pPr>
              <w:jc w:val="right"/>
              <w:rPr>
                <w:rFonts w:cs="Times New Roman"/>
              </w:rPr>
            </w:pPr>
            <w:r w:rsidRPr="002833A4">
              <w:rPr>
                <w:rFonts w:cs="Times New Roman"/>
              </w:rPr>
              <w:t>12</w:t>
            </w:r>
          </w:p>
        </w:tc>
        <w:tc>
          <w:tcPr>
            <w:tcW w:w="1200" w:type="pct"/>
          </w:tcPr>
          <w:p w:rsidR="002833A4" w:rsidRPr="002833A4" w:rsidRDefault="002833A4" w:rsidP="00B575FB">
            <w:pPr>
              <w:jc w:val="right"/>
              <w:rPr>
                <w:rFonts w:cs="Times New Roman"/>
              </w:rPr>
            </w:pPr>
            <w:r w:rsidRPr="002833A4">
              <w:rPr>
                <w:rFonts w:cs="Times New Roman"/>
              </w:rPr>
              <w:t>17</w:t>
            </w:r>
          </w:p>
        </w:tc>
      </w:tr>
      <w:tr w:rsidR="002833A4" w:rsidRPr="002833A4" w:rsidTr="002833A4">
        <w:tc>
          <w:tcPr>
            <w:tcW w:w="2668" w:type="pct"/>
          </w:tcPr>
          <w:p w:rsidR="002833A4" w:rsidRPr="002833A4" w:rsidRDefault="002833A4" w:rsidP="00B575FB">
            <w:pPr>
              <w:jc w:val="both"/>
              <w:rPr>
                <w:rFonts w:cs="Times New Roman"/>
              </w:rPr>
            </w:pPr>
            <w:r w:rsidRPr="002833A4">
              <w:rPr>
                <w:rFonts w:cs="Times New Roman"/>
              </w:rPr>
              <w:t>Municipalities</w:t>
            </w:r>
          </w:p>
        </w:tc>
        <w:tc>
          <w:tcPr>
            <w:tcW w:w="1132" w:type="pct"/>
          </w:tcPr>
          <w:p w:rsidR="002833A4" w:rsidRPr="002833A4" w:rsidRDefault="002833A4" w:rsidP="00B575FB">
            <w:pPr>
              <w:jc w:val="right"/>
              <w:rPr>
                <w:rFonts w:cs="Times New Roman"/>
              </w:rPr>
            </w:pPr>
            <w:r w:rsidRPr="002833A4">
              <w:rPr>
                <w:rFonts w:cs="Times New Roman"/>
              </w:rPr>
              <w:t>4</w:t>
            </w:r>
          </w:p>
        </w:tc>
        <w:tc>
          <w:tcPr>
            <w:tcW w:w="1200" w:type="pct"/>
          </w:tcPr>
          <w:p w:rsidR="002833A4" w:rsidRPr="002833A4" w:rsidRDefault="002833A4" w:rsidP="00B575FB">
            <w:pPr>
              <w:jc w:val="right"/>
              <w:rPr>
                <w:rFonts w:cs="Times New Roman"/>
              </w:rPr>
            </w:pPr>
            <w:r w:rsidRPr="002833A4">
              <w:rPr>
                <w:rFonts w:cs="Times New Roman"/>
              </w:rPr>
              <w:t>6</w:t>
            </w:r>
          </w:p>
        </w:tc>
      </w:tr>
      <w:tr w:rsidR="002833A4" w:rsidRPr="002833A4" w:rsidTr="002833A4">
        <w:tc>
          <w:tcPr>
            <w:tcW w:w="2668" w:type="pct"/>
          </w:tcPr>
          <w:p w:rsidR="002833A4" w:rsidRPr="002833A4" w:rsidRDefault="002833A4" w:rsidP="00B575FB">
            <w:pPr>
              <w:jc w:val="both"/>
              <w:rPr>
                <w:rFonts w:cs="Times New Roman"/>
              </w:rPr>
            </w:pPr>
            <w:r w:rsidRPr="002833A4">
              <w:rPr>
                <w:rFonts w:cs="Times New Roman"/>
              </w:rPr>
              <w:t>Number of farmers</w:t>
            </w:r>
          </w:p>
        </w:tc>
        <w:tc>
          <w:tcPr>
            <w:tcW w:w="1132" w:type="pct"/>
          </w:tcPr>
          <w:p w:rsidR="002833A4" w:rsidRPr="002833A4" w:rsidRDefault="002833A4" w:rsidP="00B575FB">
            <w:pPr>
              <w:jc w:val="right"/>
              <w:rPr>
                <w:rFonts w:cs="Times New Roman"/>
              </w:rPr>
            </w:pPr>
            <w:r w:rsidRPr="002833A4">
              <w:rPr>
                <w:rFonts w:cs="Times New Roman"/>
              </w:rPr>
              <w:t>18,800</w:t>
            </w:r>
          </w:p>
        </w:tc>
        <w:tc>
          <w:tcPr>
            <w:tcW w:w="1200" w:type="pct"/>
          </w:tcPr>
          <w:p w:rsidR="002833A4" w:rsidRPr="002833A4" w:rsidRDefault="002833A4" w:rsidP="00B575FB">
            <w:pPr>
              <w:jc w:val="right"/>
              <w:rPr>
                <w:rFonts w:cs="Times New Roman"/>
              </w:rPr>
            </w:pPr>
            <w:r w:rsidRPr="002833A4">
              <w:rPr>
                <w:rFonts w:cs="Times New Roman"/>
              </w:rPr>
              <w:t>19,860</w:t>
            </w:r>
          </w:p>
        </w:tc>
      </w:tr>
    </w:tbl>
    <w:p w:rsidR="0003400E" w:rsidRPr="002833A4" w:rsidRDefault="0003400E" w:rsidP="00B575FB">
      <w:pPr>
        <w:spacing w:after="0" w:line="240" w:lineRule="auto"/>
      </w:pPr>
    </w:p>
    <w:p w:rsidR="0003400E" w:rsidRDefault="0003400E" w:rsidP="00B575FB">
      <w:pPr>
        <w:spacing w:after="0" w:line="240" w:lineRule="auto"/>
        <w:jc w:val="both"/>
      </w:pPr>
      <w:r>
        <w:t xml:space="preserve">In both </w:t>
      </w:r>
      <w:proofErr w:type="spellStart"/>
      <w:r w:rsidR="005861A7" w:rsidRPr="005861A7">
        <w:t>Elhajeb</w:t>
      </w:r>
      <w:proofErr w:type="spellEnd"/>
      <w:r w:rsidR="005861A7" w:rsidRPr="005861A7">
        <w:tab/>
      </w:r>
      <w:r w:rsidR="005861A7">
        <w:t xml:space="preserve">and </w:t>
      </w:r>
      <w:r w:rsidR="005861A7" w:rsidRPr="005861A7">
        <w:t>Meknes</w:t>
      </w:r>
      <w:r w:rsidR="005861A7">
        <w:t xml:space="preserve"> </w:t>
      </w:r>
      <w:r>
        <w:t xml:space="preserve">provinces cereal and food legume productions are important and represent around 70% of total cropped area, with a possibility of irrigating 6% of this area in </w:t>
      </w:r>
      <w:proofErr w:type="spellStart"/>
      <w:r>
        <w:t>Elhajeb</w:t>
      </w:r>
      <w:proofErr w:type="spellEnd"/>
      <w:r>
        <w:t xml:space="preserve">. Cereals and food legumes are both under rainfed system in Meknes province. </w:t>
      </w:r>
    </w:p>
    <w:p w:rsidR="005861A7" w:rsidRDefault="0003400E" w:rsidP="00B575FB">
      <w:pPr>
        <w:spacing w:after="0" w:line="240" w:lineRule="auto"/>
        <w:jc w:val="both"/>
      </w:pPr>
      <w:r>
        <w:t xml:space="preserve">However, the CRP DS system project is much diversified geographically and represents different ecosystems: plain and mountain, rainfed and irrigated, intensive and extensive agriculture. As we are </w:t>
      </w:r>
      <w:r w:rsidR="004B65B8">
        <w:t>conducting a baseline study, it i</w:t>
      </w:r>
      <w:r>
        <w:t xml:space="preserve">s important to capture this diversity in order to identify complementarities and farmers’ strategies in coping with risk, market dynamics and climate changes. </w:t>
      </w:r>
    </w:p>
    <w:p w:rsidR="005C61AF" w:rsidRDefault="005861A7" w:rsidP="00B575FB">
      <w:pPr>
        <w:spacing w:after="0" w:line="240" w:lineRule="auto"/>
        <w:jc w:val="both"/>
      </w:pPr>
      <w:r w:rsidRPr="005861A7">
        <w:t xml:space="preserve">Given the size of the questionnaire and the complexity of the questions </w:t>
      </w:r>
      <w:r>
        <w:t>and considering the</w:t>
      </w:r>
      <w:r w:rsidR="0003400E">
        <w:t xml:space="preserve"> budget constraints and time </w:t>
      </w:r>
      <w:r>
        <w:t xml:space="preserve">limitation </w:t>
      </w:r>
      <w:r w:rsidR="005C61AF">
        <w:t xml:space="preserve">for the survey; </w:t>
      </w:r>
      <w:r>
        <w:t>a random sample of 508 households (1.4% of the total population) was selected in the two provinces</w:t>
      </w:r>
      <w:r w:rsidR="005C61AF">
        <w:t xml:space="preserve"> focusing on three locations.  The sampling strategy was based on the spatial distribution of villages and the representativeness of household’s situations. This distribution was approached by distances from the district. A multi-stage random sample technique was used. </w:t>
      </w:r>
      <w:proofErr w:type="gramStart"/>
      <w:r w:rsidR="009E7A3C">
        <w:t>Villages</w:t>
      </w:r>
      <w:r w:rsidR="005C61AF">
        <w:t xml:space="preserve"> was</w:t>
      </w:r>
      <w:proofErr w:type="gramEnd"/>
      <w:r w:rsidR="005C61AF">
        <w:t xml:space="preserve"> selected randomly using topographic maps. To draw a random sample of villages, a number will be attributed to each village. A subgroup of 28 villages is selected randomly, which represents 49% of total villages in the t</w:t>
      </w:r>
      <w:r w:rsidR="00C67C53">
        <w:t>h</w:t>
      </w:r>
      <w:r w:rsidR="005C61AF">
        <w:t xml:space="preserve">ree </w:t>
      </w:r>
      <w:r w:rsidR="00C67C53">
        <w:t>locations</w:t>
      </w:r>
      <w:r w:rsidR="005C61AF">
        <w:t xml:space="preserve">. </w:t>
      </w:r>
      <w:r w:rsidR="00C67C53">
        <w:t xml:space="preserve">Distribution of the selected villages was </w:t>
      </w:r>
      <w:r w:rsidR="005C61AF">
        <w:t>as follow:</w:t>
      </w:r>
      <w:r w:rsidR="00C67C53">
        <w:t xml:space="preserve"> </w:t>
      </w:r>
      <w:r w:rsidR="005C61AF">
        <w:t>14 villages</w:t>
      </w:r>
      <w:r w:rsidR="00C67C53">
        <w:t xml:space="preserve"> in</w:t>
      </w:r>
      <w:r w:rsidR="005C61AF">
        <w:t xml:space="preserve"> Ain </w:t>
      </w:r>
      <w:proofErr w:type="spellStart"/>
      <w:r w:rsidR="005C61AF">
        <w:t>Jemaa</w:t>
      </w:r>
      <w:proofErr w:type="spellEnd"/>
      <w:r w:rsidR="005C61AF">
        <w:t xml:space="preserve"> from a total of 29</w:t>
      </w:r>
      <w:r w:rsidR="00C67C53">
        <w:t>; 1</w:t>
      </w:r>
      <w:r w:rsidR="005C61AF">
        <w:t xml:space="preserve">0 villages for Sidi </w:t>
      </w:r>
      <w:proofErr w:type="spellStart"/>
      <w:r w:rsidR="005C61AF">
        <w:t>Slimane</w:t>
      </w:r>
      <w:proofErr w:type="spellEnd"/>
      <w:r w:rsidR="005C61AF">
        <w:t xml:space="preserve"> from a total of 20</w:t>
      </w:r>
      <w:r w:rsidR="00C67C53">
        <w:t xml:space="preserve">, and </w:t>
      </w:r>
      <w:r w:rsidR="005C61AF">
        <w:t xml:space="preserve">4 villages from </w:t>
      </w:r>
      <w:proofErr w:type="spellStart"/>
      <w:r w:rsidR="005C61AF">
        <w:t>Bitit</w:t>
      </w:r>
      <w:proofErr w:type="spellEnd"/>
      <w:r w:rsidR="005C61AF">
        <w:t xml:space="preserve"> from a total of 8 </w:t>
      </w:r>
      <w:r w:rsidR="00C67C53">
        <w:t>villages.</w:t>
      </w:r>
      <w:r w:rsidR="005C61AF">
        <w:t xml:space="preserve">       </w:t>
      </w:r>
    </w:p>
    <w:p w:rsidR="006C16DD" w:rsidRDefault="006C16DD" w:rsidP="00B575FB">
      <w:pPr>
        <w:spacing w:after="0" w:line="240" w:lineRule="auto"/>
      </w:pPr>
      <w:r>
        <w:t xml:space="preserve">However, Table 3 summarized the sample distribution by </w:t>
      </w:r>
      <w:r w:rsidR="002C7B7B">
        <w:t>locations, sex and</w:t>
      </w:r>
      <w:r>
        <w:t xml:space="preserve"> holding categories</w:t>
      </w:r>
      <w:r w:rsidR="002C7B7B">
        <w:t>.</w:t>
      </w:r>
    </w:p>
    <w:p w:rsidR="003A398F" w:rsidRPr="003A398F" w:rsidRDefault="003A398F" w:rsidP="00B575FB">
      <w:pPr>
        <w:spacing w:after="0" w:line="240" w:lineRule="auto"/>
      </w:pPr>
    </w:p>
    <w:p w:rsidR="003A398F" w:rsidRPr="003A398F" w:rsidRDefault="003A398F" w:rsidP="00B575FB">
      <w:pPr>
        <w:spacing w:after="0" w:line="240" w:lineRule="auto"/>
      </w:pPr>
    </w:p>
    <w:p w:rsidR="006C16DD" w:rsidRDefault="006C16DD" w:rsidP="00B575FB">
      <w:pPr>
        <w:spacing w:after="0" w:line="240" w:lineRule="auto"/>
      </w:pPr>
      <w:r>
        <w:t xml:space="preserve">Table 3: Sample distribution by land types                 </w:t>
      </w:r>
    </w:p>
    <w:tbl>
      <w:tblPr>
        <w:tblStyle w:val="TableGrid"/>
        <w:tblW w:w="5000" w:type="pct"/>
        <w:tblLook w:val="04A0" w:firstRow="1" w:lastRow="0" w:firstColumn="1" w:lastColumn="0" w:noHBand="0" w:noVBand="1"/>
      </w:tblPr>
      <w:tblGrid>
        <w:gridCol w:w="3293"/>
        <w:gridCol w:w="1484"/>
        <w:gridCol w:w="1831"/>
        <w:gridCol w:w="1484"/>
        <w:gridCol w:w="1484"/>
      </w:tblGrid>
      <w:tr w:rsidR="006C16DD" w:rsidRPr="007149ED" w:rsidTr="006C16DD">
        <w:trPr>
          <w:trHeight w:val="288"/>
        </w:trPr>
        <w:tc>
          <w:tcPr>
            <w:tcW w:w="1719" w:type="pct"/>
            <w:noWrap/>
            <w:hideMark/>
          </w:tcPr>
          <w:p w:rsidR="006C16DD" w:rsidRPr="007149ED" w:rsidRDefault="006C16DD" w:rsidP="00B575FB"/>
        </w:tc>
        <w:tc>
          <w:tcPr>
            <w:tcW w:w="775" w:type="pct"/>
            <w:noWrap/>
          </w:tcPr>
          <w:p w:rsidR="006C16DD" w:rsidRPr="007149ED" w:rsidRDefault="006C16DD" w:rsidP="00B575FB">
            <w:pPr>
              <w:rPr>
                <w:b/>
                <w:bCs/>
              </w:rPr>
            </w:pPr>
            <w:r>
              <w:rPr>
                <w:b/>
                <w:bCs/>
              </w:rPr>
              <w:t>Location</w:t>
            </w:r>
          </w:p>
        </w:tc>
        <w:tc>
          <w:tcPr>
            <w:tcW w:w="956" w:type="pct"/>
            <w:noWrap/>
          </w:tcPr>
          <w:p w:rsidR="006C16DD" w:rsidRPr="007149ED" w:rsidRDefault="006C16DD" w:rsidP="00B575FB">
            <w:pPr>
              <w:rPr>
                <w:b/>
                <w:bCs/>
              </w:rPr>
            </w:pPr>
          </w:p>
        </w:tc>
        <w:tc>
          <w:tcPr>
            <w:tcW w:w="775" w:type="pct"/>
            <w:noWrap/>
          </w:tcPr>
          <w:p w:rsidR="006C16DD" w:rsidRPr="007149ED" w:rsidRDefault="006C16DD" w:rsidP="00B575FB">
            <w:pPr>
              <w:rPr>
                <w:b/>
                <w:bCs/>
              </w:rPr>
            </w:pPr>
          </w:p>
        </w:tc>
        <w:tc>
          <w:tcPr>
            <w:tcW w:w="775" w:type="pct"/>
            <w:noWrap/>
            <w:hideMark/>
          </w:tcPr>
          <w:p w:rsidR="006C16DD" w:rsidRPr="007149ED" w:rsidRDefault="006C16DD" w:rsidP="00B575FB">
            <w:pPr>
              <w:rPr>
                <w:b/>
                <w:bCs/>
              </w:rPr>
            </w:pPr>
            <w:r w:rsidRPr="007149ED">
              <w:rPr>
                <w:b/>
                <w:bCs/>
              </w:rPr>
              <w:t>Total</w:t>
            </w:r>
          </w:p>
        </w:tc>
      </w:tr>
      <w:tr w:rsidR="006C16DD" w:rsidRPr="007149ED" w:rsidTr="004E7CF0">
        <w:trPr>
          <w:trHeight w:val="288"/>
        </w:trPr>
        <w:tc>
          <w:tcPr>
            <w:tcW w:w="1719" w:type="pct"/>
            <w:noWrap/>
          </w:tcPr>
          <w:p w:rsidR="006C16DD" w:rsidRPr="007149ED" w:rsidRDefault="006C16DD" w:rsidP="00B575FB"/>
        </w:tc>
        <w:tc>
          <w:tcPr>
            <w:tcW w:w="775" w:type="pct"/>
            <w:noWrap/>
          </w:tcPr>
          <w:p w:rsidR="006C16DD" w:rsidRPr="007149ED" w:rsidRDefault="006C16DD" w:rsidP="00B575FB">
            <w:pPr>
              <w:rPr>
                <w:b/>
                <w:bCs/>
              </w:rPr>
            </w:pPr>
            <w:r w:rsidRPr="006C16DD">
              <w:rPr>
                <w:b/>
                <w:bCs/>
              </w:rPr>
              <w:t xml:space="preserve">Ain </w:t>
            </w:r>
            <w:proofErr w:type="spellStart"/>
            <w:r w:rsidRPr="006C16DD">
              <w:rPr>
                <w:b/>
                <w:bCs/>
              </w:rPr>
              <w:t>Jemaa</w:t>
            </w:r>
            <w:proofErr w:type="spellEnd"/>
          </w:p>
        </w:tc>
        <w:tc>
          <w:tcPr>
            <w:tcW w:w="956" w:type="pct"/>
            <w:noWrap/>
          </w:tcPr>
          <w:p w:rsidR="006C16DD" w:rsidRPr="007149ED" w:rsidRDefault="006C16DD" w:rsidP="00B575FB">
            <w:pPr>
              <w:rPr>
                <w:b/>
                <w:bCs/>
              </w:rPr>
            </w:pPr>
            <w:r w:rsidRPr="006C16DD">
              <w:rPr>
                <w:b/>
                <w:bCs/>
              </w:rPr>
              <w:t xml:space="preserve">Sidi </w:t>
            </w:r>
            <w:proofErr w:type="spellStart"/>
            <w:r w:rsidRPr="006C16DD">
              <w:rPr>
                <w:b/>
                <w:bCs/>
              </w:rPr>
              <w:t>Slimane</w:t>
            </w:r>
            <w:proofErr w:type="spellEnd"/>
          </w:p>
        </w:tc>
        <w:tc>
          <w:tcPr>
            <w:tcW w:w="775" w:type="pct"/>
            <w:noWrap/>
          </w:tcPr>
          <w:p w:rsidR="006C16DD" w:rsidRPr="007149ED" w:rsidRDefault="006C16DD" w:rsidP="00B575FB">
            <w:pPr>
              <w:rPr>
                <w:b/>
                <w:bCs/>
              </w:rPr>
            </w:pPr>
            <w:proofErr w:type="spellStart"/>
            <w:r w:rsidRPr="006C16DD">
              <w:rPr>
                <w:b/>
                <w:bCs/>
              </w:rPr>
              <w:t>Bitit</w:t>
            </w:r>
            <w:proofErr w:type="spellEnd"/>
          </w:p>
        </w:tc>
        <w:tc>
          <w:tcPr>
            <w:tcW w:w="775" w:type="pct"/>
            <w:noWrap/>
          </w:tcPr>
          <w:p w:rsidR="006C16DD" w:rsidRPr="007149ED" w:rsidRDefault="006C16DD" w:rsidP="00B575FB">
            <w:pPr>
              <w:rPr>
                <w:b/>
                <w:bCs/>
              </w:rPr>
            </w:pPr>
          </w:p>
        </w:tc>
      </w:tr>
      <w:tr w:rsidR="006C16DD" w:rsidRPr="007149ED" w:rsidTr="003A398F">
        <w:trPr>
          <w:trHeight w:val="288"/>
        </w:trPr>
        <w:tc>
          <w:tcPr>
            <w:tcW w:w="1719" w:type="pct"/>
            <w:noWrap/>
            <w:hideMark/>
          </w:tcPr>
          <w:p w:rsidR="006C16DD" w:rsidRPr="007149ED" w:rsidRDefault="006C16DD" w:rsidP="00B575FB">
            <w:pPr>
              <w:rPr>
                <w:b/>
                <w:bCs/>
              </w:rPr>
            </w:pPr>
            <w:r>
              <w:rPr>
                <w:b/>
                <w:bCs/>
              </w:rPr>
              <w:t>Sample S</w:t>
            </w:r>
            <w:r w:rsidRPr="007149ED">
              <w:rPr>
                <w:b/>
                <w:bCs/>
              </w:rPr>
              <w:t>ize</w:t>
            </w:r>
          </w:p>
        </w:tc>
        <w:tc>
          <w:tcPr>
            <w:tcW w:w="775" w:type="pct"/>
            <w:noWrap/>
          </w:tcPr>
          <w:p w:rsidR="006C16DD" w:rsidRPr="007149ED" w:rsidRDefault="003A398F" w:rsidP="00B575FB">
            <w:r>
              <w:t>229</w:t>
            </w:r>
          </w:p>
        </w:tc>
        <w:tc>
          <w:tcPr>
            <w:tcW w:w="956" w:type="pct"/>
            <w:noWrap/>
          </w:tcPr>
          <w:p w:rsidR="006C16DD" w:rsidRPr="007149ED" w:rsidRDefault="003A398F" w:rsidP="00B575FB">
            <w:r>
              <w:t>137</w:t>
            </w:r>
          </w:p>
        </w:tc>
        <w:tc>
          <w:tcPr>
            <w:tcW w:w="775" w:type="pct"/>
            <w:noWrap/>
          </w:tcPr>
          <w:p w:rsidR="006C16DD" w:rsidRPr="007149ED" w:rsidRDefault="003A398F" w:rsidP="00B575FB">
            <w:r>
              <w:t>142</w:t>
            </w:r>
          </w:p>
        </w:tc>
        <w:tc>
          <w:tcPr>
            <w:tcW w:w="775" w:type="pct"/>
            <w:noWrap/>
          </w:tcPr>
          <w:p w:rsidR="006C16DD" w:rsidRPr="007149ED" w:rsidRDefault="003A398F" w:rsidP="00B575FB">
            <w:r>
              <w:t>508</w:t>
            </w:r>
          </w:p>
        </w:tc>
      </w:tr>
      <w:tr w:rsidR="006C16DD" w:rsidRPr="007149ED" w:rsidTr="004E7CF0">
        <w:trPr>
          <w:trHeight w:val="288"/>
        </w:trPr>
        <w:tc>
          <w:tcPr>
            <w:tcW w:w="1719" w:type="pct"/>
            <w:noWrap/>
          </w:tcPr>
          <w:p w:rsidR="006C16DD" w:rsidRPr="000B23E0" w:rsidRDefault="006C16DD" w:rsidP="00B575FB">
            <w:pPr>
              <w:rPr>
                <w:b/>
                <w:bCs/>
              </w:rPr>
            </w:pPr>
            <w:r w:rsidRPr="000B23E0">
              <w:rPr>
                <w:b/>
                <w:bCs/>
              </w:rPr>
              <w:t>Governorate</w:t>
            </w:r>
          </w:p>
        </w:tc>
        <w:tc>
          <w:tcPr>
            <w:tcW w:w="775" w:type="pct"/>
            <w:noWrap/>
          </w:tcPr>
          <w:p w:rsidR="006C16DD" w:rsidRPr="00BD2F67" w:rsidRDefault="003A398F" w:rsidP="00B575FB">
            <w:r>
              <w:t>Meknes</w:t>
            </w:r>
          </w:p>
        </w:tc>
        <w:tc>
          <w:tcPr>
            <w:tcW w:w="956" w:type="pct"/>
            <w:noWrap/>
          </w:tcPr>
          <w:p w:rsidR="006C16DD" w:rsidRPr="00BD2F67" w:rsidRDefault="003A398F" w:rsidP="00B575FB">
            <w:r>
              <w:t>Meknes</w:t>
            </w:r>
          </w:p>
        </w:tc>
        <w:tc>
          <w:tcPr>
            <w:tcW w:w="775" w:type="pct"/>
            <w:noWrap/>
          </w:tcPr>
          <w:p w:rsidR="006C16DD" w:rsidRPr="00BD2F67" w:rsidRDefault="003A398F" w:rsidP="00B575FB">
            <w:proofErr w:type="spellStart"/>
            <w:r>
              <w:t>Hajeb</w:t>
            </w:r>
            <w:proofErr w:type="spellEnd"/>
          </w:p>
        </w:tc>
        <w:tc>
          <w:tcPr>
            <w:tcW w:w="775" w:type="pct"/>
            <w:noWrap/>
          </w:tcPr>
          <w:p w:rsidR="006C16DD" w:rsidRPr="007149ED" w:rsidRDefault="006C16DD" w:rsidP="00B575FB"/>
        </w:tc>
      </w:tr>
      <w:tr w:rsidR="006C16DD" w:rsidRPr="007149ED" w:rsidTr="004E7CF0">
        <w:trPr>
          <w:trHeight w:val="288"/>
        </w:trPr>
        <w:tc>
          <w:tcPr>
            <w:tcW w:w="1719" w:type="pct"/>
            <w:noWrap/>
            <w:hideMark/>
          </w:tcPr>
          <w:p w:rsidR="006C16DD" w:rsidRPr="007149ED" w:rsidRDefault="006C16DD" w:rsidP="00B575FB">
            <w:pPr>
              <w:rPr>
                <w:b/>
                <w:bCs/>
              </w:rPr>
            </w:pPr>
            <w:r>
              <w:rPr>
                <w:b/>
                <w:bCs/>
              </w:rPr>
              <w:t>No. of Selected V</w:t>
            </w:r>
            <w:r w:rsidRPr="007149ED">
              <w:rPr>
                <w:b/>
                <w:bCs/>
              </w:rPr>
              <w:t>illages</w:t>
            </w:r>
          </w:p>
        </w:tc>
        <w:tc>
          <w:tcPr>
            <w:tcW w:w="775" w:type="pct"/>
            <w:noWrap/>
            <w:hideMark/>
          </w:tcPr>
          <w:p w:rsidR="006C16DD" w:rsidRPr="007149ED" w:rsidRDefault="006C16DD" w:rsidP="00B575FB">
            <w:r>
              <w:t>14</w:t>
            </w:r>
          </w:p>
        </w:tc>
        <w:tc>
          <w:tcPr>
            <w:tcW w:w="956" w:type="pct"/>
            <w:noWrap/>
            <w:hideMark/>
          </w:tcPr>
          <w:p w:rsidR="006C16DD" w:rsidRPr="007149ED" w:rsidRDefault="006C16DD" w:rsidP="00B575FB">
            <w:r>
              <w:t>10</w:t>
            </w:r>
          </w:p>
        </w:tc>
        <w:tc>
          <w:tcPr>
            <w:tcW w:w="775" w:type="pct"/>
            <w:noWrap/>
            <w:hideMark/>
          </w:tcPr>
          <w:p w:rsidR="006C16DD" w:rsidRPr="007149ED" w:rsidRDefault="006C16DD" w:rsidP="00B575FB">
            <w:r>
              <w:t>4</w:t>
            </w:r>
          </w:p>
        </w:tc>
        <w:tc>
          <w:tcPr>
            <w:tcW w:w="775" w:type="pct"/>
            <w:noWrap/>
            <w:hideMark/>
          </w:tcPr>
          <w:p w:rsidR="006C16DD" w:rsidRPr="007149ED" w:rsidRDefault="006C16DD" w:rsidP="00B575FB">
            <w:r>
              <w:t>28</w:t>
            </w:r>
          </w:p>
        </w:tc>
      </w:tr>
      <w:tr w:rsidR="006C16DD" w:rsidRPr="007149ED" w:rsidTr="004E7CF0">
        <w:trPr>
          <w:trHeight w:val="288"/>
        </w:trPr>
        <w:tc>
          <w:tcPr>
            <w:tcW w:w="1719" w:type="pct"/>
            <w:noWrap/>
            <w:hideMark/>
          </w:tcPr>
          <w:p w:rsidR="006C16DD" w:rsidRPr="007149ED" w:rsidRDefault="006C16DD" w:rsidP="00B575FB">
            <w:pPr>
              <w:rPr>
                <w:b/>
                <w:bCs/>
              </w:rPr>
            </w:pPr>
            <w:r w:rsidRPr="007149ED">
              <w:rPr>
                <w:b/>
                <w:bCs/>
              </w:rPr>
              <w:t>Sex</w:t>
            </w:r>
            <w:r w:rsidR="003A398F">
              <w:rPr>
                <w:b/>
                <w:bCs/>
              </w:rPr>
              <w:t xml:space="preserve"> of the household head</w:t>
            </w:r>
          </w:p>
        </w:tc>
        <w:tc>
          <w:tcPr>
            <w:tcW w:w="775" w:type="pct"/>
            <w:noWrap/>
          </w:tcPr>
          <w:p w:rsidR="006C16DD" w:rsidRPr="007149ED" w:rsidRDefault="006C16DD" w:rsidP="00B575FB"/>
        </w:tc>
        <w:tc>
          <w:tcPr>
            <w:tcW w:w="956" w:type="pct"/>
            <w:noWrap/>
          </w:tcPr>
          <w:p w:rsidR="006C16DD" w:rsidRPr="007149ED" w:rsidRDefault="006C16DD" w:rsidP="00B575FB"/>
        </w:tc>
        <w:tc>
          <w:tcPr>
            <w:tcW w:w="775" w:type="pct"/>
            <w:noWrap/>
          </w:tcPr>
          <w:p w:rsidR="006C16DD" w:rsidRPr="007149ED" w:rsidRDefault="006C16DD" w:rsidP="00B575FB"/>
        </w:tc>
        <w:tc>
          <w:tcPr>
            <w:tcW w:w="775" w:type="pct"/>
            <w:noWrap/>
          </w:tcPr>
          <w:p w:rsidR="006C16DD" w:rsidRPr="007149ED" w:rsidRDefault="006C16DD" w:rsidP="00B575FB"/>
        </w:tc>
      </w:tr>
      <w:tr w:rsidR="006C16DD" w:rsidRPr="007149ED" w:rsidTr="004E7CF0">
        <w:trPr>
          <w:trHeight w:val="288"/>
        </w:trPr>
        <w:tc>
          <w:tcPr>
            <w:tcW w:w="1719" w:type="pct"/>
            <w:noWrap/>
            <w:hideMark/>
          </w:tcPr>
          <w:p w:rsidR="006C16DD" w:rsidRPr="007149ED" w:rsidRDefault="006C16DD" w:rsidP="00B575FB">
            <w:pPr>
              <w:pStyle w:val="ListParagraph"/>
              <w:numPr>
                <w:ilvl w:val="0"/>
                <w:numId w:val="5"/>
              </w:numPr>
            </w:pPr>
            <w:r w:rsidRPr="007149ED">
              <w:t>Males</w:t>
            </w:r>
          </w:p>
        </w:tc>
        <w:tc>
          <w:tcPr>
            <w:tcW w:w="775" w:type="pct"/>
            <w:noWrap/>
            <w:hideMark/>
          </w:tcPr>
          <w:p w:rsidR="006C16DD" w:rsidRPr="007149ED" w:rsidRDefault="003A398F" w:rsidP="00B575FB">
            <w:r>
              <w:t>205</w:t>
            </w:r>
          </w:p>
        </w:tc>
        <w:tc>
          <w:tcPr>
            <w:tcW w:w="956" w:type="pct"/>
            <w:noWrap/>
            <w:hideMark/>
          </w:tcPr>
          <w:p w:rsidR="006C16DD" w:rsidRPr="007149ED" w:rsidRDefault="003A398F" w:rsidP="00B575FB">
            <w:r>
              <w:t>120</w:t>
            </w:r>
          </w:p>
        </w:tc>
        <w:tc>
          <w:tcPr>
            <w:tcW w:w="775" w:type="pct"/>
            <w:noWrap/>
            <w:hideMark/>
          </w:tcPr>
          <w:p w:rsidR="006C16DD" w:rsidRPr="007149ED" w:rsidRDefault="003A398F" w:rsidP="00B575FB">
            <w:r>
              <w:t>137</w:t>
            </w:r>
          </w:p>
        </w:tc>
        <w:tc>
          <w:tcPr>
            <w:tcW w:w="775" w:type="pct"/>
            <w:noWrap/>
            <w:hideMark/>
          </w:tcPr>
          <w:p w:rsidR="006C16DD" w:rsidRPr="007149ED" w:rsidRDefault="003A398F" w:rsidP="00B575FB">
            <w:r>
              <w:t>462</w:t>
            </w:r>
          </w:p>
        </w:tc>
      </w:tr>
      <w:tr w:rsidR="006C16DD" w:rsidRPr="007149ED" w:rsidTr="004E7CF0">
        <w:trPr>
          <w:trHeight w:val="288"/>
        </w:trPr>
        <w:tc>
          <w:tcPr>
            <w:tcW w:w="1719" w:type="pct"/>
            <w:noWrap/>
            <w:hideMark/>
          </w:tcPr>
          <w:p w:rsidR="006C16DD" w:rsidRPr="007149ED" w:rsidRDefault="006C16DD" w:rsidP="00B575FB">
            <w:pPr>
              <w:pStyle w:val="ListParagraph"/>
              <w:numPr>
                <w:ilvl w:val="0"/>
                <w:numId w:val="5"/>
              </w:numPr>
            </w:pPr>
            <w:r w:rsidRPr="007149ED">
              <w:t>Females</w:t>
            </w:r>
          </w:p>
        </w:tc>
        <w:tc>
          <w:tcPr>
            <w:tcW w:w="775" w:type="pct"/>
            <w:noWrap/>
            <w:hideMark/>
          </w:tcPr>
          <w:p w:rsidR="006C16DD" w:rsidRPr="007149ED" w:rsidRDefault="003A398F" w:rsidP="00B575FB">
            <w:r>
              <w:t>1</w:t>
            </w:r>
          </w:p>
        </w:tc>
        <w:tc>
          <w:tcPr>
            <w:tcW w:w="956" w:type="pct"/>
            <w:noWrap/>
            <w:hideMark/>
          </w:tcPr>
          <w:p w:rsidR="006C16DD" w:rsidRPr="007149ED" w:rsidRDefault="003A398F" w:rsidP="00B575FB">
            <w:r>
              <w:t>3</w:t>
            </w:r>
          </w:p>
        </w:tc>
        <w:tc>
          <w:tcPr>
            <w:tcW w:w="775" w:type="pct"/>
            <w:noWrap/>
            <w:hideMark/>
          </w:tcPr>
          <w:p w:rsidR="006C16DD" w:rsidRPr="007149ED" w:rsidRDefault="003A398F" w:rsidP="00B575FB">
            <w:r>
              <w:t>0</w:t>
            </w:r>
          </w:p>
        </w:tc>
        <w:tc>
          <w:tcPr>
            <w:tcW w:w="775" w:type="pct"/>
            <w:noWrap/>
            <w:hideMark/>
          </w:tcPr>
          <w:p w:rsidR="006C16DD" w:rsidRPr="007149ED" w:rsidRDefault="003A398F" w:rsidP="00B575FB">
            <w:r>
              <w:t>4</w:t>
            </w:r>
          </w:p>
        </w:tc>
      </w:tr>
      <w:tr w:rsidR="006C16DD" w:rsidRPr="007149ED" w:rsidTr="004E7CF0">
        <w:trPr>
          <w:trHeight w:val="288"/>
        </w:trPr>
        <w:tc>
          <w:tcPr>
            <w:tcW w:w="1719" w:type="pct"/>
            <w:noWrap/>
            <w:hideMark/>
          </w:tcPr>
          <w:p w:rsidR="006C16DD" w:rsidRPr="007149ED" w:rsidRDefault="006C16DD" w:rsidP="00B575FB">
            <w:pPr>
              <w:rPr>
                <w:b/>
                <w:bCs/>
              </w:rPr>
            </w:pPr>
            <w:r>
              <w:rPr>
                <w:b/>
                <w:bCs/>
              </w:rPr>
              <w:t>Holding C</w:t>
            </w:r>
            <w:r w:rsidRPr="007149ED">
              <w:rPr>
                <w:b/>
                <w:bCs/>
              </w:rPr>
              <w:t>ategories</w:t>
            </w:r>
          </w:p>
        </w:tc>
        <w:tc>
          <w:tcPr>
            <w:tcW w:w="775" w:type="pct"/>
            <w:noWrap/>
          </w:tcPr>
          <w:p w:rsidR="006C16DD" w:rsidRPr="007149ED" w:rsidRDefault="006C16DD" w:rsidP="00B575FB"/>
        </w:tc>
        <w:tc>
          <w:tcPr>
            <w:tcW w:w="956" w:type="pct"/>
            <w:noWrap/>
          </w:tcPr>
          <w:p w:rsidR="006C16DD" w:rsidRPr="007149ED" w:rsidRDefault="006C16DD" w:rsidP="00B575FB"/>
        </w:tc>
        <w:tc>
          <w:tcPr>
            <w:tcW w:w="775" w:type="pct"/>
            <w:noWrap/>
          </w:tcPr>
          <w:p w:rsidR="006C16DD" w:rsidRPr="007149ED" w:rsidRDefault="006C16DD" w:rsidP="00B575FB"/>
        </w:tc>
        <w:tc>
          <w:tcPr>
            <w:tcW w:w="775" w:type="pct"/>
            <w:noWrap/>
          </w:tcPr>
          <w:p w:rsidR="006C16DD" w:rsidRPr="007149ED" w:rsidRDefault="006C16DD" w:rsidP="00B575FB"/>
        </w:tc>
      </w:tr>
      <w:tr w:rsidR="0041319C" w:rsidRPr="007149ED" w:rsidTr="004E7CF0">
        <w:trPr>
          <w:trHeight w:val="288"/>
        </w:trPr>
        <w:tc>
          <w:tcPr>
            <w:tcW w:w="1719" w:type="pct"/>
            <w:noWrap/>
            <w:hideMark/>
          </w:tcPr>
          <w:p w:rsidR="0041319C" w:rsidRPr="007149ED" w:rsidRDefault="0041319C" w:rsidP="00B575FB">
            <w:pPr>
              <w:pStyle w:val="ListParagraph"/>
              <w:numPr>
                <w:ilvl w:val="0"/>
                <w:numId w:val="5"/>
              </w:numPr>
            </w:pPr>
            <w:r>
              <w:t>&lt;= 2 ha</w:t>
            </w:r>
          </w:p>
        </w:tc>
        <w:tc>
          <w:tcPr>
            <w:tcW w:w="775" w:type="pct"/>
            <w:noWrap/>
            <w:vAlign w:val="center"/>
          </w:tcPr>
          <w:p w:rsidR="0041319C" w:rsidRPr="0041319C" w:rsidRDefault="0041319C" w:rsidP="00B575FB">
            <w:pPr>
              <w:autoSpaceDE w:val="0"/>
              <w:autoSpaceDN w:val="0"/>
              <w:adjustRightInd w:val="0"/>
              <w:ind w:left="60" w:right="60"/>
              <w:rPr>
                <w:rFonts w:cs="Arial"/>
                <w:color w:val="000000"/>
              </w:rPr>
            </w:pPr>
            <w:r w:rsidRPr="0041319C">
              <w:rPr>
                <w:rFonts w:cs="Arial"/>
                <w:color w:val="000000"/>
              </w:rPr>
              <w:t>15.4%</w:t>
            </w:r>
          </w:p>
        </w:tc>
        <w:tc>
          <w:tcPr>
            <w:tcW w:w="956" w:type="pct"/>
            <w:noWrap/>
            <w:vAlign w:val="center"/>
          </w:tcPr>
          <w:p w:rsidR="0041319C" w:rsidRPr="0041319C" w:rsidRDefault="0041319C" w:rsidP="00B575FB">
            <w:pPr>
              <w:autoSpaceDE w:val="0"/>
              <w:autoSpaceDN w:val="0"/>
              <w:adjustRightInd w:val="0"/>
              <w:ind w:left="60" w:right="60"/>
              <w:rPr>
                <w:rFonts w:cs="Arial"/>
                <w:color w:val="000000"/>
              </w:rPr>
            </w:pPr>
            <w:r w:rsidRPr="0041319C">
              <w:rPr>
                <w:rFonts w:cs="Arial"/>
                <w:color w:val="000000"/>
              </w:rPr>
              <w:t>32.4%</w:t>
            </w:r>
          </w:p>
        </w:tc>
        <w:tc>
          <w:tcPr>
            <w:tcW w:w="775" w:type="pct"/>
            <w:noWrap/>
            <w:vAlign w:val="center"/>
          </w:tcPr>
          <w:p w:rsidR="0041319C" w:rsidRPr="0041319C" w:rsidRDefault="0041319C" w:rsidP="00B575FB">
            <w:pPr>
              <w:autoSpaceDE w:val="0"/>
              <w:autoSpaceDN w:val="0"/>
              <w:adjustRightInd w:val="0"/>
              <w:ind w:left="60" w:right="60"/>
              <w:rPr>
                <w:rFonts w:cs="Arial"/>
                <w:color w:val="000000"/>
              </w:rPr>
            </w:pPr>
            <w:r w:rsidRPr="0041319C">
              <w:rPr>
                <w:rFonts w:cs="Arial"/>
                <w:color w:val="000000"/>
              </w:rPr>
              <w:t>54.6%</w:t>
            </w:r>
          </w:p>
        </w:tc>
        <w:tc>
          <w:tcPr>
            <w:tcW w:w="775" w:type="pct"/>
            <w:noWrap/>
            <w:vAlign w:val="center"/>
          </w:tcPr>
          <w:p w:rsidR="0041319C" w:rsidRPr="0041319C" w:rsidRDefault="0041319C" w:rsidP="00B575FB">
            <w:pPr>
              <w:autoSpaceDE w:val="0"/>
              <w:autoSpaceDN w:val="0"/>
              <w:adjustRightInd w:val="0"/>
              <w:ind w:left="60" w:right="60"/>
              <w:rPr>
                <w:rFonts w:cs="Arial"/>
                <w:color w:val="000000"/>
              </w:rPr>
            </w:pPr>
            <w:r w:rsidRPr="0041319C">
              <w:rPr>
                <w:rFonts w:cs="Arial"/>
                <w:color w:val="000000"/>
              </w:rPr>
              <w:t>31.0%</w:t>
            </w:r>
          </w:p>
        </w:tc>
      </w:tr>
      <w:tr w:rsidR="0041319C" w:rsidRPr="007149ED" w:rsidTr="004E7CF0">
        <w:trPr>
          <w:trHeight w:val="288"/>
        </w:trPr>
        <w:tc>
          <w:tcPr>
            <w:tcW w:w="1719" w:type="pct"/>
            <w:noWrap/>
            <w:hideMark/>
          </w:tcPr>
          <w:p w:rsidR="0041319C" w:rsidRPr="007149ED" w:rsidRDefault="0041319C" w:rsidP="00B575FB">
            <w:pPr>
              <w:pStyle w:val="ListParagraph"/>
              <w:numPr>
                <w:ilvl w:val="0"/>
                <w:numId w:val="5"/>
              </w:numPr>
            </w:pPr>
            <w:r>
              <w:t>2 – 5 ha</w:t>
            </w:r>
          </w:p>
        </w:tc>
        <w:tc>
          <w:tcPr>
            <w:tcW w:w="775" w:type="pct"/>
            <w:noWrap/>
            <w:vAlign w:val="center"/>
          </w:tcPr>
          <w:p w:rsidR="0041319C" w:rsidRPr="0041319C" w:rsidRDefault="0041319C" w:rsidP="00B575FB">
            <w:pPr>
              <w:autoSpaceDE w:val="0"/>
              <w:autoSpaceDN w:val="0"/>
              <w:adjustRightInd w:val="0"/>
              <w:ind w:left="60" w:right="60"/>
              <w:rPr>
                <w:rFonts w:cs="Arial"/>
                <w:color w:val="000000"/>
              </w:rPr>
            </w:pPr>
            <w:r w:rsidRPr="0041319C">
              <w:rPr>
                <w:rFonts w:cs="Arial"/>
                <w:color w:val="000000"/>
              </w:rPr>
              <w:t>25.6%</w:t>
            </w:r>
          </w:p>
        </w:tc>
        <w:tc>
          <w:tcPr>
            <w:tcW w:w="956" w:type="pct"/>
            <w:noWrap/>
            <w:vAlign w:val="center"/>
          </w:tcPr>
          <w:p w:rsidR="0041319C" w:rsidRPr="0041319C" w:rsidRDefault="0041319C" w:rsidP="00B575FB">
            <w:pPr>
              <w:autoSpaceDE w:val="0"/>
              <w:autoSpaceDN w:val="0"/>
              <w:adjustRightInd w:val="0"/>
              <w:ind w:left="60" w:right="60"/>
              <w:rPr>
                <w:rFonts w:cs="Arial"/>
                <w:color w:val="000000"/>
              </w:rPr>
            </w:pPr>
            <w:r w:rsidRPr="0041319C">
              <w:rPr>
                <w:rFonts w:cs="Arial"/>
                <w:color w:val="000000"/>
              </w:rPr>
              <w:t>38.2%</w:t>
            </w:r>
          </w:p>
        </w:tc>
        <w:tc>
          <w:tcPr>
            <w:tcW w:w="775" w:type="pct"/>
            <w:noWrap/>
            <w:vAlign w:val="center"/>
          </w:tcPr>
          <w:p w:rsidR="0041319C" w:rsidRPr="0041319C" w:rsidRDefault="0041319C" w:rsidP="00B575FB">
            <w:pPr>
              <w:autoSpaceDE w:val="0"/>
              <w:autoSpaceDN w:val="0"/>
              <w:adjustRightInd w:val="0"/>
              <w:ind w:left="60" w:right="60"/>
              <w:rPr>
                <w:rFonts w:cs="Arial"/>
                <w:color w:val="000000"/>
              </w:rPr>
            </w:pPr>
            <w:r w:rsidRPr="0041319C">
              <w:rPr>
                <w:rFonts w:cs="Arial"/>
                <w:color w:val="000000"/>
              </w:rPr>
              <w:t>24.8%</w:t>
            </w:r>
          </w:p>
        </w:tc>
        <w:tc>
          <w:tcPr>
            <w:tcW w:w="775" w:type="pct"/>
            <w:noWrap/>
            <w:vAlign w:val="center"/>
          </w:tcPr>
          <w:p w:rsidR="0041319C" w:rsidRPr="0041319C" w:rsidRDefault="0041319C" w:rsidP="00B575FB">
            <w:pPr>
              <w:autoSpaceDE w:val="0"/>
              <w:autoSpaceDN w:val="0"/>
              <w:adjustRightInd w:val="0"/>
              <w:ind w:left="60" w:right="60"/>
              <w:rPr>
                <w:rFonts w:cs="Arial"/>
                <w:color w:val="000000"/>
              </w:rPr>
            </w:pPr>
            <w:r w:rsidRPr="0041319C">
              <w:rPr>
                <w:rFonts w:cs="Arial"/>
                <w:color w:val="000000"/>
              </w:rPr>
              <w:t>28.8%</w:t>
            </w:r>
          </w:p>
        </w:tc>
      </w:tr>
      <w:tr w:rsidR="0041319C" w:rsidRPr="007149ED" w:rsidTr="004E7CF0">
        <w:trPr>
          <w:trHeight w:val="288"/>
        </w:trPr>
        <w:tc>
          <w:tcPr>
            <w:tcW w:w="1719" w:type="pct"/>
            <w:noWrap/>
            <w:hideMark/>
          </w:tcPr>
          <w:p w:rsidR="0041319C" w:rsidRPr="007149ED" w:rsidRDefault="0041319C" w:rsidP="00B575FB">
            <w:pPr>
              <w:pStyle w:val="ListParagraph"/>
              <w:numPr>
                <w:ilvl w:val="0"/>
                <w:numId w:val="5"/>
              </w:numPr>
            </w:pPr>
            <w:r>
              <w:t>5 – 10 ha</w:t>
            </w:r>
          </w:p>
        </w:tc>
        <w:tc>
          <w:tcPr>
            <w:tcW w:w="775" w:type="pct"/>
            <w:noWrap/>
            <w:vAlign w:val="center"/>
          </w:tcPr>
          <w:p w:rsidR="0041319C" w:rsidRPr="0041319C" w:rsidRDefault="0041319C" w:rsidP="00B575FB">
            <w:pPr>
              <w:autoSpaceDE w:val="0"/>
              <w:autoSpaceDN w:val="0"/>
              <w:adjustRightInd w:val="0"/>
              <w:ind w:left="60" w:right="60"/>
              <w:rPr>
                <w:rFonts w:cs="Arial"/>
                <w:color w:val="000000"/>
              </w:rPr>
            </w:pPr>
            <w:r w:rsidRPr="0041319C">
              <w:rPr>
                <w:rFonts w:cs="Arial"/>
                <w:color w:val="000000"/>
              </w:rPr>
              <w:t>26.9%</w:t>
            </w:r>
          </w:p>
        </w:tc>
        <w:tc>
          <w:tcPr>
            <w:tcW w:w="956" w:type="pct"/>
            <w:noWrap/>
            <w:vAlign w:val="center"/>
          </w:tcPr>
          <w:p w:rsidR="0041319C" w:rsidRPr="0041319C" w:rsidRDefault="0041319C" w:rsidP="00B575FB">
            <w:pPr>
              <w:autoSpaceDE w:val="0"/>
              <w:autoSpaceDN w:val="0"/>
              <w:adjustRightInd w:val="0"/>
              <w:ind w:left="60" w:right="60"/>
              <w:rPr>
                <w:rFonts w:cs="Arial"/>
                <w:color w:val="000000"/>
              </w:rPr>
            </w:pPr>
            <w:r w:rsidRPr="0041319C">
              <w:rPr>
                <w:rFonts w:cs="Arial"/>
                <w:color w:val="000000"/>
              </w:rPr>
              <w:t>25.0%</w:t>
            </w:r>
          </w:p>
        </w:tc>
        <w:tc>
          <w:tcPr>
            <w:tcW w:w="775" w:type="pct"/>
            <w:noWrap/>
            <w:vAlign w:val="center"/>
          </w:tcPr>
          <w:p w:rsidR="0041319C" w:rsidRPr="0041319C" w:rsidRDefault="0041319C" w:rsidP="00B575FB">
            <w:pPr>
              <w:autoSpaceDE w:val="0"/>
              <w:autoSpaceDN w:val="0"/>
              <w:adjustRightInd w:val="0"/>
              <w:ind w:left="60" w:right="60"/>
              <w:rPr>
                <w:rFonts w:cs="Arial"/>
                <w:color w:val="000000"/>
              </w:rPr>
            </w:pPr>
            <w:r w:rsidRPr="0041319C">
              <w:rPr>
                <w:rFonts w:cs="Arial"/>
                <w:color w:val="000000"/>
              </w:rPr>
              <w:t>13.5%</w:t>
            </w:r>
          </w:p>
        </w:tc>
        <w:tc>
          <w:tcPr>
            <w:tcW w:w="775" w:type="pct"/>
            <w:noWrap/>
            <w:vAlign w:val="center"/>
          </w:tcPr>
          <w:p w:rsidR="0041319C" w:rsidRPr="0041319C" w:rsidRDefault="0041319C" w:rsidP="00B575FB">
            <w:pPr>
              <w:autoSpaceDE w:val="0"/>
              <w:autoSpaceDN w:val="0"/>
              <w:adjustRightInd w:val="0"/>
              <w:ind w:left="60" w:right="60"/>
              <w:rPr>
                <w:rFonts w:cs="Arial"/>
                <w:color w:val="000000"/>
              </w:rPr>
            </w:pPr>
            <w:r w:rsidRPr="0041319C">
              <w:rPr>
                <w:rFonts w:cs="Arial"/>
                <w:color w:val="000000"/>
              </w:rPr>
              <w:t>22.6%</w:t>
            </w:r>
          </w:p>
        </w:tc>
      </w:tr>
      <w:tr w:rsidR="0041319C" w:rsidRPr="007149ED" w:rsidTr="004E7CF0">
        <w:trPr>
          <w:trHeight w:val="288"/>
        </w:trPr>
        <w:tc>
          <w:tcPr>
            <w:tcW w:w="1719" w:type="pct"/>
            <w:noWrap/>
            <w:hideMark/>
          </w:tcPr>
          <w:p w:rsidR="0041319C" w:rsidRPr="007149ED" w:rsidRDefault="0041319C" w:rsidP="00B575FB">
            <w:pPr>
              <w:pStyle w:val="ListParagraph"/>
              <w:numPr>
                <w:ilvl w:val="0"/>
                <w:numId w:val="5"/>
              </w:numPr>
            </w:pPr>
            <w:r>
              <w:t>10 – 20 ha</w:t>
            </w:r>
          </w:p>
        </w:tc>
        <w:tc>
          <w:tcPr>
            <w:tcW w:w="775" w:type="pct"/>
            <w:noWrap/>
            <w:vAlign w:val="center"/>
          </w:tcPr>
          <w:p w:rsidR="0041319C" w:rsidRPr="0041319C" w:rsidRDefault="0041319C" w:rsidP="00B575FB">
            <w:pPr>
              <w:autoSpaceDE w:val="0"/>
              <w:autoSpaceDN w:val="0"/>
              <w:adjustRightInd w:val="0"/>
              <w:ind w:left="60" w:right="60"/>
              <w:rPr>
                <w:rFonts w:cs="Arial"/>
                <w:color w:val="000000"/>
              </w:rPr>
            </w:pPr>
            <w:r w:rsidRPr="0041319C">
              <w:rPr>
                <w:rFonts w:cs="Arial"/>
                <w:color w:val="000000"/>
              </w:rPr>
              <w:t>18.9%</w:t>
            </w:r>
          </w:p>
        </w:tc>
        <w:tc>
          <w:tcPr>
            <w:tcW w:w="956" w:type="pct"/>
            <w:noWrap/>
            <w:vAlign w:val="center"/>
          </w:tcPr>
          <w:p w:rsidR="0041319C" w:rsidRPr="0041319C" w:rsidRDefault="0041319C" w:rsidP="00B575FB">
            <w:pPr>
              <w:autoSpaceDE w:val="0"/>
              <w:autoSpaceDN w:val="0"/>
              <w:adjustRightInd w:val="0"/>
              <w:ind w:left="60" w:right="60"/>
              <w:rPr>
                <w:rFonts w:cs="Arial"/>
                <w:color w:val="000000"/>
              </w:rPr>
            </w:pPr>
            <w:r w:rsidRPr="0041319C">
              <w:rPr>
                <w:rFonts w:cs="Arial"/>
                <w:color w:val="000000"/>
              </w:rPr>
              <w:t>4.4%</w:t>
            </w:r>
          </w:p>
        </w:tc>
        <w:tc>
          <w:tcPr>
            <w:tcW w:w="775" w:type="pct"/>
            <w:noWrap/>
            <w:vAlign w:val="center"/>
          </w:tcPr>
          <w:p w:rsidR="0041319C" w:rsidRPr="0041319C" w:rsidRDefault="0041319C" w:rsidP="00B575FB">
            <w:pPr>
              <w:autoSpaceDE w:val="0"/>
              <w:autoSpaceDN w:val="0"/>
              <w:adjustRightInd w:val="0"/>
              <w:ind w:left="60" w:right="60"/>
              <w:rPr>
                <w:rFonts w:cs="Arial"/>
                <w:color w:val="000000"/>
              </w:rPr>
            </w:pPr>
            <w:r w:rsidRPr="0041319C">
              <w:rPr>
                <w:rFonts w:cs="Arial"/>
                <w:color w:val="000000"/>
              </w:rPr>
              <w:t>3.5%</w:t>
            </w:r>
          </w:p>
        </w:tc>
        <w:tc>
          <w:tcPr>
            <w:tcW w:w="775" w:type="pct"/>
            <w:noWrap/>
            <w:vAlign w:val="center"/>
          </w:tcPr>
          <w:p w:rsidR="0041319C" w:rsidRPr="0041319C" w:rsidRDefault="0041319C" w:rsidP="00B575FB">
            <w:pPr>
              <w:autoSpaceDE w:val="0"/>
              <w:autoSpaceDN w:val="0"/>
              <w:adjustRightInd w:val="0"/>
              <w:ind w:left="60" w:right="60"/>
              <w:rPr>
                <w:rFonts w:cs="Arial"/>
                <w:color w:val="000000"/>
              </w:rPr>
            </w:pPr>
            <w:r w:rsidRPr="0041319C">
              <w:rPr>
                <w:rFonts w:cs="Arial"/>
                <w:color w:val="000000"/>
              </w:rPr>
              <w:t>10.7%</w:t>
            </w:r>
          </w:p>
        </w:tc>
      </w:tr>
      <w:tr w:rsidR="0041319C" w:rsidRPr="007149ED" w:rsidTr="004E7CF0">
        <w:trPr>
          <w:trHeight w:val="288"/>
        </w:trPr>
        <w:tc>
          <w:tcPr>
            <w:tcW w:w="1719" w:type="pct"/>
            <w:noWrap/>
            <w:hideMark/>
          </w:tcPr>
          <w:p w:rsidR="0041319C" w:rsidRPr="007149ED" w:rsidRDefault="0041319C" w:rsidP="00B575FB">
            <w:pPr>
              <w:pStyle w:val="ListParagraph"/>
              <w:numPr>
                <w:ilvl w:val="0"/>
                <w:numId w:val="5"/>
              </w:numPr>
            </w:pPr>
            <w:r>
              <w:t>&gt; 20 ha</w:t>
            </w:r>
          </w:p>
        </w:tc>
        <w:tc>
          <w:tcPr>
            <w:tcW w:w="775" w:type="pct"/>
            <w:noWrap/>
            <w:vAlign w:val="center"/>
          </w:tcPr>
          <w:p w:rsidR="0041319C" w:rsidRPr="0041319C" w:rsidRDefault="0041319C" w:rsidP="00B575FB">
            <w:pPr>
              <w:autoSpaceDE w:val="0"/>
              <w:autoSpaceDN w:val="0"/>
              <w:adjustRightInd w:val="0"/>
              <w:ind w:left="60" w:right="60"/>
              <w:rPr>
                <w:rFonts w:cs="Arial"/>
                <w:color w:val="000000"/>
              </w:rPr>
            </w:pPr>
            <w:r w:rsidRPr="0041319C">
              <w:rPr>
                <w:rFonts w:cs="Arial"/>
                <w:color w:val="000000"/>
              </w:rPr>
              <w:t>13.2%</w:t>
            </w:r>
          </w:p>
        </w:tc>
        <w:tc>
          <w:tcPr>
            <w:tcW w:w="956" w:type="pct"/>
            <w:noWrap/>
            <w:vAlign w:val="center"/>
          </w:tcPr>
          <w:p w:rsidR="0041319C" w:rsidRPr="0041319C" w:rsidRDefault="0041319C" w:rsidP="00B575FB">
            <w:pPr>
              <w:autoSpaceDE w:val="0"/>
              <w:autoSpaceDN w:val="0"/>
              <w:adjustRightInd w:val="0"/>
              <w:ind w:left="60" w:right="60"/>
              <w:rPr>
                <w:rFonts w:cs="Arial"/>
                <w:color w:val="000000"/>
              </w:rPr>
            </w:pPr>
            <w:r w:rsidRPr="0041319C">
              <w:rPr>
                <w:rFonts w:cs="Arial"/>
                <w:color w:val="000000"/>
              </w:rPr>
              <w:t>32.4%</w:t>
            </w:r>
          </w:p>
        </w:tc>
        <w:tc>
          <w:tcPr>
            <w:tcW w:w="775" w:type="pct"/>
            <w:noWrap/>
            <w:vAlign w:val="center"/>
          </w:tcPr>
          <w:p w:rsidR="0041319C" w:rsidRPr="0041319C" w:rsidRDefault="0041319C" w:rsidP="00B575FB">
            <w:pPr>
              <w:autoSpaceDE w:val="0"/>
              <w:autoSpaceDN w:val="0"/>
              <w:adjustRightInd w:val="0"/>
              <w:ind w:left="60" w:right="60"/>
              <w:rPr>
                <w:rFonts w:cs="Arial"/>
                <w:color w:val="000000"/>
              </w:rPr>
            </w:pPr>
            <w:r w:rsidRPr="0041319C">
              <w:rPr>
                <w:rFonts w:cs="Arial"/>
                <w:color w:val="000000"/>
              </w:rPr>
              <w:t>3.5%</w:t>
            </w:r>
          </w:p>
        </w:tc>
        <w:tc>
          <w:tcPr>
            <w:tcW w:w="775" w:type="pct"/>
            <w:noWrap/>
            <w:vAlign w:val="center"/>
          </w:tcPr>
          <w:p w:rsidR="0041319C" w:rsidRPr="0041319C" w:rsidRDefault="0041319C" w:rsidP="00B575FB">
            <w:pPr>
              <w:autoSpaceDE w:val="0"/>
              <w:autoSpaceDN w:val="0"/>
              <w:adjustRightInd w:val="0"/>
              <w:ind w:left="60" w:right="60"/>
              <w:rPr>
                <w:rFonts w:cs="Arial"/>
                <w:color w:val="000000"/>
              </w:rPr>
            </w:pPr>
            <w:r w:rsidRPr="0041319C">
              <w:rPr>
                <w:rFonts w:cs="Arial"/>
                <w:color w:val="000000"/>
              </w:rPr>
              <w:t>6.9%</w:t>
            </w:r>
          </w:p>
        </w:tc>
      </w:tr>
      <w:tr w:rsidR="006C16DD" w:rsidRPr="007149ED" w:rsidTr="004E7CF0">
        <w:trPr>
          <w:trHeight w:val="288"/>
        </w:trPr>
        <w:tc>
          <w:tcPr>
            <w:tcW w:w="1719" w:type="pct"/>
            <w:noWrap/>
            <w:hideMark/>
          </w:tcPr>
          <w:p w:rsidR="006C16DD" w:rsidRPr="007149ED" w:rsidRDefault="002C7B7B" w:rsidP="00B575FB">
            <w:pPr>
              <w:rPr>
                <w:b/>
                <w:bCs/>
              </w:rPr>
            </w:pPr>
            <w:r>
              <w:rPr>
                <w:b/>
                <w:bCs/>
              </w:rPr>
              <w:t>Average f</w:t>
            </w:r>
            <w:r w:rsidR="006C16DD" w:rsidRPr="007149ED">
              <w:rPr>
                <w:b/>
                <w:bCs/>
              </w:rPr>
              <w:t>arm Size (ha)</w:t>
            </w:r>
          </w:p>
        </w:tc>
        <w:tc>
          <w:tcPr>
            <w:tcW w:w="775" w:type="pct"/>
            <w:noWrap/>
          </w:tcPr>
          <w:p w:rsidR="006C16DD" w:rsidRPr="007149ED" w:rsidRDefault="002C7B7B" w:rsidP="00B575FB">
            <w:r>
              <w:t>13.6</w:t>
            </w:r>
          </w:p>
        </w:tc>
        <w:tc>
          <w:tcPr>
            <w:tcW w:w="956" w:type="pct"/>
            <w:noWrap/>
          </w:tcPr>
          <w:p w:rsidR="006C16DD" w:rsidRPr="007149ED" w:rsidRDefault="002C7B7B" w:rsidP="00B575FB">
            <w:r>
              <w:t>3.9</w:t>
            </w:r>
          </w:p>
        </w:tc>
        <w:tc>
          <w:tcPr>
            <w:tcW w:w="775" w:type="pct"/>
            <w:noWrap/>
          </w:tcPr>
          <w:p w:rsidR="006C16DD" w:rsidRPr="007149ED" w:rsidRDefault="002C7B7B" w:rsidP="00B575FB">
            <w:r>
              <w:t>6.2</w:t>
            </w:r>
          </w:p>
        </w:tc>
        <w:tc>
          <w:tcPr>
            <w:tcW w:w="775" w:type="pct"/>
            <w:noWrap/>
          </w:tcPr>
          <w:p w:rsidR="006C16DD" w:rsidRPr="007149ED" w:rsidRDefault="002C7B7B" w:rsidP="00B575FB">
            <w:r>
              <w:t>8.9</w:t>
            </w:r>
          </w:p>
        </w:tc>
      </w:tr>
      <w:tr w:rsidR="006C16DD" w:rsidRPr="007149ED" w:rsidTr="002C7B7B">
        <w:trPr>
          <w:trHeight w:val="288"/>
        </w:trPr>
        <w:tc>
          <w:tcPr>
            <w:tcW w:w="1719" w:type="pct"/>
            <w:noWrap/>
          </w:tcPr>
          <w:p w:rsidR="006C16DD" w:rsidRPr="002C7B7B" w:rsidRDefault="002C7B7B" w:rsidP="00B575FB">
            <w:pPr>
              <w:rPr>
                <w:b/>
                <w:bCs/>
              </w:rPr>
            </w:pPr>
            <w:r w:rsidRPr="002C7B7B">
              <w:rPr>
                <w:b/>
                <w:bCs/>
              </w:rPr>
              <w:t>Average family size</w:t>
            </w:r>
          </w:p>
        </w:tc>
        <w:tc>
          <w:tcPr>
            <w:tcW w:w="775" w:type="pct"/>
            <w:noWrap/>
          </w:tcPr>
          <w:p w:rsidR="006C16DD" w:rsidRPr="007149ED" w:rsidRDefault="002C7B7B" w:rsidP="00B575FB">
            <w:r>
              <w:t>6</w:t>
            </w:r>
          </w:p>
        </w:tc>
        <w:tc>
          <w:tcPr>
            <w:tcW w:w="956" w:type="pct"/>
            <w:noWrap/>
          </w:tcPr>
          <w:p w:rsidR="006C16DD" w:rsidRPr="007149ED" w:rsidRDefault="002C7B7B" w:rsidP="00B575FB">
            <w:r>
              <w:t>7</w:t>
            </w:r>
          </w:p>
        </w:tc>
        <w:tc>
          <w:tcPr>
            <w:tcW w:w="775" w:type="pct"/>
            <w:noWrap/>
          </w:tcPr>
          <w:p w:rsidR="006C16DD" w:rsidRPr="007149ED" w:rsidRDefault="002C7B7B" w:rsidP="00B575FB">
            <w:r>
              <w:t>6</w:t>
            </w:r>
          </w:p>
        </w:tc>
        <w:tc>
          <w:tcPr>
            <w:tcW w:w="775" w:type="pct"/>
            <w:noWrap/>
          </w:tcPr>
          <w:p w:rsidR="006C16DD" w:rsidRPr="007149ED" w:rsidRDefault="002C7B7B" w:rsidP="00B575FB">
            <w:r>
              <w:t>6</w:t>
            </w:r>
          </w:p>
        </w:tc>
      </w:tr>
    </w:tbl>
    <w:p w:rsidR="0041319C" w:rsidRPr="0041319C" w:rsidRDefault="0041319C" w:rsidP="00B575FB">
      <w:pPr>
        <w:spacing w:after="0" w:line="240" w:lineRule="auto"/>
        <w:rPr>
          <w:rFonts w:ascii="Times New Roman" w:hAnsi="Times New Roman" w:cs="Times New Roman"/>
          <w:sz w:val="24"/>
          <w:szCs w:val="24"/>
        </w:rPr>
      </w:pPr>
    </w:p>
    <w:p w:rsidR="008B3092" w:rsidRPr="008B3092" w:rsidRDefault="00C20713" w:rsidP="00C20713">
      <w:pPr>
        <w:pStyle w:val="Heading1"/>
        <w:numPr>
          <w:ilvl w:val="0"/>
          <w:numId w:val="36"/>
        </w:numPr>
      </w:pPr>
      <w:bookmarkStart w:id="25" w:name="_Toc438110192"/>
      <w:r>
        <w:lastRenderedPageBreak/>
        <w:t xml:space="preserve">Results of </w:t>
      </w:r>
      <w:r w:rsidR="00E938C8" w:rsidRPr="00E938C8">
        <w:t>Baseline Characterization</w:t>
      </w:r>
      <w:bookmarkEnd w:id="25"/>
    </w:p>
    <w:p w:rsidR="00C20713" w:rsidRDefault="00C20713" w:rsidP="008B5AA3">
      <w:pPr>
        <w:pStyle w:val="Heading2"/>
      </w:pPr>
    </w:p>
    <w:p w:rsidR="008B3092" w:rsidRDefault="008B3092" w:rsidP="008B5AA3">
      <w:pPr>
        <w:pStyle w:val="Heading2"/>
      </w:pPr>
      <w:bookmarkStart w:id="26" w:name="_Toc438110193"/>
      <w:r w:rsidRPr="00651188">
        <w:t xml:space="preserve">Socioeconomic characteristics of </w:t>
      </w:r>
      <w:r>
        <w:t>households</w:t>
      </w:r>
      <w:r w:rsidRPr="00651188">
        <w:t xml:space="preserve"> </w:t>
      </w:r>
      <w:r>
        <w:t>in Meknes action site</w:t>
      </w:r>
      <w:bookmarkEnd w:id="26"/>
    </w:p>
    <w:p w:rsidR="008B3092" w:rsidRPr="00EA338E" w:rsidRDefault="008B3092" w:rsidP="00B575FB">
      <w:pPr>
        <w:spacing w:after="0" w:line="240" w:lineRule="auto"/>
      </w:pPr>
      <w:r w:rsidRPr="00EA338E">
        <w:t>Survey results related to socioeconomic characteristics of the households in sample are summarized as the following:</w:t>
      </w:r>
    </w:p>
    <w:p w:rsidR="008B3092" w:rsidRDefault="008B3092" w:rsidP="008B5AA3">
      <w:pPr>
        <w:pStyle w:val="Heading3"/>
      </w:pPr>
      <w:bookmarkStart w:id="27" w:name="_Toc438110194"/>
      <w:r>
        <w:t>Background on household head</w:t>
      </w:r>
      <w:bookmarkEnd w:id="27"/>
    </w:p>
    <w:p w:rsidR="008B3092" w:rsidRDefault="008B3092" w:rsidP="00B575FB">
      <w:pPr>
        <w:autoSpaceDE w:val="0"/>
        <w:autoSpaceDN w:val="0"/>
        <w:adjustRightInd w:val="0"/>
        <w:spacing w:after="0" w:line="240" w:lineRule="auto"/>
        <w:jc w:val="both"/>
        <w:rPr>
          <w:rFonts w:cs="Times New Roman"/>
        </w:rPr>
      </w:pPr>
      <w:r w:rsidRPr="00651188">
        <w:rPr>
          <w:rFonts w:cs="Times New Roman"/>
        </w:rPr>
        <w:t xml:space="preserve">Age structure of the interviewed </w:t>
      </w:r>
      <w:r>
        <w:rPr>
          <w:rFonts w:cs="Times New Roman"/>
        </w:rPr>
        <w:t xml:space="preserve">heads of the household </w:t>
      </w:r>
      <w:r w:rsidRPr="00651188">
        <w:rPr>
          <w:rFonts w:cs="Times New Roman"/>
        </w:rPr>
        <w:t xml:space="preserve">in the </w:t>
      </w:r>
      <w:r>
        <w:rPr>
          <w:rFonts w:cs="Times New Roman"/>
        </w:rPr>
        <w:t>sample</w:t>
      </w:r>
      <w:r w:rsidRPr="00651188">
        <w:rPr>
          <w:rFonts w:cs="Times New Roman"/>
        </w:rPr>
        <w:t xml:space="preserve"> is presented in </w:t>
      </w:r>
      <w:r>
        <w:rPr>
          <w:rFonts w:cs="Times New Roman"/>
        </w:rPr>
        <w:t xml:space="preserve">Figure (6-1) where the age ranged from 22 to 95 years and average age of the household head was 52 years with standard deviation 15 years.  </w:t>
      </w:r>
      <w:r w:rsidRPr="00651188">
        <w:rPr>
          <w:rFonts w:cs="Times New Roman"/>
        </w:rPr>
        <w:t>However, the data indicated disturbances in th</w:t>
      </w:r>
      <w:r>
        <w:rPr>
          <w:rFonts w:cs="Times New Roman"/>
        </w:rPr>
        <w:t>e generation flow since about 50</w:t>
      </w:r>
      <w:r w:rsidRPr="00651188">
        <w:rPr>
          <w:rFonts w:cs="Times New Roman"/>
        </w:rPr>
        <w:t>% of the interviewed farmers were of ages older than 50.</w:t>
      </w:r>
    </w:p>
    <w:p w:rsidR="008B3092" w:rsidRDefault="008B3092" w:rsidP="00B575FB">
      <w:pPr>
        <w:autoSpaceDE w:val="0"/>
        <w:autoSpaceDN w:val="0"/>
        <w:adjustRightInd w:val="0"/>
        <w:spacing w:after="0" w:line="240" w:lineRule="auto"/>
        <w:jc w:val="both"/>
        <w:rPr>
          <w:rFonts w:cs="Times New Roman"/>
        </w:rPr>
      </w:pPr>
    </w:p>
    <w:p w:rsidR="008B3092" w:rsidRDefault="008B3092" w:rsidP="00B575F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17FF39E" wp14:editId="04B1E94A">
            <wp:extent cx="5394960" cy="4315968"/>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394960" cy="4315968"/>
                    </a:xfrm>
                    <a:prstGeom prst="rect">
                      <a:avLst/>
                    </a:prstGeom>
                    <a:noFill/>
                    <a:ln>
                      <a:noFill/>
                    </a:ln>
                  </pic:spPr>
                </pic:pic>
              </a:graphicData>
            </a:graphic>
          </wp:inline>
        </w:drawing>
      </w:r>
    </w:p>
    <w:p w:rsidR="008B3092" w:rsidRDefault="008B3092" w:rsidP="00B575FB">
      <w:pPr>
        <w:autoSpaceDE w:val="0"/>
        <w:autoSpaceDN w:val="0"/>
        <w:adjustRightInd w:val="0"/>
        <w:spacing w:after="0" w:line="240" w:lineRule="auto"/>
        <w:rPr>
          <w:rFonts w:cs="Times New Roman"/>
        </w:rPr>
      </w:pPr>
      <w:r>
        <w:rPr>
          <w:rFonts w:cs="Times New Roman"/>
        </w:rPr>
        <w:t>Figure 6-1: Distribution age of the household heads in the sample</w:t>
      </w:r>
    </w:p>
    <w:p w:rsidR="008B3092" w:rsidRDefault="008B3092" w:rsidP="00B575FB">
      <w:pPr>
        <w:autoSpaceDE w:val="0"/>
        <w:autoSpaceDN w:val="0"/>
        <w:adjustRightInd w:val="0"/>
        <w:spacing w:after="0" w:line="240" w:lineRule="auto"/>
        <w:rPr>
          <w:rFonts w:cs="Times New Roman"/>
        </w:rPr>
      </w:pPr>
    </w:p>
    <w:p w:rsidR="008B3092" w:rsidRDefault="008B3092" w:rsidP="00B575FB">
      <w:pPr>
        <w:autoSpaceDE w:val="0"/>
        <w:autoSpaceDN w:val="0"/>
        <w:adjustRightInd w:val="0"/>
        <w:spacing w:after="0" w:line="240" w:lineRule="auto"/>
        <w:jc w:val="both"/>
        <w:rPr>
          <w:rFonts w:cs="Times New Roman"/>
        </w:rPr>
      </w:pPr>
      <w:r w:rsidRPr="00AB3BD2">
        <w:rPr>
          <w:rFonts w:cs="Times New Roman"/>
        </w:rPr>
        <w:t xml:space="preserve">Average </w:t>
      </w:r>
      <w:r>
        <w:rPr>
          <w:rFonts w:cs="Times New Roman"/>
        </w:rPr>
        <w:t xml:space="preserve">age of the households was different between the three locations where was 60 years in Sidi </w:t>
      </w:r>
      <w:proofErr w:type="spellStart"/>
      <w:r>
        <w:rPr>
          <w:rFonts w:cs="Times New Roman"/>
        </w:rPr>
        <w:t>Sliman</w:t>
      </w:r>
      <w:proofErr w:type="spellEnd"/>
      <w:r>
        <w:rPr>
          <w:rFonts w:cs="Times New Roman"/>
        </w:rPr>
        <w:t xml:space="preserve">, 50 years in Ain </w:t>
      </w:r>
      <w:proofErr w:type="spellStart"/>
      <w:r>
        <w:rPr>
          <w:rFonts w:cs="Times New Roman"/>
        </w:rPr>
        <w:t>Jemaa</w:t>
      </w:r>
      <w:proofErr w:type="spellEnd"/>
      <w:r>
        <w:rPr>
          <w:rFonts w:cs="Times New Roman"/>
        </w:rPr>
        <w:t xml:space="preserve">, and was 48 years in </w:t>
      </w:r>
      <w:proofErr w:type="spellStart"/>
      <w:r>
        <w:rPr>
          <w:rFonts w:cs="Times New Roman"/>
        </w:rPr>
        <w:t>Betit</w:t>
      </w:r>
      <w:proofErr w:type="spellEnd"/>
      <w:r>
        <w:rPr>
          <w:rFonts w:cs="Times New Roman"/>
        </w:rPr>
        <w:t>; these differences were significant at &lt;0.01.</w:t>
      </w:r>
    </w:p>
    <w:p w:rsidR="008B3092" w:rsidRDefault="008B3092" w:rsidP="00B575FB">
      <w:pPr>
        <w:autoSpaceDE w:val="0"/>
        <w:autoSpaceDN w:val="0"/>
        <w:adjustRightInd w:val="0"/>
        <w:spacing w:after="0" w:line="240" w:lineRule="auto"/>
        <w:jc w:val="both"/>
        <w:rPr>
          <w:rFonts w:cs="Times New Roman"/>
        </w:rPr>
      </w:pPr>
    </w:p>
    <w:p w:rsidR="00CC7F10" w:rsidRDefault="008B3092" w:rsidP="00B575FB">
      <w:pPr>
        <w:autoSpaceDE w:val="0"/>
        <w:autoSpaceDN w:val="0"/>
        <w:adjustRightInd w:val="0"/>
        <w:spacing w:after="0" w:line="240" w:lineRule="auto"/>
        <w:jc w:val="both"/>
        <w:rPr>
          <w:rFonts w:cs="Times New Roman"/>
        </w:rPr>
      </w:pPr>
      <w:r>
        <w:rPr>
          <w:rFonts w:cs="Times New Roman"/>
        </w:rPr>
        <w:t xml:space="preserve">The household heads had, on average, 31 years as experience in agriculture, but the majority (42%) did not had any educational degree (Table 6-1), 30% completed the elementary school, 22.5% had the </w:t>
      </w:r>
      <w:r>
        <w:rPr>
          <w:rFonts w:cs="Times New Roman"/>
        </w:rPr>
        <w:lastRenderedPageBreak/>
        <w:t>secondary degree and only 2.5% from the interviewed farmers  had a university degree and no significant differences between the household heads by locations and education levels Table (6-1-1).</w:t>
      </w:r>
    </w:p>
    <w:p w:rsidR="008B3092" w:rsidRDefault="008B3092" w:rsidP="00B575FB">
      <w:pPr>
        <w:autoSpaceDE w:val="0"/>
        <w:autoSpaceDN w:val="0"/>
        <w:adjustRightInd w:val="0"/>
        <w:spacing w:after="0" w:line="240" w:lineRule="auto"/>
        <w:jc w:val="both"/>
        <w:rPr>
          <w:rFonts w:cs="Times New Roman"/>
        </w:rPr>
      </w:pPr>
    </w:p>
    <w:p w:rsidR="008B3092" w:rsidRDefault="008B3092" w:rsidP="00B575FB">
      <w:pPr>
        <w:autoSpaceDE w:val="0"/>
        <w:autoSpaceDN w:val="0"/>
        <w:adjustRightInd w:val="0"/>
        <w:spacing w:after="0" w:line="240" w:lineRule="auto"/>
        <w:rPr>
          <w:rFonts w:cs="Times New Roman"/>
        </w:rPr>
      </w:pPr>
      <w:r>
        <w:rPr>
          <w:rFonts w:cs="Times New Roman"/>
        </w:rPr>
        <w:t>Table 6-1-1 Education level of the household head by locations</w:t>
      </w:r>
    </w:p>
    <w:tbl>
      <w:tblPr>
        <w:tblStyle w:val="TableGrid"/>
        <w:tblW w:w="5000" w:type="pct"/>
        <w:tblLook w:val="04A0" w:firstRow="1" w:lastRow="0" w:firstColumn="1" w:lastColumn="0" w:noHBand="0" w:noVBand="1"/>
      </w:tblPr>
      <w:tblGrid>
        <w:gridCol w:w="2717"/>
        <w:gridCol w:w="1890"/>
        <w:gridCol w:w="1657"/>
        <w:gridCol w:w="1657"/>
        <w:gridCol w:w="1655"/>
      </w:tblGrid>
      <w:tr w:rsidR="008B3092" w:rsidRPr="00B47F08" w:rsidTr="004E7CF0">
        <w:trPr>
          <w:trHeight w:val="197"/>
        </w:trPr>
        <w:tc>
          <w:tcPr>
            <w:tcW w:w="1419" w:type="pct"/>
            <w:vMerge w:val="restart"/>
            <w:noWrap/>
            <w:hideMark/>
          </w:tcPr>
          <w:p w:rsidR="008B3092" w:rsidRPr="00B47F08" w:rsidRDefault="008B3092" w:rsidP="00B575FB">
            <w:pPr>
              <w:autoSpaceDE w:val="0"/>
              <w:autoSpaceDN w:val="0"/>
              <w:adjustRightInd w:val="0"/>
              <w:rPr>
                <w:rFonts w:cs="Times New Roman"/>
              </w:rPr>
            </w:pPr>
            <w:r w:rsidRPr="00B47F08">
              <w:rPr>
                <w:rFonts w:cs="Times New Roman"/>
              </w:rPr>
              <w:t>Education Level</w:t>
            </w:r>
          </w:p>
        </w:tc>
        <w:tc>
          <w:tcPr>
            <w:tcW w:w="2717" w:type="pct"/>
            <w:gridSpan w:val="3"/>
            <w:noWrap/>
            <w:hideMark/>
          </w:tcPr>
          <w:p w:rsidR="008B3092" w:rsidRPr="00B47F08" w:rsidRDefault="008B3092" w:rsidP="00B575FB">
            <w:pPr>
              <w:autoSpaceDE w:val="0"/>
              <w:autoSpaceDN w:val="0"/>
              <w:adjustRightInd w:val="0"/>
              <w:jc w:val="center"/>
              <w:rPr>
                <w:rFonts w:cs="Times New Roman"/>
              </w:rPr>
            </w:pPr>
            <w:r w:rsidRPr="00B47F08">
              <w:rPr>
                <w:rFonts w:cs="Times New Roman"/>
              </w:rPr>
              <w:t>Location</w:t>
            </w:r>
          </w:p>
        </w:tc>
        <w:tc>
          <w:tcPr>
            <w:tcW w:w="864" w:type="pct"/>
            <w:vMerge w:val="restart"/>
            <w:noWrap/>
            <w:hideMark/>
          </w:tcPr>
          <w:p w:rsidR="008B3092" w:rsidRPr="00B47F08" w:rsidRDefault="008B3092" w:rsidP="00B575FB">
            <w:pPr>
              <w:autoSpaceDE w:val="0"/>
              <w:autoSpaceDN w:val="0"/>
              <w:adjustRightInd w:val="0"/>
              <w:rPr>
                <w:rFonts w:cs="Times New Roman"/>
              </w:rPr>
            </w:pPr>
            <w:r w:rsidRPr="00B47F08">
              <w:rPr>
                <w:rFonts w:cs="Times New Roman"/>
              </w:rPr>
              <w:t>Total</w:t>
            </w:r>
            <w:r>
              <w:rPr>
                <w:rFonts w:cs="Times New Roman"/>
              </w:rPr>
              <w:t xml:space="preserve"> sample</w:t>
            </w:r>
          </w:p>
        </w:tc>
      </w:tr>
      <w:tr w:rsidR="008B3092" w:rsidRPr="00B47F08" w:rsidTr="004E7CF0">
        <w:trPr>
          <w:trHeight w:val="288"/>
        </w:trPr>
        <w:tc>
          <w:tcPr>
            <w:tcW w:w="1419" w:type="pct"/>
            <w:vMerge/>
            <w:noWrap/>
            <w:hideMark/>
          </w:tcPr>
          <w:p w:rsidR="008B3092" w:rsidRPr="00B47F08" w:rsidRDefault="008B3092" w:rsidP="00B575FB">
            <w:pPr>
              <w:autoSpaceDE w:val="0"/>
              <w:autoSpaceDN w:val="0"/>
              <w:adjustRightInd w:val="0"/>
              <w:rPr>
                <w:rFonts w:cs="Times New Roman"/>
              </w:rPr>
            </w:pPr>
          </w:p>
        </w:tc>
        <w:tc>
          <w:tcPr>
            <w:tcW w:w="987" w:type="pct"/>
            <w:noWrap/>
            <w:hideMark/>
          </w:tcPr>
          <w:p w:rsidR="008B3092" w:rsidRPr="00B47F08" w:rsidRDefault="008B3092" w:rsidP="00B575FB">
            <w:pPr>
              <w:autoSpaceDE w:val="0"/>
              <w:autoSpaceDN w:val="0"/>
              <w:adjustRightInd w:val="0"/>
              <w:rPr>
                <w:rFonts w:cs="Times New Roman"/>
              </w:rPr>
            </w:pPr>
            <w:r w:rsidRPr="00B47F08">
              <w:rPr>
                <w:rFonts w:cs="Times New Roman"/>
              </w:rPr>
              <w:t xml:space="preserve">Ain </w:t>
            </w:r>
            <w:proofErr w:type="spellStart"/>
            <w:r w:rsidRPr="00B47F08">
              <w:rPr>
                <w:rFonts w:cs="Times New Roman"/>
              </w:rPr>
              <w:t>Jemaa</w:t>
            </w:r>
            <w:proofErr w:type="spellEnd"/>
          </w:p>
        </w:tc>
        <w:tc>
          <w:tcPr>
            <w:tcW w:w="865" w:type="pct"/>
            <w:noWrap/>
            <w:hideMark/>
          </w:tcPr>
          <w:p w:rsidR="008B3092" w:rsidRPr="00B47F08" w:rsidRDefault="008B3092" w:rsidP="00B575FB">
            <w:pPr>
              <w:autoSpaceDE w:val="0"/>
              <w:autoSpaceDN w:val="0"/>
              <w:adjustRightInd w:val="0"/>
              <w:rPr>
                <w:rFonts w:cs="Times New Roman"/>
              </w:rPr>
            </w:pPr>
            <w:proofErr w:type="spellStart"/>
            <w:r w:rsidRPr="00B47F08">
              <w:rPr>
                <w:rFonts w:cs="Times New Roman"/>
              </w:rPr>
              <w:t>Betit</w:t>
            </w:r>
            <w:proofErr w:type="spellEnd"/>
          </w:p>
        </w:tc>
        <w:tc>
          <w:tcPr>
            <w:tcW w:w="865" w:type="pct"/>
            <w:noWrap/>
            <w:hideMark/>
          </w:tcPr>
          <w:p w:rsidR="008B3092" w:rsidRPr="00B47F08" w:rsidRDefault="008B3092" w:rsidP="00B575FB">
            <w:pPr>
              <w:autoSpaceDE w:val="0"/>
              <w:autoSpaceDN w:val="0"/>
              <w:adjustRightInd w:val="0"/>
              <w:rPr>
                <w:rFonts w:cs="Times New Roman"/>
              </w:rPr>
            </w:pPr>
            <w:r w:rsidRPr="00B47F08">
              <w:rPr>
                <w:rFonts w:cs="Times New Roman"/>
              </w:rPr>
              <w:t xml:space="preserve">Sidi </w:t>
            </w:r>
            <w:proofErr w:type="spellStart"/>
            <w:r w:rsidRPr="00B47F08">
              <w:rPr>
                <w:rFonts w:cs="Times New Roman"/>
              </w:rPr>
              <w:t>Sli</w:t>
            </w:r>
            <w:r>
              <w:rPr>
                <w:rFonts w:cs="Times New Roman"/>
              </w:rPr>
              <w:t>man</w:t>
            </w:r>
            <w:proofErr w:type="spellEnd"/>
          </w:p>
        </w:tc>
        <w:tc>
          <w:tcPr>
            <w:tcW w:w="864" w:type="pct"/>
            <w:vMerge/>
            <w:noWrap/>
            <w:hideMark/>
          </w:tcPr>
          <w:p w:rsidR="008B3092" w:rsidRPr="00B47F08" w:rsidRDefault="008B3092" w:rsidP="00B575FB">
            <w:pPr>
              <w:autoSpaceDE w:val="0"/>
              <w:autoSpaceDN w:val="0"/>
              <w:adjustRightInd w:val="0"/>
              <w:rPr>
                <w:rFonts w:cs="Times New Roman"/>
              </w:rPr>
            </w:pPr>
          </w:p>
        </w:tc>
      </w:tr>
      <w:tr w:rsidR="008B3092" w:rsidRPr="00B47F08" w:rsidTr="004E7CF0">
        <w:trPr>
          <w:trHeight w:val="288"/>
        </w:trPr>
        <w:tc>
          <w:tcPr>
            <w:tcW w:w="1419" w:type="pct"/>
            <w:noWrap/>
            <w:hideMark/>
          </w:tcPr>
          <w:p w:rsidR="008B3092" w:rsidRPr="00B47F08" w:rsidRDefault="008B3092" w:rsidP="00B575FB">
            <w:pPr>
              <w:autoSpaceDE w:val="0"/>
              <w:autoSpaceDN w:val="0"/>
              <w:adjustRightInd w:val="0"/>
              <w:rPr>
                <w:rFonts w:cs="Times New Roman"/>
              </w:rPr>
            </w:pPr>
            <w:r w:rsidRPr="00B47F08">
              <w:rPr>
                <w:rFonts w:cs="Times New Roman"/>
              </w:rPr>
              <w:t>No Level</w:t>
            </w:r>
          </w:p>
        </w:tc>
        <w:tc>
          <w:tcPr>
            <w:tcW w:w="987" w:type="pct"/>
            <w:noWrap/>
            <w:hideMark/>
          </w:tcPr>
          <w:p w:rsidR="008B3092" w:rsidRPr="00B47F08" w:rsidRDefault="008B3092" w:rsidP="00B575FB">
            <w:pPr>
              <w:autoSpaceDE w:val="0"/>
              <w:autoSpaceDN w:val="0"/>
              <w:adjustRightInd w:val="0"/>
              <w:rPr>
                <w:rFonts w:cs="Times New Roman"/>
              </w:rPr>
            </w:pPr>
            <w:r w:rsidRPr="00B47F08">
              <w:rPr>
                <w:rFonts w:cs="Times New Roman"/>
              </w:rPr>
              <w:t>44.70%</w:t>
            </w:r>
          </w:p>
        </w:tc>
        <w:tc>
          <w:tcPr>
            <w:tcW w:w="865" w:type="pct"/>
            <w:noWrap/>
            <w:hideMark/>
          </w:tcPr>
          <w:p w:rsidR="008B3092" w:rsidRPr="00B47F08" w:rsidRDefault="008B3092" w:rsidP="00B575FB">
            <w:pPr>
              <w:autoSpaceDE w:val="0"/>
              <w:autoSpaceDN w:val="0"/>
              <w:adjustRightInd w:val="0"/>
              <w:rPr>
                <w:rFonts w:cs="Times New Roman"/>
              </w:rPr>
            </w:pPr>
            <w:r w:rsidRPr="00B47F08">
              <w:rPr>
                <w:rFonts w:cs="Times New Roman"/>
              </w:rPr>
              <w:t>37.40%</w:t>
            </w:r>
          </w:p>
        </w:tc>
        <w:tc>
          <w:tcPr>
            <w:tcW w:w="865" w:type="pct"/>
            <w:noWrap/>
            <w:hideMark/>
          </w:tcPr>
          <w:p w:rsidR="008B3092" w:rsidRPr="00B47F08" w:rsidRDefault="008B3092" w:rsidP="00B575FB">
            <w:pPr>
              <w:autoSpaceDE w:val="0"/>
              <w:autoSpaceDN w:val="0"/>
              <w:adjustRightInd w:val="0"/>
              <w:rPr>
                <w:rFonts w:cs="Times New Roman"/>
              </w:rPr>
            </w:pPr>
            <w:r w:rsidRPr="00B47F08">
              <w:rPr>
                <w:rFonts w:cs="Times New Roman"/>
              </w:rPr>
              <w:t>40.90%</w:t>
            </w:r>
          </w:p>
        </w:tc>
        <w:tc>
          <w:tcPr>
            <w:tcW w:w="864" w:type="pct"/>
            <w:noWrap/>
            <w:hideMark/>
          </w:tcPr>
          <w:p w:rsidR="008B3092" w:rsidRPr="00B47F08" w:rsidRDefault="008B3092" w:rsidP="00B575FB">
            <w:pPr>
              <w:autoSpaceDE w:val="0"/>
              <w:autoSpaceDN w:val="0"/>
              <w:adjustRightInd w:val="0"/>
              <w:rPr>
                <w:rFonts w:cs="Times New Roman"/>
              </w:rPr>
            </w:pPr>
            <w:r w:rsidRPr="00B47F08">
              <w:rPr>
                <w:rFonts w:cs="Times New Roman"/>
              </w:rPr>
              <w:t>41.50%</w:t>
            </w:r>
          </w:p>
        </w:tc>
      </w:tr>
      <w:tr w:rsidR="008B3092" w:rsidRPr="00B47F08" w:rsidTr="004E7CF0">
        <w:trPr>
          <w:trHeight w:val="288"/>
        </w:trPr>
        <w:tc>
          <w:tcPr>
            <w:tcW w:w="1419" w:type="pct"/>
            <w:noWrap/>
            <w:hideMark/>
          </w:tcPr>
          <w:p w:rsidR="008B3092" w:rsidRPr="00B47F08" w:rsidRDefault="008B3092" w:rsidP="00B575FB">
            <w:pPr>
              <w:autoSpaceDE w:val="0"/>
              <w:autoSpaceDN w:val="0"/>
              <w:adjustRightInd w:val="0"/>
              <w:rPr>
                <w:rFonts w:cs="Times New Roman"/>
              </w:rPr>
            </w:pPr>
            <w:r w:rsidRPr="00B47F08">
              <w:rPr>
                <w:rFonts w:cs="Times New Roman"/>
              </w:rPr>
              <w:t>Elementary</w:t>
            </w:r>
          </w:p>
        </w:tc>
        <w:tc>
          <w:tcPr>
            <w:tcW w:w="987" w:type="pct"/>
            <w:noWrap/>
            <w:hideMark/>
          </w:tcPr>
          <w:p w:rsidR="008B3092" w:rsidRPr="00B47F08" w:rsidRDefault="008B3092" w:rsidP="00B575FB">
            <w:pPr>
              <w:autoSpaceDE w:val="0"/>
              <w:autoSpaceDN w:val="0"/>
              <w:adjustRightInd w:val="0"/>
              <w:rPr>
                <w:rFonts w:cs="Times New Roman"/>
              </w:rPr>
            </w:pPr>
            <w:r w:rsidRPr="00B47F08">
              <w:rPr>
                <w:rFonts w:cs="Times New Roman"/>
              </w:rPr>
              <w:t>24.30%</w:t>
            </w:r>
          </w:p>
        </w:tc>
        <w:tc>
          <w:tcPr>
            <w:tcW w:w="865" w:type="pct"/>
            <w:noWrap/>
            <w:hideMark/>
          </w:tcPr>
          <w:p w:rsidR="008B3092" w:rsidRPr="00B47F08" w:rsidRDefault="008B3092" w:rsidP="00B575FB">
            <w:pPr>
              <w:autoSpaceDE w:val="0"/>
              <w:autoSpaceDN w:val="0"/>
              <w:adjustRightInd w:val="0"/>
              <w:rPr>
                <w:rFonts w:cs="Times New Roman"/>
              </w:rPr>
            </w:pPr>
            <w:r w:rsidRPr="00B47F08">
              <w:rPr>
                <w:rFonts w:cs="Times New Roman"/>
              </w:rPr>
              <w:t>33.80%</w:t>
            </w:r>
          </w:p>
        </w:tc>
        <w:tc>
          <w:tcPr>
            <w:tcW w:w="865" w:type="pct"/>
            <w:noWrap/>
            <w:hideMark/>
          </w:tcPr>
          <w:p w:rsidR="008B3092" w:rsidRPr="00B47F08" w:rsidRDefault="008B3092" w:rsidP="00B575FB">
            <w:pPr>
              <w:autoSpaceDE w:val="0"/>
              <w:autoSpaceDN w:val="0"/>
              <w:adjustRightInd w:val="0"/>
              <w:rPr>
                <w:rFonts w:cs="Times New Roman"/>
              </w:rPr>
            </w:pPr>
            <w:r w:rsidRPr="00B47F08">
              <w:rPr>
                <w:rFonts w:cs="Times New Roman"/>
              </w:rPr>
              <w:t>36.20%</w:t>
            </w:r>
          </w:p>
        </w:tc>
        <w:tc>
          <w:tcPr>
            <w:tcW w:w="864" w:type="pct"/>
            <w:noWrap/>
            <w:hideMark/>
          </w:tcPr>
          <w:p w:rsidR="008B3092" w:rsidRPr="00B47F08" w:rsidRDefault="008B3092" w:rsidP="00B575FB">
            <w:pPr>
              <w:autoSpaceDE w:val="0"/>
              <w:autoSpaceDN w:val="0"/>
              <w:adjustRightInd w:val="0"/>
              <w:rPr>
                <w:rFonts w:cs="Times New Roman"/>
              </w:rPr>
            </w:pPr>
            <w:r w:rsidRPr="00B47F08">
              <w:rPr>
                <w:rFonts w:cs="Times New Roman"/>
              </w:rPr>
              <w:t>30.30%</w:t>
            </w:r>
          </w:p>
        </w:tc>
      </w:tr>
      <w:tr w:rsidR="008B3092" w:rsidRPr="00B47F08" w:rsidTr="004E7CF0">
        <w:trPr>
          <w:trHeight w:val="288"/>
        </w:trPr>
        <w:tc>
          <w:tcPr>
            <w:tcW w:w="1419" w:type="pct"/>
            <w:noWrap/>
            <w:hideMark/>
          </w:tcPr>
          <w:p w:rsidR="008B3092" w:rsidRPr="00B47F08" w:rsidRDefault="008B3092" w:rsidP="00B575FB">
            <w:pPr>
              <w:autoSpaceDE w:val="0"/>
              <w:autoSpaceDN w:val="0"/>
              <w:adjustRightInd w:val="0"/>
              <w:rPr>
                <w:rFonts w:cs="Times New Roman"/>
              </w:rPr>
            </w:pPr>
            <w:r w:rsidRPr="00B47F08">
              <w:rPr>
                <w:rFonts w:cs="Times New Roman"/>
              </w:rPr>
              <w:t>Secondary</w:t>
            </w:r>
          </w:p>
        </w:tc>
        <w:tc>
          <w:tcPr>
            <w:tcW w:w="987" w:type="pct"/>
            <w:noWrap/>
            <w:hideMark/>
          </w:tcPr>
          <w:p w:rsidR="008B3092" w:rsidRPr="00B47F08" w:rsidRDefault="008B3092" w:rsidP="00B575FB">
            <w:pPr>
              <w:autoSpaceDE w:val="0"/>
              <w:autoSpaceDN w:val="0"/>
              <w:adjustRightInd w:val="0"/>
              <w:rPr>
                <w:rFonts w:cs="Times New Roman"/>
              </w:rPr>
            </w:pPr>
            <w:r w:rsidRPr="00B47F08">
              <w:rPr>
                <w:rFonts w:cs="Times New Roman"/>
              </w:rPr>
              <w:t>25.20%</w:t>
            </w:r>
          </w:p>
        </w:tc>
        <w:tc>
          <w:tcPr>
            <w:tcW w:w="865" w:type="pct"/>
            <w:noWrap/>
            <w:hideMark/>
          </w:tcPr>
          <w:p w:rsidR="008B3092" w:rsidRPr="00B47F08" w:rsidRDefault="008B3092" w:rsidP="00B575FB">
            <w:pPr>
              <w:autoSpaceDE w:val="0"/>
              <w:autoSpaceDN w:val="0"/>
              <w:adjustRightInd w:val="0"/>
              <w:rPr>
                <w:rFonts w:cs="Times New Roman"/>
              </w:rPr>
            </w:pPr>
            <w:r w:rsidRPr="00B47F08">
              <w:rPr>
                <w:rFonts w:cs="Times New Roman"/>
              </w:rPr>
              <w:t>21.60%</w:t>
            </w:r>
          </w:p>
        </w:tc>
        <w:tc>
          <w:tcPr>
            <w:tcW w:w="865" w:type="pct"/>
            <w:noWrap/>
            <w:hideMark/>
          </w:tcPr>
          <w:p w:rsidR="008B3092" w:rsidRPr="00B47F08" w:rsidRDefault="008B3092" w:rsidP="00B575FB">
            <w:pPr>
              <w:autoSpaceDE w:val="0"/>
              <w:autoSpaceDN w:val="0"/>
              <w:adjustRightInd w:val="0"/>
              <w:rPr>
                <w:rFonts w:cs="Times New Roman"/>
              </w:rPr>
            </w:pPr>
            <w:r w:rsidRPr="00B47F08">
              <w:rPr>
                <w:rFonts w:cs="Times New Roman"/>
              </w:rPr>
              <w:t>18.90%</w:t>
            </w:r>
          </w:p>
        </w:tc>
        <w:tc>
          <w:tcPr>
            <w:tcW w:w="864" w:type="pct"/>
            <w:noWrap/>
            <w:hideMark/>
          </w:tcPr>
          <w:p w:rsidR="008B3092" w:rsidRPr="00B47F08" w:rsidRDefault="008B3092" w:rsidP="00B575FB">
            <w:pPr>
              <w:autoSpaceDE w:val="0"/>
              <w:autoSpaceDN w:val="0"/>
              <w:adjustRightInd w:val="0"/>
              <w:rPr>
                <w:rFonts w:cs="Times New Roman"/>
              </w:rPr>
            </w:pPr>
            <w:r w:rsidRPr="00B47F08">
              <w:rPr>
                <w:rFonts w:cs="Times New Roman"/>
              </w:rPr>
              <w:t>22.50%</w:t>
            </w:r>
          </w:p>
        </w:tc>
      </w:tr>
      <w:tr w:rsidR="008B3092" w:rsidRPr="00B47F08" w:rsidTr="004E7CF0">
        <w:trPr>
          <w:trHeight w:val="288"/>
        </w:trPr>
        <w:tc>
          <w:tcPr>
            <w:tcW w:w="1419" w:type="pct"/>
            <w:noWrap/>
            <w:hideMark/>
          </w:tcPr>
          <w:p w:rsidR="008B3092" w:rsidRPr="00B47F08" w:rsidRDefault="008B3092" w:rsidP="00B575FB">
            <w:pPr>
              <w:autoSpaceDE w:val="0"/>
              <w:autoSpaceDN w:val="0"/>
              <w:adjustRightInd w:val="0"/>
              <w:rPr>
                <w:rFonts w:cs="Times New Roman"/>
              </w:rPr>
            </w:pPr>
            <w:r w:rsidRPr="00B47F08">
              <w:rPr>
                <w:rFonts w:cs="Times New Roman"/>
              </w:rPr>
              <w:t>University</w:t>
            </w:r>
          </w:p>
        </w:tc>
        <w:tc>
          <w:tcPr>
            <w:tcW w:w="987" w:type="pct"/>
            <w:noWrap/>
            <w:hideMark/>
          </w:tcPr>
          <w:p w:rsidR="008B3092" w:rsidRPr="00B47F08" w:rsidRDefault="008B3092" w:rsidP="00B575FB">
            <w:pPr>
              <w:autoSpaceDE w:val="0"/>
              <w:autoSpaceDN w:val="0"/>
              <w:adjustRightInd w:val="0"/>
              <w:rPr>
                <w:rFonts w:cs="Times New Roman"/>
              </w:rPr>
            </w:pPr>
            <w:r w:rsidRPr="00B47F08">
              <w:rPr>
                <w:rFonts w:cs="Times New Roman"/>
              </w:rPr>
              <w:t>2.40%</w:t>
            </w:r>
          </w:p>
        </w:tc>
        <w:tc>
          <w:tcPr>
            <w:tcW w:w="865" w:type="pct"/>
            <w:noWrap/>
            <w:hideMark/>
          </w:tcPr>
          <w:p w:rsidR="008B3092" w:rsidRPr="00B47F08" w:rsidRDefault="008B3092" w:rsidP="00B575FB">
            <w:pPr>
              <w:autoSpaceDE w:val="0"/>
              <w:autoSpaceDN w:val="0"/>
              <w:adjustRightInd w:val="0"/>
              <w:rPr>
                <w:rFonts w:cs="Times New Roman"/>
              </w:rPr>
            </w:pPr>
            <w:r w:rsidRPr="00B47F08">
              <w:rPr>
                <w:rFonts w:cs="Times New Roman"/>
              </w:rPr>
              <w:t>3.60%</w:t>
            </w:r>
          </w:p>
        </w:tc>
        <w:tc>
          <w:tcPr>
            <w:tcW w:w="865" w:type="pct"/>
            <w:noWrap/>
            <w:hideMark/>
          </w:tcPr>
          <w:p w:rsidR="008B3092" w:rsidRPr="00B47F08" w:rsidRDefault="008B3092" w:rsidP="00B575FB">
            <w:pPr>
              <w:autoSpaceDE w:val="0"/>
              <w:autoSpaceDN w:val="0"/>
              <w:adjustRightInd w:val="0"/>
              <w:rPr>
                <w:rFonts w:cs="Times New Roman"/>
              </w:rPr>
            </w:pPr>
            <w:r w:rsidRPr="00B47F08">
              <w:rPr>
                <w:rFonts w:cs="Times New Roman"/>
              </w:rPr>
              <w:t>1.60%</w:t>
            </w:r>
          </w:p>
        </w:tc>
        <w:tc>
          <w:tcPr>
            <w:tcW w:w="864" w:type="pct"/>
            <w:noWrap/>
            <w:hideMark/>
          </w:tcPr>
          <w:p w:rsidR="008B3092" w:rsidRPr="00B47F08" w:rsidRDefault="008B3092" w:rsidP="00B575FB">
            <w:pPr>
              <w:autoSpaceDE w:val="0"/>
              <w:autoSpaceDN w:val="0"/>
              <w:adjustRightInd w:val="0"/>
              <w:rPr>
                <w:rFonts w:cs="Times New Roman"/>
              </w:rPr>
            </w:pPr>
            <w:r w:rsidRPr="00B47F08">
              <w:rPr>
                <w:rFonts w:cs="Times New Roman"/>
              </w:rPr>
              <w:t>2.50%</w:t>
            </w:r>
          </w:p>
        </w:tc>
      </w:tr>
      <w:tr w:rsidR="008B3092" w:rsidRPr="00B47F08" w:rsidTr="004E7CF0">
        <w:trPr>
          <w:trHeight w:val="288"/>
        </w:trPr>
        <w:tc>
          <w:tcPr>
            <w:tcW w:w="1419" w:type="pct"/>
            <w:noWrap/>
            <w:hideMark/>
          </w:tcPr>
          <w:p w:rsidR="008B3092" w:rsidRPr="00B47F08" w:rsidRDefault="008B3092" w:rsidP="00B575FB">
            <w:pPr>
              <w:autoSpaceDE w:val="0"/>
              <w:autoSpaceDN w:val="0"/>
              <w:adjustRightInd w:val="0"/>
              <w:rPr>
                <w:rFonts w:cs="Times New Roman"/>
              </w:rPr>
            </w:pPr>
            <w:r w:rsidRPr="00B47F08">
              <w:rPr>
                <w:rFonts w:cs="Times New Roman"/>
              </w:rPr>
              <w:t>Quranic School</w:t>
            </w:r>
          </w:p>
        </w:tc>
        <w:tc>
          <w:tcPr>
            <w:tcW w:w="987" w:type="pct"/>
            <w:noWrap/>
            <w:hideMark/>
          </w:tcPr>
          <w:p w:rsidR="008B3092" w:rsidRPr="00B47F08" w:rsidRDefault="008B3092" w:rsidP="00B575FB">
            <w:pPr>
              <w:autoSpaceDE w:val="0"/>
              <w:autoSpaceDN w:val="0"/>
              <w:adjustRightInd w:val="0"/>
              <w:rPr>
                <w:rFonts w:cs="Times New Roman"/>
              </w:rPr>
            </w:pPr>
            <w:r w:rsidRPr="00B47F08">
              <w:rPr>
                <w:rFonts w:cs="Times New Roman"/>
              </w:rPr>
              <w:t>3.40%</w:t>
            </w:r>
          </w:p>
        </w:tc>
        <w:tc>
          <w:tcPr>
            <w:tcW w:w="865" w:type="pct"/>
            <w:noWrap/>
            <w:hideMark/>
          </w:tcPr>
          <w:p w:rsidR="008B3092" w:rsidRPr="00B47F08" w:rsidRDefault="008B3092" w:rsidP="00B575FB">
            <w:pPr>
              <w:autoSpaceDE w:val="0"/>
              <w:autoSpaceDN w:val="0"/>
              <w:adjustRightInd w:val="0"/>
              <w:rPr>
                <w:rFonts w:cs="Times New Roman"/>
              </w:rPr>
            </w:pPr>
            <w:r w:rsidRPr="00B47F08">
              <w:rPr>
                <w:rFonts w:cs="Times New Roman"/>
              </w:rPr>
              <w:t>3.60%</w:t>
            </w:r>
          </w:p>
        </w:tc>
        <w:tc>
          <w:tcPr>
            <w:tcW w:w="865" w:type="pct"/>
            <w:noWrap/>
            <w:hideMark/>
          </w:tcPr>
          <w:p w:rsidR="008B3092" w:rsidRPr="00B47F08" w:rsidRDefault="008B3092" w:rsidP="00B575FB">
            <w:pPr>
              <w:autoSpaceDE w:val="0"/>
              <w:autoSpaceDN w:val="0"/>
              <w:adjustRightInd w:val="0"/>
              <w:rPr>
                <w:rFonts w:cs="Times New Roman"/>
              </w:rPr>
            </w:pPr>
            <w:r w:rsidRPr="00B47F08">
              <w:rPr>
                <w:rFonts w:cs="Times New Roman"/>
              </w:rPr>
              <w:t>2.40%</w:t>
            </w:r>
          </w:p>
        </w:tc>
        <w:tc>
          <w:tcPr>
            <w:tcW w:w="864" w:type="pct"/>
            <w:noWrap/>
            <w:hideMark/>
          </w:tcPr>
          <w:p w:rsidR="008B3092" w:rsidRPr="00B47F08" w:rsidRDefault="008B3092" w:rsidP="00B575FB">
            <w:pPr>
              <w:autoSpaceDE w:val="0"/>
              <w:autoSpaceDN w:val="0"/>
              <w:adjustRightInd w:val="0"/>
              <w:rPr>
                <w:rFonts w:cs="Times New Roman"/>
              </w:rPr>
            </w:pPr>
            <w:r w:rsidRPr="00B47F08">
              <w:rPr>
                <w:rFonts w:cs="Times New Roman"/>
              </w:rPr>
              <w:t>3.20%</w:t>
            </w:r>
          </w:p>
        </w:tc>
      </w:tr>
      <w:tr w:rsidR="008B3092" w:rsidRPr="00B47F08" w:rsidTr="004E7CF0">
        <w:trPr>
          <w:trHeight w:val="288"/>
        </w:trPr>
        <w:tc>
          <w:tcPr>
            <w:tcW w:w="1419" w:type="pct"/>
            <w:noWrap/>
            <w:hideMark/>
          </w:tcPr>
          <w:p w:rsidR="008B3092" w:rsidRPr="00B47F08" w:rsidRDefault="008B3092" w:rsidP="00B575FB">
            <w:pPr>
              <w:autoSpaceDE w:val="0"/>
              <w:autoSpaceDN w:val="0"/>
              <w:adjustRightInd w:val="0"/>
              <w:rPr>
                <w:rFonts w:cs="Times New Roman"/>
              </w:rPr>
            </w:pPr>
            <w:r w:rsidRPr="00B47F08">
              <w:rPr>
                <w:rFonts w:cs="Times New Roman"/>
              </w:rPr>
              <w:t>Total</w:t>
            </w:r>
          </w:p>
        </w:tc>
        <w:tc>
          <w:tcPr>
            <w:tcW w:w="987" w:type="pct"/>
            <w:noWrap/>
            <w:hideMark/>
          </w:tcPr>
          <w:p w:rsidR="008B3092" w:rsidRPr="00B47F08" w:rsidRDefault="008B3092" w:rsidP="00B575FB">
            <w:pPr>
              <w:autoSpaceDE w:val="0"/>
              <w:autoSpaceDN w:val="0"/>
              <w:adjustRightInd w:val="0"/>
              <w:rPr>
                <w:rFonts w:cs="Times New Roman"/>
              </w:rPr>
            </w:pPr>
            <w:r w:rsidRPr="00B47F08">
              <w:rPr>
                <w:rFonts w:cs="Times New Roman"/>
              </w:rPr>
              <w:t>100.00%</w:t>
            </w:r>
          </w:p>
        </w:tc>
        <w:tc>
          <w:tcPr>
            <w:tcW w:w="865" w:type="pct"/>
            <w:noWrap/>
            <w:hideMark/>
          </w:tcPr>
          <w:p w:rsidR="008B3092" w:rsidRPr="00B47F08" w:rsidRDefault="008B3092" w:rsidP="00B575FB">
            <w:pPr>
              <w:autoSpaceDE w:val="0"/>
              <w:autoSpaceDN w:val="0"/>
              <w:adjustRightInd w:val="0"/>
              <w:rPr>
                <w:rFonts w:cs="Times New Roman"/>
              </w:rPr>
            </w:pPr>
            <w:r w:rsidRPr="00B47F08">
              <w:rPr>
                <w:rFonts w:cs="Times New Roman"/>
              </w:rPr>
              <w:t>100.00%</w:t>
            </w:r>
          </w:p>
        </w:tc>
        <w:tc>
          <w:tcPr>
            <w:tcW w:w="865" w:type="pct"/>
            <w:noWrap/>
            <w:hideMark/>
          </w:tcPr>
          <w:p w:rsidR="008B3092" w:rsidRPr="00B47F08" w:rsidRDefault="008B3092" w:rsidP="00B575FB">
            <w:pPr>
              <w:autoSpaceDE w:val="0"/>
              <w:autoSpaceDN w:val="0"/>
              <w:adjustRightInd w:val="0"/>
              <w:rPr>
                <w:rFonts w:cs="Times New Roman"/>
              </w:rPr>
            </w:pPr>
            <w:r w:rsidRPr="00B47F08">
              <w:rPr>
                <w:rFonts w:cs="Times New Roman"/>
              </w:rPr>
              <w:t>100.00%</w:t>
            </w:r>
          </w:p>
        </w:tc>
        <w:tc>
          <w:tcPr>
            <w:tcW w:w="864" w:type="pct"/>
            <w:noWrap/>
            <w:hideMark/>
          </w:tcPr>
          <w:p w:rsidR="008B3092" w:rsidRPr="00B47F08" w:rsidRDefault="008B3092" w:rsidP="00B575FB">
            <w:pPr>
              <w:autoSpaceDE w:val="0"/>
              <w:autoSpaceDN w:val="0"/>
              <w:adjustRightInd w:val="0"/>
              <w:rPr>
                <w:rFonts w:cs="Times New Roman"/>
              </w:rPr>
            </w:pPr>
            <w:r w:rsidRPr="00B47F08">
              <w:rPr>
                <w:rFonts w:cs="Times New Roman"/>
              </w:rPr>
              <w:t>100.00%</w:t>
            </w:r>
          </w:p>
        </w:tc>
      </w:tr>
    </w:tbl>
    <w:p w:rsidR="008B3092" w:rsidRDefault="008B3092" w:rsidP="00B575FB">
      <w:pPr>
        <w:autoSpaceDE w:val="0"/>
        <w:autoSpaceDN w:val="0"/>
        <w:adjustRightInd w:val="0"/>
        <w:spacing w:after="0" w:line="240" w:lineRule="auto"/>
        <w:rPr>
          <w:rFonts w:cs="Times New Roman"/>
        </w:rPr>
      </w:pPr>
    </w:p>
    <w:p w:rsidR="008B3092" w:rsidRDefault="008B3092" w:rsidP="00B575FB">
      <w:pPr>
        <w:autoSpaceDE w:val="0"/>
        <w:autoSpaceDN w:val="0"/>
        <w:adjustRightInd w:val="0"/>
        <w:spacing w:after="0" w:line="240" w:lineRule="auto"/>
        <w:jc w:val="both"/>
        <w:rPr>
          <w:rFonts w:cs="Times New Roman"/>
        </w:rPr>
      </w:pPr>
      <w:r>
        <w:rPr>
          <w:rFonts w:cs="Times New Roman"/>
        </w:rPr>
        <w:t>Only 4 women in the sample were household head, the majority (91.5%) of the interviewed farmers were household heads residence in their villages.  42 farmers were not available for the interviewed and the information was obtained from their representatives in the village. Only 12 farmers in the sample (2.4%) were living outside the village.</w:t>
      </w:r>
    </w:p>
    <w:p w:rsidR="008B3092" w:rsidRPr="00D920F8" w:rsidRDefault="008B3092" w:rsidP="00B575FB">
      <w:pPr>
        <w:autoSpaceDE w:val="0"/>
        <w:autoSpaceDN w:val="0"/>
        <w:adjustRightInd w:val="0"/>
        <w:spacing w:after="0" w:line="240" w:lineRule="auto"/>
        <w:rPr>
          <w:rFonts w:ascii="Times New Roman" w:hAnsi="Times New Roman" w:cs="Times New Roman"/>
          <w:sz w:val="24"/>
          <w:szCs w:val="24"/>
        </w:rPr>
      </w:pPr>
    </w:p>
    <w:p w:rsidR="008B3092" w:rsidRDefault="008B3092" w:rsidP="008B5AA3">
      <w:pPr>
        <w:pStyle w:val="Heading3"/>
      </w:pPr>
      <w:bookmarkStart w:id="28" w:name="_Toc438110195"/>
      <w:r w:rsidRPr="007B5456">
        <w:t>Demographic characteristics of the household</w:t>
      </w:r>
      <w:bookmarkEnd w:id="28"/>
    </w:p>
    <w:p w:rsidR="008B3092" w:rsidRDefault="008B3092" w:rsidP="00B575FB">
      <w:pPr>
        <w:spacing w:after="0" w:line="240" w:lineRule="auto"/>
      </w:pPr>
      <w:r w:rsidRPr="00854404">
        <w:t xml:space="preserve">The household size </w:t>
      </w:r>
      <w:r>
        <w:t>in the sample ranged from 1</w:t>
      </w:r>
      <w:r w:rsidRPr="00854404">
        <w:t xml:space="preserve"> to </w:t>
      </w:r>
      <w:r>
        <w:t>26</w:t>
      </w:r>
      <w:r w:rsidRPr="00854404">
        <w:t xml:space="preserve"> persons with an average </w:t>
      </w:r>
      <w:r>
        <w:t>6.6</w:t>
      </w:r>
      <w:r w:rsidRPr="00854404">
        <w:t xml:space="preserve"> and standard deviation </w:t>
      </w:r>
      <w:r>
        <w:t>3.5</w:t>
      </w:r>
      <w:r w:rsidRPr="00854404">
        <w:t xml:space="preserve"> persons and the majority (</w:t>
      </w:r>
      <w:r>
        <w:t>59</w:t>
      </w:r>
      <w:r w:rsidRPr="00854404">
        <w:t>%) has a family size ranged 4-</w:t>
      </w:r>
      <w:r>
        <w:t>7</w:t>
      </w:r>
      <w:r w:rsidRPr="00854404">
        <w:t xml:space="preserve"> persons</w:t>
      </w:r>
      <w:r>
        <w:t xml:space="preserve"> (Figure 6-2)</w:t>
      </w:r>
      <w:r w:rsidRPr="00854404">
        <w:t>. About 5</w:t>
      </w:r>
      <w:r>
        <w:t>3</w:t>
      </w:r>
      <w:r w:rsidRPr="00854404">
        <w:t>% of household members were males and female members constituted 4</w:t>
      </w:r>
      <w:r>
        <w:t>7</w:t>
      </w:r>
      <w:r w:rsidRPr="00854404">
        <w:t>%.</w:t>
      </w:r>
      <w:r>
        <w:t xml:space="preserve"> The average household size in Sidi </w:t>
      </w:r>
      <w:proofErr w:type="spellStart"/>
      <w:r>
        <w:t>Sliman</w:t>
      </w:r>
      <w:proofErr w:type="spellEnd"/>
      <w:r>
        <w:t xml:space="preserve"> was 7.1 persons while was 6.5 in Ain Jemma and 6.3 persons in </w:t>
      </w:r>
      <w:proofErr w:type="spellStart"/>
      <w:r>
        <w:t>Betit</w:t>
      </w:r>
      <w:proofErr w:type="spellEnd"/>
      <w:r>
        <w:t xml:space="preserve"> and these differences was statistically not significant.</w:t>
      </w:r>
    </w:p>
    <w:p w:rsidR="008B3092" w:rsidRDefault="008B3092" w:rsidP="00B575F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84F7D25" wp14:editId="5C80D64C">
            <wp:extent cx="3456432" cy="2761488"/>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456432" cy="2761488"/>
                    </a:xfrm>
                    <a:prstGeom prst="rect">
                      <a:avLst/>
                    </a:prstGeom>
                    <a:noFill/>
                    <a:ln>
                      <a:noFill/>
                    </a:ln>
                  </pic:spPr>
                </pic:pic>
              </a:graphicData>
            </a:graphic>
          </wp:inline>
        </w:drawing>
      </w:r>
    </w:p>
    <w:p w:rsidR="008B3092" w:rsidRDefault="008B3092" w:rsidP="00B575FB">
      <w:pPr>
        <w:autoSpaceDE w:val="0"/>
        <w:autoSpaceDN w:val="0"/>
        <w:adjustRightInd w:val="0"/>
        <w:spacing w:after="0" w:line="240" w:lineRule="auto"/>
        <w:rPr>
          <w:rFonts w:ascii="Times New Roman" w:hAnsi="Times New Roman" w:cs="Times New Roman"/>
          <w:sz w:val="24"/>
          <w:szCs w:val="24"/>
        </w:rPr>
      </w:pPr>
    </w:p>
    <w:p w:rsidR="008B3092" w:rsidRPr="00854404" w:rsidRDefault="008B3092" w:rsidP="00B575FB">
      <w:pPr>
        <w:spacing w:after="0" w:line="240" w:lineRule="auto"/>
      </w:pPr>
      <w:r>
        <w:t>Figure 6-2</w:t>
      </w:r>
      <w:r w:rsidRPr="00DB6F83">
        <w:t xml:space="preserve">: Distribution the household </w:t>
      </w:r>
      <w:r>
        <w:t>by family size i</w:t>
      </w:r>
      <w:r w:rsidRPr="00DB6F83">
        <w:t>n the sample</w:t>
      </w:r>
    </w:p>
    <w:p w:rsidR="00CC7F10" w:rsidRDefault="008B3092" w:rsidP="00B575FB">
      <w:pPr>
        <w:spacing w:after="0" w:line="240" w:lineRule="auto"/>
        <w:jc w:val="both"/>
      </w:pPr>
      <w:r w:rsidRPr="00D21468">
        <w:t xml:space="preserve">The households in the sample </w:t>
      </w:r>
      <w:r>
        <w:t xml:space="preserve">were asked to classify their family members by age groups and sex. Not all household had members in all age groups but the majority (more than 90%) they had member or more in the group 25-65 years (Table 6-1-2).  The average number of active people in the household (25-65 </w:t>
      </w:r>
      <w:r>
        <w:lastRenderedPageBreak/>
        <w:t xml:space="preserve">years) was 1.9 persons for male and 1.7 persons for female (Table 6-1-3) and the total 3.5 persons per household. </w:t>
      </w:r>
    </w:p>
    <w:p w:rsidR="008B3092" w:rsidRPr="00D21468" w:rsidRDefault="008B3092" w:rsidP="00B575FB">
      <w:pPr>
        <w:spacing w:after="0" w:line="240" w:lineRule="auto"/>
        <w:jc w:val="both"/>
      </w:pPr>
    </w:p>
    <w:p w:rsidR="008B3092" w:rsidRPr="00E41361" w:rsidRDefault="008B3092" w:rsidP="00B575FB">
      <w:pPr>
        <w:spacing w:after="0" w:line="240" w:lineRule="auto"/>
        <w:rPr>
          <w:b/>
          <w:bCs/>
        </w:rPr>
      </w:pPr>
      <w:r>
        <w:rPr>
          <w:b/>
          <w:bCs/>
        </w:rPr>
        <w:t xml:space="preserve">Table 6-1-2 Percentage of households responded positively to the family classification by age groups </w:t>
      </w:r>
    </w:p>
    <w:tbl>
      <w:tblPr>
        <w:tblW w:w="948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9"/>
        <w:gridCol w:w="1269"/>
        <w:gridCol w:w="1450"/>
        <w:gridCol w:w="1362"/>
        <w:gridCol w:w="1483"/>
        <w:gridCol w:w="1578"/>
        <w:gridCol w:w="1362"/>
      </w:tblGrid>
      <w:tr w:rsidR="008B3092" w:rsidRPr="00E41361" w:rsidTr="004E7CF0">
        <w:trPr>
          <w:trHeight w:val="20"/>
          <w:jc w:val="right"/>
        </w:trPr>
        <w:tc>
          <w:tcPr>
            <w:tcW w:w="979" w:type="dxa"/>
            <w:shd w:val="clear" w:color="auto" w:fill="auto"/>
            <w:vAlign w:val="center"/>
            <w:hideMark/>
          </w:tcPr>
          <w:p w:rsidR="008B3092" w:rsidRPr="00E41361" w:rsidRDefault="008B3092" w:rsidP="00B575FB">
            <w:pPr>
              <w:spacing w:after="0" w:line="240" w:lineRule="auto"/>
              <w:jc w:val="both"/>
              <w:rPr>
                <w:rFonts w:ascii="Calibri" w:eastAsia="Times New Roman" w:hAnsi="Calibri" w:cs="Arial"/>
                <w:color w:val="000000"/>
              </w:rPr>
            </w:pPr>
            <w:r w:rsidRPr="00E41361">
              <w:rPr>
                <w:rFonts w:ascii="Calibri" w:eastAsia="Times New Roman" w:hAnsi="Calibri" w:cs="Arial"/>
                <w:color w:val="000000"/>
              </w:rPr>
              <w:t> </w:t>
            </w:r>
          </w:p>
        </w:tc>
        <w:tc>
          <w:tcPr>
            <w:tcW w:w="1269" w:type="dxa"/>
            <w:shd w:val="clear" w:color="auto" w:fill="auto"/>
            <w:vAlign w:val="center"/>
          </w:tcPr>
          <w:p w:rsidR="008B3092" w:rsidRPr="00E41361" w:rsidRDefault="008B3092" w:rsidP="00B575FB">
            <w:pPr>
              <w:spacing w:after="0" w:line="240" w:lineRule="auto"/>
              <w:jc w:val="both"/>
              <w:rPr>
                <w:rFonts w:ascii="Calibri" w:eastAsia="Times New Roman" w:hAnsi="Calibri" w:cs="Arial"/>
                <w:color w:val="000000"/>
              </w:rPr>
            </w:pPr>
            <w:r w:rsidRPr="00E41361">
              <w:rPr>
                <w:rFonts w:ascii="Calibri" w:eastAsia="Times New Roman" w:hAnsi="Calibri" w:cs="Arial"/>
                <w:color w:val="000000"/>
                <w:lang w:val="en-CA"/>
              </w:rPr>
              <w:t xml:space="preserve">Total </w:t>
            </w:r>
          </w:p>
        </w:tc>
        <w:tc>
          <w:tcPr>
            <w:tcW w:w="1450" w:type="dxa"/>
            <w:shd w:val="clear" w:color="auto" w:fill="auto"/>
          </w:tcPr>
          <w:p w:rsidR="008B3092" w:rsidRPr="00E41361" w:rsidRDefault="008B3092" w:rsidP="00B575FB">
            <w:pPr>
              <w:spacing w:after="0" w:line="240" w:lineRule="auto"/>
              <w:jc w:val="both"/>
              <w:rPr>
                <w:rFonts w:ascii="Calibri" w:eastAsia="Times New Roman" w:hAnsi="Calibri" w:cs="Arial"/>
                <w:color w:val="000000"/>
                <w:lang w:val="en-CA"/>
              </w:rPr>
            </w:pPr>
            <w:r w:rsidRPr="00E41361">
              <w:rPr>
                <w:rFonts w:ascii="Calibri" w:eastAsia="Times New Roman" w:hAnsi="Calibri" w:cs="Arial"/>
                <w:color w:val="000000"/>
                <w:lang w:val="en-CA"/>
              </w:rPr>
              <w:t>≤7 years old</w:t>
            </w:r>
          </w:p>
        </w:tc>
        <w:tc>
          <w:tcPr>
            <w:tcW w:w="1362" w:type="dxa"/>
            <w:shd w:val="clear" w:color="auto" w:fill="auto"/>
            <w:vAlign w:val="center"/>
            <w:hideMark/>
          </w:tcPr>
          <w:p w:rsidR="008B3092" w:rsidRPr="00E41361" w:rsidRDefault="008B3092" w:rsidP="00B575FB">
            <w:pPr>
              <w:spacing w:after="0" w:line="240" w:lineRule="auto"/>
              <w:jc w:val="both"/>
              <w:rPr>
                <w:rFonts w:ascii="Calibri" w:eastAsia="Times New Roman" w:hAnsi="Calibri" w:cs="Arial"/>
                <w:color w:val="000000"/>
              </w:rPr>
            </w:pPr>
            <w:r w:rsidRPr="00E41361">
              <w:rPr>
                <w:rFonts w:ascii="Calibri" w:eastAsia="Times New Roman" w:hAnsi="Calibri" w:cs="Arial"/>
                <w:color w:val="000000"/>
                <w:lang w:val="en-CA"/>
              </w:rPr>
              <w:t xml:space="preserve">8-14 years </w:t>
            </w:r>
          </w:p>
        </w:tc>
        <w:tc>
          <w:tcPr>
            <w:tcW w:w="1483" w:type="dxa"/>
          </w:tcPr>
          <w:p w:rsidR="008B3092" w:rsidRPr="00E41361" w:rsidRDefault="008B3092" w:rsidP="00B575FB">
            <w:pPr>
              <w:spacing w:after="0" w:line="240" w:lineRule="auto"/>
              <w:jc w:val="both"/>
              <w:rPr>
                <w:rFonts w:ascii="Calibri" w:eastAsia="Times New Roman" w:hAnsi="Calibri" w:cs="Arial"/>
                <w:color w:val="000000"/>
                <w:lang w:val="en-CA"/>
              </w:rPr>
            </w:pPr>
            <w:r w:rsidRPr="00E41361">
              <w:rPr>
                <w:rFonts w:ascii="Calibri" w:eastAsia="Times New Roman" w:hAnsi="Calibri" w:cs="Arial"/>
                <w:color w:val="000000"/>
                <w:lang w:val="en-CA"/>
              </w:rPr>
              <w:t>15-24 years</w:t>
            </w:r>
          </w:p>
        </w:tc>
        <w:tc>
          <w:tcPr>
            <w:tcW w:w="1578" w:type="dxa"/>
            <w:shd w:val="clear" w:color="auto" w:fill="auto"/>
            <w:vAlign w:val="center"/>
            <w:hideMark/>
          </w:tcPr>
          <w:p w:rsidR="008B3092" w:rsidRPr="00E41361" w:rsidRDefault="008B3092" w:rsidP="00B575FB">
            <w:pPr>
              <w:spacing w:after="0" w:line="240" w:lineRule="auto"/>
              <w:jc w:val="both"/>
              <w:rPr>
                <w:rFonts w:ascii="Calibri" w:eastAsia="Times New Roman" w:hAnsi="Calibri" w:cs="Arial"/>
                <w:color w:val="000000"/>
              </w:rPr>
            </w:pPr>
            <w:r w:rsidRPr="00E41361">
              <w:rPr>
                <w:rFonts w:ascii="Calibri" w:eastAsia="Times New Roman" w:hAnsi="Calibri" w:cs="Arial"/>
                <w:color w:val="000000"/>
                <w:lang w:val="en-CA"/>
              </w:rPr>
              <w:t xml:space="preserve">25 – 65 years </w:t>
            </w:r>
          </w:p>
        </w:tc>
        <w:tc>
          <w:tcPr>
            <w:tcW w:w="1362" w:type="dxa"/>
            <w:shd w:val="clear" w:color="auto" w:fill="auto"/>
            <w:vAlign w:val="center"/>
            <w:hideMark/>
          </w:tcPr>
          <w:p w:rsidR="008B3092" w:rsidRPr="00E41361" w:rsidRDefault="008B3092" w:rsidP="00B575FB">
            <w:pPr>
              <w:spacing w:after="0" w:line="240" w:lineRule="auto"/>
              <w:jc w:val="both"/>
              <w:rPr>
                <w:rFonts w:ascii="Calibri" w:eastAsia="Times New Roman" w:hAnsi="Calibri" w:cs="Arial"/>
                <w:color w:val="000000"/>
              </w:rPr>
            </w:pPr>
            <w:r w:rsidRPr="00E41361">
              <w:rPr>
                <w:rFonts w:ascii="Calibri" w:eastAsia="Times New Roman" w:hAnsi="Calibri" w:cs="Arial"/>
                <w:color w:val="000000"/>
                <w:lang w:val="en-CA"/>
              </w:rPr>
              <w:t>&gt;65years old</w:t>
            </w:r>
          </w:p>
        </w:tc>
      </w:tr>
      <w:tr w:rsidR="008B3092" w:rsidRPr="00E41361" w:rsidTr="004E7CF0">
        <w:trPr>
          <w:trHeight w:val="20"/>
          <w:jc w:val="right"/>
        </w:trPr>
        <w:tc>
          <w:tcPr>
            <w:tcW w:w="979" w:type="dxa"/>
            <w:shd w:val="clear" w:color="auto" w:fill="auto"/>
            <w:vAlign w:val="center"/>
            <w:hideMark/>
          </w:tcPr>
          <w:p w:rsidR="008B3092" w:rsidRPr="00E41361" w:rsidRDefault="008B3092" w:rsidP="00B575FB">
            <w:pPr>
              <w:spacing w:after="0" w:line="240" w:lineRule="auto"/>
              <w:jc w:val="both"/>
              <w:rPr>
                <w:rFonts w:ascii="Calibri" w:eastAsia="Times New Roman" w:hAnsi="Calibri" w:cs="Arial"/>
                <w:color w:val="000000"/>
              </w:rPr>
            </w:pPr>
            <w:r w:rsidRPr="00E41361">
              <w:rPr>
                <w:rFonts w:ascii="Calibri" w:eastAsia="Times New Roman" w:hAnsi="Calibri" w:cs="Arial"/>
                <w:color w:val="000000"/>
                <w:lang w:val="en-CA"/>
              </w:rPr>
              <w:t xml:space="preserve">Male </w:t>
            </w:r>
          </w:p>
        </w:tc>
        <w:tc>
          <w:tcPr>
            <w:tcW w:w="1269" w:type="dxa"/>
            <w:shd w:val="clear" w:color="auto" w:fill="auto"/>
            <w:vAlign w:val="center"/>
          </w:tcPr>
          <w:p w:rsidR="008B3092" w:rsidRPr="00E41361" w:rsidRDefault="008B3092" w:rsidP="00B575FB">
            <w:pPr>
              <w:spacing w:after="0" w:line="240" w:lineRule="auto"/>
              <w:jc w:val="center"/>
              <w:rPr>
                <w:rFonts w:ascii="Calibri" w:eastAsia="Times New Roman" w:hAnsi="Calibri" w:cs="Arial"/>
                <w:color w:val="000000"/>
              </w:rPr>
            </w:pPr>
            <w:r w:rsidRPr="005B1B7C">
              <w:rPr>
                <w:rFonts w:ascii="Calibri" w:eastAsia="Times New Roman" w:hAnsi="Calibri" w:cs="Arial"/>
                <w:color w:val="000000"/>
                <w:lang w:val="en-CA"/>
              </w:rPr>
              <w:t>99%</w:t>
            </w:r>
          </w:p>
        </w:tc>
        <w:tc>
          <w:tcPr>
            <w:tcW w:w="1450" w:type="dxa"/>
            <w:shd w:val="clear" w:color="auto" w:fill="auto"/>
            <w:vAlign w:val="bottom"/>
          </w:tcPr>
          <w:p w:rsidR="008B3092" w:rsidRDefault="008B3092" w:rsidP="00B575FB">
            <w:pPr>
              <w:spacing w:after="0" w:line="240" w:lineRule="auto"/>
              <w:jc w:val="center"/>
              <w:rPr>
                <w:rFonts w:ascii="Calibri" w:hAnsi="Calibri"/>
                <w:color w:val="000000"/>
              </w:rPr>
            </w:pPr>
            <w:r>
              <w:rPr>
                <w:rFonts w:ascii="Calibri" w:hAnsi="Calibri"/>
                <w:color w:val="000000"/>
              </w:rPr>
              <w:t>30%</w:t>
            </w:r>
          </w:p>
        </w:tc>
        <w:tc>
          <w:tcPr>
            <w:tcW w:w="1362" w:type="dxa"/>
            <w:shd w:val="clear" w:color="auto" w:fill="auto"/>
            <w:vAlign w:val="bottom"/>
            <w:hideMark/>
          </w:tcPr>
          <w:p w:rsidR="008B3092" w:rsidRDefault="008B3092" w:rsidP="00B575FB">
            <w:pPr>
              <w:spacing w:after="0" w:line="240" w:lineRule="auto"/>
              <w:jc w:val="center"/>
              <w:rPr>
                <w:rFonts w:ascii="Calibri" w:hAnsi="Calibri"/>
                <w:color w:val="000000"/>
              </w:rPr>
            </w:pPr>
            <w:r>
              <w:rPr>
                <w:rFonts w:ascii="Calibri" w:hAnsi="Calibri"/>
                <w:color w:val="000000"/>
              </w:rPr>
              <w:t>31%</w:t>
            </w:r>
          </w:p>
        </w:tc>
        <w:tc>
          <w:tcPr>
            <w:tcW w:w="1483" w:type="dxa"/>
            <w:shd w:val="clear" w:color="auto" w:fill="auto"/>
            <w:vAlign w:val="bottom"/>
          </w:tcPr>
          <w:p w:rsidR="008B3092" w:rsidRDefault="008B3092" w:rsidP="00B575FB">
            <w:pPr>
              <w:spacing w:after="0" w:line="240" w:lineRule="auto"/>
              <w:jc w:val="center"/>
              <w:rPr>
                <w:rFonts w:ascii="Calibri" w:hAnsi="Calibri"/>
                <w:color w:val="000000"/>
              </w:rPr>
            </w:pPr>
            <w:r>
              <w:rPr>
                <w:rFonts w:ascii="Calibri" w:hAnsi="Calibri"/>
                <w:color w:val="000000"/>
              </w:rPr>
              <w:t>36%</w:t>
            </w:r>
          </w:p>
        </w:tc>
        <w:tc>
          <w:tcPr>
            <w:tcW w:w="1578" w:type="dxa"/>
            <w:shd w:val="clear" w:color="auto" w:fill="auto"/>
            <w:vAlign w:val="bottom"/>
            <w:hideMark/>
          </w:tcPr>
          <w:p w:rsidR="008B3092" w:rsidRDefault="008B3092" w:rsidP="00B575FB">
            <w:pPr>
              <w:spacing w:after="0" w:line="240" w:lineRule="auto"/>
              <w:jc w:val="center"/>
              <w:rPr>
                <w:rFonts w:ascii="Calibri" w:hAnsi="Calibri"/>
                <w:color w:val="000000"/>
              </w:rPr>
            </w:pPr>
            <w:r>
              <w:rPr>
                <w:rFonts w:ascii="Calibri" w:hAnsi="Calibri"/>
                <w:color w:val="000000"/>
              </w:rPr>
              <w:t>94%</w:t>
            </w:r>
          </w:p>
        </w:tc>
        <w:tc>
          <w:tcPr>
            <w:tcW w:w="1362" w:type="dxa"/>
            <w:shd w:val="clear" w:color="auto" w:fill="auto"/>
            <w:vAlign w:val="bottom"/>
            <w:hideMark/>
          </w:tcPr>
          <w:p w:rsidR="008B3092" w:rsidRDefault="008B3092" w:rsidP="00B575FB">
            <w:pPr>
              <w:spacing w:after="0" w:line="240" w:lineRule="auto"/>
              <w:jc w:val="center"/>
              <w:rPr>
                <w:rFonts w:ascii="Calibri" w:hAnsi="Calibri"/>
                <w:color w:val="000000"/>
              </w:rPr>
            </w:pPr>
            <w:r>
              <w:rPr>
                <w:rFonts w:ascii="Calibri" w:hAnsi="Calibri"/>
                <w:color w:val="000000"/>
              </w:rPr>
              <w:t>29%</w:t>
            </w:r>
          </w:p>
        </w:tc>
      </w:tr>
      <w:tr w:rsidR="008B3092" w:rsidRPr="00E41361" w:rsidTr="004E7CF0">
        <w:trPr>
          <w:trHeight w:val="20"/>
          <w:jc w:val="right"/>
        </w:trPr>
        <w:tc>
          <w:tcPr>
            <w:tcW w:w="979" w:type="dxa"/>
            <w:shd w:val="clear" w:color="auto" w:fill="auto"/>
            <w:vAlign w:val="center"/>
            <w:hideMark/>
          </w:tcPr>
          <w:p w:rsidR="008B3092" w:rsidRPr="00E41361" w:rsidRDefault="008B3092" w:rsidP="00B575FB">
            <w:pPr>
              <w:spacing w:after="0" w:line="240" w:lineRule="auto"/>
              <w:jc w:val="both"/>
              <w:rPr>
                <w:rFonts w:ascii="Calibri" w:eastAsia="Times New Roman" w:hAnsi="Calibri" w:cs="Arial"/>
                <w:color w:val="000000"/>
              </w:rPr>
            </w:pPr>
            <w:r w:rsidRPr="00E41361">
              <w:rPr>
                <w:rFonts w:ascii="Calibri" w:eastAsia="Times New Roman" w:hAnsi="Calibri" w:cs="Arial"/>
                <w:color w:val="000000"/>
                <w:lang w:val="en-CA"/>
              </w:rPr>
              <w:t>Female</w:t>
            </w:r>
          </w:p>
        </w:tc>
        <w:tc>
          <w:tcPr>
            <w:tcW w:w="1269" w:type="dxa"/>
            <w:shd w:val="clear" w:color="auto" w:fill="auto"/>
            <w:vAlign w:val="bottom"/>
          </w:tcPr>
          <w:p w:rsidR="008B3092" w:rsidRDefault="008B3092" w:rsidP="00B575FB">
            <w:pPr>
              <w:spacing w:after="0" w:line="240" w:lineRule="auto"/>
              <w:jc w:val="center"/>
              <w:rPr>
                <w:rFonts w:ascii="Calibri" w:hAnsi="Calibri"/>
                <w:color w:val="000000"/>
              </w:rPr>
            </w:pPr>
            <w:r>
              <w:rPr>
                <w:rFonts w:ascii="Calibri" w:hAnsi="Calibri"/>
                <w:color w:val="000000"/>
              </w:rPr>
              <w:t>99%</w:t>
            </w:r>
          </w:p>
        </w:tc>
        <w:tc>
          <w:tcPr>
            <w:tcW w:w="1450" w:type="dxa"/>
            <w:shd w:val="clear" w:color="auto" w:fill="auto"/>
            <w:vAlign w:val="bottom"/>
          </w:tcPr>
          <w:p w:rsidR="008B3092" w:rsidRDefault="008B3092" w:rsidP="00B575FB">
            <w:pPr>
              <w:spacing w:after="0" w:line="240" w:lineRule="auto"/>
              <w:jc w:val="center"/>
              <w:rPr>
                <w:rFonts w:ascii="Calibri" w:hAnsi="Calibri"/>
                <w:color w:val="000000"/>
              </w:rPr>
            </w:pPr>
            <w:r>
              <w:rPr>
                <w:rFonts w:ascii="Calibri" w:hAnsi="Calibri"/>
                <w:color w:val="000000"/>
              </w:rPr>
              <w:t>28%</w:t>
            </w:r>
          </w:p>
        </w:tc>
        <w:tc>
          <w:tcPr>
            <w:tcW w:w="1362" w:type="dxa"/>
            <w:shd w:val="clear" w:color="auto" w:fill="auto"/>
            <w:vAlign w:val="bottom"/>
          </w:tcPr>
          <w:p w:rsidR="008B3092" w:rsidRDefault="008B3092" w:rsidP="00B575FB">
            <w:pPr>
              <w:spacing w:after="0" w:line="240" w:lineRule="auto"/>
              <w:jc w:val="center"/>
              <w:rPr>
                <w:rFonts w:ascii="Calibri" w:hAnsi="Calibri"/>
                <w:color w:val="000000"/>
              </w:rPr>
            </w:pPr>
            <w:r>
              <w:rPr>
                <w:rFonts w:ascii="Calibri" w:hAnsi="Calibri"/>
                <w:color w:val="000000"/>
              </w:rPr>
              <w:t>28%</w:t>
            </w:r>
          </w:p>
        </w:tc>
        <w:tc>
          <w:tcPr>
            <w:tcW w:w="1483" w:type="dxa"/>
            <w:shd w:val="clear" w:color="auto" w:fill="auto"/>
            <w:vAlign w:val="bottom"/>
          </w:tcPr>
          <w:p w:rsidR="008B3092" w:rsidRDefault="008B3092" w:rsidP="00B575FB">
            <w:pPr>
              <w:spacing w:after="0" w:line="240" w:lineRule="auto"/>
              <w:jc w:val="center"/>
              <w:rPr>
                <w:rFonts w:ascii="Calibri" w:hAnsi="Calibri"/>
                <w:color w:val="000000"/>
              </w:rPr>
            </w:pPr>
            <w:r>
              <w:rPr>
                <w:rFonts w:ascii="Calibri" w:hAnsi="Calibri"/>
                <w:color w:val="000000"/>
              </w:rPr>
              <w:t>35%</w:t>
            </w:r>
          </w:p>
        </w:tc>
        <w:tc>
          <w:tcPr>
            <w:tcW w:w="1578" w:type="dxa"/>
            <w:shd w:val="clear" w:color="auto" w:fill="auto"/>
            <w:vAlign w:val="bottom"/>
          </w:tcPr>
          <w:p w:rsidR="008B3092" w:rsidRDefault="008B3092" w:rsidP="00B575FB">
            <w:pPr>
              <w:spacing w:after="0" w:line="240" w:lineRule="auto"/>
              <w:jc w:val="center"/>
              <w:rPr>
                <w:rFonts w:ascii="Calibri" w:hAnsi="Calibri"/>
                <w:color w:val="000000"/>
              </w:rPr>
            </w:pPr>
            <w:r>
              <w:rPr>
                <w:rFonts w:ascii="Calibri" w:hAnsi="Calibri"/>
                <w:color w:val="000000"/>
              </w:rPr>
              <w:t>91%</w:t>
            </w:r>
          </w:p>
        </w:tc>
        <w:tc>
          <w:tcPr>
            <w:tcW w:w="1362" w:type="dxa"/>
            <w:shd w:val="clear" w:color="auto" w:fill="auto"/>
            <w:vAlign w:val="bottom"/>
          </w:tcPr>
          <w:p w:rsidR="008B3092" w:rsidRDefault="008B3092" w:rsidP="00B575FB">
            <w:pPr>
              <w:spacing w:after="0" w:line="240" w:lineRule="auto"/>
              <w:jc w:val="center"/>
              <w:rPr>
                <w:rFonts w:ascii="Calibri" w:hAnsi="Calibri"/>
                <w:color w:val="000000"/>
              </w:rPr>
            </w:pPr>
            <w:r>
              <w:rPr>
                <w:rFonts w:ascii="Calibri" w:hAnsi="Calibri"/>
                <w:color w:val="000000"/>
              </w:rPr>
              <w:t>25%</w:t>
            </w:r>
          </w:p>
        </w:tc>
      </w:tr>
    </w:tbl>
    <w:p w:rsidR="008B3092" w:rsidRDefault="008B3092" w:rsidP="00B575FB">
      <w:pPr>
        <w:spacing w:after="0" w:line="240" w:lineRule="auto"/>
        <w:rPr>
          <w:b/>
          <w:bCs/>
        </w:rPr>
      </w:pPr>
    </w:p>
    <w:p w:rsidR="008B3092" w:rsidRDefault="008B3092" w:rsidP="00B575FB">
      <w:pPr>
        <w:spacing w:after="0" w:line="240" w:lineRule="auto"/>
        <w:rPr>
          <w:b/>
          <w:bCs/>
        </w:rPr>
      </w:pPr>
      <w:r>
        <w:rPr>
          <w:b/>
          <w:bCs/>
        </w:rPr>
        <w:t>Table 6-1-3 Average No. of family members by age group and sex for household responded positively</w:t>
      </w:r>
    </w:p>
    <w:tbl>
      <w:tblPr>
        <w:tblW w:w="948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9"/>
        <w:gridCol w:w="1269"/>
        <w:gridCol w:w="1450"/>
        <w:gridCol w:w="1362"/>
        <w:gridCol w:w="1483"/>
        <w:gridCol w:w="1578"/>
        <w:gridCol w:w="1362"/>
      </w:tblGrid>
      <w:tr w:rsidR="008B3092" w:rsidRPr="00E41361" w:rsidTr="004E7CF0">
        <w:trPr>
          <w:trHeight w:val="20"/>
        </w:trPr>
        <w:tc>
          <w:tcPr>
            <w:tcW w:w="979" w:type="dxa"/>
            <w:shd w:val="clear" w:color="auto" w:fill="auto"/>
            <w:vAlign w:val="center"/>
            <w:hideMark/>
          </w:tcPr>
          <w:p w:rsidR="008B3092" w:rsidRPr="00E41361" w:rsidRDefault="008B3092" w:rsidP="00B575FB">
            <w:pPr>
              <w:spacing w:after="0" w:line="240" w:lineRule="auto"/>
              <w:jc w:val="both"/>
              <w:rPr>
                <w:rFonts w:ascii="Calibri" w:eastAsia="Times New Roman" w:hAnsi="Calibri" w:cs="Arial"/>
                <w:color w:val="000000"/>
              </w:rPr>
            </w:pPr>
            <w:r w:rsidRPr="00E41361">
              <w:rPr>
                <w:rFonts w:ascii="Calibri" w:eastAsia="Times New Roman" w:hAnsi="Calibri" w:cs="Arial"/>
                <w:color w:val="000000"/>
              </w:rPr>
              <w:t> </w:t>
            </w:r>
          </w:p>
        </w:tc>
        <w:tc>
          <w:tcPr>
            <w:tcW w:w="1269" w:type="dxa"/>
            <w:shd w:val="clear" w:color="auto" w:fill="auto"/>
            <w:vAlign w:val="center"/>
          </w:tcPr>
          <w:p w:rsidR="008B3092" w:rsidRPr="00E41361" w:rsidRDefault="008B3092" w:rsidP="00B575FB">
            <w:pPr>
              <w:spacing w:after="0" w:line="240" w:lineRule="auto"/>
              <w:jc w:val="both"/>
              <w:rPr>
                <w:rFonts w:ascii="Calibri" w:eastAsia="Times New Roman" w:hAnsi="Calibri" w:cs="Arial"/>
                <w:color w:val="000000"/>
              </w:rPr>
            </w:pPr>
            <w:r w:rsidRPr="00E41361">
              <w:rPr>
                <w:rFonts w:ascii="Calibri" w:eastAsia="Times New Roman" w:hAnsi="Calibri" w:cs="Arial"/>
                <w:color w:val="000000"/>
                <w:lang w:val="en-CA"/>
              </w:rPr>
              <w:t xml:space="preserve">Total </w:t>
            </w:r>
          </w:p>
        </w:tc>
        <w:tc>
          <w:tcPr>
            <w:tcW w:w="1450" w:type="dxa"/>
            <w:shd w:val="clear" w:color="auto" w:fill="auto"/>
          </w:tcPr>
          <w:p w:rsidR="008B3092" w:rsidRPr="00E41361" w:rsidRDefault="008B3092" w:rsidP="00B575FB">
            <w:pPr>
              <w:spacing w:after="0" w:line="240" w:lineRule="auto"/>
              <w:jc w:val="both"/>
              <w:rPr>
                <w:rFonts w:ascii="Calibri" w:eastAsia="Times New Roman" w:hAnsi="Calibri" w:cs="Arial"/>
                <w:color w:val="000000"/>
                <w:lang w:val="en-CA"/>
              </w:rPr>
            </w:pPr>
            <w:r w:rsidRPr="00E41361">
              <w:rPr>
                <w:rFonts w:ascii="Calibri" w:eastAsia="Times New Roman" w:hAnsi="Calibri" w:cs="Arial"/>
                <w:color w:val="000000"/>
                <w:lang w:val="en-CA"/>
              </w:rPr>
              <w:t>≤7 years old</w:t>
            </w:r>
          </w:p>
        </w:tc>
        <w:tc>
          <w:tcPr>
            <w:tcW w:w="1362" w:type="dxa"/>
            <w:shd w:val="clear" w:color="auto" w:fill="auto"/>
            <w:vAlign w:val="center"/>
            <w:hideMark/>
          </w:tcPr>
          <w:p w:rsidR="008B3092" w:rsidRPr="00E41361" w:rsidRDefault="008B3092" w:rsidP="00B575FB">
            <w:pPr>
              <w:spacing w:after="0" w:line="240" w:lineRule="auto"/>
              <w:jc w:val="both"/>
              <w:rPr>
                <w:rFonts w:ascii="Calibri" w:eastAsia="Times New Roman" w:hAnsi="Calibri" w:cs="Arial"/>
                <w:color w:val="000000"/>
              </w:rPr>
            </w:pPr>
            <w:r w:rsidRPr="00E41361">
              <w:rPr>
                <w:rFonts w:ascii="Calibri" w:eastAsia="Times New Roman" w:hAnsi="Calibri" w:cs="Arial"/>
                <w:color w:val="000000"/>
                <w:lang w:val="en-CA"/>
              </w:rPr>
              <w:t xml:space="preserve">8-14 years </w:t>
            </w:r>
          </w:p>
        </w:tc>
        <w:tc>
          <w:tcPr>
            <w:tcW w:w="1483" w:type="dxa"/>
          </w:tcPr>
          <w:p w:rsidR="008B3092" w:rsidRPr="00E41361" w:rsidRDefault="008B3092" w:rsidP="00B575FB">
            <w:pPr>
              <w:spacing w:after="0" w:line="240" w:lineRule="auto"/>
              <w:jc w:val="both"/>
              <w:rPr>
                <w:rFonts w:ascii="Calibri" w:eastAsia="Times New Roman" w:hAnsi="Calibri" w:cs="Arial"/>
                <w:color w:val="000000"/>
                <w:lang w:val="en-CA"/>
              </w:rPr>
            </w:pPr>
            <w:r w:rsidRPr="00E41361">
              <w:rPr>
                <w:rFonts w:ascii="Calibri" w:eastAsia="Times New Roman" w:hAnsi="Calibri" w:cs="Arial"/>
                <w:color w:val="000000"/>
                <w:lang w:val="en-CA"/>
              </w:rPr>
              <w:t>15-24 years</w:t>
            </w:r>
          </w:p>
        </w:tc>
        <w:tc>
          <w:tcPr>
            <w:tcW w:w="1578" w:type="dxa"/>
            <w:shd w:val="clear" w:color="auto" w:fill="auto"/>
            <w:vAlign w:val="center"/>
            <w:hideMark/>
          </w:tcPr>
          <w:p w:rsidR="008B3092" w:rsidRPr="00E41361" w:rsidRDefault="008B3092" w:rsidP="00B575FB">
            <w:pPr>
              <w:spacing w:after="0" w:line="240" w:lineRule="auto"/>
              <w:jc w:val="both"/>
              <w:rPr>
                <w:rFonts w:ascii="Calibri" w:eastAsia="Times New Roman" w:hAnsi="Calibri" w:cs="Arial"/>
                <w:color w:val="000000"/>
              </w:rPr>
            </w:pPr>
            <w:r w:rsidRPr="00E41361">
              <w:rPr>
                <w:rFonts w:ascii="Calibri" w:eastAsia="Times New Roman" w:hAnsi="Calibri" w:cs="Arial"/>
                <w:color w:val="000000"/>
                <w:lang w:val="en-CA"/>
              </w:rPr>
              <w:t xml:space="preserve">25 – 65 years </w:t>
            </w:r>
          </w:p>
        </w:tc>
        <w:tc>
          <w:tcPr>
            <w:tcW w:w="1362" w:type="dxa"/>
            <w:shd w:val="clear" w:color="auto" w:fill="auto"/>
            <w:vAlign w:val="center"/>
            <w:hideMark/>
          </w:tcPr>
          <w:p w:rsidR="008B3092" w:rsidRPr="00E41361" w:rsidRDefault="008B3092" w:rsidP="00B575FB">
            <w:pPr>
              <w:spacing w:after="0" w:line="240" w:lineRule="auto"/>
              <w:jc w:val="both"/>
              <w:rPr>
                <w:rFonts w:ascii="Calibri" w:eastAsia="Times New Roman" w:hAnsi="Calibri" w:cs="Arial"/>
                <w:color w:val="000000"/>
              </w:rPr>
            </w:pPr>
            <w:r w:rsidRPr="00E41361">
              <w:rPr>
                <w:rFonts w:ascii="Calibri" w:eastAsia="Times New Roman" w:hAnsi="Calibri" w:cs="Arial"/>
                <w:color w:val="000000"/>
                <w:lang w:val="en-CA"/>
              </w:rPr>
              <w:t>&gt;65years old</w:t>
            </w:r>
          </w:p>
        </w:tc>
      </w:tr>
      <w:tr w:rsidR="008B3092" w:rsidRPr="00E41361" w:rsidTr="004E7CF0">
        <w:trPr>
          <w:trHeight w:val="20"/>
        </w:trPr>
        <w:tc>
          <w:tcPr>
            <w:tcW w:w="979" w:type="dxa"/>
            <w:shd w:val="clear" w:color="auto" w:fill="auto"/>
            <w:vAlign w:val="center"/>
            <w:hideMark/>
          </w:tcPr>
          <w:p w:rsidR="008B3092" w:rsidRPr="00E41361" w:rsidRDefault="008B3092" w:rsidP="00B575FB">
            <w:pPr>
              <w:spacing w:after="0" w:line="240" w:lineRule="auto"/>
              <w:jc w:val="both"/>
              <w:rPr>
                <w:rFonts w:ascii="Calibri" w:eastAsia="Times New Roman" w:hAnsi="Calibri" w:cs="Arial"/>
                <w:color w:val="000000"/>
              </w:rPr>
            </w:pPr>
            <w:r w:rsidRPr="00E41361">
              <w:rPr>
                <w:rFonts w:ascii="Calibri" w:eastAsia="Times New Roman" w:hAnsi="Calibri" w:cs="Arial"/>
                <w:color w:val="000000"/>
                <w:lang w:val="en-CA"/>
              </w:rPr>
              <w:t xml:space="preserve">Male </w:t>
            </w:r>
          </w:p>
        </w:tc>
        <w:tc>
          <w:tcPr>
            <w:tcW w:w="1269" w:type="dxa"/>
            <w:shd w:val="clear" w:color="auto" w:fill="auto"/>
            <w:vAlign w:val="bottom"/>
          </w:tcPr>
          <w:p w:rsidR="008B3092" w:rsidRDefault="008B3092" w:rsidP="00B575FB">
            <w:pPr>
              <w:spacing w:after="0" w:line="240" w:lineRule="auto"/>
              <w:jc w:val="center"/>
              <w:rPr>
                <w:rFonts w:ascii="Calibri" w:hAnsi="Calibri"/>
                <w:color w:val="000000"/>
              </w:rPr>
            </w:pPr>
            <w:r>
              <w:rPr>
                <w:rFonts w:ascii="Calibri" w:hAnsi="Calibri"/>
                <w:color w:val="000000"/>
              </w:rPr>
              <w:t>3.46</w:t>
            </w:r>
          </w:p>
        </w:tc>
        <w:tc>
          <w:tcPr>
            <w:tcW w:w="1450" w:type="dxa"/>
            <w:shd w:val="clear" w:color="auto" w:fill="auto"/>
            <w:vAlign w:val="bottom"/>
          </w:tcPr>
          <w:p w:rsidR="008B3092" w:rsidRDefault="008B3092" w:rsidP="00B575FB">
            <w:pPr>
              <w:spacing w:after="0" w:line="240" w:lineRule="auto"/>
              <w:jc w:val="center"/>
              <w:rPr>
                <w:rFonts w:ascii="Calibri" w:hAnsi="Calibri"/>
                <w:color w:val="000000"/>
              </w:rPr>
            </w:pPr>
            <w:r>
              <w:rPr>
                <w:rFonts w:ascii="Calibri" w:hAnsi="Calibri"/>
                <w:color w:val="000000"/>
              </w:rPr>
              <w:t>1.39</w:t>
            </w:r>
          </w:p>
        </w:tc>
        <w:tc>
          <w:tcPr>
            <w:tcW w:w="1362" w:type="dxa"/>
            <w:shd w:val="clear" w:color="auto" w:fill="auto"/>
            <w:vAlign w:val="bottom"/>
            <w:hideMark/>
          </w:tcPr>
          <w:p w:rsidR="008B3092" w:rsidRDefault="008B3092" w:rsidP="00B575FB">
            <w:pPr>
              <w:spacing w:after="0" w:line="240" w:lineRule="auto"/>
              <w:jc w:val="center"/>
              <w:rPr>
                <w:rFonts w:ascii="Calibri" w:hAnsi="Calibri"/>
                <w:color w:val="000000"/>
              </w:rPr>
            </w:pPr>
            <w:r>
              <w:rPr>
                <w:rFonts w:ascii="Calibri" w:hAnsi="Calibri"/>
                <w:color w:val="000000"/>
              </w:rPr>
              <w:t>1.28</w:t>
            </w:r>
          </w:p>
        </w:tc>
        <w:tc>
          <w:tcPr>
            <w:tcW w:w="1483" w:type="dxa"/>
            <w:shd w:val="clear" w:color="auto" w:fill="auto"/>
            <w:vAlign w:val="bottom"/>
          </w:tcPr>
          <w:p w:rsidR="008B3092" w:rsidRDefault="008B3092" w:rsidP="00B575FB">
            <w:pPr>
              <w:spacing w:after="0" w:line="240" w:lineRule="auto"/>
              <w:jc w:val="center"/>
              <w:rPr>
                <w:rFonts w:ascii="Calibri" w:hAnsi="Calibri"/>
                <w:color w:val="000000"/>
              </w:rPr>
            </w:pPr>
            <w:r>
              <w:rPr>
                <w:rFonts w:ascii="Calibri" w:hAnsi="Calibri"/>
                <w:color w:val="000000"/>
              </w:rPr>
              <w:t>1.51</w:t>
            </w:r>
          </w:p>
        </w:tc>
        <w:tc>
          <w:tcPr>
            <w:tcW w:w="1578" w:type="dxa"/>
            <w:shd w:val="clear" w:color="auto" w:fill="auto"/>
            <w:vAlign w:val="bottom"/>
            <w:hideMark/>
          </w:tcPr>
          <w:p w:rsidR="008B3092" w:rsidRDefault="008B3092" w:rsidP="00B575FB">
            <w:pPr>
              <w:spacing w:after="0" w:line="240" w:lineRule="auto"/>
              <w:jc w:val="center"/>
              <w:rPr>
                <w:rFonts w:ascii="Calibri" w:hAnsi="Calibri"/>
                <w:color w:val="000000"/>
              </w:rPr>
            </w:pPr>
            <w:r>
              <w:rPr>
                <w:rFonts w:ascii="Calibri" w:hAnsi="Calibri"/>
                <w:color w:val="000000"/>
              </w:rPr>
              <w:t>1.90</w:t>
            </w:r>
          </w:p>
        </w:tc>
        <w:tc>
          <w:tcPr>
            <w:tcW w:w="1362" w:type="dxa"/>
            <w:shd w:val="clear" w:color="auto" w:fill="auto"/>
            <w:vAlign w:val="bottom"/>
            <w:hideMark/>
          </w:tcPr>
          <w:p w:rsidR="008B3092" w:rsidRDefault="008B3092" w:rsidP="00B575FB">
            <w:pPr>
              <w:spacing w:after="0" w:line="240" w:lineRule="auto"/>
              <w:jc w:val="center"/>
              <w:rPr>
                <w:rFonts w:ascii="Calibri" w:hAnsi="Calibri"/>
                <w:color w:val="000000"/>
              </w:rPr>
            </w:pPr>
            <w:r>
              <w:rPr>
                <w:rFonts w:ascii="Calibri" w:hAnsi="Calibri"/>
                <w:color w:val="000000"/>
              </w:rPr>
              <w:t>1.04</w:t>
            </w:r>
          </w:p>
        </w:tc>
      </w:tr>
      <w:tr w:rsidR="008B3092" w:rsidRPr="00E41361" w:rsidTr="004E7CF0">
        <w:trPr>
          <w:trHeight w:val="20"/>
        </w:trPr>
        <w:tc>
          <w:tcPr>
            <w:tcW w:w="979" w:type="dxa"/>
            <w:shd w:val="clear" w:color="auto" w:fill="auto"/>
            <w:vAlign w:val="center"/>
            <w:hideMark/>
          </w:tcPr>
          <w:p w:rsidR="008B3092" w:rsidRPr="00E41361" w:rsidRDefault="008B3092" w:rsidP="00B575FB">
            <w:pPr>
              <w:spacing w:after="0" w:line="240" w:lineRule="auto"/>
              <w:jc w:val="both"/>
              <w:rPr>
                <w:rFonts w:ascii="Calibri" w:eastAsia="Times New Roman" w:hAnsi="Calibri" w:cs="Arial"/>
                <w:color w:val="000000"/>
              </w:rPr>
            </w:pPr>
            <w:r w:rsidRPr="00E41361">
              <w:rPr>
                <w:rFonts w:ascii="Calibri" w:eastAsia="Times New Roman" w:hAnsi="Calibri" w:cs="Arial"/>
                <w:color w:val="000000"/>
                <w:lang w:val="en-CA"/>
              </w:rPr>
              <w:t>Female</w:t>
            </w:r>
          </w:p>
        </w:tc>
        <w:tc>
          <w:tcPr>
            <w:tcW w:w="1269" w:type="dxa"/>
            <w:shd w:val="clear" w:color="auto" w:fill="auto"/>
            <w:vAlign w:val="bottom"/>
          </w:tcPr>
          <w:p w:rsidR="008B3092" w:rsidRDefault="008B3092" w:rsidP="00B575FB">
            <w:pPr>
              <w:spacing w:after="0" w:line="240" w:lineRule="auto"/>
              <w:jc w:val="center"/>
              <w:rPr>
                <w:rFonts w:ascii="Calibri" w:hAnsi="Calibri"/>
                <w:color w:val="000000"/>
              </w:rPr>
            </w:pPr>
            <w:r>
              <w:rPr>
                <w:rFonts w:ascii="Calibri" w:hAnsi="Calibri"/>
                <w:color w:val="000000"/>
              </w:rPr>
              <w:t>3.11</w:t>
            </w:r>
          </w:p>
        </w:tc>
        <w:tc>
          <w:tcPr>
            <w:tcW w:w="1450" w:type="dxa"/>
            <w:shd w:val="clear" w:color="auto" w:fill="auto"/>
            <w:vAlign w:val="bottom"/>
          </w:tcPr>
          <w:p w:rsidR="008B3092" w:rsidRDefault="008B3092" w:rsidP="00B575FB">
            <w:pPr>
              <w:spacing w:after="0" w:line="240" w:lineRule="auto"/>
              <w:jc w:val="center"/>
              <w:rPr>
                <w:rFonts w:ascii="Calibri" w:hAnsi="Calibri"/>
                <w:color w:val="000000"/>
              </w:rPr>
            </w:pPr>
            <w:r>
              <w:rPr>
                <w:rFonts w:ascii="Calibri" w:hAnsi="Calibri"/>
                <w:color w:val="000000"/>
              </w:rPr>
              <w:t>1.31</w:t>
            </w:r>
          </w:p>
        </w:tc>
        <w:tc>
          <w:tcPr>
            <w:tcW w:w="1362" w:type="dxa"/>
            <w:shd w:val="clear" w:color="auto" w:fill="auto"/>
            <w:vAlign w:val="bottom"/>
            <w:hideMark/>
          </w:tcPr>
          <w:p w:rsidR="008B3092" w:rsidRDefault="008B3092" w:rsidP="00B575FB">
            <w:pPr>
              <w:spacing w:after="0" w:line="240" w:lineRule="auto"/>
              <w:jc w:val="center"/>
              <w:rPr>
                <w:rFonts w:ascii="Calibri" w:hAnsi="Calibri"/>
                <w:color w:val="000000"/>
              </w:rPr>
            </w:pPr>
            <w:r>
              <w:rPr>
                <w:rFonts w:ascii="Calibri" w:hAnsi="Calibri"/>
                <w:color w:val="000000"/>
              </w:rPr>
              <w:t>1.31</w:t>
            </w:r>
          </w:p>
        </w:tc>
        <w:tc>
          <w:tcPr>
            <w:tcW w:w="1483" w:type="dxa"/>
            <w:shd w:val="clear" w:color="auto" w:fill="auto"/>
            <w:vAlign w:val="bottom"/>
          </w:tcPr>
          <w:p w:rsidR="008B3092" w:rsidRDefault="008B3092" w:rsidP="00B575FB">
            <w:pPr>
              <w:spacing w:after="0" w:line="240" w:lineRule="auto"/>
              <w:jc w:val="center"/>
              <w:rPr>
                <w:rFonts w:ascii="Calibri" w:hAnsi="Calibri"/>
                <w:color w:val="000000"/>
              </w:rPr>
            </w:pPr>
            <w:r>
              <w:rPr>
                <w:rFonts w:ascii="Calibri" w:hAnsi="Calibri"/>
                <w:color w:val="000000"/>
              </w:rPr>
              <w:t>1.49</w:t>
            </w:r>
          </w:p>
        </w:tc>
        <w:tc>
          <w:tcPr>
            <w:tcW w:w="1578" w:type="dxa"/>
            <w:shd w:val="clear" w:color="auto" w:fill="auto"/>
            <w:vAlign w:val="bottom"/>
            <w:hideMark/>
          </w:tcPr>
          <w:p w:rsidR="008B3092" w:rsidRDefault="008B3092" w:rsidP="00B575FB">
            <w:pPr>
              <w:spacing w:after="0" w:line="240" w:lineRule="auto"/>
              <w:jc w:val="center"/>
              <w:rPr>
                <w:rFonts w:ascii="Calibri" w:hAnsi="Calibri"/>
                <w:color w:val="000000"/>
              </w:rPr>
            </w:pPr>
            <w:r>
              <w:rPr>
                <w:rFonts w:ascii="Calibri" w:hAnsi="Calibri"/>
                <w:color w:val="000000"/>
              </w:rPr>
              <w:t>1.71</w:t>
            </w:r>
          </w:p>
        </w:tc>
        <w:tc>
          <w:tcPr>
            <w:tcW w:w="1362" w:type="dxa"/>
            <w:shd w:val="clear" w:color="auto" w:fill="auto"/>
            <w:vAlign w:val="bottom"/>
            <w:hideMark/>
          </w:tcPr>
          <w:p w:rsidR="008B3092" w:rsidRDefault="008B3092" w:rsidP="00B575FB">
            <w:pPr>
              <w:spacing w:after="0" w:line="240" w:lineRule="auto"/>
              <w:jc w:val="center"/>
              <w:rPr>
                <w:rFonts w:ascii="Calibri" w:hAnsi="Calibri"/>
                <w:color w:val="000000"/>
              </w:rPr>
            </w:pPr>
            <w:r>
              <w:rPr>
                <w:rFonts w:ascii="Calibri" w:hAnsi="Calibri"/>
                <w:color w:val="000000"/>
              </w:rPr>
              <w:t>1.02</w:t>
            </w:r>
          </w:p>
        </w:tc>
      </w:tr>
    </w:tbl>
    <w:p w:rsidR="008B3092" w:rsidRDefault="008B3092" w:rsidP="00B575FB">
      <w:pPr>
        <w:autoSpaceDE w:val="0"/>
        <w:autoSpaceDN w:val="0"/>
        <w:adjustRightInd w:val="0"/>
        <w:spacing w:after="0" w:line="240" w:lineRule="auto"/>
        <w:rPr>
          <w:rFonts w:ascii="Times New Roman" w:hAnsi="Times New Roman" w:cs="Times New Roman"/>
          <w:sz w:val="24"/>
          <w:szCs w:val="24"/>
        </w:rPr>
      </w:pPr>
    </w:p>
    <w:p w:rsidR="008B3092" w:rsidRDefault="008B3092" w:rsidP="00B575FB">
      <w:pPr>
        <w:spacing w:after="0" w:line="240" w:lineRule="auto"/>
        <w:jc w:val="both"/>
      </w:pPr>
      <w:r w:rsidRPr="00F94C0B">
        <w:t xml:space="preserve">The level of education is high importance to identify the ability of a society to use and adopt new agricultural technologies and to determine the degree and type of communication channels required. </w:t>
      </w:r>
      <w:r>
        <w:t>Data analysis in this</w:t>
      </w:r>
      <w:r w:rsidRPr="00F94C0B">
        <w:t xml:space="preserve"> </w:t>
      </w:r>
      <w:r>
        <w:t xml:space="preserve">study indicated that </w:t>
      </w:r>
      <w:r w:rsidRPr="00F94C0B">
        <w:t xml:space="preserve">about </w:t>
      </w:r>
      <w:r>
        <w:t>49</w:t>
      </w:r>
      <w:r w:rsidRPr="00F94C0B">
        <w:t xml:space="preserve">% of the households </w:t>
      </w:r>
      <w:r>
        <w:t>had a male member or more had no education, and this percentage increased to 69% for female. However, Table 6-1-4 presented p</w:t>
      </w:r>
      <w:r w:rsidRPr="00AD1FEC">
        <w:t xml:space="preserve">ercentages of households </w:t>
      </w:r>
      <w:r>
        <w:t xml:space="preserve">in the study areas </w:t>
      </w:r>
      <w:r w:rsidRPr="00AD1FEC">
        <w:t xml:space="preserve">by </w:t>
      </w:r>
      <w:r>
        <w:t xml:space="preserve">locations and </w:t>
      </w:r>
      <w:r w:rsidRPr="00AD1FEC">
        <w:t>education level of their members</w:t>
      </w:r>
      <w:r>
        <w:t xml:space="preserve">, the statistical analysis shows there is scientific differences at &lt;0.05 level between locations for the case no education for both male and female. </w:t>
      </w:r>
    </w:p>
    <w:p w:rsidR="00F6021D" w:rsidRDefault="00F6021D" w:rsidP="00B575FB">
      <w:pPr>
        <w:spacing w:after="0" w:line="240" w:lineRule="auto"/>
        <w:jc w:val="both"/>
      </w:pPr>
    </w:p>
    <w:p w:rsidR="008B3092" w:rsidRDefault="008B3092" w:rsidP="00B575FB">
      <w:pPr>
        <w:spacing w:after="0" w:line="240" w:lineRule="auto"/>
      </w:pPr>
      <w:r>
        <w:t xml:space="preserve">Table 6-1-4 Percentages of households by education level of their members. </w:t>
      </w:r>
    </w:p>
    <w:tbl>
      <w:tblPr>
        <w:tblStyle w:val="TableGrid"/>
        <w:tblW w:w="9360" w:type="dxa"/>
        <w:tblInd w:w="108" w:type="dxa"/>
        <w:tblLayout w:type="fixed"/>
        <w:tblLook w:val="04A0" w:firstRow="1" w:lastRow="0" w:firstColumn="1" w:lastColumn="0" w:noHBand="0" w:noVBand="1"/>
      </w:tblPr>
      <w:tblGrid>
        <w:gridCol w:w="960"/>
        <w:gridCol w:w="1380"/>
        <w:gridCol w:w="1404"/>
        <w:gridCol w:w="1404"/>
        <w:gridCol w:w="1404"/>
        <w:gridCol w:w="1404"/>
        <w:gridCol w:w="1404"/>
      </w:tblGrid>
      <w:tr w:rsidR="008B3092" w:rsidRPr="00776E59" w:rsidTr="004E7CF0">
        <w:trPr>
          <w:trHeight w:val="288"/>
        </w:trPr>
        <w:tc>
          <w:tcPr>
            <w:tcW w:w="960" w:type="dxa"/>
            <w:noWrap/>
            <w:hideMark/>
          </w:tcPr>
          <w:p w:rsidR="008B3092" w:rsidRPr="00776E59" w:rsidRDefault="008B3092" w:rsidP="00B575FB">
            <w:pPr>
              <w:autoSpaceDE w:val="0"/>
              <w:autoSpaceDN w:val="0"/>
              <w:adjustRightInd w:val="0"/>
              <w:rPr>
                <w:rFonts w:cs="Times New Roman"/>
                <w:sz w:val="20"/>
                <w:szCs w:val="20"/>
              </w:rPr>
            </w:pPr>
            <w:r>
              <w:rPr>
                <w:rFonts w:cs="Times New Roman"/>
                <w:sz w:val="20"/>
                <w:szCs w:val="20"/>
              </w:rPr>
              <w:t>Sex</w:t>
            </w:r>
          </w:p>
        </w:tc>
        <w:tc>
          <w:tcPr>
            <w:tcW w:w="1380" w:type="dxa"/>
            <w:noWrap/>
            <w:hideMark/>
          </w:tcPr>
          <w:p w:rsidR="008B3092" w:rsidRPr="00776E59" w:rsidRDefault="008B3092" w:rsidP="00B575FB">
            <w:pPr>
              <w:autoSpaceDE w:val="0"/>
              <w:autoSpaceDN w:val="0"/>
              <w:adjustRightInd w:val="0"/>
              <w:rPr>
                <w:rFonts w:cs="Times New Roman"/>
                <w:sz w:val="20"/>
                <w:szCs w:val="20"/>
              </w:rPr>
            </w:pPr>
            <w:r w:rsidRPr="00776E59">
              <w:rPr>
                <w:rFonts w:cs="Times New Roman"/>
                <w:sz w:val="20"/>
                <w:szCs w:val="20"/>
              </w:rPr>
              <w:t>Location</w:t>
            </w:r>
          </w:p>
        </w:tc>
        <w:tc>
          <w:tcPr>
            <w:tcW w:w="1404" w:type="dxa"/>
            <w:noWrap/>
            <w:hideMark/>
          </w:tcPr>
          <w:p w:rsidR="008B3092" w:rsidRPr="00776E59" w:rsidRDefault="008B3092" w:rsidP="00B575FB">
            <w:pPr>
              <w:autoSpaceDE w:val="0"/>
              <w:autoSpaceDN w:val="0"/>
              <w:adjustRightInd w:val="0"/>
              <w:rPr>
                <w:rFonts w:cs="Times New Roman"/>
                <w:sz w:val="20"/>
                <w:szCs w:val="20"/>
              </w:rPr>
            </w:pPr>
            <w:r w:rsidRPr="00776E59">
              <w:rPr>
                <w:rFonts w:cs="Times New Roman"/>
                <w:sz w:val="20"/>
                <w:szCs w:val="20"/>
              </w:rPr>
              <w:t xml:space="preserve">Household With </w:t>
            </w:r>
            <w:r>
              <w:rPr>
                <w:rFonts w:cs="Times New Roman"/>
                <w:sz w:val="20"/>
                <w:szCs w:val="20"/>
              </w:rPr>
              <w:t xml:space="preserve">a </w:t>
            </w:r>
            <w:r w:rsidRPr="00776E59">
              <w:rPr>
                <w:rFonts w:cs="Times New Roman"/>
                <w:sz w:val="20"/>
                <w:szCs w:val="20"/>
              </w:rPr>
              <w:t xml:space="preserve">Member Had </w:t>
            </w:r>
            <w:r>
              <w:rPr>
                <w:rFonts w:cs="Times New Roman"/>
                <w:sz w:val="20"/>
                <w:szCs w:val="20"/>
              </w:rPr>
              <w:t xml:space="preserve">No </w:t>
            </w:r>
            <w:r w:rsidRPr="00776E59">
              <w:rPr>
                <w:rFonts w:cs="Times New Roman"/>
                <w:sz w:val="20"/>
                <w:szCs w:val="20"/>
              </w:rPr>
              <w:t>Education</w:t>
            </w:r>
          </w:p>
        </w:tc>
        <w:tc>
          <w:tcPr>
            <w:tcW w:w="1404" w:type="dxa"/>
          </w:tcPr>
          <w:p w:rsidR="008B3092" w:rsidRPr="00776E59" w:rsidRDefault="008B3092" w:rsidP="00B575FB">
            <w:pPr>
              <w:autoSpaceDE w:val="0"/>
              <w:autoSpaceDN w:val="0"/>
              <w:adjustRightInd w:val="0"/>
              <w:rPr>
                <w:rFonts w:cs="Times New Roman"/>
                <w:sz w:val="20"/>
                <w:szCs w:val="20"/>
              </w:rPr>
            </w:pPr>
            <w:r w:rsidRPr="00776E59">
              <w:rPr>
                <w:rFonts w:cs="Times New Roman"/>
                <w:sz w:val="20"/>
                <w:szCs w:val="20"/>
              </w:rPr>
              <w:t xml:space="preserve">Household With </w:t>
            </w:r>
            <w:r>
              <w:rPr>
                <w:rFonts w:cs="Times New Roman"/>
                <w:sz w:val="20"/>
                <w:szCs w:val="20"/>
              </w:rPr>
              <w:t xml:space="preserve">a </w:t>
            </w:r>
            <w:r w:rsidRPr="00776E59">
              <w:rPr>
                <w:rFonts w:cs="Times New Roman"/>
                <w:sz w:val="20"/>
                <w:szCs w:val="20"/>
              </w:rPr>
              <w:t>Member Had Quranic Education</w:t>
            </w:r>
          </w:p>
        </w:tc>
        <w:tc>
          <w:tcPr>
            <w:tcW w:w="1404" w:type="dxa"/>
            <w:noWrap/>
            <w:hideMark/>
          </w:tcPr>
          <w:p w:rsidR="008B3092" w:rsidRPr="00776E59" w:rsidRDefault="008B3092" w:rsidP="00B575FB">
            <w:pPr>
              <w:autoSpaceDE w:val="0"/>
              <w:autoSpaceDN w:val="0"/>
              <w:adjustRightInd w:val="0"/>
              <w:rPr>
                <w:rFonts w:cs="Times New Roman"/>
                <w:sz w:val="20"/>
                <w:szCs w:val="20"/>
              </w:rPr>
            </w:pPr>
            <w:r w:rsidRPr="00776E59">
              <w:rPr>
                <w:rFonts w:cs="Times New Roman"/>
                <w:sz w:val="20"/>
                <w:szCs w:val="20"/>
              </w:rPr>
              <w:t xml:space="preserve">Household With </w:t>
            </w:r>
            <w:r>
              <w:rPr>
                <w:rFonts w:cs="Times New Roman"/>
                <w:sz w:val="20"/>
                <w:szCs w:val="20"/>
              </w:rPr>
              <w:t xml:space="preserve">a </w:t>
            </w:r>
            <w:r w:rsidRPr="00776E59">
              <w:rPr>
                <w:rFonts w:cs="Times New Roman"/>
                <w:sz w:val="20"/>
                <w:szCs w:val="20"/>
              </w:rPr>
              <w:t>Member Had Elementary Education</w:t>
            </w:r>
          </w:p>
        </w:tc>
        <w:tc>
          <w:tcPr>
            <w:tcW w:w="1404" w:type="dxa"/>
            <w:noWrap/>
            <w:hideMark/>
          </w:tcPr>
          <w:p w:rsidR="008B3092" w:rsidRPr="00776E59" w:rsidRDefault="008B3092" w:rsidP="00B575FB">
            <w:pPr>
              <w:autoSpaceDE w:val="0"/>
              <w:autoSpaceDN w:val="0"/>
              <w:adjustRightInd w:val="0"/>
              <w:rPr>
                <w:rFonts w:cs="Times New Roman"/>
                <w:sz w:val="20"/>
                <w:szCs w:val="20"/>
              </w:rPr>
            </w:pPr>
            <w:r w:rsidRPr="00776E59">
              <w:rPr>
                <w:rFonts w:cs="Times New Roman"/>
                <w:sz w:val="20"/>
                <w:szCs w:val="20"/>
              </w:rPr>
              <w:t xml:space="preserve">Household With </w:t>
            </w:r>
            <w:r>
              <w:rPr>
                <w:rFonts w:cs="Times New Roman"/>
                <w:sz w:val="20"/>
                <w:szCs w:val="20"/>
              </w:rPr>
              <w:t xml:space="preserve">a </w:t>
            </w:r>
            <w:r w:rsidRPr="00776E59">
              <w:rPr>
                <w:rFonts w:cs="Times New Roman"/>
                <w:sz w:val="20"/>
                <w:szCs w:val="20"/>
              </w:rPr>
              <w:t>Member Had Secondary Education</w:t>
            </w:r>
          </w:p>
        </w:tc>
        <w:tc>
          <w:tcPr>
            <w:tcW w:w="1404" w:type="dxa"/>
            <w:noWrap/>
            <w:hideMark/>
          </w:tcPr>
          <w:p w:rsidR="008B3092" w:rsidRPr="00776E59" w:rsidRDefault="008B3092" w:rsidP="00B575FB">
            <w:pPr>
              <w:autoSpaceDE w:val="0"/>
              <w:autoSpaceDN w:val="0"/>
              <w:adjustRightInd w:val="0"/>
              <w:rPr>
                <w:rFonts w:cs="Times New Roman"/>
                <w:sz w:val="20"/>
                <w:szCs w:val="20"/>
              </w:rPr>
            </w:pPr>
            <w:r w:rsidRPr="00776E59">
              <w:rPr>
                <w:rFonts w:cs="Times New Roman"/>
                <w:sz w:val="20"/>
                <w:szCs w:val="20"/>
              </w:rPr>
              <w:t xml:space="preserve">Household With </w:t>
            </w:r>
            <w:r>
              <w:rPr>
                <w:rFonts w:cs="Times New Roman"/>
                <w:sz w:val="20"/>
                <w:szCs w:val="20"/>
              </w:rPr>
              <w:t xml:space="preserve">a </w:t>
            </w:r>
            <w:r w:rsidRPr="00776E59">
              <w:rPr>
                <w:rFonts w:cs="Times New Roman"/>
                <w:sz w:val="20"/>
                <w:szCs w:val="20"/>
              </w:rPr>
              <w:t>Member Had University Education</w:t>
            </w:r>
          </w:p>
        </w:tc>
      </w:tr>
      <w:tr w:rsidR="008B3092" w:rsidRPr="00776E59" w:rsidTr="004E7CF0">
        <w:trPr>
          <w:trHeight w:val="288"/>
        </w:trPr>
        <w:tc>
          <w:tcPr>
            <w:tcW w:w="960" w:type="dxa"/>
            <w:vMerge w:val="restart"/>
            <w:noWrap/>
            <w:hideMark/>
          </w:tcPr>
          <w:p w:rsidR="008B3092" w:rsidRPr="00776E59" w:rsidRDefault="008B3092" w:rsidP="00B575FB">
            <w:pPr>
              <w:autoSpaceDE w:val="0"/>
              <w:autoSpaceDN w:val="0"/>
              <w:adjustRightInd w:val="0"/>
              <w:rPr>
                <w:rFonts w:cs="Times New Roman"/>
                <w:sz w:val="20"/>
                <w:szCs w:val="20"/>
              </w:rPr>
            </w:pPr>
            <w:r w:rsidRPr="00776E59">
              <w:rPr>
                <w:rFonts w:cs="Times New Roman"/>
                <w:sz w:val="20"/>
                <w:szCs w:val="20"/>
              </w:rPr>
              <w:t>Male</w:t>
            </w:r>
          </w:p>
        </w:tc>
        <w:tc>
          <w:tcPr>
            <w:tcW w:w="1380" w:type="dxa"/>
            <w:noWrap/>
            <w:hideMark/>
          </w:tcPr>
          <w:p w:rsidR="008B3092" w:rsidRPr="00776E59" w:rsidRDefault="008B3092" w:rsidP="00B575FB">
            <w:pPr>
              <w:autoSpaceDE w:val="0"/>
              <w:autoSpaceDN w:val="0"/>
              <w:adjustRightInd w:val="0"/>
              <w:rPr>
                <w:rFonts w:cs="Times New Roman"/>
                <w:sz w:val="20"/>
                <w:szCs w:val="20"/>
              </w:rPr>
            </w:pPr>
            <w:r w:rsidRPr="00776E59">
              <w:rPr>
                <w:rFonts w:cs="Times New Roman"/>
                <w:sz w:val="20"/>
                <w:szCs w:val="20"/>
              </w:rPr>
              <w:t>AIN JEMAA</w:t>
            </w:r>
          </w:p>
        </w:tc>
        <w:tc>
          <w:tcPr>
            <w:tcW w:w="1404" w:type="dxa"/>
            <w:noWrap/>
            <w:hideMark/>
          </w:tcPr>
          <w:p w:rsidR="008B3092" w:rsidRPr="00776E59" w:rsidRDefault="008B3092" w:rsidP="00B575FB">
            <w:pPr>
              <w:autoSpaceDE w:val="0"/>
              <w:autoSpaceDN w:val="0"/>
              <w:adjustRightInd w:val="0"/>
              <w:rPr>
                <w:rFonts w:cs="Times New Roman"/>
                <w:sz w:val="20"/>
                <w:szCs w:val="20"/>
              </w:rPr>
            </w:pPr>
            <w:r w:rsidRPr="00776E59">
              <w:rPr>
                <w:rFonts w:cs="Times New Roman"/>
                <w:sz w:val="20"/>
                <w:szCs w:val="20"/>
              </w:rPr>
              <w:t>53%</w:t>
            </w:r>
          </w:p>
        </w:tc>
        <w:tc>
          <w:tcPr>
            <w:tcW w:w="1404" w:type="dxa"/>
          </w:tcPr>
          <w:p w:rsidR="008B3092" w:rsidRPr="00776E59" w:rsidRDefault="008B3092" w:rsidP="00B575FB">
            <w:pPr>
              <w:autoSpaceDE w:val="0"/>
              <w:autoSpaceDN w:val="0"/>
              <w:adjustRightInd w:val="0"/>
              <w:rPr>
                <w:rFonts w:cs="Times New Roman"/>
                <w:sz w:val="20"/>
                <w:szCs w:val="20"/>
              </w:rPr>
            </w:pPr>
            <w:r w:rsidRPr="00776E59">
              <w:rPr>
                <w:rFonts w:cs="Times New Roman"/>
                <w:sz w:val="20"/>
                <w:szCs w:val="20"/>
              </w:rPr>
              <w:t>3%</w:t>
            </w:r>
          </w:p>
        </w:tc>
        <w:tc>
          <w:tcPr>
            <w:tcW w:w="1404" w:type="dxa"/>
            <w:noWrap/>
            <w:hideMark/>
          </w:tcPr>
          <w:p w:rsidR="008B3092" w:rsidRPr="00776E59" w:rsidRDefault="008B3092" w:rsidP="00B575FB">
            <w:pPr>
              <w:autoSpaceDE w:val="0"/>
              <w:autoSpaceDN w:val="0"/>
              <w:adjustRightInd w:val="0"/>
              <w:rPr>
                <w:rFonts w:cs="Times New Roman"/>
                <w:sz w:val="20"/>
                <w:szCs w:val="20"/>
              </w:rPr>
            </w:pPr>
            <w:r w:rsidRPr="00776E59">
              <w:rPr>
                <w:rFonts w:cs="Times New Roman"/>
                <w:sz w:val="20"/>
                <w:szCs w:val="20"/>
              </w:rPr>
              <w:t>55%</w:t>
            </w:r>
          </w:p>
        </w:tc>
        <w:tc>
          <w:tcPr>
            <w:tcW w:w="1404" w:type="dxa"/>
            <w:noWrap/>
            <w:hideMark/>
          </w:tcPr>
          <w:p w:rsidR="008B3092" w:rsidRPr="00776E59" w:rsidRDefault="008B3092" w:rsidP="00B575FB">
            <w:pPr>
              <w:autoSpaceDE w:val="0"/>
              <w:autoSpaceDN w:val="0"/>
              <w:adjustRightInd w:val="0"/>
              <w:rPr>
                <w:rFonts w:cs="Times New Roman"/>
                <w:sz w:val="20"/>
                <w:szCs w:val="20"/>
              </w:rPr>
            </w:pPr>
            <w:r w:rsidRPr="00776E59">
              <w:rPr>
                <w:rFonts w:cs="Times New Roman"/>
                <w:sz w:val="20"/>
                <w:szCs w:val="20"/>
              </w:rPr>
              <w:t>49%</w:t>
            </w:r>
          </w:p>
        </w:tc>
        <w:tc>
          <w:tcPr>
            <w:tcW w:w="1404" w:type="dxa"/>
            <w:noWrap/>
            <w:hideMark/>
          </w:tcPr>
          <w:p w:rsidR="008B3092" w:rsidRPr="00776E59" w:rsidRDefault="008B3092" w:rsidP="00B575FB">
            <w:pPr>
              <w:autoSpaceDE w:val="0"/>
              <w:autoSpaceDN w:val="0"/>
              <w:adjustRightInd w:val="0"/>
              <w:rPr>
                <w:rFonts w:cs="Times New Roman"/>
                <w:sz w:val="20"/>
                <w:szCs w:val="20"/>
              </w:rPr>
            </w:pPr>
            <w:r w:rsidRPr="00776E59">
              <w:rPr>
                <w:rFonts w:cs="Times New Roman"/>
                <w:sz w:val="20"/>
                <w:szCs w:val="20"/>
              </w:rPr>
              <w:t>12%</w:t>
            </w:r>
          </w:p>
        </w:tc>
      </w:tr>
      <w:tr w:rsidR="008B3092" w:rsidRPr="00776E59" w:rsidTr="004E7CF0">
        <w:trPr>
          <w:trHeight w:val="288"/>
        </w:trPr>
        <w:tc>
          <w:tcPr>
            <w:tcW w:w="960" w:type="dxa"/>
            <w:vMerge/>
            <w:noWrap/>
            <w:hideMark/>
          </w:tcPr>
          <w:p w:rsidR="008B3092" w:rsidRPr="00776E59" w:rsidRDefault="008B3092" w:rsidP="00B575FB">
            <w:pPr>
              <w:autoSpaceDE w:val="0"/>
              <w:autoSpaceDN w:val="0"/>
              <w:adjustRightInd w:val="0"/>
              <w:rPr>
                <w:rFonts w:cs="Times New Roman"/>
                <w:sz w:val="20"/>
                <w:szCs w:val="20"/>
              </w:rPr>
            </w:pPr>
          </w:p>
        </w:tc>
        <w:tc>
          <w:tcPr>
            <w:tcW w:w="1380" w:type="dxa"/>
            <w:noWrap/>
            <w:hideMark/>
          </w:tcPr>
          <w:p w:rsidR="008B3092" w:rsidRPr="00776E59" w:rsidRDefault="008B3092" w:rsidP="00B575FB">
            <w:pPr>
              <w:autoSpaceDE w:val="0"/>
              <w:autoSpaceDN w:val="0"/>
              <w:adjustRightInd w:val="0"/>
              <w:rPr>
                <w:rFonts w:cs="Times New Roman"/>
                <w:sz w:val="20"/>
                <w:szCs w:val="20"/>
              </w:rPr>
            </w:pPr>
            <w:r w:rsidRPr="00776E59">
              <w:rPr>
                <w:rFonts w:cs="Times New Roman"/>
                <w:sz w:val="20"/>
                <w:szCs w:val="20"/>
              </w:rPr>
              <w:t>BETIT</w:t>
            </w:r>
          </w:p>
        </w:tc>
        <w:tc>
          <w:tcPr>
            <w:tcW w:w="1404" w:type="dxa"/>
            <w:noWrap/>
            <w:hideMark/>
          </w:tcPr>
          <w:p w:rsidR="008B3092" w:rsidRPr="00776E59" w:rsidRDefault="008B3092" w:rsidP="00B575FB">
            <w:pPr>
              <w:autoSpaceDE w:val="0"/>
              <w:autoSpaceDN w:val="0"/>
              <w:adjustRightInd w:val="0"/>
              <w:rPr>
                <w:rFonts w:cs="Times New Roman"/>
                <w:sz w:val="20"/>
                <w:szCs w:val="20"/>
              </w:rPr>
            </w:pPr>
            <w:r w:rsidRPr="00776E59">
              <w:rPr>
                <w:rFonts w:cs="Times New Roman"/>
                <w:sz w:val="20"/>
                <w:szCs w:val="20"/>
              </w:rPr>
              <w:t>46%</w:t>
            </w:r>
          </w:p>
        </w:tc>
        <w:tc>
          <w:tcPr>
            <w:tcW w:w="1404" w:type="dxa"/>
          </w:tcPr>
          <w:p w:rsidR="008B3092" w:rsidRPr="00776E59" w:rsidRDefault="008B3092" w:rsidP="00B575FB">
            <w:pPr>
              <w:autoSpaceDE w:val="0"/>
              <w:autoSpaceDN w:val="0"/>
              <w:adjustRightInd w:val="0"/>
              <w:rPr>
                <w:rFonts w:cs="Times New Roman"/>
                <w:sz w:val="20"/>
                <w:szCs w:val="20"/>
              </w:rPr>
            </w:pPr>
            <w:r w:rsidRPr="00776E59">
              <w:rPr>
                <w:rFonts w:cs="Times New Roman"/>
                <w:sz w:val="20"/>
                <w:szCs w:val="20"/>
              </w:rPr>
              <w:t>1%</w:t>
            </w:r>
          </w:p>
        </w:tc>
        <w:tc>
          <w:tcPr>
            <w:tcW w:w="1404" w:type="dxa"/>
            <w:noWrap/>
            <w:hideMark/>
          </w:tcPr>
          <w:p w:rsidR="008B3092" w:rsidRPr="00776E59" w:rsidRDefault="008B3092" w:rsidP="00B575FB">
            <w:pPr>
              <w:autoSpaceDE w:val="0"/>
              <w:autoSpaceDN w:val="0"/>
              <w:adjustRightInd w:val="0"/>
              <w:rPr>
                <w:rFonts w:cs="Times New Roman"/>
                <w:sz w:val="20"/>
                <w:szCs w:val="20"/>
              </w:rPr>
            </w:pPr>
            <w:r w:rsidRPr="00776E59">
              <w:rPr>
                <w:rFonts w:cs="Times New Roman"/>
                <w:sz w:val="20"/>
                <w:szCs w:val="20"/>
              </w:rPr>
              <w:t>55%</w:t>
            </w:r>
          </w:p>
        </w:tc>
        <w:tc>
          <w:tcPr>
            <w:tcW w:w="1404" w:type="dxa"/>
            <w:noWrap/>
            <w:hideMark/>
          </w:tcPr>
          <w:p w:rsidR="008B3092" w:rsidRPr="00776E59" w:rsidRDefault="008B3092" w:rsidP="00B575FB">
            <w:pPr>
              <w:autoSpaceDE w:val="0"/>
              <w:autoSpaceDN w:val="0"/>
              <w:adjustRightInd w:val="0"/>
              <w:rPr>
                <w:rFonts w:cs="Times New Roman"/>
                <w:sz w:val="20"/>
                <w:szCs w:val="20"/>
              </w:rPr>
            </w:pPr>
            <w:r w:rsidRPr="00776E59">
              <w:rPr>
                <w:rFonts w:cs="Times New Roman"/>
                <w:sz w:val="20"/>
                <w:szCs w:val="20"/>
              </w:rPr>
              <w:t>44%</w:t>
            </w:r>
          </w:p>
        </w:tc>
        <w:tc>
          <w:tcPr>
            <w:tcW w:w="1404" w:type="dxa"/>
            <w:noWrap/>
            <w:hideMark/>
          </w:tcPr>
          <w:p w:rsidR="008B3092" w:rsidRPr="00776E59" w:rsidRDefault="008B3092" w:rsidP="00B575FB">
            <w:pPr>
              <w:autoSpaceDE w:val="0"/>
              <w:autoSpaceDN w:val="0"/>
              <w:adjustRightInd w:val="0"/>
              <w:rPr>
                <w:rFonts w:cs="Times New Roman"/>
                <w:sz w:val="20"/>
                <w:szCs w:val="20"/>
              </w:rPr>
            </w:pPr>
            <w:r w:rsidRPr="00776E59">
              <w:rPr>
                <w:rFonts w:cs="Times New Roman"/>
                <w:sz w:val="20"/>
                <w:szCs w:val="20"/>
              </w:rPr>
              <w:t>10%</w:t>
            </w:r>
          </w:p>
        </w:tc>
      </w:tr>
      <w:tr w:rsidR="008B3092" w:rsidRPr="00776E59" w:rsidTr="004E7CF0">
        <w:trPr>
          <w:trHeight w:val="288"/>
        </w:trPr>
        <w:tc>
          <w:tcPr>
            <w:tcW w:w="960" w:type="dxa"/>
            <w:vMerge/>
            <w:noWrap/>
            <w:hideMark/>
          </w:tcPr>
          <w:p w:rsidR="008B3092" w:rsidRPr="00776E59" w:rsidRDefault="008B3092" w:rsidP="00B575FB">
            <w:pPr>
              <w:autoSpaceDE w:val="0"/>
              <w:autoSpaceDN w:val="0"/>
              <w:adjustRightInd w:val="0"/>
              <w:rPr>
                <w:rFonts w:cs="Times New Roman"/>
                <w:sz w:val="20"/>
                <w:szCs w:val="20"/>
              </w:rPr>
            </w:pPr>
          </w:p>
        </w:tc>
        <w:tc>
          <w:tcPr>
            <w:tcW w:w="1380" w:type="dxa"/>
            <w:noWrap/>
            <w:hideMark/>
          </w:tcPr>
          <w:p w:rsidR="008B3092" w:rsidRPr="00776E59" w:rsidRDefault="008B3092" w:rsidP="00B575FB">
            <w:pPr>
              <w:autoSpaceDE w:val="0"/>
              <w:autoSpaceDN w:val="0"/>
              <w:adjustRightInd w:val="0"/>
              <w:rPr>
                <w:rFonts w:cs="Times New Roman"/>
                <w:sz w:val="20"/>
                <w:szCs w:val="20"/>
              </w:rPr>
            </w:pPr>
            <w:r w:rsidRPr="00776E59">
              <w:rPr>
                <w:rFonts w:cs="Times New Roman"/>
                <w:sz w:val="20"/>
                <w:szCs w:val="20"/>
              </w:rPr>
              <w:t>SIDI SLIMAN</w:t>
            </w:r>
          </w:p>
        </w:tc>
        <w:tc>
          <w:tcPr>
            <w:tcW w:w="1404" w:type="dxa"/>
            <w:noWrap/>
            <w:hideMark/>
          </w:tcPr>
          <w:p w:rsidR="008B3092" w:rsidRPr="00776E59" w:rsidRDefault="008B3092" w:rsidP="00B575FB">
            <w:pPr>
              <w:autoSpaceDE w:val="0"/>
              <w:autoSpaceDN w:val="0"/>
              <w:adjustRightInd w:val="0"/>
              <w:rPr>
                <w:rFonts w:cs="Times New Roman"/>
                <w:sz w:val="20"/>
                <w:szCs w:val="20"/>
              </w:rPr>
            </w:pPr>
            <w:r w:rsidRPr="00776E59">
              <w:rPr>
                <w:rFonts w:cs="Times New Roman"/>
                <w:sz w:val="20"/>
                <w:szCs w:val="20"/>
              </w:rPr>
              <w:t>43%</w:t>
            </w:r>
          </w:p>
        </w:tc>
        <w:tc>
          <w:tcPr>
            <w:tcW w:w="1404" w:type="dxa"/>
          </w:tcPr>
          <w:p w:rsidR="008B3092" w:rsidRPr="00776E59" w:rsidRDefault="008B3092" w:rsidP="00B575FB">
            <w:pPr>
              <w:autoSpaceDE w:val="0"/>
              <w:autoSpaceDN w:val="0"/>
              <w:adjustRightInd w:val="0"/>
              <w:rPr>
                <w:rFonts w:cs="Times New Roman"/>
                <w:sz w:val="20"/>
                <w:szCs w:val="20"/>
              </w:rPr>
            </w:pPr>
            <w:r w:rsidRPr="00776E59">
              <w:rPr>
                <w:rFonts w:cs="Times New Roman"/>
                <w:sz w:val="20"/>
                <w:szCs w:val="20"/>
              </w:rPr>
              <w:t>2%</w:t>
            </w:r>
          </w:p>
        </w:tc>
        <w:tc>
          <w:tcPr>
            <w:tcW w:w="1404" w:type="dxa"/>
            <w:noWrap/>
            <w:hideMark/>
          </w:tcPr>
          <w:p w:rsidR="008B3092" w:rsidRPr="00776E59" w:rsidRDefault="008B3092" w:rsidP="00B575FB">
            <w:pPr>
              <w:autoSpaceDE w:val="0"/>
              <w:autoSpaceDN w:val="0"/>
              <w:adjustRightInd w:val="0"/>
              <w:rPr>
                <w:rFonts w:cs="Times New Roman"/>
                <w:sz w:val="20"/>
                <w:szCs w:val="20"/>
              </w:rPr>
            </w:pPr>
            <w:r w:rsidRPr="00776E59">
              <w:rPr>
                <w:rFonts w:cs="Times New Roman"/>
                <w:sz w:val="20"/>
                <w:szCs w:val="20"/>
              </w:rPr>
              <w:t>71%</w:t>
            </w:r>
          </w:p>
        </w:tc>
        <w:tc>
          <w:tcPr>
            <w:tcW w:w="1404" w:type="dxa"/>
            <w:noWrap/>
            <w:hideMark/>
          </w:tcPr>
          <w:p w:rsidR="008B3092" w:rsidRPr="00776E59" w:rsidRDefault="008B3092" w:rsidP="00B575FB">
            <w:pPr>
              <w:autoSpaceDE w:val="0"/>
              <w:autoSpaceDN w:val="0"/>
              <w:adjustRightInd w:val="0"/>
              <w:rPr>
                <w:rFonts w:cs="Times New Roman"/>
                <w:sz w:val="20"/>
                <w:szCs w:val="20"/>
              </w:rPr>
            </w:pPr>
            <w:r w:rsidRPr="00776E59">
              <w:rPr>
                <w:rFonts w:cs="Times New Roman"/>
                <w:sz w:val="20"/>
                <w:szCs w:val="20"/>
              </w:rPr>
              <w:t>51%</w:t>
            </w:r>
          </w:p>
        </w:tc>
        <w:tc>
          <w:tcPr>
            <w:tcW w:w="1404" w:type="dxa"/>
            <w:noWrap/>
            <w:hideMark/>
          </w:tcPr>
          <w:p w:rsidR="008B3092" w:rsidRPr="00776E59" w:rsidRDefault="008B3092" w:rsidP="00B575FB">
            <w:pPr>
              <w:autoSpaceDE w:val="0"/>
              <w:autoSpaceDN w:val="0"/>
              <w:adjustRightInd w:val="0"/>
              <w:rPr>
                <w:rFonts w:cs="Times New Roman"/>
                <w:sz w:val="20"/>
                <w:szCs w:val="20"/>
              </w:rPr>
            </w:pPr>
            <w:r w:rsidRPr="00776E59">
              <w:rPr>
                <w:rFonts w:cs="Times New Roman"/>
                <w:sz w:val="20"/>
                <w:szCs w:val="20"/>
              </w:rPr>
              <w:t>8%</w:t>
            </w:r>
          </w:p>
        </w:tc>
      </w:tr>
      <w:tr w:rsidR="008B3092" w:rsidRPr="00776E59" w:rsidTr="004E7CF0">
        <w:trPr>
          <w:trHeight w:val="288"/>
        </w:trPr>
        <w:tc>
          <w:tcPr>
            <w:tcW w:w="960" w:type="dxa"/>
            <w:vMerge/>
            <w:noWrap/>
            <w:hideMark/>
          </w:tcPr>
          <w:p w:rsidR="008B3092" w:rsidRPr="00776E59" w:rsidRDefault="008B3092" w:rsidP="00B575FB">
            <w:pPr>
              <w:autoSpaceDE w:val="0"/>
              <w:autoSpaceDN w:val="0"/>
              <w:adjustRightInd w:val="0"/>
              <w:rPr>
                <w:rFonts w:cs="Times New Roman"/>
                <w:sz w:val="20"/>
                <w:szCs w:val="20"/>
              </w:rPr>
            </w:pPr>
          </w:p>
        </w:tc>
        <w:tc>
          <w:tcPr>
            <w:tcW w:w="1380" w:type="dxa"/>
            <w:noWrap/>
            <w:hideMark/>
          </w:tcPr>
          <w:p w:rsidR="008B3092" w:rsidRPr="00776E59" w:rsidRDefault="008B3092" w:rsidP="00B575FB">
            <w:pPr>
              <w:autoSpaceDE w:val="0"/>
              <w:autoSpaceDN w:val="0"/>
              <w:adjustRightInd w:val="0"/>
              <w:rPr>
                <w:rFonts w:cs="Times New Roman"/>
                <w:sz w:val="20"/>
                <w:szCs w:val="20"/>
              </w:rPr>
            </w:pPr>
            <w:r w:rsidRPr="00776E59">
              <w:rPr>
                <w:rFonts w:cs="Times New Roman"/>
                <w:sz w:val="20"/>
                <w:szCs w:val="20"/>
              </w:rPr>
              <w:t>Total</w:t>
            </w:r>
          </w:p>
        </w:tc>
        <w:tc>
          <w:tcPr>
            <w:tcW w:w="1404" w:type="dxa"/>
            <w:noWrap/>
            <w:hideMark/>
          </w:tcPr>
          <w:p w:rsidR="008B3092" w:rsidRPr="00776E59" w:rsidRDefault="008B3092" w:rsidP="00B575FB">
            <w:pPr>
              <w:autoSpaceDE w:val="0"/>
              <w:autoSpaceDN w:val="0"/>
              <w:adjustRightInd w:val="0"/>
              <w:rPr>
                <w:rFonts w:cs="Times New Roman"/>
                <w:sz w:val="20"/>
                <w:szCs w:val="20"/>
              </w:rPr>
            </w:pPr>
            <w:r w:rsidRPr="00776E59">
              <w:rPr>
                <w:rFonts w:cs="Times New Roman"/>
                <w:sz w:val="20"/>
                <w:szCs w:val="20"/>
              </w:rPr>
              <w:t>49%</w:t>
            </w:r>
          </w:p>
        </w:tc>
        <w:tc>
          <w:tcPr>
            <w:tcW w:w="1404" w:type="dxa"/>
          </w:tcPr>
          <w:p w:rsidR="008B3092" w:rsidRPr="00776E59" w:rsidRDefault="008B3092" w:rsidP="00B575FB">
            <w:pPr>
              <w:autoSpaceDE w:val="0"/>
              <w:autoSpaceDN w:val="0"/>
              <w:adjustRightInd w:val="0"/>
              <w:rPr>
                <w:rFonts w:cs="Times New Roman"/>
                <w:sz w:val="20"/>
                <w:szCs w:val="20"/>
              </w:rPr>
            </w:pPr>
            <w:r w:rsidRPr="00776E59">
              <w:rPr>
                <w:rFonts w:cs="Times New Roman"/>
                <w:sz w:val="20"/>
                <w:szCs w:val="20"/>
              </w:rPr>
              <w:t>2%</w:t>
            </w:r>
          </w:p>
        </w:tc>
        <w:tc>
          <w:tcPr>
            <w:tcW w:w="1404" w:type="dxa"/>
            <w:noWrap/>
            <w:hideMark/>
          </w:tcPr>
          <w:p w:rsidR="008B3092" w:rsidRPr="00776E59" w:rsidRDefault="008B3092" w:rsidP="00B575FB">
            <w:pPr>
              <w:autoSpaceDE w:val="0"/>
              <w:autoSpaceDN w:val="0"/>
              <w:adjustRightInd w:val="0"/>
              <w:rPr>
                <w:rFonts w:cs="Times New Roman"/>
                <w:sz w:val="20"/>
                <w:szCs w:val="20"/>
              </w:rPr>
            </w:pPr>
            <w:r w:rsidRPr="00776E59">
              <w:rPr>
                <w:rFonts w:cs="Times New Roman"/>
                <w:sz w:val="20"/>
                <w:szCs w:val="20"/>
              </w:rPr>
              <w:t>59%</w:t>
            </w:r>
          </w:p>
        </w:tc>
        <w:tc>
          <w:tcPr>
            <w:tcW w:w="1404" w:type="dxa"/>
            <w:noWrap/>
            <w:hideMark/>
          </w:tcPr>
          <w:p w:rsidR="008B3092" w:rsidRPr="00776E59" w:rsidRDefault="008B3092" w:rsidP="00B575FB">
            <w:pPr>
              <w:autoSpaceDE w:val="0"/>
              <w:autoSpaceDN w:val="0"/>
              <w:adjustRightInd w:val="0"/>
              <w:rPr>
                <w:rFonts w:cs="Times New Roman"/>
                <w:sz w:val="20"/>
                <w:szCs w:val="20"/>
              </w:rPr>
            </w:pPr>
            <w:r w:rsidRPr="00776E59">
              <w:rPr>
                <w:rFonts w:cs="Times New Roman"/>
                <w:sz w:val="20"/>
                <w:szCs w:val="20"/>
              </w:rPr>
              <w:t>48%</w:t>
            </w:r>
          </w:p>
        </w:tc>
        <w:tc>
          <w:tcPr>
            <w:tcW w:w="1404" w:type="dxa"/>
            <w:noWrap/>
            <w:hideMark/>
          </w:tcPr>
          <w:p w:rsidR="008B3092" w:rsidRPr="00776E59" w:rsidRDefault="008B3092" w:rsidP="00B575FB">
            <w:pPr>
              <w:autoSpaceDE w:val="0"/>
              <w:autoSpaceDN w:val="0"/>
              <w:adjustRightInd w:val="0"/>
              <w:rPr>
                <w:rFonts w:cs="Times New Roman"/>
                <w:sz w:val="20"/>
                <w:szCs w:val="20"/>
              </w:rPr>
            </w:pPr>
            <w:r w:rsidRPr="00776E59">
              <w:rPr>
                <w:rFonts w:cs="Times New Roman"/>
                <w:sz w:val="20"/>
                <w:szCs w:val="20"/>
              </w:rPr>
              <w:t>10%</w:t>
            </w:r>
          </w:p>
        </w:tc>
      </w:tr>
      <w:tr w:rsidR="008B3092" w:rsidRPr="00776E59" w:rsidTr="004E7CF0">
        <w:trPr>
          <w:trHeight w:val="288"/>
        </w:trPr>
        <w:tc>
          <w:tcPr>
            <w:tcW w:w="960" w:type="dxa"/>
            <w:vMerge w:val="restart"/>
            <w:noWrap/>
            <w:hideMark/>
          </w:tcPr>
          <w:p w:rsidR="008B3092" w:rsidRPr="00776E59" w:rsidRDefault="008B3092" w:rsidP="00B575FB">
            <w:pPr>
              <w:autoSpaceDE w:val="0"/>
              <w:autoSpaceDN w:val="0"/>
              <w:adjustRightInd w:val="0"/>
              <w:rPr>
                <w:rFonts w:cs="Times New Roman"/>
                <w:sz w:val="20"/>
                <w:szCs w:val="20"/>
              </w:rPr>
            </w:pPr>
            <w:r w:rsidRPr="00776E59">
              <w:rPr>
                <w:rFonts w:cs="Times New Roman"/>
                <w:sz w:val="20"/>
                <w:szCs w:val="20"/>
              </w:rPr>
              <w:t>Female</w:t>
            </w:r>
          </w:p>
        </w:tc>
        <w:tc>
          <w:tcPr>
            <w:tcW w:w="1380" w:type="dxa"/>
            <w:noWrap/>
            <w:hideMark/>
          </w:tcPr>
          <w:p w:rsidR="008B3092" w:rsidRPr="00776E59" w:rsidRDefault="008B3092" w:rsidP="00B575FB">
            <w:pPr>
              <w:autoSpaceDE w:val="0"/>
              <w:autoSpaceDN w:val="0"/>
              <w:adjustRightInd w:val="0"/>
              <w:rPr>
                <w:rFonts w:cs="Times New Roman"/>
                <w:sz w:val="20"/>
                <w:szCs w:val="20"/>
              </w:rPr>
            </w:pPr>
            <w:r w:rsidRPr="00776E59">
              <w:rPr>
                <w:rFonts w:cs="Times New Roman"/>
                <w:sz w:val="20"/>
                <w:szCs w:val="20"/>
              </w:rPr>
              <w:t>AIN JEMAA</w:t>
            </w:r>
          </w:p>
        </w:tc>
        <w:tc>
          <w:tcPr>
            <w:tcW w:w="1404" w:type="dxa"/>
            <w:noWrap/>
            <w:hideMark/>
          </w:tcPr>
          <w:p w:rsidR="008B3092" w:rsidRPr="00776E59" w:rsidRDefault="008B3092" w:rsidP="00B575FB">
            <w:pPr>
              <w:autoSpaceDE w:val="0"/>
              <w:autoSpaceDN w:val="0"/>
              <w:adjustRightInd w:val="0"/>
              <w:rPr>
                <w:rFonts w:cs="Times New Roman"/>
                <w:sz w:val="20"/>
                <w:szCs w:val="20"/>
              </w:rPr>
            </w:pPr>
            <w:r w:rsidRPr="00776E59">
              <w:rPr>
                <w:rFonts w:cs="Times New Roman"/>
                <w:sz w:val="20"/>
                <w:szCs w:val="20"/>
              </w:rPr>
              <w:t>72%</w:t>
            </w:r>
          </w:p>
        </w:tc>
        <w:tc>
          <w:tcPr>
            <w:tcW w:w="1404" w:type="dxa"/>
          </w:tcPr>
          <w:p w:rsidR="008B3092" w:rsidRPr="00776E59" w:rsidRDefault="008B3092" w:rsidP="00B575FB">
            <w:pPr>
              <w:autoSpaceDE w:val="0"/>
              <w:autoSpaceDN w:val="0"/>
              <w:adjustRightInd w:val="0"/>
              <w:rPr>
                <w:rFonts w:cs="Times New Roman"/>
                <w:sz w:val="20"/>
                <w:szCs w:val="20"/>
              </w:rPr>
            </w:pPr>
            <w:r w:rsidRPr="00776E59">
              <w:rPr>
                <w:rFonts w:cs="Times New Roman"/>
                <w:sz w:val="20"/>
                <w:szCs w:val="20"/>
              </w:rPr>
              <w:t>0%</w:t>
            </w:r>
          </w:p>
        </w:tc>
        <w:tc>
          <w:tcPr>
            <w:tcW w:w="1404" w:type="dxa"/>
            <w:noWrap/>
            <w:hideMark/>
          </w:tcPr>
          <w:p w:rsidR="008B3092" w:rsidRPr="00776E59" w:rsidRDefault="008B3092" w:rsidP="00B575FB">
            <w:pPr>
              <w:autoSpaceDE w:val="0"/>
              <w:autoSpaceDN w:val="0"/>
              <w:adjustRightInd w:val="0"/>
              <w:rPr>
                <w:rFonts w:cs="Times New Roman"/>
                <w:sz w:val="20"/>
                <w:szCs w:val="20"/>
              </w:rPr>
            </w:pPr>
            <w:r w:rsidRPr="00776E59">
              <w:rPr>
                <w:rFonts w:cs="Times New Roman"/>
                <w:sz w:val="20"/>
                <w:szCs w:val="20"/>
              </w:rPr>
              <w:t>43%</w:t>
            </w:r>
          </w:p>
        </w:tc>
        <w:tc>
          <w:tcPr>
            <w:tcW w:w="1404" w:type="dxa"/>
            <w:noWrap/>
            <w:hideMark/>
          </w:tcPr>
          <w:p w:rsidR="008B3092" w:rsidRPr="00776E59" w:rsidRDefault="008B3092" w:rsidP="00B575FB">
            <w:pPr>
              <w:autoSpaceDE w:val="0"/>
              <w:autoSpaceDN w:val="0"/>
              <w:adjustRightInd w:val="0"/>
              <w:rPr>
                <w:rFonts w:cs="Times New Roman"/>
                <w:sz w:val="20"/>
                <w:szCs w:val="20"/>
              </w:rPr>
            </w:pPr>
            <w:r w:rsidRPr="00776E59">
              <w:rPr>
                <w:rFonts w:cs="Times New Roman"/>
                <w:sz w:val="20"/>
                <w:szCs w:val="20"/>
              </w:rPr>
              <w:t>28%</w:t>
            </w:r>
          </w:p>
        </w:tc>
        <w:tc>
          <w:tcPr>
            <w:tcW w:w="1404" w:type="dxa"/>
            <w:noWrap/>
            <w:hideMark/>
          </w:tcPr>
          <w:p w:rsidR="008B3092" w:rsidRPr="00776E59" w:rsidRDefault="008B3092" w:rsidP="00B575FB">
            <w:pPr>
              <w:autoSpaceDE w:val="0"/>
              <w:autoSpaceDN w:val="0"/>
              <w:adjustRightInd w:val="0"/>
              <w:rPr>
                <w:rFonts w:cs="Times New Roman"/>
                <w:sz w:val="20"/>
                <w:szCs w:val="20"/>
              </w:rPr>
            </w:pPr>
            <w:r w:rsidRPr="00776E59">
              <w:rPr>
                <w:rFonts w:cs="Times New Roman"/>
                <w:sz w:val="20"/>
                <w:szCs w:val="20"/>
              </w:rPr>
              <w:t>4%</w:t>
            </w:r>
          </w:p>
        </w:tc>
      </w:tr>
      <w:tr w:rsidR="008B3092" w:rsidRPr="00776E59" w:rsidTr="004E7CF0">
        <w:trPr>
          <w:trHeight w:val="288"/>
        </w:trPr>
        <w:tc>
          <w:tcPr>
            <w:tcW w:w="960" w:type="dxa"/>
            <w:vMerge/>
            <w:noWrap/>
            <w:hideMark/>
          </w:tcPr>
          <w:p w:rsidR="008B3092" w:rsidRPr="00776E59" w:rsidRDefault="008B3092" w:rsidP="00B575FB">
            <w:pPr>
              <w:autoSpaceDE w:val="0"/>
              <w:autoSpaceDN w:val="0"/>
              <w:adjustRightInd w:val="0"/>
              <w:rPr>
                <w:rFonts w:cs="Times New Roman"/>
                <w:sz w:val="20"/>
                <w:szCs w:val="20"/>
              </w:rPr>
            </w:pPr>
          </w:p>
        </w:tc>
        <w:tc>
          <w:tcPr>
            <w:tcW w:w="1380" w:type="dxa"/>
            <w:noWrap/>
            <w:hideMark/>
          </w:tcPr>
          <w:p w:rsidR="008B3092" w:rsidRPr="00776E59" w:rsidRDefault="008B3092" w:rsidP="00B575FB">
            <w:pPr>
              <w:autoSpaceDE w:val="0"/>
              <w:autoSpaceDN w:val="0"/>
              <w:adjustRightInd w:val="0"/>
              <w:rPr>
                <w:rFonts w:cs="Times New Roman"/>
                <w:sz w:val="20"/>
                <w:szCs w:val="20"/>
              </w:rPr>
            </w:pPr>
            <w:r w:rsidRPr="00776E59">
              <w:rPr>
                <w:rFonts w:cs="Times New Roman"/>
                <w:sz w:val="20"/>
                <w:szCs w:val="20"/>
              </w:rPr>
              <w:t>BETIT</w:t>
            </w:r>
          </w:p>
        </w:tc>
        <w:tc>
          <w:tcPr>
            <w:tcW w:w="1404" w:type="dxa"/>
            <w:noWrap/>
            <w:hideMark/>
          </w:tcPr>
          <w:p w:rsidR="008B3092" w:rsidRPr="00776E59" w:rsidRDefault="008B3092" w:rsidP="00B575FB">
            <w:pPr>
              <w:autoSpaceDE w:val="0"/>
              <w:autoSpaceDN w:val="0"/>
              <w:adjustRightInd w:val="0"/>
              <w:rPr>
                <w:rFonts w:cs="Times New Roman"/>
                <w:sz w:val="20"/>
                <w:szCs w:val="20"/>
              </w:rPr>
            </w:pPr>
            <w:r w:rsidRPr="00776E59">
              <w:rPr>
                <w:rFonts w:cs="Times New Roman"/>
                <w:sz w:val="20"/>
                <w:szCs w:val="20"/>
              </w:rPr>
              <w:t>52%</w:t>
            </w:r>
          </w:p>
        </w:tc>
        <w:tc>
          <w:tcPr>
            <w:tcW w:w="1404" w:type="dxa"/>
          </w:tcPr>
          <w:p w:rsidR="008B3092" w:rsidRPr="00776E59" w:rsidRDefault="008B3092" w:rsidP="00B575FB">
            <w:pPr>
              <w:autoSpaceDE w:val="0"/>
              <w:autoSpaceDN w:val="0"/>
              <w:adjustRightInd w:val="0"/>
              <w:rPr>
                <w:rFonts w:cs="Times New Roman"/>
                <w:sz w:val="20"/>
                <w:szCs w:val="20"/>
              </w:rPr>
            </w:pPr>
            <w:r w:rsidRPr="00776E59">
              <w:rPr>
                <w:rFonts w:cs="Times New Roman"/>
                <w:sz w:val="20"/>
                <w:szCs w:val="20"/>
              </w:rPr>
              <w:t>1%</w:t>
            </w:r>
          </w:p>
        </w:tc>
        <w:tc>
          <w:tcPr>
            <w:tcW w:w="1404" w:type="dxa"/>
            <w:noWrap/>
            <w:hideMark/>
          </w:tcPr>
          <w:p w:rsidR="008B3092" w:rsidRPr="00776E59" w:rsidRDefault="008B3092" w:rsidP="00B575FB">
            <w:pPr>
              <w:autoSpaceDE w:val="0"/>
              <w:autoSpaceDN w:val="0"/>
              <w:adjustRightInd w:val="0"/>
              <w:rPr>
                <w:rFonts w:cs="Times New Roman"/>
                <w:sz w:val="20"/>
                <w:szCs w:val="20"/>
              </w:rPr>
            </w:pPr>
            <w:r w:rsidRPr="00776E59">
              <w:rPr>
                <w:rFonts w:cs="Times New Roman"/>
                <w:sz w:val="20"/>
                <w:szCs w:val="20"/>
              </w:rPr>
              <w:t>39%</w:t>
            </w:r>
          </w:p>
        </w:tc>
        <w:tc>
          <w:tcPr>
            <w:tcW w:w="1404" w:type="dxa"/>
            <w:noWrap/>
            <w:hideMark/>
          </w:tcPr>
          <w:p w:rsidR="008B3092" w:rsidRPr="00776E59" w:rsidRDefault="008B3092" w:rsidP="00B575FB">
            <w:pPr>
              <w:autoSpaceDE w:val="0"/>
              <w:autoSpaceDN w:val="0"/>
              <w:adjustRightInd w:val="0"/>
              <w:rPr>
                <w:rFonts w:cs="Times New Roman"/>
                <w:sz w:val="20"/>
                <w:szCs w:val="20"/>
              </w:rPr>
            </w:pPr>
            <w:r w:rsidRPr="00776E59">
              <w:rPr>
                <w:rFonts w:cs="Times New Roman"/>
                <w:sz w:val="20"/>
                <w:szCs w:val="20"/>
              </w:rPr>
              <w:t>35%</w:t>
            </w:r>
          </w:p>
        </w:tc>
        <w:tc>
          <w:tcPr>
            <w:tcW w:w="1404" w:type="dxa"/>
            <w:noWrap/>
            <w:hideMark/>
          </w:tcPr>
          <w:p w:rsidR="008B3092" w:rsidRPr="00776E59" w:rsidRDefault="008B3092" w:rsidP="00B575FB">
            <w:pPr>
              <w:autoSpaceDE w:val="0"/>
              <w:autoSpaceDN w:val="0"/>
              <w:adjustRightInd w:val="0"/>
              <w:rPr>
                <w:rFonts w:cs="Times New Roman"/>
                <w:sz w:val="20"/>
                <w:szCs w:val="20"/>
              </w:rPr>
            </w:pPr>
            <w:r w:rsidRPr="00776E59">
              <w:rPr>
                <w:rFonts w:cs="Times New Roman"/>
                <w:sz w:val="20"/>
                <w:szCs w:val="20"/>
              </w:rPr>
              <w:t>8%</w:t>
            </w:r>
          </w:p>
        </w:tc>
      </w:tr>
      <w:tr w:rsidR="008B3092" w:rsidRPr="00776E59" w:rsidTr="004E7CF0">
        <w:trPr>
          <w:trHeight w:val="288"/>
        </w:trPr>
        <w:tc>
          <w:tcPr>
            <w:tcW w:w="960" w:type="dxa"/>
            <w:vMerge/>
            <w:noWrap/>
            <w:hideMark/>
          </w:tcPr>
          <w:p w:rsidR="008B3092" w:rsidRPr="00776E59" w:rsidRDefault="008B3092" w:rsidP="00B575FB">
            <w:pPr>
              <w:autoSpaceDE w:val="0"/>
              <w:autoSpaceDN w:val="0"/>
              <w:adjustRightInd w:val="0"/>
              <w:rPr>
                <w:rFonts w:cs="Times New Roman"/>
                <w:sz w:val="20"/>
                <w:szCs w:val="20"/>
              </w:rPr>
            </w:pPr>
          </w:p>
        </w:tc>
        <w:tc>
          <w:tcPr>
            <w:tcW w:w="1380" w:type="dxa"/>
            <w:noWrap/>
            <w:hideMark/>
          </w:tcPr>
          <w:p w:rsidR="008B3092" w:rsidRPr="00776E59" w:rsidRDefault="008B3092" w:rsidP="00B575FB">
            <w:pPr>
              <w:autoSpaceDE w:val="0"/>
              <w:autoSpaceDN w:val="0"/>
              <w:adjustRightInd w:val="0"/>
              <w:rPr>
                <w:rFonts w:cs="Times New Roman"/>
                <w:sz w:val="20"/>
                <w:szCs w:val="20"/>
              </w:rPr>
            </w:pPr>
            <w:r w:rsidRPr="00776E59">
              <w:rPr>
                <w:rFonts w:cs="Times New Roman"/>
                <w:sz w:val="20"/>
                <w:szCs w:val="20"/>
              </w:rPr>
              <w:t>SIDI SLIMAN</w:t>
            </w:r>
          </w:p>
        </w:tc>
        <w:tc>
          <w:tcPr>
            <w:tcW w:w="1404" w:type="dxa"/>
            <w:noWrap/>
            <w:hideMark/>
          </w:tcPr>
          <w:p w:rsidR="008B3092" w:rsidRPr="00776E59" w:rsidRDefault="008B3092" w:rsidP="00B575FB">
            <w:pPr>
              <w:autoSpaceDE w:val="0"/>
              <w:autoSpaceDN w:val="0"/>
              <w:adjustRightInd w:val="0"/>
              <w:rPr>
                <w:rFonts w:cs="Times New Roman"/>
                <w:sz w:val="20"/>
                <w:szCs w:val="20"/>
              </w:rPr>
            </w:pPr>
            <w:r w:rsidRPr="00776E59">
              <w:rPr>
                <w:rFonts w:cs="Times New Roman"/>
                <w:sz w:val="20"/>
                <w:szCs w:val="20"/>
              </w:rPr>
              <w:t>81%</w:t>
            </w:r>
          </w:p>
        </w:tc>
        <w:tc>
          <w:tcPr>
            <w:tcW w:w="1404" w:type="dxa"/>
          </w:tcPr>
          <w:p w:rsidR="008B3092" w:rsidRPr="00776E59" w:rsidRDefault="008B3092" w:rsidP="00B575FB">
            <w:pPr>
              <w:autoSpaceDE w:val="0"/>
              <w:autoSpaceDN w:val="0"/>
              <w:adjustRightInd w:val="0"/>
              <w:rPr>
                <w:rFonts w:cs="Times New Roman"/>
                <w:sz w:val="20"/>
                <w:szCs w:val="20"/>
              </w:rPr>
            </w:pPr>
            <w:r w:rsidRPr="00776E59">
              <w:rPr>
                <w:rFonts w:cs="Times New Roman"/>
                <w:sz w:val="20"/>
                <w:szCs w:val="20"/>
              </w:rPr>
              <w:t>1%</w:t>
            </w:r>
          </w:p>
        </w:tc>
        <w:tc>
          <w:tcPr>
            <w:tcW w:w="1404" w:type="dxa"/>
            <w:noWrap/>
            <w:hideMark/>
          </w:tcPr>
          <w:p w:rsidR="008B3092" w:rsidRPr="00776E59" w:rsidRDefault="008B3092" w:rsidP="00B575FB">
            <w:pPr>
              <w:autoSpaceDE w:val="0"/>
              <w:autoSpaceDN w:val="0"/>
              <w:adjustRightInd w:val="0"/>
              <w:rPr>
                <w:rFonts w:cs="Times New Roman"/>
                <w:sz w:val="20"/>
                <w:szCs w:val="20"/>
              </w:rPr>
            </w:pPr>
            <w:r w:rsidRPr="00776E59">
              <w:rPr>
                <w:rFonts w:cs="Times New Roman"/>
                <w:sz w:val="20"/>
                <w:szCs w:val="20"/>
              </w:rPr>
              <w:t>39%</w:t>
            </w:r>
          </w:p>
        </w:tc>
        <w:tc>
          <w:tcPr>
            <w:tcW w:w="1404" w:type="dxa"/>
            <w:noWrap/>
            <w:hideMark/>
          </w:tcPr>
          <w:p w:rsidR="008B3092" w:rsidRPr="00776E59" w:rsidRDefault="008B3092" w:rsidP="00B575FB">
            <w:pPr>
              <w:autoSpaceDE w:val="0"/>
              <w:autoSpaceDN w:val="0"/>
              <w:adjustRightInd w:val="0"/>
              <w:rPr>
                <w:rFonts w:cs="Times New Roman"/>
                <w:sz w:val="20"/>
                <w:szCs w:val="20"/>
              </w:rPr>
            </w:pPr>
            <w:r w:rsidRPr="00776E59">
              <w:rPr>
                <w:rFonts w:cs="Times New Roman"/>
                <w:sz w:val="20"/>
                <w:szCs w:val="20"/>
              </w:rPr>
              <w:t>32%</w:t>
            </w:r>
          </w:p>
        </w:tc>
        <w:tc>
          <w:tcPr>
            <w:tcW w:w="1404" w:type="dxa"/>
            <w:noWrap/>
            <w:hideMark/>
          </w:tcPr>
          <w:p w:rsidR="008B3092" w:rsidRPr="00776E59" w:rsidRDefault="008B3092" w:rsidP="00B575FB">
            <w:pPr>
              <w:autoSpaceDE w:val="0"/>
              <w:autoSpaceDN w:val="0"/>
              <w:adjustRightInd w:val="0"/>
              <w:rPr>
                <w:rFonts w:cs="Times New Roman"/>
                <w:sz w:val="20"/>
                <w:szCs w:val="20"/>
              </w:rPr>
            </w:pPr>
            <w:r w:rsidRPr="00776E59">
              <w:rPr>
                <w:rFonts w:cs="Times New Roman"/>
                <w:sz w:val="20"/>
                <w:szCs w:val="20"/>
              </w:rPr>
              <w:t>3%</w:t>
            </w:r>
          </w:p>
        </w:tc>
      </w:tr>
      <w:tr w:rsidR="008B3092" w:rsidRPr="00776E59" w:rsidTr="004E7CF0">
        <w:trPr>
          <w:trHeight w:val="288"/>
        </w:trPr>
        <w:tc>
          <w:tcPr>
            <w:tcW w:w="960" w:type="dxa"/>
            <w:vMerge/>
            <w:noWrap/>
            <w:hideMark/>
          </w:tcPr>
          <w:p w:rsidR="008B3092" w:rsidRPr="00776E59" w:rsidRDefault="008B3092" w:rsidP="00B575FB">
            <w:pPr>
              <w:autoSpaceDE w:val="0"/>
              <w:autoSpaceDN w:val="0"/>
              <w:adjustRightInd w:val="0"/>
              <w:rPr>
                <w:rFonts w:cs="Times New Roman"/>
                <w:sz w:val="20"/>
                <w:szCs w:val="20"/>
              </w:rPr>
            </w:pPr>
          </w:p>
        </w:tc>
        <w:tc>
          <w:tcPr>
            <w:tcW w:w="1380" w:type="dxa"/>
            <w:noWrap/>
            <w:hideMark/>
          </w:tcPr>
          <w:p w:rsidR="008B3092" w:rsidRPr="00776E59" w:rsidRDefault="008B3092" w:rsidP="00B575FB">
            <w:pPr>
              <w:autoSpaceDE w:val="0"/>
              <w:autoSpaceDN w:val="0"/>
              <w:adjustRightInd w:val="0"/>
              <w:rPr>
                <w:rFonts w:cs="Times New Roman"/>
                <w:sz w:val="20"/>
                <w:szCs w:val="20"/>
              </w:rPr>
            </w:pPr>
            <w:r w:rsidRPr="00776E59">
              <w:rPr>
                <w:rFonts w:cs="Times New Roman"/>
                <w:sz w:val="20"/>
                <w:szCs w:val="20"/>
              </w:rPr>
              <w:t>Total</w:t>
            </w:r>
          </w:p>
        </w:tc>
        <w:tc>
          <w:tcPr>
            <w:tcW w:w="1404" w:type="dxa"/>
            <w:noWrap/>
            <w:hideMark/>
          </w:tcPr>
          <w:p w:rsidR="008B3092" w:rsidRPr="00776E59" w:rsidRDefault="008B3092" w:rsidP="00B575FB">
            <w:pPr>
              <w:autoSpaceDE w:val="0"/>
              <w:autoSpaceDN w:val="0"/>
              <w:adjustRightInd w:val="0"/>
              <w:rPr>
                <w:rFonts w:cs="Times New Roman"/>
                <w:sz w:val="20"/>
                <w:szCs w:val="20"/>
              </w:rPr>
            </w:pPr>
            <w:r w:rsidRPr="00776E59">
              <w:rPr>
                <w:rFonts w:cs="Times New Roman"/>
                <w:sz w:val="20"/>
                <w:szCs w:val="20"/>
              </w:rPr>
              <w:t>69%</w:t>
            </w:r>
          </w:p>
        </w:tc>
        <w:tc>
          <w:tcPr>
            <w:tcW w:w="1404" w:type="dxa"/>
          </w:tcPr>
          <w:p w:rsidR="008B3092" w:rsidRPr="00776E59" w:rsidRDefault="008B3092" w:rsidP="00B575FB">
            <w:pPr>
              <w:autoSpaceDE w:val="0"/>
              <w:autoSpaceDN w:val="0"/>
              <w:adjustRightInd w:val="0"/>
              <w:rPr>
                <w:rFonts w:cs="Times New Roman"/>
                <w:sz w:val="20"/>
                <w:szCs w:val="20"/>
              </w:rPr>
            </w:pPr>
            <w:r w:rsidRPr="00776E59">
              <w:rPr>
                <w:rFonts w:cs="Times New Roman"/>
                <w:sz w:val="20"/>
                <w:szCs w:val="20"/>
              </w:rPr>
              <w:t>1%</w:t>
            </w:r>
          </w:p>
        </w:tc>
        <w:tc>
          <w:tcPr>
            <w:tcW w:w="1404" w:type="dxa"/>
            <w:noWrap/>
            <w:hideMark/>
          </w:tcPr>
          <w:p w:rsidR="008B3092" w:rsidRPr="00776E59" w:rsidRDefault="008B3092" w:rsidP="00B575FB">
            <w:pPr>
              <w:autoSpaceDE w:val="0"/>
              <w:autoSpaceDN w:val="0"/>
              <w:adjustRightInd w:val="0"/>
              <w:rPr>
                <w:rFonts w:cs="Times New Roman"/>
                <w:sz w:val="20"/>
                <w:szCs w:val="20"/>
              </w:rPr>
            </w:pPr>
            <w:r w:rsidRPr="00776E59">
              <w:rPr>
                <w:rFonts w:cs="Times New Roman"/>
                <w:sz w:val="20"/>
                <w:szCs w:val="20"/>
              </w:rPr>
              <w:t>41%</w:t>
            </w:r>
          </w:p>
        </w:tc>
        <w:tc>
          <w:tcPr>
            <w:tcW w:w="1404" w:type="dxa"/>
            <w:noWrap/>
            <w:hideMark/>
          </w:tcPr>
          <w:p w:rsidR="008B3092" w:rsidRPr="00776E59" w:rsidRDefault="008B3092" w:rsidP="00B575FB">
            <w:pPr>
              <w:autoSpaceDE w:val="0"/>
              <w:autoSpaceDN w:val="0"/>
              <w:adjustRightInd w:val="0"/>
              <w:rPr>
                <w:rFonts w:cs="Times New Roman"/>
                <w:sz w:val="20"/>
                <w:szCs w:val="20"/>
              </w:rPr>
            </w:pPr>
            <w:r w:rsidRPr="00776E59">
              <w:rPr>
                <w:rFonts w:cs="Times New Roman"/>
                <w:sz w:val="20"/>
                <w:szCs w:val="20"/>
              </w:rPr>
              <w:t>31%</w:t>
            </w:r>
          </w:p>
        </w:tc>
        <w:tc>
          <w:tcPr>
            <w:tcW w:w="1404" w:type="dxa"/>
            <w:noWrap/>
            <w:hideMark/>
          </w:tcPr>
          <w:p w:rsidR="008B3092" w:rsidRPr="00776E59" w:rsidRDefault="008B3092" w:rsidP="00B575FB">
            <w:pPr>
              <w:autoSpaceDE w:val="0"/>
              <w:autoSpaceDN w:val="0"/>
              <w:adjustRightInd w:val="0"/>
              <w:rPr>
                <w:rFonts w:cs="Times New Roman"/>
                <w:sz w:val="20"/>
                <w:szCs w:val="20"/>
              </w:rPr>
            </w:pPr>
            <w:r w:rsidRPr="00776E59">
              <w:rPr>
                <w:rFonts w:cs="Times New Roman"/>
                <w:sz w:val="20"/>
                <w:szCs w:val="20"/>
              </w:rPr>
              <w:t>5%</w:t>
            </w:r>
          </w:p>
        </w:tc>
      </w:tr>
    </w:tbl>
    <w:p w:rsidR="008B3092" w:rsidRDefault="008B3092" w:rsidP="00B575FB">
      <w:pPr>
        <w:autoSpaceDE w:val="0"/>
        <w:autoSpaceDN w:val="0"/>
        <w:adjustRightInd w:val="0"/>
        <w:spacing w:after="0" w:line="240" w:lineRule="auto"/>
        <w:rPr>
          <w:rFonts w:cs="Times New Roman"/>
        </w:rPr>
      </w:pPr>
    </w:p>
    <w:p w:rsidR="00C20713" w:rsidRDefault="008B3092" w:rsidP="00B575FB">
      <w:pPr>
        <w:autoSpaceDE w:val="0"/>
        <w:autoSpaceDN w:val="0"/>
        <w:adjustRightInd w:val="0"/>
        <w:spacing w:after="0" w:line="240" w:lineRule="auto"/>
        <w:jc w:val="both"/>
        <w:rPr>
          <w:rFonts w:cs="Times New Roman"/>
        </w:rPr>
      </w:pPr>
      <w:r>
        <w:rPr>
          <w:rFonts w:cs="Times New Roman"/>
        </w:rPr>
        <w:t>The survey data indicated that a</w:t>
      </w:r>
      <w:r w:rsidRPr="00F50625">
        <w:rPr>
          <w:rFonts w:cs="Times New Roman"/>
        </w:rPr>
        <w:t xml:space="preserve">bout </w:t>
      </w:r>
      <w:r>
        <w:rPr>
          <w:rFonts w:cs="Times New Roman"/>
        </w:rPr>
        <w:t>83% of the households in the target area had a male member or more is working full or part time in the family farm, this percentage was much lower (10%) for the female. There were variation between the three locations as illustrated in Tables 6-1-5 and 6-1-6 but the differences were not significant.</w:t>
      </w:r>
    </w:p>
    <w:p w:rsidR="00C20713" w:rsidRDefault="00C20713">
      <w:pPr>
        <w:rPr>
          <w:rFonts w:cs="Times New Roman"/>
        </w:rPr>
      </w:pPr>
      <w:r>
        <w:rPr>
          <w:rFonts w:cs="Times New Roman"/>
        </w:rPr>
        <w:br w:type="page"/>
      </w:r>
    </w:p>
    <w:p w:rsidR="008B3092" w:rsidRPr="00F50625" w:rsidRDefault="008B3092" w:rsidP="00B575FB">
      <w:pPr>
        <w:autoSpaceDE w:val="0"/>
        <w:autoSpaceDN w:val="0"/>
        <w:adjustRightInd w:val="0"/>
        <w:spacing w:after="0" w:line="240" w:lineRule="auto"/>
        <w:rPr>
          <w:rFonts w:cs="Times New Roman"/>
        </w:rPr>
      </w:pPr>
      <w:r>
        <w:rPr>
          <w:rFonts w:cs="Times New Roman"/>
        </w:rPr>
        <w:lastRenderedPageBreak/>
        <w:t xml:space="preserve">Table 6-1-5 </w:t>
      </w:r>
      <w:r w:rsidRPr="00F50625">
        <w:rPr>
          <w:rFonts w:cs="Times New Roman"/>
        </w:rPr>
        <w:t xml:space="preserve">Household </w:t>
      </w:r>
      <w:r>
        <w:rPr>
          <w:rFonts w:cs="Times New Roman"/>
        </w:rPr>
        <w:t xml:space="preserve">percent </w:t>
      </w:r>
      <w:proofErr w:type="gramStart"/>
      <w:r>
        <w:rPr>
          <w:rFonts w:cs="Times New Roman"/>
        </w:rPr>
        <w:t>who</w:t>
      </w:r>
      <w:proofErr w:type="gramEnd"/>
      <w:r>
        <w:rPr>
          <w:rFonts w:cs="Times New Roman"/>
        </w:rPr>
        <w:t xml:space="preserve"> had members working o</w:t>
      </w:r>
      <w:r w:rsidRPr="00F50625">
        <w:rPr>
          <w:rFonts w:cs="Times New Roman"/>
        </w:rPr>
        <w:t xml:space="preserve">n </w:t>
      </w:r>
      <w:r>
        <w:rPr>
          <w:rFonts w:cs="Times New Roman"/>
        </w:rPr>
        <w:t>their family f</w:t>
      </w:r>
      <w:r w:rsidRPr="00F50625">
        <w:rPr>
          <w:rFonts w:cs="Times New Roman"/>
        </w:rPr>
        <w:t>arm</w:t>
      </w:r>
      <w:r>
        <w:rPr>
          <w:rFonts w:cs="Times New Roman"/>
        </w:rPr>
        <w:t xml:space="preserve"> by locations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2"/>
        <w:gridCol w:w="3193"/>
        <w:gridCol w:w="3191"/>
      </w:tblGrid>
      <w:tr w:rsidR="008B3092" w:rsidRPr="00F50625" w:rsidTr="004E7CF0">
        <w:trPr>
          <w:cantSplit/>
          <w:trHeight w:val="288"/>
        </w:trPr>
        <w:tc>
          <w:tcPr>
            <w:tcW w:w="1667" w:type="pct"/>
            <w:shd w:val="clear" w:color="auto" w:fill="auto"/>
            <w:noWrap/>
            <w:vAlign w:val="bottom"/>
            <w:hideMark/>
          </w:tcPr>
          <w:p w:rsidR="008B3092" w:rsidRPr="00F50625" w:rsidRDefault="008B3092" w:rsidP="00B575FB">
            <w:pPr>
              <w:spacing w:after="0" w:line="240" w:lineRule="auto"/>
              <w:rPr>
                <w:rFonts w:eastAsia="Times New Roman" w:cs="Times New Roman"/>
                <w:sz w:val="24"/>
                <w:szCs w:val="24"/>
              </w:rPr>
            </w:pPr>
            <w:r w:rsidRPr="00F50625">
              <w:rPr>
                <w:rFonts w:eastAsia="Times New Roman" w:cs="Times New Roman"/>
                <w:sz w:val="24"/>
                <w:szCs w:val="24"/>
              </w:rPr>
              <w:t>Location</w:t>
            </w:r>
          </w:p>
        </w:tc>
        <w:tc>
          <w:tcPr>
            <w:tcW w:w="1667" w:type="pct"/>
            <w:shd w:val="clear" w:color="auto" w:fill="auto"/>
            <w:noWrap/>
            <w:vAlign w:val="bottom"/>
            <w:hideMark/>
          </w:tcPr>
          <w:p w:rsidR="008B3092" w:rsidRPr="00F50625" w:rsidRDefault="008B3092" w:rsidP="00B575FB">
            <w:pPr>
              <w:spacing w:after="0" w:line="240" w:lineRule="auto"/>
              <w:jc w:val="center"/>
              <w:rPr>
                <w:rFonts w:eastAsia="Times New Roman" w:cs="Times New Roman"/>
                <w:color w:val="000000"/>
              </w:rPr>
            </w:pPr>
            <w:r w:rsidRPr="00F50625">
              <w:rPr>
                <w:rFonts w:eastAsia="Times New Roman" w:cs="Times New Roman"/>
                <w:color w:val="000000"/>
              </w:rPr>
              <w:t>Male</w:t>
            </w:r>
          </w:p>
        </w:tc>
        <w:tc>
          <w:tcPr>
            <w:tcW w:w="1667" w:type="pct"/>
            <w:shd w:val="clear" w:color="auto" w:fill="auto"/>
            <w:noWrap/>
            <w:vAlign w:val="bottom"/>
            <w:hideMark/>
          </w:tcPr>
          <w:p w:rsidR="008B3092" w:rsidRPr="00F50625" w:rsidRDefault="008B3092" w:rsidP="00B575FB">
            <w:pPr>
              <w:spacing w:after="0" w:line="240" w:lineRule="auto"/>
              <w:jc w:val="center"/>
              <w:rPr>
                <w:rFonts w:eastAsia="Times New Roman" w:cs="Times New Roman"/>
                <w:color w:val="000000"/>
              </w:rPr>
            </w:pPr>
            <w:r w:rsidRPr="00F50625">
              <w:rPr>
                <w:rFonts w:eastAsia="Times New Roman" w:cs="Times New Roman"/>
                <w:color w:val="000000"/>
              </w:rPr>
              <w:t>Female</w:t>
            </w:r>
          </w:p>
        </w:tc>
      </w:tr>
      <w:tr w:rsidR="008B3092" w:rsidRPr="00F50625" w:rsidTr="004E7CF0">
        <w:trPr>
          <w:cantSplit/>
          <w:trHeight w:val="288"/>
        </w:trPr>
        <w:tc>
          <w:tcPr>
            <w:tcW w:w="1667" w:type="pct"/>
            <w:shd w:val="clear" w:color="auto" w:fill="auto"/>
            <w:noWrap/>
            <w:vAlign w:val="bottom"/>
            <w:hideMark/>
          </w:tcPr>
          <w:p w:rsidR="008B3092" w:rsidRPr="00F50625" w:rsidRDefault="008B3092" w:rsidP="00B575FB">
            <w:pPr>
              <w:spacing w:after="0" w:line="240" w:lineRule="auto"/>
              <w:rPr>
                <w:rFonts w:eastAsia="Times New Roman" w:cs="Times New Roman"/>
                <w:color w:val="000000"/>
              </w:rPr>
            </w:pPr>
            <w:r w:rsidRPr="00F50625">
              <w:rPr>
                <w:rFonts w:eastAsia="Times New Roman" w:cs="Times New Roman"/>
                <w:color w:val="000000"/>
              </w:rPr>
              <w:t>AIN JEMAA</w:t>
            </w:r>
          </w:p>
        </w:tc>
        <w:tc>
          <w:tcPr>
            <w:tcW w:w="1667" w:type="pct"/>
            <w:shd w:val="clear" w:color="auto" w:fill="auto"/>
            <w:noWrap/>
            <w:vAlign w:val="bottom"/>
            <w:hideMark/>
          </w:tcPr>
          <w:p w:rsidR="008B3092" w:rsidRPr="00F50625" w:rsidRDefault="008B3092" w:rsidP="00B575FB">
            <w:pPr>
              <w:spacing w:after="0" w:line="240" w:lineRule="auto"/>
              <w:jc w:val="center"/>
              <w:rPr>
                <w:rFonts w:eastAsia="Times New Roman" w:cs="Times New Roman"/>
                <w:color w:val="000000"/>
              </w:rPr>
            </w:pPr>
            <w:r w:rsidRPr="00F50625">
              <w:rPr>
                <w:rFonts w:eastAsia="Times New Roman" w:cs="Times New Roman"/>
                <w:color w:val="000000"/>
              </w:rPr>
              <w:t>83.8%</w:t>
            </w:r>
          </w:p>
        </w:tc>
        <w:tc>
          <w:tcPr>
            <w:tcW w:w="1667" w:type="pct"/>
            <w:shd w:val="clear" w:color="auto" w:fill="auto"/>
            <w:noWrap/>
            <w:vAlign w:val="bottom"/>
            <w:hideMark/>
          </w:tcPr>
          <w:p w:rsidR="008B3092" w:rsidRPr="00F50625" w:rsidRDefault="008B3092" w:rsidP="00B575FB">
            <w:pPr>
              <w:spacing w:after="0" w:line="240" w:lineRule="auto"/>
              <w:jc w:val="center"/>
              <w:rPr>
                <w:rFonts w:eastAsia="Times New Roman" w:cs="Times New Roman"/>
                <w:color w:val="000000"/>
              </w:rPr>
            </w:pPr>
            <w:r w:rsidRPr="00F50625">
              <w:rPr>
                <w:rFonts w:eastAsia="Times New Roman" w:cs="Times New Roman"/>
                <w:color w:val="000000"/>
              </w:rPr>
              <w:t>10.9%</w:t>
            </w:r>
          </w:p>
        </w:tc>
      </w:tr>
      <w:tr w:rsidR="008B3092" w:rsidRPr="007D3C54" w:rsidTr="004E7CF0">
        <w:trPr>
          <w:cantSplit/>
          <w:trHeight w:val="288"/>
        </w:trPr>
        <w:tc>
          <w:tcPr>
            <w:tcW w:w="1667" w:type="pct"/>
            <w:shd w:val="clear" w:color="auto" w:fill="auto"/>
            <w:noWrap/>
            <w:vAlign w:val="bottom"/>
            <w:hideMark/>
          </w:tcPr>
          <w:p w:rsidR="008B3092" w:rsidRPr="007D3C54" w:rsidRDefault="008B3092" w:rsidP="00B575FB">
            <w:pPr>
              <w:spacing w:after="0" w:line="240" w:lineRule="auto"/>
              <w:rPr>
                <w:rFonts w:eastAsia="Times New Roman" w:cs="Times New Roman"/>
                <w:color w:val="000000"/>
              </w:rPr>
            </w:pPr>
            <w:r w:rsidRPr="007D3C54">
              <w:rPr>
                <w:rFonts w:eastAsia="Times New Roman" w:cs="Times New Roman"/>
                <w:color w:val="000000"/>
              </w:rPr>
              <w:t>BETIT</w:t>
            </w:r>
          </w:p>
        </w:tc>
        <w:tc>
          <w:tcPr>
            <w:tcW w:w="1667" w:type="pct"/>
            <w:shd w:val="clear" w:color="auto" w:fill="auto"/>
            <w:noWrap/>
            <w:vAlign w:val="bottom"/>
            <w:hideMark/>
          </w:tcPr>
          <w:p w:rsidR="008B3092" w:rsidRPr="007D3C54" w:rsidRDefault="008B3092" w:rsidP="00B575FB">
            <w:pPr>
              <w:spacing w:after="0" w:line="240" w:lineRule="auto"/>
              <w:jc w:val="center"/>
              <w:rPr>
                <w:rFonts w:eastAsia="Times New Roman" w:cs="Times New Roman"/>
                <w:color w:val="000000"/>
              </w:rPr>
            </w:pPr>
            <w:r w:rsidRPr="007D3C54">
              <w:rPr>
                <w:rFonts w:eastAsia="Times New Roman" w:cs="Times New Roman"/>
                <w:color w:val="000000"/>
              </w:rPr>
              <w:t>77.5%</w:t>
            </w:r>
          </w:p>
        </w:tc>
        <w:tc>
          <w:tcPr>
            <w:tcW w:w="1667" w:type="pct"/>
            <w:shd w:val="clear" w:color="auto" w:fill="auto"/>
            <w:noWrap/>
            <w:vAlign w:val="bottom"/>
            <w:hideMark/>
          </w:tcPr>
          <w:p w:rsidR="008B3092" w:rsidRPr="007D3C54" w:rsidRDefault="008B3092" w:rsidP="00B575FB">
            <w:pPr>
              <w:spacing w:after="0" w:line="240" w:lineRule="auto"/>
              <w:jc w:val="center"/>
              <w:rPr>
                <w:rFonts w:eastAsia="Times New Roman" w:cs="Times New Roman"/>
                <w:color w:val="000000"/>
              </w:rPr>
            </w:pPr>
            <w:r w:rsidRPr="007D3C54">
              <w:rPr>
                <w:rFonts w:eastAsia="Times New Roman" w:cs="Times New Roman"/>
                <w:color w:val="000000"/>
              </w:rPr>
              <w:t>5.6%</w:t>
            </w:r>
          </w:p>
        </w:tc>
      </w:tr>
      <w:tr w:rsidR="008B3092" w:rsidRPr="007D3C54" w:rsidTr="004E7CF0">
        <w:trPr>
          <w:cantSplit/>
          <w:trHeight w:val="288"/>
        </w:trPr>
        <w:tc>
          <w:tcPr>
            <w:tcW w:w="1667" w:type="pct"/>
            <w:shd w:val="clear" w:color="auto" w:fill="auto"/>
            <w:noWrap/>
            <w:vAlign w:val="bottom"/>
            <w:hideMark/>
          </w:tcPr>
          <w:p w:rsidR="008B3092" w:rsidRPr="007D3C54" w:rsidRDefault="008B3092" w:rsidP="00B575FB">
            <w:pPr>
              <w:spacing w:after="0" w:line="240" w:lineRule="auto"/>
              <w:rPr>
                <w:rFonts w:eastAsia="Times New Roman" w:cs="Times New Roman"/>
                <w:color w:val="000000"/>
              </w:rPr>
            </w:pPr>
            <w:r w:rsidRPr="007D3C54">
              <w:rPr>
                <w:rFonts w:eastAsia="Times New Roman" w:cs="Times New Roman"/>
                <w:color w:val="000000"/>
              </w:rPr>
              <w:t>SIDI SLIMAN</w:t>
            </w:r>
          </w:p>
        </w:tc>
        <w:tc>
          <w:tcPr>
            <w:tcW w:w="1667" w:type="pct"/>
            <w:shd w:val="clear" w:color="auto" w:fill="auto"/>
            <w:noWrap/>
            <w:vAlign w:val="bottom"/>
            <w:hideMark/>
          </w:tcPr>
          <w:p w:rsidR="008B3092" w:rsidRPr="007D3C54" w:rsidRDefault="008B3092" w:rsidP="00B575FB">
            <w:pPr>
              <w:spacing w:after="0" w:line="240" w:lineRule="auto"/>
              <w:jc w:val="center"/>
              <w:rPr>
                <w:rFonts w:eastAsia="Times New Roman" w:cs="Times New Roman"/>
                <w:color w:val="000000"/>
              </w:rPr>
            </w:pPr>
            <w:r w:rsidRPr="007D3C54">
              <w:rPr>
                <w:rFonts w:eastAsia="Times New Roman" w:cs="Times New Roman"/>
                <w:color w:val="000000"/>
              </w:rPr>
              <w:t>87.6%</w:t>
            </w:r>
          </w:p>
        </w:tc>
        <w:tc>
          <w:tcPr>
            <w:tcW w:w="1667" w:type="pct"/>
            <w:shd w:val="clear" w:color="auto" w:fill="auto"/>
            <w:noWrap/>
            <w:vAlign w:val="bottom"/>
            <w:hideMark/>
          </w:tcPr>
          <w:p w:rsidR="008B3092" w:rsidRPr="007D3C54" w:rsidRDefault="008B3092" w:rsidP="00B575FB">
            <w:pPr>
              <w:spacing w:after="0" w:line="240" w:lineRule="auto"/>
              <w:jc w:val="center"/>
              <w:rPr>
                <w:rFonts w:eastAsia="Times New Roman" w:cs="Times New Roman"/>
                <w:color w:val="000000"/>
              </w:rPr>
            </w:pPr>
            <w:r w:rsidRPr="007D3C54">
              <w:rPr>
                <w:rFonts w:eastAsia="Times New Roman" w:cs="Times New Roman"/>
                <w:color w:val="000000"/>
              </w:rPr>
              <w:t>13.9%</w:t>
            </w:r>
          </w:p>
        </w:tc>
      </w:tr>
      <w:tr w:rsidR="008B3092" w:rsidRPr="007D3C54" w:rsidTr="004E7CF0">
        <w:trPr>
          <w:cantSplit/>
          <w:trHeight w:val="288"/>
        </w:trPr>
        <w:tc>
          <w:tcPr>
            <w:tcW w:w="1667" w:type="pct"/>
            <w:shd w:val="clear" w:color="auto" w:fill="auto"/>
            <w:noWrap/>
            <w:vAlign w:val="bottom"/>
            <w:hideMark/>
          </w:tcPr>
          <w:p w:rsidR="008B3092" w:rsidRPr="007D3C54" w:rsidRDefault="008B3092" w:rsidP="00B575FB">
            <w:pPr>
              <w:spacing w:after="0" w:line="240" w:lineRule="auto"/>
              <w:rPr>
                <w:rFonts w:eastAsia="Times New Roman" w:cs="Times New Roman"/>
                <w:color w:val="000000"/>
              </w:rPr>
            </w:pPr>
            <w:r w:rsidRPr="007D3C54">
              <w:rPr>
                <w:rFonts w:eastAsia="Times New Roman" w:cs="Times New Roman"/>
                <w:color w:val="000000"/>
              </w:rPr>
              <w:t>Total</w:t>
            </w:r>
          </w:p>
        </w:tc>
        <w:tc>
          <w:tcPr>
            <w:tcW w:w="1667" w:type="pct"/>
            <w:shd w:val="clear" w:color="auto" w:fill="auto"/>
            <w:noWrap/>
            <w:vAlign w:val="bottom"/>
            <w:hideMark/>
          </w:tcPr>
          <w:p w:rsidR="008B3092" w:rsidRPr="007D3C54" w:rsidRDefault="008B3092" w:rsidP="00B575FB">
            <w:pPr>
              <w:spacing w:after="0" w:line="240" w:lineRule="auto"/>
              <w:jc w:val="center"/>
              <w:rPr>
                <w:rFonts w:eastAsia="Times New Roman" w:cs="Times New Roman"/>
                <w:color w:val="000000"/>
              </w:rPr>
            </w:pPr>
            <w:r w:rsidRPr="007D3C54">
              <w:rPr>
                <w:rFonts w:eastAsia="Times New Roman" w:cs="Times New Roman"/>
                <w:color w:val="000000"/>
              </w:rPr>
              <w:t>83.1%</w:t>
            </w:r>
          </w:p>
        </w:tc>
        <w:tc>
          <w:tcPr>
            <w:tcW w:w="1667" w:type="pct"/>
            <w:shd w:val="clear" w:color="auto" w:fill="auto"/>
            <w:noWrap/>
            <w:vAlign w:val="bottom"/>
            <w:hideMark/>
          </w:tcPr>
          <w:p w:rsidR="008B3092" w:rsidRPr="007D3C54" w:rsidRDefault="008B3092" w:rsidP="00B575FB">
            <w:pPr>
              <w:spacing w:after="0" w:line="240" w:lineRule="auto"/>
              <w:jc w:val="center"/>
              <w:rPr>
                <w:rFonts w:eastAsia="Times New Roman" w:cs="Times New Roman"/>
                <w:color w:val="000000"/>
              </w:rPr>
            </w:pPr>
            <w:r w:rsidRPr="007D3C54">
              <w:rPr>
                <w:rFonts w:eastAsia="Times New Roman" w:cs="Times New Roman"/>
                <w:color w:val="000000"/>
              </w:rPr>
              <w:t>10.2%</w:t>
            </w:r>
          </w:p>
        </w:tc>
      </w:tr>
    </w:tbl>
    <w:p w:rsidR="008B3092" w:rsidRDefault="008B3092" w:rsidP="00B575FB">
      <w:pPr>
        <w:spacing w:after="0" w:line="240" w:lineRule="auto"/>
        <w:rPr>
          <w:b/>
          <w:bCs/>
        </w:rPr>
      </w:pPr>
    </w:p>
    <w:p w:rsidR="008B3092" w:rsidRDefault="008B3092" w:rsidP="00B575FB">
      <w:pPr>
        <w:spacing w:after="0" w:line="240" w:lineRule="auto"/>
        <w:rPr>
          <w:b/>
          <w:bCs/>
        </w:rPr>
      </w:pPr>
    </w:p>
    <w:p w:rsidR="008B3092" w:rsidRPr="00A65A71" w:rsidRDefault="008B3092" w:rsidP="00B575FB">
      <w:pPr>
        <w:spacing w:after="0" w:line="240" w:lineRule="auto"/>
      </w:pPr>
      <w:r w:rsidRPr="00A65A71">
        <w:t>Table 6-1-6 Average number of household members working on family farm by location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191"/>
        <w:gridCol w:w="2341"/>
        <w:gridCol w:w="2419"/>
        <w:gridCol w:w="2419"/>
      </w:tblGrid>
      <w:tr w:rsidR="008B3092" w:rsidRPr="00BC7864" w:rsidTr="004E7CF0">
        <w:trPr>
          <w:cantSplit/>
        </w:trPr>
        <w:tc>
          <w:tcPr>
            <w:tcW w:w="2418" w:type="pct"/>
            <w:gridSpan w:val="2"/>
            <w:vMerge w:val="restart"/>
            <w:shd w:val="clear" w:color="auto" w:fill="FFFFFF"/>
          </w:tcPr>
          <w:p w:rsidR="008B3092" w:rsidRPr="00BC7864" w:rsidRDefault="008B3092" w:rsidP="00B575FB">
            <w:pPr>
              <w:autoSpaceDE w:val="0"/>
              <w:autoSpaceDN w:val="0"/>
              <w:adjustRightInd w:val="0"/>
              <w:spacing w:after="0" w:line="240" w:lineRule="auto"/>
              <w:ind w:left="60" w:right="60"/>
              <w:rPr>
                <w:rFonts w:ascii="Arial" w:hAnsi="Arial" w:cs="Arial"/>
                <w:color w:val="000000"/>
                <w:sz w:val="16"/>
                <w:szCs w:val="16"/>
              </w:rPr>
            </w:pPr>
            <w:r w:rsidRPr="00BC7864">
              <w:rPr>
                <w:rFonts w:ascii="Arial" w:hAnsi="Arial" w:cs="Arial"/>
                <w:color w:val="000000"/>
                <w:sz w:val="16"/>
                <w:szCs w:val="16"/>
              </w:rPr>
              <w:t>LOCATION</w:t>
            </w:r>
          </w:p>
        </w:tc>
        <w:tc>
          <w:tcPr>
            <w:tcW w:w="2582" w:type="pct"/>
            <w:gridSpan w:val="2"/>
            <w:shd w:val="clear" w:color="auto" w:fill="FFFFFF"/>
          </w:tcPr>
          <w:p w:rsidR="008B3092" w:rsidRPr="00BC7864" w:rsidRDefault="008B3092" w:rsidP="00B575FB">
            <w:pPr>
              <w:autoSpaceDE w:val="0"/>
              <w:autoSpaceDN w:val="0"/>
              <w:adjustRightInd w:val="0"/>
              <w:spacing w:after="0" w:line="240" w:lineRule="auto"/>
              <w:ind w:left="60" w:right="60"/>
              <w:jc w:val="center"/>
              <w:rPr>
                <w:rFonts w:ascii="Arial" w:hAnsi="Arial" w:cs="Arial"/>
                <w:color w:val="000000"/>
                <w:sz w:val="16"/>
                <w:szCs w:val="16"/>
              </w:rPr>
            </w:pPr>
            <w:r w:rsidRPr="00BC7864">
              <w:rPr>
                <w:rFonts w:ascii="Arial" w:hAnsi="Arial" w:cs="Arial"/>
                <w:color w:val="000000"/>
                <w:sz w:val="16"/>
                <w:szCs w:val="16"/>
              </w:rPr>
              <w:t>Average number of household members working on family farm</w:t>
            </w:r>
          </w:p>
        </w:tc>
      </w:tr>
      <w:tr w:rsidR="008B3092" w:rsidRPr="00BC7864" w:rsidTr="004E7CF0">
        <w:trPr>
          <w:cantSplit/>
        </w:trPr>
        <w:tc>
          <w:tcPr>
            <w:tcW w:w="2418" w:type="pct"/>
            <w:gridSpan w:val="2"/>
            <w:vMerge/>
            <w:shd w:val="clear" w:color="auto" w:fill="FFFFFF"/>
          </w:tcPr>
          <w:p w:rsidR="008B3092" w:rsidRPr="00BC7864" w:rsidRDefault="008B3092" w:rsidP="00B575FB">
            <w:pPr>
              <w:autoSpaceDE w:val="0"/>
              <w:autoSpaceDN w:val="0"/>
              <w:adjustRightInd w:val="0"/>
              <w:spacing w:after="0" w:line="240" w:lineRule="auto"/>
              <w:ind w:left="60" w:right="60"/>
              <w:rPr>
                <w:rFonts w:ascii="Arial" w:hAnsi="Arial" w:cs="Arial"/>
                <w:color w:val="000000"/>
                <w:sz w:val="16"/>
                <w:szCs w:val="16"/>
              </w:rPr>
            </w:pPr>
          </w:p>
        </w:tc>
        <w:tc>
          <w:tcPr>
            <w:tcW w:w="1291" w:type="pct"/>
            <w:shd w:val="clear" w:color="auto" w:fill="FFFFFF"/>
          </w:tcPr>
          <w:p w:rsidR="008B3092" w:rsidRPr="00BC7864" w:rsidRDefault="008B3092" w:rsidP="00B575FB">
            <w:pPr>
              <w:autoSpaceDE w:val="0"/>
              <w:autoSpaceDN w:val="0"/>
              <w:adjustRightInd w:val="0"/>
              <w:spacing w:after="0" w:line="240" w:lineRule="auto"/>
              <w:ind w:left="60" w:right="60"/>
              <w:jc w:val="center"/>
              <w:rPr>
                <w:rFonts w:ascii="Arial" w:hAnsi="Arial" w:cs="Arial"/>
                <w:color w:val="000000"/>
                <w:sz w:val="16"/>
                <w:szCs w:val="16"/>
              </w:rPr>
            </w:pPr>
            <w:r w:rsidRPr="00BC7864">
              <w:rPr>
                <w:rFonts w:ascii="Arial" w:hAnsi="Arial" w:cs="Arial"/>
                <w:color w:val="000000"/>
                <w:sz w:val="16"/>
                <w:szCs w:val="16"/>
              </w:rPr>
              <w:t>Male</w:t>
            </w:r>
          </w:p>
        </w:tc>
        <w:tc>
          <w:tcPr>
            <w:tcW w:w="1291" w:type="pct"/>
            <w:shd w:val="clear" w:color="auto" w:fill="FFFFFF"/>
          </w:tcPr>
          <w:p w:rsidR="008B3092" w:rsidRPr="00BC7864" w:rsidRDefault="008B3092" w:rsidP="00B575FB">
            <w:pPr>
              <w:autoSpaceDE w:val="0"/>
              <w:autoSpaceDN w:val="0"/>
              <w:adjustRightInd w:val="0"/>
              <w:spacing w:after="0" w:line="240" w:lineRule="auto"/>
              <w:ind w:left="60" w:right="60"/>
              <w:jc w:val="center"/>
              <w:rPr>
                <w:rFonts w:ascii="Arial" w:hAnsi="Arial" w:cs="Arial"/>
                <w:color w:val="000000"/>
                <w:sz w:val="16"/>
                <w:szCs w:val="16"/>
              </w:rPr>
            </w:pPr>
            <w:r w:rsidRPr="00BC7864">
              <w:rPr>
                <w:rFonts w:ascii="Arial" w:hAnsi="Arial" w:cs="Arial"/>
                <w:color w:val="000000"/>
                <w:sz w:val="16"/>
                <w:szCs w:val="16"/>
              </w:rPr>
              <w:t>Female</w:t>
            </w:r>
          </w:p>
        </w:tc>
      </w:tr>
      <w:tr w:rsidR="008B3092" w:rsidRPr="00BC7864" w:rsidTr="004E7CF0">
        <w:trPr>
          <w:cantSplit/>
        </w:trPr>
        <w:tc>
          <w:tcPr>
            <w:tcW w:w="1169" w:type="pct"/>
            <w:vMerge w:val="restart"/>
            <w:shd w:val="clear" w:color="auto" w:fill="FFFFFF"/>
            <w:vAlign w:val="center"/>
          </w:tcPr>
          <w:p w:rsidR="008B3092" w:rsidRPr="00BC7864" w:rsidRDefault="008B3092" w:rsidP="00B575FB">
            <w:pPr>
              <w:autoSpaceDE w:val="0"/>
              <w:autoSpaceDN w:val="0"/>
              <w:adjustRightInd w:val="0"/>
              <w:spacing w:after="0" w:line="240" w:lineRule="auto"/>
              <w:ind w:left="60" w:right="60"/>
              <w:rPr>
                <w:rFonts w:ascii="Arial" w:hAnsi="Arial" w:cs="Arial"/>
                <w:color w:val="000000"/>
                <w:sz w:val="16"/>
                <w:szCs w:val="16"/>
              </w:rPr>
            </w:pPr>
            <w:r w:rsidRPr="00BC7864">
              <w:rPr>
                <w:rFonts w:ascii="Arial" w:hAnsi="Arial" w:cs="Arial"/>
                <w:color w:val="000000"/>
                <w:sz w:val="16"/>
                <w:szCs w:val="16"/>
              </w:rPr>
              <w:t>AIN JEMAA</w:t>
            </w:r>
          </w:p>
        </w:tc>
        <w:tc>
          <w:tcPr>
            <w:tcW w:w="1249" w:type="pct"/>
            <w:shd w:val="clear" w:color="auto" w:fill="FFFFFF"/>
            <w:vAlign w:val="center"/>
          </w:tcPr>
          <w:p w:rsidR="008B3092" w:rsidRPr="00BC7864" w:rsidRDefault="008B3092" w:rsidP="00B575FB">
            <w:pPr>
              <w:autoSpaceDE w:val="0"/>
              <w:autoSpaceDN w:val="0"/>
              <w:adjustRightInd w:val="0"/>
              <w:spacing w:after="0" w:line="240" w:lineRule="auto"/>
              <w:ind w:left="60" w:right="60"/>
              <w:rPr>
                <w:rFonts w:ascii="Arial" w:hAnsi="Arial" w:cs="Arial"/>
                <w:color w:val="000000"/>
                <w:sz w:val="16"/>
                <w:szCs w:val="16"/>
              </w:rPr>
            </w:pPr>
            <w:r w:rsidRPr="00BC7864">
              <w:rPr>
                <w:rFonts w:ascii="Arial" w:hAnsi="Arial" w:cs="Arial"/>
                <w:color w:val="000000"/>
                <w:sz w:val="16"/>
                <w:szCs w:val="16"/>
              </w:rPr>
              <w:t>Mean</w:t>
            </w:r>
          </w:p>
        </w:tc>
        <w:tc>
          <w:tcPr>
            <w:tcW w:w="1291" w:type="pct"/>
            <w:shd w:val="clear" w:color="auto" w:fill="FFFFFF"/>
            <w:vAlign w:val="center"/>
          </w:tcPr>
          <w:p w:rsidR="008B3092" w:rsidRPr="00BC786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BC7864">
              <w:rPr>
                <w:rFonts w:ascii="Arial" w:hAnsi="Arial" w:cs="Arial"/>
                <w:color w:val="000000"/>
                <w:sz w:val="16"/>
                <w:szCs w:val="16"/>
              </w:rPr>
              <w:t>1.98</w:t>
            </w:r>
          </w:p>
        </w:tc>
        <w:tc>
          <w:tcPr>
            <w:tcW w:w="1291" w:type="pct"/>
            <w:shd w:val="clear" w:color="auto" w:fill="FFFFFF"/>
            <w:vAlign w:val="center"/>
          </w:tcPr>
          <w:p w:rsidR="008B3092" w:rsidRPr="00BC786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BC7864">
              <w:rPr>
                <w:rFonts w:ascii="Arial" w:hAnsi="Arial" w:cs="Arial"/>
                <w:color w:val="000000"/>
                <w:sz w:val="16"/>
                <w:szCs w:val="16"/>
              </w:rPr>
              <w:t>1.92</w:t>
            </w:r>
          </w:p>
        </w:tc>
      </w:tr>
      <w:tr w:rsidR="008B3092" w:rsidRPr="00BC7864" w:rsidTr="004E7CF0">
        <w:trPr>
          <w:cantSplit/>
        </w:trPr>
        <w:tc>
          <w:tcPr>
            <w:tcW w:w="1169" w:type="pct"/>
            <w:vMerge/>
            <w:shd w:val="clear" w:color="auto" w:fill="FFFFFF"/>
            <w:vAlign w:val="center"/>
          </w:tcPr>
          <w:p w:rsidR="008B3092" w:rsidRPr="00BC7864" w:rsidRDefault="008B3092" w:rsidP="00B575FB">
            <w:pPr>
              <w:autoSpaceDE w:val="0"/>
              <w:autoSpaceDN w:val="0"/>
              <w:adjustRightInd w:val="0"/>
              <w:spacing w:after="0" w:line="240" w:lineRule="auto"/>
              <w:rPr>
                <w:rFonts w:ascii="Arial" w:hAnsi="Arial" w:cs="Arial"/>
                <w:color w:val="000000"/>
                <w:sz w:val="16"/>
                <w:szCs w:val="16"/>
              </w:rPr>
            </w:pPr>
          </w:p>
        </w:tc>
        <w:tc>
          <w:tcPr>
            <w:tcW w:w="1249" w:type="pct"/>
            <w:shd w:val="clear" w:color="auto" w:fill="FFFFFF"/>
            <w:vAlign w:val="center"/>
          </w:tcPr>
          <w:p w:rsidR="008B3092" w:rsidRPr="00BC7864" w:rsidRDefault="008B3092" w:rsidP="00B575FB">
            <w:pPr>
              <w:autoSpaceDE w:val="0"/>
              <w:autoSpaceDN w:val="0"/>
              <w:adjustRightInd w:val="0"/>
              <w:spacing w:after="0" w:line="240" w:lineRule="auto"/>
              <w:ind w:left="60" w:right="60"/>
              <w:rPr>
                <w:rFonts w:ascii="Arial" w:hAnsi="Arial" w:cs="Arial"/>
                <w:color w:val="000000"/>
                <w:sz w:val="16"/>
                <w:szCs w:val="16"/>
              </w:rPr>
            </w:pPr>
            <w:r w:rsidRPr="00BC7864">
              <w:rPr>
                <w:rFonts w:ascii="Arial" w:hAnsi="Arial" w:cs="Arial"/>
                <w:color w:val="000000"/>
                <w:sz w:val="16"/>
                <w:szCs w:val="16"/>
              </w:rPr>
              <w:t>N</w:t>
            </w:r>
          </w:p>
        </w:tc>
        <w:tc>
          <w:tcPr>
            <w:tcW w:w="1291" w:type="pct"/>
            <w:shd w:val="clear" w:color="auto" w:fill="FFFFFF"/>
            <w:vAlign w:val="center"/>
          </w:tcPr>
          <w:p w:rsidR="008B3092" w:rsidRPr="00BC786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BC7864">
              <w:rPr>
                <w:rFonts w:ascii="Arial" w:hAnsi="Arial" w:cs="Arial"/>
                <w:color w:val="000000"/>
                <w:sz w:val="16"/>
                <w:szCs w:val="16"/>
              </w:rPr>
              <w:t>192</w:t>
            </w:r>
          </w:p>
        </w:tc>
        <w:tc>
          <w:tcPr>
            <w:tcW w:w="1291" w:type="pct"/>
            <w:shd w:val="clear" w:color="auto" w:fill="FFFFFF"/>
            <w:vAlign w:val="center"/>
          </w:tcPr>
          <w:p w:rsidR="008B3092" w:rsidRPr="00BC786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BC7864">
              <w:rPr>
                <w:rFonts w:ascii="Arial" w:hAnsi="Arial" w:cs="Arial"/>
                <w:color w:val="000000"/>
                <w:sz w:val="16"/>
                <w:szCs w:val="16"/>
              </w:rPr>
              <w:t>25</w:t>
            </w:r>
          </w:p>
        </w:tc>
      </w:tr>
      <w:tr w:rsidR="008B3092" w:rsidRPr="00BC7864" w:rsidTr="004E7CF0">
        <w:trPr>
          <w:cantSplit/>
        </w:trPr>
        <w:tc>
          <w:tcPr>
            <w:tcW w:w="1169" w:type="pct"/>
            <w:vMerge/>
            <w:shd w:val="clear" w:color="auto" w:fill="FFFFFF"/>
            <w:vAlign w:val="center"/>
          </w:tcPr>
          <w:p w:rsidR="008B3092" w:rsidRPr="00BC7864" w:rsidRDefault="008B3092" w:rsidP="00B575FB">
            <w:pPr>
              <w:autoSpaceDE w:val="0"/>
              <w:autoSpaceDN w:val="0"/>
              <w:adjustRightInd w:val="0"/>
              <w:spacing w:after="0" w:line="240" w:lineRule="auto"/>
              <w:rPr>
                <w:rFonts w:ascii="Arial" w:hAnsi="Arial" w:cs="Arial"/>
                <w:color w:val="000000"/>
                <w:sz w:val="16"/>
                <w:szCs w:val="16"/>
              </w:rPr>
            </w:pPr>
          </w:p>
        </w:tc>
        <w:tc>
          <w:tcPr>
            <w:tcW w:w="1249" w:type="pct"/>
            <w:shd w:val="clear" w:color="auto" w:fill="FFFFFF"/>
            <w:vAlign w:val="center"/>
          </w:tcPr>
          <w:p w:rsidR="008B3092" w:rsidRPr="00BC7864" w:rsidRDefault="008B3092" w:rsidP="00B575FB">
            <w:pPr>
              <w:autoSpaceDE w:val="0"/>
              <w:autoSpaceDN w:val="0"/>
              <w:adjustRightInd w:val="0"/>
              <w:spacing w:after="0" w:line="240" w:lineRule="auto"/>
              <w:ind w:left="60" w:right="60"/>
              <w:rPr>
                <w:rFonts w:ascii="Arial" w:hAnsi="Arial" w:cs="Arial"/>
                <w:color w:val="000000"/>
                <w:sz w:val="16"/>
                <w:szCs w:val="16"/>
              </w:rPr>
            </w:pPr>
            <w:r w:rsidRPr="00BC7864">
              <w:rPr>
                <w:rFonts w:ascii="Arial" w:hAnsi="Arial" w:cs="Arial"/>
                <w:color w:val="000000"/>
                <w:sz w:val="16"/>
                <w:szCs w:val="16"/>
              </w:rPr>
              <w:t>Std. Deviation</w:t>
            </w:r>
          </w:p>
        </w:tc>
        <w:tc>
          <w:tcPr>
            <w:tcW w:w="1291" w:type="pct"/>
            <w:shd w:val="clear" w:color="auto" w:fill="FFFFFF"/>
            <w:vAlign w:val="center"/>
          </w:tcPr>
          <w:p w:rsidR="008B3092" w:rsidRPr="00BC786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BC7864">
              <w:rPr>
                <w:rFonts w:ascii="Arial" w:hAnsi="Arial" w:cs="Arial"/>
                <w:color w:val="000000"/>
                <w:sz w:val="16"/>
                <w:szCs w:val="16"/>
              </w:rPr>
              <w:t>1.306</w:t>
            </w:r>
          </w:p>
        </w:tc>
        <w:tc>
          <w:tcPr>
            <w:tcW w:w="1291" w:type="pct"/>
            <w:shd w:val="clear" w:color="auto" w:fill="FFFFFF"/>
            <w:vAlign w:val="center"/>
          </w:tcPr>
          <w:p w:rsidR="008B3092" w:rsidRPr="00BC786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BC7864">
              <w:rPr>
                <w:rFonts w:ascii="Arial" w:hAnsi="Arial" w:cs="Arial"/>
                <w:color w:val="000000"/>
                <w:sz w:val="16"/>
                <w:szCs w:val="16"/>
              </w:rPr>
              <w:t>1.077</w:t>
            </w:r>
          </w:p>
        </w:tc>
      </w:tr>
      <w:tr w:rsidR="008B3092" w:rsidRPr="00BC7864" w:rsidTr="004E7CF0">
        <w:trPr>
          <w:cantSplit/>
        </w:trPr>
        <w:tc>
          <w:tcPr>
            <w:tcW w:w="1169" w:type="pct"/>
            <w:vMerge w:val="restart"/>
            <w:shd w:val="clear" w:color="auto" w:fill="FFFFFF"/>
            <w:vAlign w:val="center"/>
          </w:tcPr>
          <w:p w:rsidR="008B3092" w:rsidRPr="00BC7864" w:rsidRDefault="008B3092" w:rsidP="00B575FB">
            <w:pPr>
              <w:autoSpaceDE w:val="0"/>
              <w:autoSpaceDN w:val="0"/>
              <w:adjustRightInd w:val="0"/>
              <w:spacing w:after="0" w:line="240" w:lineRule="auto"/>
              <w:ind w:left="60" w:right="60"/>
              <w:rPr>
                <w:rFonts w:ascii="Arial" w:hAnsi="Arial" w:cs="Arial"/>
                <w:color w:val="000000"/>
                <w:sz w:val="16"/>
                <w:szCs w:val="16"/>
              </w:rPr>
            </w:pPr>
            <w:r w:rsidRPr="00BC7864">
              <w:rPr>
                <w:rFonts w:ascii="Arial" w:hAnsi="Arial" w:cs="Arial"/>
                <w:color w:val="000000"/>
                <w:sz w:val="16"/>
                <w:szCs w:val="16"/>
              </w:rPr>
              <w:t>BETIT</w:t>
            </w:r>
          </w:p>
        </w:tc>
        <w:tc>
          <w:tcPr>
            <w:tcW w:w="1249" w:type="pct"/>
            <w:shd w:val="clear" w:color="auto" w:fill="FFFFFF"/>
            <w:vAlign w:val="center"/>
          </w:tcPr>
          <w:p w:rsidR="008B3092" w:rsidRPr="00BC7864" w:rsidRDefault="008B3092" w:rsidP="00B575FB">
            <w:pPr>
              <w:autoSpaceDE w:val="0"/>
              <w:autoSpaceDN w:val="0"/>
              <w:adjustRightInd w:val="0"/>
              <w:spacing w:after="0" w:line="240" w:lineRule="auto"/>
              <w:ind w:left="60" w:right="60"/>
              <w:rPr>
                <w:rFonts w:ascii="Arial" w:hAnsi="Arial" w:cs="Arial"/>
                <w:color w:val="000000"/>
                <w:sz w:val="16"/>
                <w:szCs w:val="16"/>
              </w:rPr>
            </w:pPr>
            <w:r w:rsidRPr="00BC7864">
              <w:rPr>
                <w:rFonts w:ascii="Arial" w:hAnsi="Arial" w:cs="Arial"/>
                <w:color w:val="000000"/>
                <w:sz w:val="16"/>
                <w:szCs w:val="16"/>
              </w:rPr>
              <w:t>Mean</w:t>
            </w:r>
          </w:p>
        </w:tc>
        <w:tc>
          <w:tcPr>
            <w:tcW w:w="1291" w:type="pct"/>
            <w:shd w:val="clear" w:color="auto" w:fill="FFFFFF"/>
            <w:vAlign w:val="center"/>
          </w:tcPr>
          <w:p w:rsidR="008B3092" w:rsidRPr="00BC786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BC7864">
              <w:rPr>
                <w:rFonts w:ascii="Arial" w:hAnsi="Arial" w:cs="Arial"/>
                <w:color w:val="000000"/>
                <w:sz w:val="16"/>
                <w:szCs w:val="16"/>
              </w:rPr>
              <w:t>1.71</w:t>
            </w:r>
          </w:p>
        </w:tc>
        <w:tc>
          <w:tcPr>
            <w:tcW w:w="1291" w:type="pct"/>
            <w:shd w:val="clear" w:color="auto" w:fill="FFFFFF"/>
            <w:vAlign w:val="center"/>
          </w:tcPr>
          <w:p w:rsidR="008B3092" w:rsidRPr="00BC786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BC7864">
              <w:rPr>
                <w:rFonts w:ascii="Arial" w:hAnsi="Arial" w:cs="Arial"/>
                <w:color w:val="000000"/>
                <w:sz w:val="16"/>
                <w:szCs w:val="16"/>
              </w:rPr>
              <w:t>1.13</w:t>
            </w:r>
          </w:p>
        </w:tc>
      </w:tr>
      <w:tr w:rsidR="008B3092" w:rsidRPr="00BC7864" w:rsidTr="004E7CF0">
        <w:trPr>
          <w:cantSplit/>
        </w:trPr>
        <w:tc>
          <w:tcPr>
            <w:tcW w:w="1169" w:type="pct"/>
            <w:vMerge/>
            <w:shd w:val="clear" w:color="auto" w:fill="FFFFFF"/>
            <w:vAlign w:val="center"/>
          </w:tcPr>
          <w:p w:rsidR="008B3092" w:rsidRPr="00BC7864" w:rsidRDefault="008B3092" w:rsidP="00B575FB">
            <w:pPr>
              <w:autoSpaceDE w:val="0"/>
              <w:autoSpaceDN w:val="0"/>
              <w:adjustRightInd w:val="0"/>
              <w:spacing w:after="0" w:line="240" w:lineRule="auto"/>
              <w:rPr>
                <w:rFonts w:ascii="Arial" w:hAnsi="Arial" w:cs="Arial"/>
                <w:color w:val="000000"/>
                <w:sz w:val="16"/>
                <w:szCs w:val="16"/>
              </w:rPr>
            </w:pPr>
          </w:p>
        </w:tc>
        <w:tc>
          <w:tcPr>
            <w:tcW w:w="1249" w:type="pct"/>
            <w:shd w:val="clear" w:color="auto" w:fill="FFFFFF"/>
            <w:vAlign w:val="center"/>
          </w:tcPr>
          <w:p w:rsidR="008B3092" w:rsidRPr="00BC7864" w:rsidRDefault="008B3092" w:rsidP="00B575FB">
            <w:pPr>
              <w:autoSpaceDE w:val="0"/>
              <w:autoSpaceDN w:val="0"/>
              <w:adjustRightInd w:val="0"/>
              <w:spacing w:after="0" w:line="240" w:lineRule="auto"/>
              <w:ind w:left="60" w:right="60"/>
              <w:rPr>
                <w:rFonts w:ascii="Arial" w:hAnsi="Arial" w:cs="Arial"/>
                <w:color w:val="000000"/>
                <w:sz w:val="16"/>
                <w:szCs w:val="16"/>
              </w:rPr>
            </w:pPr>
            <w:r w:rsidRPr="00BC7864">
              <w:rPr>
                <w:rFonts w:ascii="Arial" w:hAnsi="Arial" w:cs="Arial"/>
                <w:color w:val="000000"/>
                <w:sz w:val="16"/>
                <w:szCs w:val="16"/>
              </w:rPr>
              <w:t>N</w:t>
            </w:r>
          </w:p>
        </w:tc>
        <w:tc>
          <w:tcPr>
            <w:tcW w:w="1291" w:type="pct"/>
            <w:shd w:val="clear" w:color="auto" w:fill="FFFFFF"/>
            <w:vAlign w:val="center"/>
          </w:tcPr>
          <w:p w:rsidR="008B3092" w:rsidRPr="00BC786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BC7864">
              <w:rPr>
                <w:rFonts w:ascii="Arial" w:hAnsi="Arial" w:cs="Arial"/>
                <w:color w:val="000000"/>
                <w:sz w:val="16"/>
                <w:szCs w:val="16"/>
              </w:rPr>
              <w:t>110</w:t>
            </w:r>
          </w:p>
        </w:tc>
        <w:tc>
          <w:tcPr>
            <w:tcW w:w="1291" w:type="pct"/>
            <w:shd w:val="clear" w:color="auto" w:fill="FFFFFF"/>
            <w:vAlign w:val="center"/>
          </w:tcPr>
          <w:p w:rsidR="008B3092" w:rsidRPr="00BC786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BC7864">
              <w:rPr>
                <w:rFonts w:ascii="Arial" w:hAnsi="Arial" w:cs="Arial"/>
                <w:color w:val="000000"/>
                <w:sz w:val="16"/>
                <w:szCs w:val="16"/>
              </w:rPr>
              <w:t>8</w:t>
            </w:r>
          </w:p>
        </w:tc>
      </w:tr>
      <w:tr w:rsidR="008B3092" w:rsidRPr="00BC7864" w:rsidTr="004E7CF0">
        <w:trPr>
          <w:cantSplit/>
        </w:trPr>
        <w:tc>
          <w:tcPr>
            <w:tcW w:w="1169" w:type="pct"/>
            <w:vMerge/>
            <w:shd w:val="clear" w:color="auto" w:fill="FFFFFF"/>
            <w:vAlign w:val="center"/>
          </w:tcPr>
          <w:p w:rsidR="008B3092" w:rsidRPr="00BC7864" w:rsidRDefault="008B3092" w:rsidP="00B575FB">
            <w:pPr>
              <w:autoSpaceDE w:val="0"/>
              <w:autoSpaceDN w:val="0"/>
              <w:adjustRightInd w:val="0"/>
              <w:spacing w:after="0" w:line="240" w:lineRule="auto"/>
              <w:rPr>
                <w:rFonts w:ascii="Arial" w:hAnsi="Arial" w:cs="Arial"/>
                <w:color w:val="000000"/>
                <w:sz w:val="16"/>
                <w:szCs w:val="16"/>
              </w:rPr>
            </w:pPr>
          </w:p>
        </w:tc>
        <w:tc>
          <w:tcPr>
            <w:tcW w:w="1249" w:type="pct"/>
            <w:shd w:val="clear" w:color="auto" w:fill="FFFFFF"/>
            <w:vAlign w:val="center"/>
          </w:tcPr>
          <w:p w:rsidR="008B3092" w:rsidRPr="00BC7864" w:rsidRDefault="008B3092" w:rsidP="00B575FB">
            <w:pPr>
              <w:autoSpaceDE w:val="0"/>
              <w:autoSpaceDN w:val="0"/>
              <w:adjustRightInd w:val="0"/>
              <w:spacing w:after="0" w:line="240" w:lineRule="auto"/>
              <w:ind w:left="60" w:right="60"/>
              <w:rPr>
                <w:rFonts w:ascii="Arial" w:hAnsi="Arial" w:cs="Arial"/>
                <w:color w:val="000000"/>
                <w:sz w:val="16"/>
                <w:szCs w:val="16"/>
              </w:rPr>
            </w:pPr>
            <w:r w:rsidRPr="00BC7864">
              <w:rPr>
                <w:rFonts w:ascii="Arial" w:hAnsi="Arial" w:cs="Arial"/>
                <w:color w:val="000000"/>
                <w:sz w:val="16"/>
                <w:szCs w:val="16"/>
              </w:rPr>
              <w:t>Std. Deviation</w:t>
            </w:r>
          </w:p>
        </w:tc>
        <w:tc>
          <w:tcPr>
            <w:tcW w:w="1291" w:type="pct"/>
            <w:shd w:val="clear" w:color="auto" w:fill="FFFFFF"/>
            <w:vAlign w:val="center"/>
          </w:tcPr>
          <w:p w:rsidR="008B3092" w:rsidRPr="00BC786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BC7864">
              <w:rPr>
                <w:rFonts w:ascii="Arial" w:hAnsi="Arial" w:cs="Arial"/>
                <w:color w:val="000000"/>
                <w:sz w:val="16"/>
                <w:szCs w:val="16"/>
              </w:rPr>
              <w:t>1.168</w:t>
            </w:r>
          </w:p>
        </w:tc>
        <w:tc>
          <w:tcPr>
            <w:tcW w:w="1291" w:type="pct"/>
            <w:shd w:val="clear" w:color="auto" w:fill="FFFFFF"/>
            <w:vAlign w:val="center"/>
          </w:tcPr>
          <w:p w:rsidR="008B3092" w:rsidRPr="00BC786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BC7864">
              <w:rPr>
                <w:rFonts w:ascii="Arial" w:hAnsi="Arial" w:cs="Arial"/>
                <w:color w:val="000000"/>
                <w:sz w:val="16"/>
                <w:szCs w:val="16"/>
              </w:rPr>
              <w:t>.354</w:t>
            </w:r>
          </w:p>
        </w:tc>
      </w:tr>
      <w:tr w:rsidR="008B3092" w:rsidRPr="00BC7864" w:rsidTr="004E7CF0">
        <w:trPr>
          <w:cantSplit/>
        </w:trPr>
        <w:tc>
          <w:tcPr>
            <w:tcW w:w="1169" w:type="pct"/>
            <w:vMerge w:val="restart"/>
            <w:shd w:val="clear" w:color="auto" w:fill="FFFFFF"/>
            <w:vAlign w:val="center"/>
          </w:tcPr>
          <w:p w:rsidR="008B3092" w:rsidRPr="00BC7864" w:rsidRDefault="008B3092" w:rsidP="00B575FB">
            <w:pPr>
              <w:autoSpaceDE w:val="0"/>
              <w:autoSpaceDN w:val="0"/>
              <w:adjustRightInd w:val="0"/>
              <w:spacing w:after="0" w:line="240" w:lineRule="auto"/>
              <w:ind w:left="60" w:right="60"/>
              <w:rPr>
                <w:rFonts w:ascii="Arial" w:hAnsi="Arial" w:cs="Arial"/>
                <w:color w:val="000000"/>
                <w:sz w:val="16"/>
                <w:szCs w:val="16"/>
              </w:rPr>
            </w:pPr>
            <w:r w:rsidRPr="00BC7864">
              <w:rPr>
                <w:rFonts w:ascii="Arial" w:hAnsi="Arial" w:cs="Arial"/>
                <w:color w:val="000000"/>
                <w:sz w:val="16"/>
                <w:szCs w:val="16"/>
              </w:rPr>
              <w:t>SIDI SLIMAN</w:t>
            </w:r>
          </w:p>
        </w:tc>
        <w:tc>
          <w:tcPr>
            <w:tcW w:w="1249" w:type="pct"/>
            <w:shd w:val="clear" w:color="auto" w:fill="FFFFFF"/>
            <w:vAlign w:val="center"/>
          </w:tcPr>
          <w:p w:rsidR="008B3092" w:rsidRPr="00BC7864" w:rsidRDefault="008B3092" w:rsidP="00B575FB">
            <w:pPr>
              <w:autoSpaceDE w:val="0"/>
              <w:autoSpaceDN w:val="0"/>
              <w:adjustRightInd w:val="0"/>
              <w:spacing w:after="0" w:line="240" w:lineRule="auto"/>
              <w:ind w:left="60" w:right="60"/>
              <w:rPr>
                <w:rFonts w:ascii="Arial" w:hAnsi="Arial" w:cs="Arial"/>
                <w:color w:val="000000"/>
                <w:sz w:val="16"/>
                <w:szCs w:val="16"/>
              </w:rPr>
            </w:pPr>
            <w:r w:rsidRPr="00BC7864">
              <w:rPr>
                <w:rFonts w:ascii="Arial" w:hAnsi="Arial" w:cs="Arial"/>
                <w:color w:val="000000"/>
                <w:sz w:val="16"/>
                <w:szCs w:val="16"/>
              </w:rPr>
              <w:t>Mean</w:t>
            </w:r>
          </w:p>
        </w:tc>
        <w:tc>
          <w:tcPr>
            <w:tcW w:w="1291" w:type="pct"/>
            <w:shd w:val="clear" w:color="auto" w:fill="FFFFFF"/>
            <w:vAlign w:val="center"/>
          </w:tcPr>
          <w:p w:rsidR="008B3092" w:rsidRPr="00BC786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BC7864">
              <w:rPr>
                <w:rFonts w:ascii="Arial" w:hAnsi="Arial" w:cs="Arial"/>
                <w:color w:val="000000"/>
                <w:sz w:val="16"/>
                <w:szCs w:val="16"/>
              </w:rPr>
              <w:t>1.94</w:t>
            </w:r>
          </w:p>
        </w:tc>
        <w:tc>
          <w:tcPr>
            <w:tcW w:w="1291" w:type="pct"/>
            <w:shd w:val="clear" w:color="auto" w:fill="FFFFFF"/>
            <w:vAlign w:val="center"/>
          </w:tcPr>
          <w:p w:rsidR="008B3092" w:rsidRPr="00BC786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BC7864">
              <w:rPr>
                <w:rFonts w:ascii="Arial" w:hAnsi="Arial" w:cs="Arial"/>
                <w:color w:val="000000"/>
                <w:sz w:val="16"/>
                <w:szCs w:val="16"/>
              </w:rPr>
              <w:t>1.89</w:t>
            </w:r>
          </w:p>
        </w:tc>
      </w:tr>
      <w:tr w:rsidR="008B3092" w:rsidRPr="00BC7864" w:rsidTr="004E7CF0">
        <w:trPr>
          <w:cantSplit/>
        </w:trPr>
        <w:tc>
          <w:tcPr>
            <w:tcW w:w="1169" w:type="pct"/>
            <w:vMerge/>
            <w:shd w:val="clear" w:color="auto" w:fill="FFFFFF"/>
            <w:vAlign w:val="center"/>
          </w:tcPr>
          <w:p w:rsidR="008B3092" w:rsidRPr="00BC7864" w:rsidRDefault="008B3092" w:rsidP="00B575FB">
            <w:pPr>
              <w:autoSpaceDE w:val="0"/>
              <w:autoSpaceDN w:val="0"/>
              <w:adjustRightInd w:val="0"/>
              <w:spacing w:after="0" w:line="240" w:lineRule="auto"/>
              <w:rPr>
                <w:rFonts w:ascii="Arial" w:hAnsi="Arial" w:cs="Arial"/>
                <w:color w:val="000000"/>
                <w:sz w:val="16"/>
                <w:szCs w:val="16"/>
              </w:rPr>
            </w:pPr>
          </w:p>
        </w:tc>
        <w:tc>
          <w:tcPr>
            <w:tcW w:w="1249" w:type="pct"/>
            <w:shd w:val="clear" w:color="auto" w:fill="FFFFFF"/>
            <w:vAlign w:val="center"/>
          </w:tcPr>
          <w:p w:rsidR="008B3092" w:rsidRPr="00BC7864" w:rsidRDefault="008B3092" w:rsidP="00B575FB">
            <w:pPr>
              <w:autoSpaceDE w:val="0"/>
              <w:autoSpaceDN w:val="0"/>
              <w:adjustRightInd w:val="0"/>
              <w:spacing w:after="0" w:line="240" w:lineRule="auto"/>
              <w:ind w:left="60" w:right="60"/>
              <w:rPr>
                <w:rFonts w:ascii="Arial" w:hAnsi="Arial" w:cs="Arial"/>
                <w:color w:val="000000"/>
                <w:sz w:val="16"/>
                <w:szCs w:val="16"/>
              </w:rPr>
            </w:pPr>
            <w:r w:rsidRPr="00BC7864">
              <w:rPr>
                <w:rFonts w:ascii="Arial" w:hAnsi="Arial" w:cs="Arial"/>
                <w:color w:val="000000"/>
                <w:sz w:val="16"/>
                <w:szCs w:val="16"/>
              </w:rPr>
              <w:t>N</w:t>
            </w:r>
          </w:p>
        </w:tc>
        <w:tc>
          <w:tcPr>
            <w:tcW w:w="1291" w:type="pct"/>
            <w:shd w:val="clear" w:color="auto" w:fill="FFFFFF"/>
            <w:vAlign w:val="center"/>
          </w:tcPr>
          <w:p w:rsidR="008B3092" w:rsidRPr="00BC786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BC7864">
              <w:rPr>
                <w:rFonts w:ascii="Arial" w:hAnsi="Arial" w:cs="Arial"/>
                <w:color w:val="000000"/>
                <w:sz w:val="16"/>
                <w:szCs w:val="16"/>
              </w:rPr>
              <w:t>120</w:t>
            </w:r>
          </w:p>
        </w:tc>
        <w:tc>
          <w:tcPr>
            <w:tcW w:w="1291" w:type="pct"/>
            <w:shd w:val="clear" w:color="auto" w:fill="FFFFFF"/>
            <w:vAlign w:val="center"/>
          </w:tcPr>
          <w:p w:rsidR="008B3092" w:rsidRPr="00BC786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BC7864">
              <w:rPr>
                <w:rFonts w:ascii="Arial" w:hAnsi="Arial" w:cs="Arial"/>
                <w:color w:val="000000"/>
                <w:sz w:val="16"/>
                <w:szCs w:val="16"/>
              </w:rPr>
              <w:t>19</w:t>
            </w:r>
          </w:p>
        </w:tc>
      </w:tr>
      <w:tr w:rsidR="008B3092" w:rsidRPr="00BC7864" w:rsidTr="004E7CF0">
        <w:trPr>
          <w:cantSplit/>
        </w:trPr>
        <w:tc>
          <w:tcPr>
            <w:tcW w:w="1169" w:type="pct"/>
            <w:vMerge/>
            <w:shd w:val="clear" w:color="auto" w:fill="FFFFFF"/>
            <w:vAlign w:val="center"/>
          </w:tcPr>
          <w:p w:rsidR="008B3092" w:rsidRPr="00BC7864" w:rsidRDefault="008B3092" w:rsidP="00B575FB">
            <w:pPr>
              <w:autoSpaceDE w:val="0"/>
              <w:autoSpaceDN w:val="0"/>
              <w:adjustRightInd w:val="0"/>
              <w:spacing w:after="0" w:line="240" w:lineRule="auto"/>
              <w:rPr>
                <w:rFonts w:ascii="Arial" w:hAnsi="Arial" w:cs="Arial"/>
                <w:color w:val="000000"/>
                <w:sz w:val="16"/>
                <w:szCs w:val="16"/>
              </w:rPr>
            </w:pPr>
          </w:p>
        </w:tc>
        <w:tc>
          <w:tcPr>
            <w:tcW w:w="1249" w:type="pct"/>
            <w:shd w:val="clear" w:color="auto" w:fill="FFFFFF"/>
            <w:vAlign w:val="center"/>
          </w:tcPr>
          <w:p w:rsidR="008B3092" w:rsidRPr="00BC7864" w:rsidRDefault="008B3092" w:rsidP="00B575FB">
            <w:pPr>
              <w:autoSpaceDE w:val="0"/>
              <w:autoSpaceDN w:val="0"/>
              <w:adjustRightInd w:val="0"/>
              <w:spacing w:after="0" w:line="240" w:lineRule="auto"/>
              <w:ind w:left="60" w:right="60"/>
              <w:rPr>
                <w:rFonts w:ascii="Arial" w:hAnsi="Arial" w:cs="Arial"/>
                <w:color w:val="000000"/>
                <w:sz w:val="16"/>
                <w:szCs w:val="16"/>
              </w:rPr>
            </w:pPr>
            <w:r w:rsidRPr="00BC7864">
              <w:rPr>
                <w:rFonts w:ascii="Arial" w:hAnsi="Arial" w:cs="Arial"/>
                <w:color w:val="000000"/>
                <w:sz w:val="16"/>
                <w:szCs w:val="16"/>
              </w:rPr>
              <w:t>Std. Deviation</w:t>
            </w:r>
          </w:p>
        </w:tc>
        <w:tc>
          <w:tcPr>
            <w:tcW w:w="1291" w:type="pct"/>
            <w:shd w:val="clear" w:color="auto" w:fill="FFFFFF"/>
            <w:vAlign w:val="center"/>
          </w:tcPr>
          <w:p w:rsidR="008B3092" w:rsidRPr="00BC786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BC7864">
              <w:rPr>
                <w:rFonts w:ascii="Arial" w:hAnsi="Arial" w:cs="Arial"/>
                <w:color w:val="000000"/>
                <w:sz w:val="16"/>
                <w:szCs w:val="16"/>
              </w:rPr>
              <w:t>1.110</w:t>
            </w:r>
          </w:p>
        </w:tc>
        <w:tc>
          <w:tcPr>
            <w:tcW w:w="1291" w:type="pct"/>
            <w:shd w:val="clear" w:color="auto" w:fill="FFFFFF"/>
            <w:vAlign w:val="center"/>
          </w:tcPr>
          <w:p w:rsidR="008B3092" w:rsidRPr="00BC786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BC7864">
              <w:rPr>
                <w:rFonts w:ascii="Arial" w:hAnsi="Arial" w:cs="Arial"/>
                <w:color w:val="000000"/>
                <w:sz w:val="16"/>
                <w:szCs w:val="16"/>
              </w:rPr>
              <w:t>.937</w:t>
            </w:r>
          </w:p>
        </w:tc>
      </w:tr>
      <w:tr w:rsidR="008B3092" w:rsidRPr="00BC7864" w:rsidTr="004E7CF0">
        <w:trPr>
          <w:cantSplit/>
        </w:trPr>
        <w:tc>
          <w:tcPr>
            <w:tcW w:w="1169" w:type="pct"/>
            <w:vMerge w:val="restart"/>
            <w:shd w:val="clear" w:color="auto" w:fill="FFFFFF"/>
            <w:vAlign w:val="center"/>
          </w:tcPr>
          <w:p w:rsidR="008B3092" w:rsidRPr="00BC7864" w:rsidRDefault="008B3092" w:rsidP="00B575FB">
            <w:pPr>
              <w:autoSpaceDE w:val="0"/>
              <w:autoSpaceDN w:val="0"/>
              <w:adjustRightInd w:val="0"/>
              <w:spacing w:after="0" w:line="240" w:lineRule="auto"/>
              <w:ind w:left="60" w:right="60"/>
              <w:rPr>
                <w:rFonts w:ascii="Arial" w:hAnsi="Arial" w:cs="Arial"/>
                <w:color w:val="000000"/>
                <w:sz w:val="16"/>
                <w:szCs w:val="16"/>
              </w:rPr>
            </w:pPr>
            <w:r w:rsidRPr="00BC7864">
              <w:rPr>
                <w:rFonts w:ascii="Arial" w:hAnsi="Arial" w:cs="Arial"/>
                <w:color w:val="000000"/>
                <w:sz w:val="16"/>
                <w:szCs w:val="16"/>
              </w:rPr>
              <w:t>Total</w:t>
            </w:r>
          </w:p>
        </w:tc>
        <w:tc>
          <w:tcPr>
            <w:tcW w:w="1249" w:type="pct"/>
            <w:shd w:val="clear" w:color="auto" w:fill="FFFFFF"/>
            <w:vAlign w:val="center"/>
          </w:tcPr>
          <w:p w:rsidR="008B3092" w:rsidRPr="00BC7864" w:rsidRDefault="008B3092" w:rsidP="00B575FB">
            <w:pPr>
              <w:autoSpaceDE w:val="0"/>
              <w:autoSpaceDN w:val="0"/>
              <w:adjustRightInd w:val="0"/>
              <w:spacing w:after="0" w:line="240" w:lineRule="auto"/>
              <w:ind w:left="60" w:right="60"/>
              <w:rPr>
                <w:rFonts w:ascii="Arial" w:hAnsi="Arial" w:cs="Arial"/>
                <w:color w:val="000000"/>
                <w:sz w:val="16"/>
                <w:szCs w:val="16"/>
              </w:rPr>
            </w:pPr>
            <w:r w:rsidRPr="00BC7864">
              <w:rPr>
                <w:rFonts w:ascii="Arial" w:hAnsi="Arial" w:cs="Arial"/>
                <w:color w:val="000000"/>
                <w:sz w:val="16"/>
                <w:szCs w:val="16"/>
              </w:rPr>
              <w:t>Mean</w:t>
            </w:r>
          </w:p>
        </w:tc>
        <w:tc>
          <w:tcPr>
            <w:tcW w:w="1291" w:type="pct"/>
            <w:shd w:val="clear" w:color="auto" w:fill="FFFFFF"/>
            <w:vAlign w:val="center"/>
          </w:tcPr>
          <w:p w:rsidR="008B3092" w:rsidRPr="00BC786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BC7864">
              <w:rPr>
                <w:rFonts w:ascii="Arial" w:hAnsi="Arial" w:cs="Arial"/>
                <w:color w:val="000000"/>
                <w:sz w:val="16"/>
                <w:szCs w:val="16"/>
              </w:rPr>
              <w:t>1.90</w:t>
            </w:r>
          </w:p>
        </w:tc>
        <w:tc>
          <w:tcPr>
            <w:tcW w:w="1291" w:type="pct"/>
            <w:shd w:val="clear" w:color="auto" w:fill="FFFFFF"/>
            <w:vAlign w:val="center"/>
          </w:tcPr>
          <w:p w:rsidR="008B3092" w:rsidRPr="00BC786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BC7864">
              <w:rPr>
                <w:rFonts w:ascii="Arial" w:hAnsi="Arial" w:cs="Arial"/>
                <w:color w:val="000000"/>
                <w:sz w:val="16"/>
                <w:szCs w:val="16"/>
              </w:rPr>
              <w:t>1.79</w:t>
            </w:r>
          </w:p>
        </w:tc>
      </w:tr>
      <w:tr w:rsidR="008B3092" w:rsidRPr="00BC7864" w:rsidTr="004E7CF0">
        <w:trPr>
          <w:cantSplit/>
        </w:trPr>
        <w:tc>
          <w:tcPr>
            <w:tcW w:w="1169" w:type="pct"/>
            <w:vMerge/>
            <w:shd w:val="clear" w:color="auto" w:fill="FFFFFF"/>
            <w:vAlign w:val="center"/>
          </w:tcPr>
          <w:p w:rsidR="008B3092" w:rsidRPr="00BC7864" w:rsidRDefault="008B3092" w:rsidP="00B575FB">
            <w:pPr>
              <w:autoSpaceDE w:val="0"/>
              <w:autoSpaceDN w:val="0"/>
              <w:adjustRightInd w:val="0"/>
              <w:spacing w:after="0" w:line="240" w:lineRule="auto"/>
              <w:rPr>
                <w:rFonts w:ascii="Arial" w:hAnsi="Arial" w:cs="Arial"/>
                <w:color w:val="000000"/>
                <w:sz w:val="16"/>
                <w:szCs w:val="16"/>
              </w:rPr>
            </w:pPr>
          </w:p>
        </w:tc>
        <w:tc>
          <w:tcPr>
            <w:tcW w:w="1249" w:type="pct"/>
            <w:shd w:val="clear" w:color="auto" w:fill="FFFFFF"/>
            <w:vAlign w:val="center"/>
          </w:tcPr>
          <w:p w:rsidR="008B3092" w:rsidRPr="00BC7864" w:rsidRDefault="008B3092" w:rsidP="00B575FB">
            <w:pPr>
              <w:autoSpaceDE w:val="0"/>
              <w:autoSpaceDN w:val="0"/>
              <w:adjustRightInd w:val="0"/>
              <w:spacing w:after="0" w:line="240" w:lineRule="auto"/>
              <w:ind w:left="60" w:right="60"/>
              <w:rPr>
                <w:rFonts w:ascii="Arial" w:hAnsi="Arial" w:cs="Arial"/>
                <w:color w:val="000000"/>
                <w:sz w:val="16"/>
                <w:szCs w:val="16"/>
              </w:rPr>
            </w:pPr>
            <w:r w:rsidRPr="00BC7864">
              <w:rPr>
                <w:rFonts w:ascii="Arial" w:hAnsi="Arial" w:cs="Arial"/>
                <w:color w:val="000000"/>
                <w:sz w:val="16"/>
                <w:szCs w:val="16"/>
              </w:rPr>
              <w:t>N</w:t>
            </w:r>
          </w:p>
        </w:tc>
        <w:tc>
          <w:tcPr>
            <w:tcW w:w="1291" w:type="pct"/>
            <w:shd w:val="clear" w:color="auto" w:fill="FFFFFF"/>
            <w:vAlign w:val="center"/>
          </w:tcPr>
          <w:p w:rsidR="008B3092" w:rsidRPr="00BC786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BC7864">
              <w:rPr>
                <w:rFonts w:ascii="Arial" w:hAnsi="Arial" w:cs="Arial"/>
                <w:color w:val="000000"/>
                <w:sz w:val="16"/>
                <w:szCs w:val="16"/>
              </w:rPr>
              <w:t>422</w:t>
            </w:r>
          </w:p>
        </w:tc>
        <w:tc>
          <w:tcPr>
            <w:tcW w:w="1291" w:type="pct"/>
            <w:shd w:val="clear" w:color="auto" w:fill="FFFFFF"/>
            <w:vAlign w:val="center"/>
          </w:tcPr>
          <w:p w:rsidR="008B3092" w:rsidRPr="00BC786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BC7864">
              <w:rPr>
                <w:rFonts w:ascii="Arial" w:hAnsi="Arial" w:cs="Arial"/>
                <w:color w:val="000000"/>
                <w:sz w:val="16"/>
                <w:szCs w:val="16"/>
              </w:rPr>
              <w:t>52</w:t>
            </w:r>
          </w:p>
        </w:tc>
      </w:tr>
      <w:tr w:rsidR="008B3092" w:rsidRPr="00BC7864" w:rsidTr="004E7CF0">
        <w:trPr>
          <w:cantSplit/>
        </w:trPr>
        <w:tc>
          <w:tcPr>
            <w:tcW w:w="1169" w:type="pct"/>
            <w:vMerge/>
            <w:shd w:val="clear" w:color="auto" w:fill="FFFFFF"/>
            <w:vAlign w:val="center"/>
          </w:tcPr>
          <w:p w:rsidR="008B3092" w:rsidRPr="00BC7864" w:rsidRDefault="008B3092" w:rsidP="00B575FB">
            <w:pPr>
              <w:autoSpaceDE w:val="0"/>
              <w:autoSpaceDN w:val="0"/>
              <w:adjustRightInd w:val="0"/>
              <w:spacing w:after="0" w:line="240" w:lineRule="auto"/>
              <w:rPr>
                <w:rFonts w:ascii="Arial" w:hAnsi="Arial" w:cs="Arial"/>
                <w:color w:val="000000"/>
                <w:sz w:val="16"/>
                <w:szCs w:val="16"/>
              </w:rPr>
            </w:pPr>
          </w:p>
        </w:tc>
        <w:tc>
          <w:tcPr>
            <w:tcW w:w="1249" w:type="pct"/>
            <w:shd w:val="clear" w:color="auto" w:fill="FFFFFF"/>
            <w:vAlign w:val="center"/>
          </w:tcPr>
          <w:p w:rsidR="008B3092" w:rsidRPr="00BC7864" w:rsidRDefault="008B3092" w:rsidP="00B575FB">
            <w:pPr>
              <w:autoSpaceDE w:val="0"/>
              <w:autoSpaceDN w:val="0"/>
              <w:adjustRightInd w:val="0"/>
              <w:spacing w:after="0" w:line="240" w:lineRule="auto"/>
              <w:ind w:left="60" w:right="60"/>
              <w:rPr>
                <w:rFonts w:ascii="Arial" w:hAnsi="Arial" w:cs="Arial"/>
                <w:color w:val="000000"/>
                <w:sz w:val="16"/>
                <w:szCs w:val="16"/>
              </w:rPr>
            </w:pPr>
            <w:r w:rsidRPr="00BC7864">
              <w:rPr>
                <w:rFonts w:ascii="Arial" w:hAnsi="Arial" w:cs="Arial"/>
                <w:color w:val="000000"/>
                <w:sz w:val="16"/>
                <w:szCs w:val="16"/>
              </w:rPr>
              <w:t>Std. Deviation</w:t>
            </w:r>
          </w:p>
        </w:tc>
        <w:tc>
          <w:tcPr>
            <w:tcW w:w="1291" w:type="pct"/>
            <w:shd w:val="clear" w:color="auto" w:fill="FFFFFF"/>
            <w:vAlign w:val="center"/>
          </w:tcPr>
          <w:p w:rsidR="008B3092" w:rsidRPr="00BC786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BC7864">
              <w:rPr>
                <w:rFonts w:ascii="Arial" w:hAnsi="Arial" w:cs="Arial"/>
                <w:color w:val="000000"/>
                <w:sz w:val="16"/>
                <w:szCs w:val="16"/>
              </w:rPr>
              <w:t>1.220</w:t>
            </w:r>
          </w:p>
        </w:tc>
        <w:tc>
          <w:tcPr>
            <w:tcW w:w="1291" w:type="pct"/>
            <w:shd w:val="clear" w:color="auto" w:fill="FFFFFF"/>
            <w:vAlign w:val="center"/>
          </w:tcPr>
          <w:p w:rsidR="008B3092" w:rsidRPr="00BC786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BC7864">
              <w:rPr>
                <w:rFonts w:ascii="Arial" w:hAnsi="Arial" w:cs="Arial"/>
                <w:color w:val="000000"/>
                <w:sz w:val="16"/>
                <w:szCs w:val="16"/>
              </w:rPr>
              <w:t>.977</w:t>
            </w:r>
          </w:p>
        </w:tc>
      </w:tr>
    </w:tbl>
    <w:p w:rsidR="008B3092" w:rsidRDefault="008B3092" w:rsidP="00B575FB">
      <w:pPr>
        <w:spacing w:after="0" w:line="240" w:lineRule="auto"/>
        <w:rPr>
          <w:b/>
          <w:bCs/>
        </w:rPr>
      </w:pPr>
    </w:p>
    <w:p w:rsidR="008B3092" w:rsidRDefault="008B3092" w:rsidP="00B575FB">
      <w:pPr>
        <w:autoSpaceDE w:val="0"/>
        <w:autoSpaceDN w:val="0"/>
        <w:adjustRightInd w:val="0"/>
        <w:spacing w:after="0" w:line="240" w:lineRule="auto"/>
        <w:jc w:val="both"/>
        <w:rPr>
          <w:rFonts w:cs="Times New Roman"/>
        </w:rPr>
      </w:pPr>
      <w:r w:rsidRPr="005B1408">
        <w:rPr>
          <w:rFonts w:cs="Times New Roman"/>
        </w:rPr>
        <w:t xml:space="preserve">About </w:t>
      </w:r>
      <w:r>
        <w:rPr>
          <w:rFonts w:cs="Times New Roman"/>
        </w:rPr>
        <w:t xml:space="preserve">42% of the household had some male members who earn income from off farm activities, this percentage was higher in Sidi </w:t>
      </w:r>
      <w:proofErr w:type="spellStart"/>
      <w:r>
        <w:rPr>
          <w:rFonts w:cs="Times New Roman"/>
        </w:rPr>
        <w:t>Sliman</w:t>
      </w:r>
      <w:proofErr w:type="spellEnd"/>
      <w:r>
        <w:rPr>
          <w:rFonts w:cs="Times New Roman"/>
        </w:rPr>
        <w:t xml:space="preserve"> (52.6%) compared to Ain </w:t>
      </w:r>
      <w:proofErr w:type="spellStart"/>
      <w:r>
        <w:rPr>
          <w:rFonts w:cs="Times New Roman"/>
        </w:rPr>
        <w:t>Jemaa</w:t>
      </w:r>
      <w:proofErr w:type="spellEnd"/>
      <w:r>
        <w:rPr>
          <w:rFonts w:cs="Times New Roman"/>
        </w:rPr>
        <w:t xml:space="preserve"> (30.6%). This percentage declined to 4.1% for the females (Table 6-1-7). The number of household who earn income from off farm activities was, in the average, 1.6 persons (Table 6-1-8) and no significant differences between the averages by location and sex. </w:t>
      </w:r>
    </w:p>
    <w:p w:rsidR="008B3092" w:rsidRPr="005B1408" w:rsidRDefault="008B3092" w:rsidP="00B575FB">
      <w:pPr>
        <w:autoSpaceDE w:val="0"/>
        <w:autoSpaceDN w:val="0"/>
        <w:adjustRightInd w:val="0"/>
        <w:spacing w:after="0" w:line="240" w:lineRule="auto"/>
        <w:rPr>
          <w:rFonts w:cs="Times New Roman"/>
        </w:rPr>
      </w:pPr>
      <w:r>
        <w:rPr>
          <w:rFonts w:cs="Times New Roman"/>
        </w:rPr>
        <w:t xml:space="preserve"> </w:t>
      </w:r>
    </w:p>
    <w:p w:rsidR="008B3092" w:rsidRDefault="008B3092" w:rsidP="00B575FB">
      <w:pPr>
        <w:autoSpaceDE w:val="0"/>
        <w:autoSpaceDN w:val="0"/>
        <w:adjustRightInd w:val="0"/>
        <w:spacing w:after="0" w:line="240" w:lineRule="auto"/>
        <w:rPr>
          <w:rFonts w:cs="Times New Roman"/>
          <w:b/>
          <w:bCs/>
          <w:sz w:val="21"/>
          <w:szCs w:val="21"/>
        </w:rPr>
      </w:pPr>
    </w:p>
    <w:p w:rsidR="008B3092" w:rsidRPr="00A65A71" w:rsidRDefault="008B3092" w:rsidP="00B575FB">
      <w:pPr>
        <w:autoSpaceDE w:val="0"/>
        <w:autoSpaceDN w:val="0"/>
        <w:adjustRightInd w:val="0"/>
        <w:spacing w:after="0" w:line="240" w:lineRule="auto"/>
        <w:rPr>
          <w:rFonts w:cs="Times New Roman"/>
          <w:sz w:val="21"/>
          <w:szCs w:val="21"/>
        </w:rPr>
      </w:pPr>
      <w:r>
        <w:rPr>
          <w:rFonts w:cs="Times New Roman"/>
          <w:sz w:val="21"/>
          <w:szCs w:val="21"/>
        </w:rPr>
        <w:t>Table 6-1-7</w:t>
      </w:r>
      <w:r w:rsidRPr="00A65A71">
        <w:rPr>
          <w:rFonts w:cs="Times New Roman"/>
          <w:sz w:val="21"/>
          <w:szCs w:val="21"/>
        </w:rPr>
        <w:t xml:space="preserve"> Percentage of households who had some members earn off farm income by location and sex</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2"/>
        <w:gridCol w:w="3193"/>
        <w:gridCol w:w="3191"/>
      </w:tblGrid>
      <w:tr w:rsidR="008B3092" w:rsidRPr="000A6E4A" w:rsidTr="004E7CF0">
        <w:trPr>
          <w:cantSplit/>
          <w:trHeight w:val="288"/>
        </w:trPr>
        <w:tc>
          <w:tcPr>
            <w:tcW w:w="1667" w:type="pct"/>
            <w:shd w:val="clear" w:color="auto" w:fill="auto"/>
            <w:noWrap/>
            <w:vAlign w:val="bottom"/>
            <w:hideMark/>
          </w:tcPr>
          <w:p w:rsidR="008B3092" w:rsidRPr="000A6E4A" w:rsidRDefault="008B3092" w:rsidP="00B575FB">
            <w:pPr>
              <w:spacing w:after="0" w:line="240" w:lineRule="auto"/>
              <w:rPr>
                <w:rFonts w:eastAsia="Times New Roman" w:cs="Times New Roman"/>
              </w:rPr>
            </w:pPr>
          </w:p>
        </w:tc>
        <w:tc>
          <w:tcPr>
            <w:tcW w:w="1667" w:type="pct"/>
            <w:shd w:val="clear" w:color="auto" w:fill="auto"/>
            <w:noWrap/>
            <w:vAlign w:val="bottom"/>
            <w:hideMark/>
          </w:tcPr>
          <w:p w:rsidR="008B3092" w:rsidRPr="000A6E4A" w:rsidRDefault="008B3092" w:rsidP="00B575FB">
            <w:pPr>
              <w:spacing w:after="0" w:line="240" w:lineRule="auto"/>
              <w:rPr>
                <w:rFonts w:eastAsia="Times New Roman" w:cs="Times New Roman"/>
                <w:color w:val="000000"/>
              </w:rPr>
            </w:pPr>
            <w:r w:rsidRPr="000A6E4A">
              <w:rPr>
                <w:rFonts w:eastAsia="Times New Roman" w:cs="Times New Roman"/>
                <w:color w:val="000000"/>
              </w:rPr>
              <w:t>Male</w:t>
            </w:r>
          </w:p>
        </w:tc>
        <w:tc>
          <w:tcPr>
            <w:tcW w:w="1666" w:type="pct"/>
            <w:shd w:val="clear" w:color="auto" w:fill="auto"/>
            <w:noWrap/>
            <w:vAlign w:val="bottom"/>
            <w:hideMark/>
          </w:tcPr>
          <w:p w:rsidR="008B3092" w:rsidRPr="000A6E4A" w:rsidRDefault="008B3092" w:rsidP="00B575FB">
            <w:pPr>
              <w:spacing w:after="0" w:line="240" w:lineRule="auto"/>
              <w:rPr>
                <w:rFonts w:eastAsia="Times New Roman" w:cs="Times New Roman"/>
                <w:color w:val="000000"/>
              </w:rPr>
            </w:pPr>
            <w:r w:rsidRPr="000A6E4A">
              <w:rPr>
                <w:rFonts w:eastAsia="Times New Roman" w:cs="Times New Roman"/>
                <w:color w:val="000000"/>
              </w:rPr>
              <w:t>Female</w:t>
            </w:r>
          </w:p>
        </w:tc>
      </w:tr>
      <w:tr w:rsidR="008B3092" w:rsidRPr="000A6E4A" w:rsidTr="004E7CF0">
        <w:trPr>
          <w:cantSplit/>
          <w:trHeight w:val="288"/>
        </w:trPr>
        <w:tc>
          <w:tcPr>
            <w:tcW w:w="1667" w:type="pct"/>
            <w:shd w:val="clear" w:color="auto" w:fill="auto"/>
            <w:noWrap/>
            <w:vAlign w:val="bottom"/>
            <w:hideMark/>
          </w:tcPr>
          <w:p w:rsidR="008B3092" w:rsidRPr="000A6E4A" w:rsidRDefault="008B3092" w:rsidP="00B575FB">
            <w:pPr>
              <w:spacing w:after="0" w:line="240" w:lineRule="auto"/>
              <w:rPr>
                <w:rFonts w:eastAsia="Times New Roman" w:cs="Times New Roman"/>
                <w:color w:val="000000"/>
              </w:rPr>
            </w:pPr>
            <w:r w:rsidRPr="000A6E4A">
              <w:rPr>
                <w:rFonts w:eastAsia="Times New Roman" w:cs="Times New Roman"/>
                <w:color w:val="000000"/>
              </w:rPr>
              <w:t>AIN JEMAA</w:t>
            </w:r>
          </w:p>
        </w:tc>
        <w:tc>
          <w:tcPr>
            <w:tcW w:w="1667" w:type="pct"/>
            <w:shd w:val="clear" w:color="auto" w:fill="auto"/>
            <w:noWrap/>
            <w:vAlign w:val="bottom"/>
            <w:hideMark/>
          </w:tcPr>
          <w:p w:rsidR="008B3092" w:rsidRPr="000A6E4A" w:rsidRDefault="008B3092" w:rsidP="00B575FB">
            <w:pPr>
              <w:spacing w:after="0" w:line="240" w:lineRule="auto"/>
              <w:jc w:val="right"/>
              <w:rPr>
                <w:rFonts w:eastAsia="Times New Roman" w:cs="Times New Roman"/>
                <w:color w:val="000000"/>
              </w:rPr>
            </w:pPr>
            <w:r w:rsidRPr="000A6E4A">
              <w:rPr>
                <w:rFonts w:eastAsia="Times New Roman" w:cs="Times New Roman"/>
                <w:color w:val="000000"/>
              </w:rPr>
              <w:t>30.6%</w:t>
            </w:r>
          </w:p>
        </w:tc>
        <w:tc>
          <w:tcPr>
            <w:tcW w:w="1666" w:type="pct"/>
            <w:shd w:val="clear" w:color="auto" w:fill="auto"/>
            <w:noWrap/>
            <w:vAlign w:val="bottom"/>
            <w:hideMark/>
          </w:tcPr>
          <w:p w:rsidR="008B3092" w:rsidRPr="000A6E4A" w:rsidRDefault="008B3092" w:rsidP="00B575FB">
            <w:pPr>
              <w:spacing w:after="0" w:line="240" w:lineRule="auto"/>
              <w:jc w:val="right"/>
              <w:rPr>
                <w:rFonts w:eastAsia="Times New Roman" w:cs="Times New Roman"/>
                <w:color w:val="000000"/>
              </w:rPr>
            </w:pPr>
            <w:r w:rsidRPr="000A6E4A">
              <w:rPr>
                <w:rFonts w:eastAsia="Times New Roman" w:cs="Times New Roman"/>
                <w:color w:val="000000"/>
              </w:rPr>
              <w:t>3.9%</w:t>
            </w:r>
          </w:p>
        </w:tc>
      </w:tr>
      <w:tr w:rsidR="008B3092" w:rsidRPr="000A6E4A" w:rsidTr="004E7CF0">
        <w:trPr>
          <w:cantSplit/>
          <w:trHeight w:val="288"/>
        </w:trPr>
        <w:tc>
          <w:tcPr>
            <w:tcW w:w="1667" w:type="pct"/>
            <w:shd w:val="clear" w:color="auto" w:fill="auto"/>
            <w:noWrap/>
            <w:vAlign w:val="bottom"/>
            <w:hideMark/>
          </w:tcPr>
          <w:p w:rsidR="008B3092" w:rsidRPr="000A6E4A" w:rsidRDefault="008B3092" w:rsidP="00B575FB">
            <w:pPr>
              <w:spacing w:after="0" w:line="240" w:lineRule="auto"/>
              <w:rPr>
                <w:rFonts w:eastAsia="Times New Roman" w:cs="Times New Roman"/>
                <w:color w:val="000000"/>
              </w:rPr>
            </w:pPr>
            <w:r w:rsidRPr="000A6E4A">
              <w:rPr>
                <w:rFonts w:eastAsia="Times New Roman" w:cs="Times New Roman"/>
                <w:color w:val="000000"/>
              </w:rPr>
              <w:t>BETIT</w:t>
            </w:r>
          </w:p>
        </w:tc>
        <w:tc>
          <w:tcPr>
            <w:tcW w:w="1667" w:type="pct"/>
            <w:shd w:val="clear" w:color="auto" w:fill="auto"/>
            <w:noWrap/>
            <w:vAlign w:val="bottom"/>
            <w:hideMark/>
          </w:tcPr>
          <w:p w:rsidR="008B3092" w:rsidRPr="000A6E4A" w:rsidRDefault="008B3092" w:rsidP="00B575FB">
            <w:pPr>
              <w:spacing w:after="0" w:line="240" w:lineRule="auto"/>
              <w:jc w:val="right"/>
              <w:rPr>
                <w:rFonts w:eastAsia="Times New Roman" w:cs="Times New Roman"/>
                <w:color w:val="000000"/>
              </w:rPr>
            </w:pPr>
            <w:r w:rsidRPr="000A6E4A">
              <w:rPr>
                <w:rFonts w:eastAsia="Times New Roman" w:cs="Times New Roman"/>
                <w:color w:val="000000"/>
              </w:rPr>
              <w:t>49.3%</w:t>
            </w:r>
          </w:p>
        </w:tc>
        <w:tc>
          <w:tcPr>
            <w:tcW w:w="1666" w:type="pct"/>
            <w:shd w:val="clear" w:color="auto" w:fill="auto"/>
            <w:noWrap/>
            <w:vAlign w:val="bottom"/>
            <w:hideMark/>
          </w:tcPr>
          <w:p w:rsidR="008B3092" w:rsidRPr="000A6E4A" w:rsidRDefault="008B3092" w:rsidP="00B575FB">
            <w:pPr>
              <w:spacing w:after="0" w:line="240" w:lineRule="auto"/>
              <w:jc w:val="right"/>
              <w:rPr>
                <w:rFonts w:eastAsia="Times New Roman" w:cs="Times New Roman"/>
                <w:color w:val="000000"/>
              </w:rPr>
            </w:pPr>
            <w:r w:rsidRPr="000A6E4A">
              <w:rPr>
                <w:rFonts w:eastAsia="Times New Roman" w:cs="Times New Roman"/>
                <w:color w:val="000000"/>
              </w:rPr>
              <w:t>4.2%</w:t>
            </w:r>
          </w:p>
        </w:tc>
      </w:tr>
      <w:tr w:rsidR="008B3092" w:rsidRPr="000A6E4A" w:rsidTr="004E7CF0">
        <w:trPr>
          <w:cantSplit/>
          <w:trHeight w:val="288"/>
        </w:trPr>
        <w:tc>
          <w:tcPr>
            <w:tcW w:w="1667" w:type="pct"/>
            <w:shd w:val="clear" w:color="auto" w:fill="auto"/>
            <w:noWrap/>
            <w:vAlign w:val="bottom"/>
            <w:hideMark/>
          </w:tcPr>
          <w:p w:rsidR="008B3092" w:rsidRPr="000A6E4A" w:rsidRDefault="008B3092" w:rsidP="00B575FB">
            <w:pPr>
              <w:spacing w:after="0" w:line="240" w:lineRule="auto"/>
              <w:rPr>
                <w:rFonts w:eastAsia="Times New Roman" w:cs="Times New Roman"/>
                <w:color w:val="000000"/>
              </w:rPr>
            </w:pPr>
            <w:r w:rsidRPr="000A6E4A">
              <w:rPr>
                <w:rFonts w:eastAsia="Times New Roman" w:cs="Times New Roman"/>
                <w:color w:val="000000"/>
              </w:rPr>
              <w:t>SIDI SLIMAN</w:t>
            </w:r>
          </w:p>
        </w:tc>
        <w:tc>
          <w:tcPr>
            <w:tcW w:w="1667" w:type="pct"/>
            <w:shd w:val="clear" w:color="auto" w:fill="auto"/>
            <w:noWrap/>
            <w:vAlign w:val="bottom"/>
            <w:hideMark/>
          </w:tcPr>
          <w:p w:rsidR="008B3092" w:rsidRPr="000A6E4A" w:rsidRDefault="008B3092" w:rsidP="00B575FB">
            <w:pPr>
              <w:spacing w:after="0" w:line="240" w:lineRule="auto"/>
              <w:jc w:val="right"/>
              <w:rPr>
                <w:rFonts w:eastAsia="Times New Roman" w:cs="Times New Roman"/>
                <w:color w:val="000000"/>
              </w:rPr>
            </w:pPr>
            <w:r w:rsidRPr="000A6E4A">
              <w:rPr>
                <w:rFonts w:eastAsia="Times New Roman" w:cs="Times New Roman"/>
                <w:color w:val="000000"/>
              </w:rPr>
              <w:t>52.6%</w:t>
            </w:r>
          </w:p>
        </w:tc>
        <w:tc>
          <w:tcPr>
            <w:tcW w:w="1666" w:type="pct"/>
            <w:shd w:val="clear" w:color="auto" w:fill="auto"/>
            <w:noWrap/>
            <w:vAlign w:val="bottom"/>
            <w:hideMark/>
          </w:tcPr>
          <w:p w:rsidR="008B3092" w:rsidRPr="000A6E4A" w:rsidRDefault="008B3092" w:rsidP="00B575FB">
            <w:pPr>
              <w:spacing w:after="0" w:line="240" w:lineRule="auto"/>
              <w:jc w:val="right"/>
              <w:rPr>
                <w:rFonts w:eastAsia="Times New Roman" w:cs="Times New Roman"/>
                <w:color w:val="000000"/>
              </w:rPr>
            </w:pPr>
            <w:r w:rsidRPr="000A6E4A">
              <w:rPr>
                <w:rFonts w:eastAsia="Times New Roman" w:cs="Times New Roman"/>
                <w:color w:val="000000"/>
              </w:rPr>
              <w:t>4.4%</w:t>
            </w:r>
          </w:p>
        </w:tc>
      </w:tr>
      <w:tr w:rsidR="008B3092" w:rsidRPr="000A6E4A" w:rsidTr="004E7CF0">
        <w:trPr>
          <w:cantSplit/>
          <w:trHeight w:val="288"/>
        </w:trPr>
        <w:tc>
          <w:tcPr>
            <w:tcW w:w="1667" w:type="pct"/>
            <w:shd w:val="clear" w:color="auto" w:fill="auto"/>
            <w:noWrap/>
            <w:vAlign w:val="bottom"/>
            <w:hideMark/>
          </w:tcPr>
          <w:p w:rsidR="008B3092" w:rsidRPr="000A6E4A" w:rsidRDefault="008B3092" w:rsidP="00B575FB">
            <w:pPr>
              <w:spacing w:after="0" w:line="240" w:lineRule="auto"/>
              <w:rPr>
                <w:rFonts w:eastAsia="Times New Roman" w:cs="Times New Roman"/>
                <w:color w:val="000000"/>
              </w:rPr>
            </w:pPr>
            <w:r w:rsidRPr="000A6E4A">
              <w:rPr>
                <w:rFonts w:eastAsia="Times New Roman" w:cs="Times New Roman"/>
                <w:color w:val="000000"/>
              </w:rPr>
              <w:t>Total</w:t>
            </w:r>
          </w:p>
        </w:tc>
        <w:tc>
          <w:tcPr>
            <w:tcW w:w="1667" w:type="pct"/>
            <w:shd w:val="clear" w:color="auto" w:fill="auto"/>
            <w:noWrap/>
            <w:vAlign w:val="bottom"/>
            <w:hideMark/>
          </w:tcPr>
          <w:p w:rsidR="008B3092" w:rsidRPr="000A6E4A" w:rsidRDefault="008B3092" w:rsidP="00B575FB">
            <w:pPr>
              <w:spacing w:after="0" w:line="240" w:lineRule="auto"/>
              <w:jc w:val="right"/>
              <w:rPr>
                <w:rFonts w:eastAsia="Times New Roman" w:cs="Times New Roman"/>
                <w:color w:val="000000"/>
              </w:rPr>
            </w:pPr>
            <w:r w:rsidRPr="000A6E4A">
              <w:rPr>
                <w:rFonts w:eastAsia="Times New Roman" w:cs="Times New Roman"/>
                <w:color w:val="000000"/>
              </w:rPr>
              <w:t>41.7%</w:t>
            </w:r>
          </w:p>
        </w:tc>
        <w:tc>
          <w:tcPr>
            <w:tcW w:w="1666" w:type="pct"/>
            <w:shd w:val="clear" w:color="auto" w:fill="auto"/>
            <w:noWrap/>
            <w:vAlign w:val="bottom"/>
            <w:hideMark/>
          </w:tcPr>
          <w:p w:rsidR="008B3092" w:rsidRPr="000A6E4A" w:rsidRDefault="008B3092" w:rsidP="00B575FB">
            <w:pPr>
              <w:spacing w:after="0" w:line="240" w:lineRule="auto"/>
              <w:jc w:val="right"/>
              <w:rPr>
                <w:rFonts w:eastAsia="Times New Roman" w:cs="Times New Roman"/>
                <w:color w:val="000000"/>
              </w:rPr>
            </w:pPr>
            <w:r w:rsidRPr="000A6E4A">
              <w:rPr>
                <w:rFonts w:eastAsia="Times New Roman" w:cs="Times New Roman"/>
                <w:color w:val="000000"/>
              </w:rPr>
              <w:t>4.1%</w:t>
            </w:r>
          </w:p>
        </w:tc>
      </w:tr>
    </w:tbl>
    <w:p w:rsidR="008B3092" w:rsidRDefault="008B3092" w:rsidP="00B575FB">
      <w:pPr>
        <w:autoSpaceDE w:val="0"/>
        <w:autoSpaceDN w:val="0"/>
        <w:adjustRightInd w:val="0"/>
        <w:spacing w:after="0" w:line="240" w:lineRule="auto"/>
        <w:rPr>
          <w:rFonts w:ascii="Times New Roman" w:hAnsi="Times New Roman" w:cs="Times New Roman"/>
          <w:sz w:val="24"/>
          <w:szCs w:val="24"/>
        </w:rPr>
      </w:pPr>
    </w:p>
    <w:p w:rsidR="008B3092" w:rsidRPr="002E5A84" w:rsidRDefault="008B3092" w:rsidP="00B575FB">
      <w:pPr>
        <w:autoSpaceDE w:val="0"/>
        <w:autoSpaceDN w:val="0"/>
        <w:adjustRightInd w:val="0"/>
        <w:spacing w:after="0" w:line="240" w:lineRule="auto"/>
        <w:rPr>
          <w:rFonts w:cs="Times New Roman"/>
          <w:sz w:val="21"/>
          <w:szCs w:val="21"/>
        </w:rPr>
      </w:pPr>
      <w:r w:rsidRPr="00A65A71">
        <w:rPr>
          <w:rFonts w:cs="Times New Roman"/>
          <w:sz w:val="21"/>
          <w:szCs w:val="21"/>
        </w:rPr>
        <w:t xml:space="preserve">Table 6-1-8 </w:t>
      </w:r>
      <w:r>
        <w:rPr>
          <w:rFonts w:cs="Times New Roman"/>
          <w:sz w:val="21"/>
          <w:szCs w:val="21"/>
        </w:rPr>
        <w:t xml:space="preserve">Average </w:t>
      </w:r>
      <w:r w:rsidRPr="00A65A71">
        <w:rPr>
          <w:rFonts w:cs="Times New Roman"/>
          <w:sz w:val="21"/>
          <w:szCs w:val="21"/>
        </w:rPr>
        <w:t xml:space="preserve">number of household </w:t>
      </w:r>
      <w:r>
        <w:rPr>
          <w:rFonts w:cs="Times New Roman"/>
          <w:sz w:val="21"/>
          <w:szCs w:val="21"/>
        </w:rPr>
        <w:t xml:space="preserve">members </w:t>
      </w:r>
      <w:r w:rsidRPr="00A65A71">
        <w:rPr>
          <w:rFonts w:cs="Times New Roman"/>
          <w:sz w:val="21"/>
          <w:szCs w:val="21"/>
        </w:rPr>
        <w:t>who earn off farm income by location and sex</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625"/>
        <w:gridCol w:w="1801"/>
        <w:gridCol w:w="2972"/>
        <w:gridCol w:w="2972"/>
      </w:tblGrid>
      <w:tr w:rsidR="008B3092" w:rsidRPr="002E5A84" w:rsidTr="004E7CF0">
        <w:trPr>
          <w:cantSplit/>
        </w:trPr>
        <w:tc>
          <w:tcPr>
            <w:tcW w:w="1828" w:type="pct"/>
            <w:gridSpan w:val="2"/>
            <w:shd w:val="clear" w:color="auto" w:fill="FFFFFF"/>
          </w:tcPr>
          <w:p w:rsidR="008B3092" w:rsidRPr="002E5A84" w:rsidRDefault="008B3092" w:rsidP="00B575FB">
            <w:pPr>
              <w:autoSpaceDE w:val="0"/>
              <w:autoSpaceDN w:val="0"/>
              <w:adjustRightInd w:val="0"/>
              <w:spacing w:after="0" w:line="240" w:lineRule="auto"/>
              <w:ind w:left="60" w:right="60"/>
              <w:rPr>
                <w:rFonts w:ascii="Arial" w:hAnsi="Arial" w:cs="Arial"/>
                <w:color w:val="000000"/>
                <w:sz w:val="18"/>
                <w:szCs w:val="18"/>
              </w:rPr>
            </w:pPr>
            <w:r w:rsidRPr="002E5A84">
              <w:rPr>
                <w:rFonts w:ascii="Arial" w:hAnsi="Arial" w:cs="Arial"/>
                <w:color w:val="000000"/>
                <w:sz w:val="18"/>
                <w:szCs w:val="18"/>
              </w:rPr>
              <w:t>LOCATION</w:t>
            </w:r>
          </w:p>
        </w:tc>
        <w:tc>
          <w:tcPr>
            <w:tcW w:w="3172" w:type="pct"/>
            <w:gridSpan w:val="2"/>
            <w:shd w:val="clear" w:color="auto" w:fill="FFFFFF"/>
          </w:tcPr>
          <w:p w:rsidR="008B3092" w:rsidRPr="002E5A84" w:rsidRDefault="008B3092" w:rsidP="00B575FB">
            <w:pPr>
              <w:autoSpaceDE w:val="0"/>
              <w:autoSpaceDN w:val="0"/>
              <w:adjustRightInd w:val="0"/>
              <w:spacing w:after="0" w:line="240" w:lineRule="auto"/>
              <w:ind w:left="60" w:right="60"/>
              <w:jc w:val="center"/>
              <w:rPr>
                <w:rFonts w:ascii="Arial" w:hAnsi="Arial" w:cs="Arial"/>
                <w:color w:val="000000"/>
                <w:sz w:val="18"/>
                <w:szCs w:val="18"/>
              </w:rPr>
            </w:pPr>
            <w:r>
              <w:rPr>
                <w:rFonts w:ascii="Arial" w:hAnsi="Arial" w:cs="Arial"/>
                <w:color w:val="000000"/>
                <w:sz w:val="18"/>
                <w:szCs w:val="18"/>
              </w:rPr>
              <w:t>Average Number of household m</w:t>
            </w:r>
            <w:r w:rsidRPr="002E5A84">
              <w:rPr>
                <w:rFonts w:ascii="Arial" w:hAnsi="Arial" w:cs="Arial"/>
                <w:color w:val="000000"/>
                <w:sz w:val="18"/>
                <w:szCs w:val="18"/>
              </w:rPr>
              <w:t xml:space="preserve">embers </w:t>
            </w:r>
            <w:r>
              <w:rPr>
                <w:rFonts w:ascii="Arial" w:hAnsi="Arial" w:cs="Arial"/>
                <w:color w:val="000000"/>
                <w:sz w:val="18"/>
                <w:szCs w:val="18"/>
              </w:rPr>
              <w:t>who e</w:t>
            </w:r>
            <w:r w:rsidRPr="002E5A84">
              <w:rPr>
                <w:rFonts w:ascii="Arial" w:hAnsi="Arial" w:cs="Arial"/>
                <w:color w:val="000000"/>
                <w:sz w:val="18"/>
                <w:szCs w:val="18"/>
              </w:rPr>
              <w:t xml:space="preserve">arn </w:t>
            </w:r>
            <w:r>
              <w:rPr>
                <w:rFonts w:ascii="Arial" w:hAnsi="Arial" w:cs="Arial"/>
                <w:color w:val="000000"/>
                <w:sz w:val="18"/>
                <w:szCs w:val="18"/>
              </w:rPr>
              <w:t>income from off f</w:t>
            </w:r>
            <w:r w:rsidRPr="002E5A84">
              <w:rPr>
                <w:rFonts w:ascii="Arial" w:hAnsi="Arial" w:cs="Arial"/>
                <w:color w:val="000000"/>
                <w:sz w:val="18"/>
                <w:szCs w:val="18"/>
              </w:rPr>
              <w:t xml:space="preserve">arm </w:t>
            </w:r>
          </w:p>
        </w:tc>
      </w:tr>
      <w:tr w:rsidR="008B3092" w:rsidRPr="002E5A84" w:rsidTr="004E7CF0">
        <w:trPr>
          <w:cantSplit/>
        </w:trPr>
        <w:tc>
          <w:tcPr>
            <w:tcW w:w="1828" w:type="pct"/>
            <w:gridSpan w:val="2"/>
            <w:shd w:val="clear" w:color="auto" w:fill="FFFFFF"/>
          </w:tcPr>
          <w:p w:rsidR="008B3092" w:rsidRPr="002E5A84" w:rsidRDefault="008B3092" w:rsidP="00B575FB">
            <w:pPr>
              <w:autoSpaceDE w:val="0"/>
              <w:autoSpaceDN w:val="0"/>
              <w:adjustRightInd w:val="0"/>
              <w:spacing w:after="0" w:line="240" w:lineRule="auto"/>
              <w:ind w:left="60" w:right="60"/>
              <w:rPr>
                <w:rFonts w:ascii="Arial" w:hAnsi="Arial" w:cs="Arial"/>
                <w:color w:val="000000"/>
                <w:sz w:val="18"/>
                <w:szCs w:val="18"/>
              </w:rPr>
            </w:pPr>
          </w:p>
        </w:tc>
        <w:tc>
          <w:tcPr>
            <w:tcW w:w="1586" w:type="pct"/>
            <w:shd w:val="clear" w:color="auto" w:fill="FFFFFF"/>
          </w:tcPr>
          <w:p w:rsidR="008B3092" w:rsidRPr="002E5A84" w:rsidRDefault="008B3092" w:rsidP="00B575FB">
            <w:pPr>
              <w:autoSpaceDE w:val="0"/>
              <w:autoSpaceDN w:val="0"/>
              <w:adjustRightInd w:val="0"/>
              <w:spacing w:after="0" w:line="240" w:lineRule="auto"/>
              <w:ind w:left="60" w:right="60"/>
              <w:jc w:val="center"/>
              <w:rPr>
                <w:rFonts w:ascii="Arial" w:hAnsi="Arial" w:cs="Arial"/>
                <w:color w:val="000000"/>
                <w:sz w:val="18"/>
                <w:szCs w:val="18"/>
              </w:rPr>
            </w:pPr>
            <w:r>
              <w:rPr>
                <w:rFonts w:ascii="Arial" w:hAnsi="Arial" w:cs="Arial"/>
                <w:color w:val="000000"/>
                <w:sz w:val="18"/>
                <w:szCs w:val="18"/>
              </w:rPr>
              <w:t>Male</w:t>
            </w:r>
          </w:p>
        </w:tc>
        <w:tc>
          <w:tcPr>
            <w:tcW w:w="1586" w:type="pct"/>
            <w:shd w:val="clear" w:color="auto" w:fill="FFFFFF"/>
          </w:tcPr>
          <w:p w:rsidR="008B3092" w:rsidRPr="002E5A84" w:rsidRDefault="008B3092" w:rsidP="00B575FB">
            <w:pPr>
              <w:autoSpaceDE w:val="0"/>
              <w:autoSpaceDN w:val="0"/>
              <w:adjustRightInd w:val="0"/>
              <w:spacing w:after="0" w:line="240" w:lineRule="auto"/>
              <w:ind w:left="60" w:right="60"/>
              <w:jc w:val="center"/>
              <w:rPr>
                <w:rFonts w:ascii="Arial" w:hAnsi="Arial" w:cs="Arial"/>
                <w:color w:val="000000"/>
                <w:sz w:val="18"/>
                <w:szCs w:val="18"/>
              </w:rPr>
            </w:pPr>
            <w:r>
              <w:rPr>
                <w:rFonts w:ascii="Arial" w:hAnsi="Arial" w:cs="Arial"/>
                <w:color w:val="000000"/>
                <w:sz w:val="18"/>
                <w:szCs w:val="18"/>
              </w:rPr>
              <w:t>Female</w:t>
            </w:r>
          </w:p>
        </w:tc>
      </w:tr>
      <w:tr w:rsidR="008B3092" w:rsidRPr="002E5A84" w:rsidTr="004E7CF0">
        <w:trPr>
          <w:cantSplit/>
        </w:trPr>
        <w:tc>
          <w:tcPr>
            <w:tcW w:w="867" w:type="pct"/>
            <w:vMerge w:val="restart"/>
            <w:shd w:val="clear" w:color="auto" w:fill="FFFFFF"/>
            <w:vAlign w:val="center"/>
          </w:tcPr>
          <w:p w:rsidR="008B3092" w:rsidRPr="002E5A84" w:rsidRDefault="008B3092" w:rsidP="00B575FB">
            <w:pPr>
              <w:autoSpaceDE w:val="0"/>
              <w:autoSpaceDN w:val="0"/>
              <w:adjustRightInd w:val="0"/>
              <w:spacing w:after="0" w:line="240" w:lineRule="auto"/>
              <w:ind w:left="60" w:right="60"/>
              <w:rPr>
                <w:rFonts w:ascii="Arial" w:hAnsi="Arial" w:cs="Arial"/>
                <w:color w:val="000000"/>
                <w:sz w:val="18"/>
                <w:szCs w:val="18"/>
              </w:rPr>
            </w:pPr>
            <w:r w:rsidRPr="002E5A84">
              <w:rPr>
                <w:rFonts w:ascii="Arial" w:hAnsi="Arial" w:cs="Arial"/>
                <w:color w:val="000000"/>
                <w:sz w:val="18"/>
                <w:szCs w:val="18"/>
              </w:rPr>
              <w:t>AIN JEMAA</w:t>
            </w:r>
          </w:p>
        </w:tc>
        <w:tc>
          <w:tcPr>
            <w:tcW w:w="961" w:type="pct"/>
            <w:shd w:val="clear" w:color="auto" w:fill="FFFFFF"/>
            <w:vAlign w:val="center"/>
          </w:tcPr>
          <w:p w:rsidR="008B3092" w:rsidRPr="002E5A84" w:rsidRDefault="008B3092" w:rsidP="00B575FB">
            <w:pPr>
              <w:autoSpaceDE w:val="0"/>
              <w:autoSpaceDN w:val="0"/>
              <w:adjustRightInd w:val="0"/>
              <w:spacing w:after="0" w:line="240" w:lineRule="auto"/>
              <w:ind w:left="60" w:right="60"/>
              <w:rPr>
                <w:rFonts w:ascii="Arial" w:hAnsi="Arial" w:cs="Arial"/>
                <w:color w:val="000000"/>
                <w:sz w:val="18"/>
                <w:szCs w:val="18"/>
              </w:rPr>
            </w:pPr>
            <w:r w:rsidRPr="002E5A84">
              <w:rPr>
                <w:rFonts w:ascii="Arial" w:hAnsi="Arial" w:cs="Arial"/>
                <w:color w:val="000000"/>
                <w:sz w:val="18"/>
                <w:szCs w:val="18"/>
              </w:rPr>
              <w:t>Mean</w:t>
            </w:r>
          </w:p>
        </w:tc>
        <w:tc>
          <w:tcPr>
            <w:tcW w:w="1586" w:type="pct"/>
            <w:shd w:val="clear" w:color="auto" w:fill="FFFFFF"/>
            <w:vAlign w:val="center"/>
          </w:tcPr>
          <w:p w:rsidR="008B3092" w:rsidRPr="002E5A84" w:rsidRDefault="008B3092" w:rsidP="00B575FB">
            <w:pPr>
              <w:autoSpaceDE w:val="0"/>
              <w:autoSpaceDN w:val="0"/>
              <w:adjustRightInd w:val="0"/>
              <w:spacing w:after="0" w:line="240" w:lineRule="auto"/>
              <w:ind w:left="60" w:right="60"/>
              <w:jc w:val="right"/>
              <w:rPr>
                <w:rFonts w:ascii="Arial" w:hAnsi="Arial" w:cs="Arial"/>
                <w:color w:val="000000"/>
                <w:sz w:val="18"/>
                <w:szCs w:val="18"/>
              </w:rPr>
            </w:pPr>
            <w:r w:rsidRPr="002E5A84">
              <w:rPr>
                <w:rFonts w:ascii="Arial" w:hAnsi="Arial" w:cs="Arial"/>
                <w:color w:val="000000"/>
                <w:sz w:val="18"/>
                <w:szCs w:val="18"/>
              </w:rPr>
              <w:t>1.60</w:t>
            </w:r>
          </w:p>
        </w:tc>
        <w:tc>
          <w:tcPr>
            <w:tcW w:w="1586" w:type="pct"/>
            <w:shd w:val="clear" w:color="auto" w:fill="FFFFFF"/>
            <w:vAlign w:val="center"/>
          </w:tcPr>
          <w:p w:rsidR="008B3092" w:rsidRPr="002E5A84" w:rsidRDefault="008B3092" w:rsidP="00B575FB">
            <w:pPr>
              <w:autoSpaceDE w:val="0"/>
              <w:autoSpaceDN w:val="0"/>
              <w:adjustRightInd w:val="0"/>
              <w:spacing w:after="0" w:line="240" w:lineRule="auto"/>
              <w:ind w:left="60" w:right="60"/>
              <w:jc w:val="right"/>
              <w:rPr>
                <w:rFonts w:ascii="Arial" w:hAnsi="Arial" w:cs="Arial"/>
                <w:color w:val="000000"/>
                <w:sz w:val="18"/>
                <w:szCs w:val="18"/>
              </w:rPr>
            </w:pPr>
            <w:r w:rsidRPr="002E5A84">
              <w:rPr>
                <w:rFonts w:ascii="Arial" w:hAnsi="Arial" w:cs="Arial"/>
                <w:color w:val="000000"/>
                <w:sz w:val="18"/>
                <w:szCs w:val="18"/>
              </w:rPr>
              <w:t>2.22</w:t>
            </w:r>
          </w:p>
        </w:tc>
      </w:tr>
      <w:tr w:rsidR="008B3092" w:rsidRPr="002E5A84" w:rsidTr="004E7CF0">
        <w:trPr>
          <w:cantSplit/>
        </w:trPr>
        <w:tc>
          <w:tcPr>
            <w:tcW w:w="867" w:type="pct"/>
            <w:vMerge/>
            <w:shd w:val="clear" w:color="auto" w:fill="FFFFFF"/>
            <w:vAlign w:val="center"/>
          </w:tcPr>
          <w:p w:rsidR="008B3092" w:rsidRPr="002E5A84" w:rsidRDefault="008B3092" w:rsidP="00B575FB">
            <w:pPr>
              <w:autoSpaceDE w:val="0"/>
              <w:autoSpaceDN w:val="0"/>
              <w:adjustRightInd w:val="0"/>
              <w:spacing w:after="0" w:line="240" w:lineRule="auto"/>
              <w:rPr>
                <w:rFonts w:ascii="Arial" w:hAnsi="Arial" w:cs="Arial"/>
                <w:color w:val="000000"/>
                <w:sz w:val="18"/>
                <w:szCs w:val="18"/>
              </w:rPr>
            </w:pPr>
          </w:p>
        </w:tc>
        <w:tc>
          <w:tcPr>
            <w:tcW w:w="961" w:type="pct"/>
            <w:shd w:val="clear" w:color="auto" w:fill="FFFFFF"/>
            <w:vAlign w:val="center"/>
          </w:tcPr>
          <w:p w:rsidR="008B3092" w:rsidRPr="002E5A84" w:rsidRDefault="008B3092" w:rsidP="00B575FB">
            <w:pPr>
              <w:autoSpaceDE w:val="0"/>
              <w:autoSpaceDN w:val="0"/>
              <w:adjustRightInd w:val="0"/>
              <w:spacing w:after="0" w:line="240" w:lineRule="auto"/>
              <w:ind w:left="60" w:right="60"/>
              <w:rPr>
                <w:rFonts w:ascii="Arial" w:hAnsi="Arial" w:cs="Arial"/>
                <w:color w:val="000000"/>
                <w:sz w:val="18"/>
                <w:szCs w:val="18"/>
              </w:rPr>
            </w:pPr>
            <w:r w:rsidRPr="002E5A84">
              <w:rPr>
                <w:rFonts w:ascii="Arial" w:hAnsi="Arial" w:cs="Arial"/>
                <w:color w:val="000000"/>
                <w:sz w:val="18"/>
                <w:szCs w:val="18"/>
              </w:rPr>
              <w:t>Std. Deviation</w:t>
            </w:r>
          </w:p>
        </w:tc>
        <w:tc>
          <w:tcPr>
            <w:tcW w:w="1586" w:type="pct"/>
            <w:shd w:val="clear" w:color="auto" w:fill="FFFFFF"/>
            <w:vAlign w:val="center"/>
          </w:tcPr>
          <w:p w:rsidR="008B3092" w:rsidRPr="002E5A84" w:rsidRDefault="008B3092" w:rsidP="00B575FB">
            <w:pPr>
              <w:autoSpaceDE w:val="0"/>
              <w:autoSpaceDN w:val="0"/>
              <w:adjustRightInd w:val="0"/>
              <w:spacing w:after="0" w:line="240" w:lineRule="auto"/>
              <w:ind w:left="60" w:right="60"/>
              <w:jc w:val="right"/>
              <w:rPr>
                <w:rFonts w:ascii="Arial" w:hAnsi="Arial" w:cs="Arial"/>
                <w:color w:val="000000"/>
                <w:sz w:val="18"/>
                <w:szCs w:val="18"/>
              </w:rPr>
            </w:pPr>
            <w:r w:rsidRPr="002E5A84">
              <w:rPr>
                <w:rFonts w:ascii="Arial" w:hAnsi="Arial" w:cs="Arial"/>
                <w:color w:val="000000"/>
                <w:sz w:val="18"/>
                <w:szCs w:val="18"/>
              </w:rPr>
              <w:t>.984</w:t>
            </w:r>
          </w:p>
        </w:tc>
        <w:tc>
          <w:tcPr>
            <w:tcW w:w="1586" w:type="pct"/>
            <w:shd w:val="clear" w:color="auto" w:fill="FFFFFF"/>
            <w:vAlign w:val="center"/>
          </w:tcPr>
          <w:p w:rsidR="008B3092" w:rsidRPr="002E5A84" w:rsidRDefault="008B3092" w:rsidP="00B575FB">
            <w:pPr>
              <w:autoSpaceDE w:val="0"/>
              <w:autoSpaceDN w:val="0"/>
              <w:adjustRightInd w:val="0"/>
              <w:spacing w:after="0" w:line="240" w:lineRule="auto"/>
              <w:ind w:left="60" w:right="60"/>
              <w:jc w:val="right"/>
              <w:rPr>
                <w:rFonts w:ascii="Arial" w:hAnsi="Arial" w:cs="Arial"/>
                <w:color w:val="000000"/>
                <w:sz w:val="18"/>
                <w:szCs w:val="18"/>
              </w:rPr>
            </w:pPr>
            <w:r w:rsidRPr="002E5A84">
              <w:rPr>
                <w:rFonts w:ascii="Arial" w:hAnsi="Arial" w:cs="Arial"/>
                <w:color w:val="000000"/>
                <w:sz w:val="18"/>
                <w:szCs w:val="18"/>
              </w:rPr>
              <w:t>1.302</w:t>
            </w:r>
          </w:p>
        </w:tc>
      </w:tr>
      <w:tr w:rsidR="008B3092" w:rsidRPr="002E5A84" w:rsidTr="004E7CF0">
        <w:trPr>
          <w:cantSplit/>
        </w:trPr>
        <w:tc>
          <w:tcPr>
            <w:tcW w:w="867" w:type="pct"/>
            <w:vMerge w:val="restart"/>
            <w:shd w:val="clear" w:color="auto" w:fill="FFFFFF"/>
            <w:vAlign w:val="center"/>
          </w:tcPr>
          <w:p w:rsidR="008B3092" w:rsidRPr="002E5A84" w:rsidRDefault="008B3092" w:rsidP="00B575FB">
            <w:pPr>
              <w:autoSpaceDE w:val="0"/>
              <w:autoSpaceDN w:val="0"/>
              <w:adjustRightInd w:val="0"/>
              <w:spacing w:after="0" w:line="240" w:lineRule="auto"/>
              <w:ind w:left="60" w:right="60"/>
              <w:rPr>
                <w:rFonts w:ascii="Arial" w:hAnsi="Arial" w:cs="Arial"/>
                <w:color w:val="000000"/>
                <w:sz w:val="18"/>
                <w:szCs w:val="18"/>
              </w:rPr>
            </w:pPr>
            <w:r w:rsidRPr="002E5A84">
              <w:rPr>
                <w:rFonts w:ascii="Arial" w:hAnsi="Arial" w:cs="Arial"/>
                <w:color w:val="000000"/>
                <w:sz w:val="18"/>
                <w:szCs w:val="18"/>
              </w:rPr>
              <w:t>BETIT</w:t>
            </w:r>
          </w:p>
        </w:tc>
        <w:tc>
          <w:tcPr>
            <w:tcW w:w="961" w:type="pct"/>
            <w:shd w:val="clear" w:color="auto" w:fill="FFFFFF"/>
            <w:vAlign w:val="center"/>
          </w:tcPr>
          <w:p w:rsidR="008B3092" w:rsidRPr="002E5A84" w:rsidRDefault="008B3092" w:rsidP="00B575FB">
            <w:pPr>
              <w:autoSpaceDE w:val="0"/>
              <w:autoSpaceDN w:val="0"/>
              <w:adjustRightInd w:val="0"/>
              <w:spacing w:after="0" w:line="240" w:lineRule="auto"/>
              <w:ind w:left="60" w:right="60"/>
              <w:rPr>
                <w:rFonts w:ascii="Arial" w:hAnsi="Arial" w:cs="Arial"/>
                <w:color w:val="000000"/>
                <w:sz w:val="18"/>
                <w:szCs w:val="18"/>
              </w:rPr>
            </w:pPr>
            <w:r w:rsidRPr="002E5A84">
              <w:rPr>
                <w:rFonts w:ascii="Arial" w:hAnsi="Arial" w:cs="Arial"/>
                <w:color w:val="000000"/>
                <w:sz w:val="18"/>
                <w:szCs w:val="18"/>
              </w:rPr>
              <w:t>Mean</w:t>
            </w:r>
          </w:p>
        </w:tc>
        <w:tc>
          <w:tcPr>
            <w:tcW w:w="1586" w:type="pct"/>
            <w:shd w:val="clear" w:color="auto" w:fill="FFFFFF"/>
            <w:vAlign w:val="center"/>
          </w:tcPr>
          <w:p w:rsidR="008B3092" w:rsidRPr="002E5A84" w:rsidRDefault="008B3092" w:rsidP="00B575FB">
            <w:pPr>
              <w:autoSpaceDE w:val="0"/>
              <w:autoSpaceDN w:val="0"/>
              <w:adjustRightInd w:val="0"/>
              <w:spacing w:after="0" w:line="240" w:lineRule="auto"/>
              <w:ind w:left="60" w:right="60"/>
              <w:jc w:val="right"/>
              <w:rPr>
                <w:rFonts w:ascii="Arial" w:hAnsi="Arial" w:cs="Arial"/>
                <w:color w:val="000000"/>
                <w:sz w:val="18"/>
                <w:szCs w:val="18"/>
              </w:rPr>
            </w:pPr>
            <w:r w:rsidRPr="002E5A84">
              <w:rPr>
                <w:rFonts w:ascii="Arial" w:hAnsi="Arial" w:cs="Arial"/>
                <w:color w:val="000000"/>
                <w:sz w:val="18"/>
                <w:szCs w:val="18"/>
              </w:rPr>
              <w:t>1.51</w:t>
            </w:r>
          </w:p>
        </w:tc>
        <w:tc>
          <w:tcPr>
            <w:tcW w:w="1586" w:type="pct"/>
            <w:shd w:val="clear" w:color="auto" w:fill="FFFFFF"/>
            <w:vAlign w:val="center"/>
          </w:tcPr>
          <w:p w:rsidR="008B3092" w:rsidRPr="002E5A84" w:rsidRDefault="008B3092" w:rsidP="00B575FB">
            <w:pPr>
              <w:autoSpaceDE w:val="0"/>
              <w:autoSpaceDN w:val="0"/>
              <w:adjustRightInd w:val="0"/>
              <w:spacing w:after="0" w:line="240" w:lineRule="auto"/>
              <w:ind w:left="60" w:right="60"/>
              <w:jc w:val="right"/>
              <w:rPr>
                <w:rFonts w:ascii="Arial" w:hAnsi="Arial" w:cs="Arial"/>
                <w:color w:val="000000"/>
                <w:sz w:val="18"/>
                <w:szCs w:val="18"/>
              </w:rPr>
            </w:pPr>
            <w:r w:rsidRPr="002E5A84">
              <w:rPr>
                <w:rFonts w:ascii="Arial" w:hAnsi="Arial" w:cs="Arial"/>
                <w:color w:val="000000"/>
                <w:sz w:val="18"/>
                <w:szCs w:val="18"/>
              </w:rPr>
              <w:t>1.50</w:t>
            </w:r>
          </w:p>
        </w:tc>
      </w:tr>
      <w:tr w:rsidR="008B3092" w:rsidRPr="002E5A84" w:rsidTr="004E7CF0">
        <w:trPr>
          <w:cantSplit/>
        </w:trPr>
        <w:tc>
          <w:tcPr>
            <w:tcW w:w="867" w:type="pct"/>
            <w:vMerge/>
            <w:shd w:val="clear" w:color="auto" w:fill="FFFFFF"/>
            <w:vAlign w:val="center"/>
          </w:tcPr>
          <w:p w:rsidR="008B3092" w:rsidRPr="002E5A84" w:rsidRDefault="008B3092" w:rsidP="00B575FB">
            <w:pPr>
              <w:autoSpaceDE w:val="0"/>
              <w:autoSpaceDN w:val="0"/>
              <w:adjustRightInd w:val="0"/>
              <w:spacing w:after="0" w:line="240" w:lineRule="auto"/>
              <w:rPr>
                <w:rFonts w:ascii="Arial" w:hAnsi="Arial" w:cs="Arial"/>
                <w:color w:val="000000"/>
                <w:sz w:val="18"/>
                <w:szCs w:val="18"/>
              </w:rPr>
            </w:pPr>
          </w:p>
        </w:tc>
        <w:tc>
          <w:tcPr>
            <w:tcW w:w="961" w:type="pct"/>
            <w:shd w:val="clear" w:color="auto" w:fill="FFFFFF"/>
            <w:vAlign w:val="center"/>
          </w:tcPr>
          <w:p w:rsidR="008B3092" w:rsidRPr="002E5A84" w:rsidRDefault="008B3092" w:rsidP="00B575FB">
            <w:pPr>
              <w:autoSpaceDE w:val="0"/>
              <w:autoSpaceDN w:val="0"/>
              <w:adjustRightInd w:val="0"/>
              <w:spacing w:after="0" w:line="240" w:lineRule="auto"/>
              <w:ind w:left="60" w:right="60"/>
              <w:rPr>
                <w:rFonts w:ascii="Arial" w:hAnsi="Arial" w:cs="Arial"/>
                <w:color w:val="000000"/>
                <w:sz w:val="18"/>
                <w:szCs w:val="18"/>
              </w:rPr>
            </w:pPr>
            <w:r w:rsidRPr="002E5A84">
              <w:rPr>
                <w:rFonts w:ascii="Arial" w:hAnsi="Arial" w:cs="Arial"/>
                <w:color w:val="000000"/>
                <w:sz w:val="18"/>
                <w:szCs w:val="18"/>
              </w:rPr>
              <w:t>Std. Deviation</w:t>
            </w:r>
          </w:p>
        </w:tc>
        <w:tc>
          <w:tcPr>
            <w:tcW w:w="1586" w:type="pct"/>
            <w:shd w:val="clear" w:color="auto" w:fill="FFFFFF"/>
            <w:vAlign w:val="center"/>
          </w:tcPr>
          <w:p w:rsidR="008B3092" w:rsidRPr="002E5A84" w:rsidRDefault="008B3092" w:rsidP="00B575FB">
            <w:pPr>
              <w:autoSpaceDE w:val="0"/>
              <w:autoSpaceDN w:val="0"/>
              <w:adjustRightInd w:val="0"/>
              <w:spacing w:after="0" w:line="240" w:lineRule="auto"/>
              <w:ind w:left="60" w:right="60"/>
              <w:jc w:val="right"/>
              <w:rPr>
                <w:rFonts w:ascii="Arial" w:hAnsi="Arial" w:cs="Arial"/>
                <w:color w:val="000000"/>
                <w:sz w:val="18"/>
                <w:szCs w:val="18"/>
              </w:rPr>
            </w:pPr>
            <w:r w:rsidRPr="002E5A84">
              <w:rPr>
                <w:rFonts w:ascii="Arial" w:hAnsi="Arial" w:cs="Arial"/>
                <w:color w:val="000000"/>
                <w:sz w:val="18"/>
                <w:szCs w:val="18"/>
              </w:rPr>
              <w:t>.913</w:t>
            </w:r>
          </w:p>
        </w:tc>
        <w:tc>
          <w:tcPr>
            <w:tcW w:w="1586" w:type="pct"/>
            <w:shd w:val="clear" w:color="auto" w:fill="FFFFFF"/>
            <w:vAlign w:val="center"/>
          </w:tcPr>
          <w:p w:rsidR="008B3092" w:rsidRPr="002E5A84" w:rsidRDefault="008B3092" w:rsidP="00B575FB">
            <w:pPr>
              <w:autoSpaceDE w:val="0"/>
              <w:autoSpaceDN w:val="0"/>
              <w:adjustRightInd w:val="0"/>
              <w:spacing w:after="0" w:line="240" w:lineRule="auto"/>
              <w:ind w:left="60" w:right="60"/>
              <w:jc w:val="right"/>
              <w:rPr>
                <w:rFonts w:ascii="Arial" w:hAnsi="Arial" w:cs="Arial"/>
                <w:color w:val="000000"/>
                <w:sz w:val="18"/>
                <w:szCs w:val="18"/>
              </w:rPr>
            </w:pPr>
            <w:r w:rsidRPr="002E5A84">
              <w:rPr>
                <w:rFonts w:ascii="Arial" w:hAnsi="Arial" w:cs="Arial"/>
                <w:color w:val="000000"/>
                <w:sz w:val="18"/>
                <w:szCs w:val="18"/>
              </w:rPr>
              <w:t>1.225</w:t>
            </w:r>
          </w:p>
        </w:tc>
      </w:tr>
      <w:tr w:rsidR="008B3092" w:rsidRPr="002E5A84" w:rsidTr="004E7CF0">
        <w:trPr>
          <w:cantSplit/>
        </w:trPr>
        <w:tc>
          <w:tcPr>
            <w:tcW w:w="867" w:type="pct"/>
            <w:vMerge w:val="restart"/>
            <w:shd w:val="clear" w:color="auto" w:fill="FFFFFF"/>
            <w:vAlign w:val="center"/>
          </w:tcPr>
          <w:p w:rsidR="008B3092" w:rsidRPr="002E5A84" w:rsidRDefault="008B3092" w:rsidP="00B575FB">
            <w:pPr>
              <w:autoSpaceDE w:val="0"/>
              <w:autoSpaceDN w:val="0"/>
              <w:adjustRightInd w:val="0"/>
              <w:spacing w:after="0" w:line="240" w:lineRule="auto"/>
              <w:ind w:left="60" w:right="60"/>
              <w:rPr>
                <w:rFonts w:ascii="Arial" w:hAnsi="Arial" w:cs="Arial"/>
                <w:color w:val="000000"/>
                <w:sz w:val="18"/>
                <w:szCs w:val="18"/>
              </w:rPr>
            </w:pPr>
            <w:r w:rsidRPr="002E5A84">
              <w:rPr>
                <w:rFonts w:ascii="Arial" w:hAnsi="Arial" w:cs="Arial"/>
                <w:color w:val="000000"/>
                <w:sz w:val="18"/>
                <w:szCs w:val="18"/>
              </w:rPr>
              <w:t>SIDI SLIMAN</w:t>
            </w:r>
          </w:p>
        </w:tc>
        <w:tc>
          <w:tcPr>
            <w:tcW w:w="961" w:type="pct"/>
            <w:shd w:val="clear" w:color="auto" w:fill="FFFFFF"/>
            <w:vAlign w:val="center"/>
          </w:tcPr>
          <w:p w:rsidR="008B3092" w:rsidRPr="002E5A84" w:rsidRDefault="008B3092" w:rsidP="00B575FB">
            <w:pPr>
              <w:autoSpaceDE w:val="0"/>
              <w:autoSpaceDN w:val="0"/>
              <w:adjustRightInd w:val="0"/>
              <w:spacing w:after="0" w:line="240" w:lineRule="auto"/>
              <w:ind w:left="60" w:right="60"/>
              <w:rPr>
                <w:rFonts w:ascii="Arial" w:hAnsi="Arial" w:cs="Arial"/>
                <w:color w:val="000000"/>
                <w:sz w:val="18"/>
                <w:szCs w:val="18"/>
              </w:rPr>
            </w:pPr>
            <w:r w:rsidRPr="002E5A84">
              <w:rPr>
                <w:rFonts w:ascii="Arial" w:hAnsi="Arial" w:cs="Arial"/>
                <w:color w:val="000000"/>
                <w:sz w:val="18"/>
                <w:szCs w:val="18"/>
              </w:rPr>
              <w:t>Mean</w:t>
            </w:r>
          </w:p>
        </w:tc>
        <w:tc>
          <w:tcPr>
            <w:tcW w:w="1586" w:type="pct"/>
            <w:shd w:val="clear" w:color="auto" w:fill="FFFFFF"/>
            <w:vAlign w:val="center"/>
          </w:tcPr>
          <w:p w:rsidR="008B3092" w:rsidRPr="002E5A84" w:rsidRDefault="008B3092" w:rsidP="00B575FB">
            <w:pPr>
              <w:autoSpaceDE w:val="0"/>
              <w:autoSpaceDN w:val="0"/>
              <w:adjustRightInd w:val="0"/>
              <w:spacing w:after="0" w:line="240" w:lineRule="auto"/>
              <w:ind w:left="60" w:right="60"/>
              <w:jc w:val="right"/>
              <w:rPr>
                <w:rFonts w:ascii="Arial" w:hAnsi="Arial" w:cs="Arial"/>
                <w:color w:val="000000"/>
                <w:sz w:val="18"/>
                <w:szCs w:val="18"/>
              </w:rPr>
            </w:pPr>
            <w:r w:rsidRPr="002E5A84">
              <w:rPr>
                <w:rFonts w:ascii="Arial" w:hAnsi="Arial" w:cs="Arial"/>
                <w:color w:val="000000"/>
                <w:sz w:val="18"/>
                <w:szCs w:val="18"/>
              </w:rPr>
              <w:t>1.61</w:t>
            </w:r>
          </w:p>
        </w:tc>
        <w:tc>
          <w:tcPr>
            <w:tcW w:w="1586" w:type="pct"/>
            <w:shd w:val="clear" w:color="auto" w:fill="FFFFFF"/>
            <w:vAlign w:val="center"/>
          </w:tcPr>
          <w:p w:rsidR="008B3092" w:rsidRPr="002E5A84" w:rsidRDefault="008B3092" w:rsidP="00B575FB">
            <w:pPr>
              <w:autoSpaceDE w:val="0"/>
              <w:autoSpaceDN w:val="0"/>
              <w:adjustRightInd w:val="0"/>
              <w:spacing w:after="0" w:line="240" w:lineRule="auto"/>
              <w:ind w:left="60" w:right="60"/>
              <w:jc w:val="right"/>
              <w:rPr>
                <w:rFonts w:ascii="Arial" w:hAnsi="Arial" w:cs="Arial"/>
                <w:color w:val="000000"/>
                <w:sz w:val="18"/>
                <w:szCs w:val="18"/>
              </w:rPr>
            </w:pPr>
            <w:r w:rsidRPr="002E5A84">
              <w:rPr>
                <w:rFonts w:ascii="Arial" w:hAnsi="Arial" w:cs="Arial"/>
                <w:color w:val="000000"/>
                <w:sz w:val="18"/>
                <w:szCs w:val="18"/>
              </w:rPr>
              <w:t>1.17</w:t>
            </w:r>
          </w:p>
        </w:tc>
      </w:tr>
      <w:tr w:rsidR="008B3092" w:rsidRPr="002E5A84" w:rsidTr="004E7CF0">
        <w:trPr>
          <w:cantSplit/>
        </w:trPr>
        <w:tc>
          <w:tcPr>
            <w:tcW w:w="867" w:type="pct"/>
            <w:vMerge/>
            <w:shd w:val="clear" w:color="auto" w:fill="FFFFFF"/>
            <w:vAlign w:val="center"/>
          </w:tcPr>
          <w:p w:rsidR="008B3092" w:rsidRPr="002E5A84" w:rsidRDefault="008B3092" w:rsidP="00B575FB">
            <w:pPr>
              <w:autoSpaceDE w:val="0"/>
              <w:autoSpaceDN w:val="0"/>
              <w:adjustRightInd w:val="0"/>
              <w:spacing w:after="0" w:line="240" w:lineRule="auto"/>
              <w:rPr>
                <w:rFonts w:ascii="Arial" w:hAnsi="Arial" w:cs="Arial"/>
                <w:color w:val="000000"/>
                <w:sz w:val="18"/>
                <w:szCs w:val="18"/>
              </w:rPr>
            </w:pPr>
          </w:p>
        </w:tc>
        <w:tc>
          <w:tcPr>
            <w:tcW w:w="961" w:type="pct"/>
            <w:shd w:val="clear" w:color="auto" w:fill="FFFFFF"/>
            <w:vAlign w:val="center"/>
          </w:tcPr>
          <w:p w:rsidR="008B3092" w:rsidRPr="002E5A84" w:rsidRDefault="008B3092" w:rsidP="00B575FB">
            <w:pPr>
              <w:autoSpaceDE w:val="0"/>
              <w:autoSpaceDN w:val="0"/>
              <w:adjustRightInd w:val="0"/>
              <w:spacing w:after="0" w:line="240" w:lineRule="auto"/>
              <w:ind w:left="60" w:right="60"/>
              <w:rPr>
                <w:rFonts w:ascii="Arial" w:hAnsi="Arial" w:cs="Arial"/>
                <w:color w:val="000000"/>
                <w:sz w:val="18"/>
                <w:szCs w:val="18"/>
              </w:rPr>
            </w:pPr>
            <w:r w:rsidRPr="002E5A84">
              <w:rPr>
                <w:rFonts w:ascii="Arial" w:hAnsi="Arial" w:cs="Arial"/>
                <w:color w:val="000000"/>
                <w:sz w:val="18"/>
                <w:szCs w:val="18"/>
              </w:rPr>
              <w:t>Std. Deviation</w:t>
            </w:r>
          </w:p>
        </w:tc>
        <w:tc>
          <w:tcPr>
            <w:tcW w:w="1586" w:type="pct"/>
            <w:shd w:val="clear" w:color="auto" w:fill="FFFFFF"/>
            <w:vAlign w:val="center"/>
          </w:tcPr>
          <w:p w:rsidR="008B3092" w:rsidRPr="002E5A84" w:rsidRDefault="008B3092" w:rsidP="00B575FB">
            <w:pPr>
              <w:autoSpaceDE w:val="0"/>
              <w:autoSpaceDN w:val="0"/>
              <w:adjustRightInd w:val="0"/>
              <w:spacing w:after="0" w:line="240" w:lineRule="auto"/>
              <w:ind w:left="60" w:right="60"/>
              <w:jc w:val="right"/>
              <w:rPr>
                <w:rFonts w:ascii="Arial" w:hAnsi="Arial" w:cs="Arial"/>
                <w:color w:val="000000"/>
                <w:sz w:val="18"/>
                <w:szCs w:val="18"/>
              </w:rPr>
            </w:pPr>
            <w:r w:rsidRPr="002E5A84">
              <w:rPr>
                <w:rFonts w:ascii="Arial" w:hAnsi="Arial" w:cs="Arial"/>
                <w:color w:val="000000"/>
                <w:sz w:val="18"/>
                <w:szCs w:val="18"/>
              </w:rPr>
              <w:t>1.157</w:t>
            </w:r>
          </w:p>
        </w:tc>
        <w:tc>
          <w:tcPr>
            <w:tcW w:w="1586" w:type="pct"/>
            <w:shd w:val="clear" w:color="auto" w:fill="FFFFFF"/>
            <w:vAlign w:val="center"/>
          </w:tcPr>
          <w:p w:rsidR="008B3092" w:rsidRPr="002E5A84" w:rsidRDefault="008B3092" w:rsidP="00B575FB">
            <w:pPr>
              <w:autoSpaceDE w:val="0"/>
              <w:autoSpaceDN w:val="0"/>
              <w:adjustRightInd w:val="0"/>
              <w:spacing w:after="0" w:line="240" w:lineRule="auto"/>
              <w:ind w:left="60" w:right="60"/>
              <w:jc w:val="right"/>
              <w:rPr>
                <w:rFonts w:ascii="Arial" w:hAnsi="Arial" w:cs="Arial"/>
                <w:color w:val="000000"/>
                <w:sz w:val="18"/>
                <w:szCs w:val="18"/>
              </w:rPr>
            </w:pPr>
            <w:r w:rsidRPr="002E5A84">
              <w:rPr>
                <w:rFonts w:ascii="Arial" w:hAnsi="Arial" w:cs="Arial"/>
                <w:color w:val="000000"/>
                <w:sz w:val="18"/>
                <w:szCs w:val="18"/>
              </w:rPr>
              <w:t>.408</w:t>
            </w:r>
          </w:p>
        </w:tc>
      </w:tr>
      <w:tr w:rsidR="008B3092" w:rsidRPr="002E5A84" w:rsidTr="004E7CF0">
        <w:trPr>
          <w:cantSplit/>
        </w:trPr>
        <w:tc>
          <w:tcPr>
            <w:tcW w:w="867" w:type="pct"/>
            <w:vMerge w:val="restart"/>
            <w:shd w:val="clear" w:color="auto" w:fill="FFFFFF"/>
            <w:vAlign w:val="center"/>
          </w:tcPr>
          <w:p w:rsidR="008B3092" w:rsidRPr="002E5A84" w:rsidRDefault="008B3092" w:rsidP="00B575FB">
            <w:pPr>
              <w:autoSpaceDE w:val="0"/>
              <w:autoSpaceDN w:val="0"/>
              <w:adjustRightInd w:val="0"/>
              <w:spacing w:after="0" w:line="240" w:lineRule="auto"/>
              <w:ind w:left="60" w:right="60"/>
              <w:rPr>
                <w:rFonts w:ascii="Arial" w:hAnsi="Arial" w:cs="Arial"/>
                <w:color w:val="000000"/>
                <w:sz w:val="18"/>
                <w:szCs w:val="18"/>
              </w:rPr>
            </w:pPr>
            <w:r w:rsidRPr="002E5A84">
              <w:rPr>
                <w:rFonts w:ascii="Arial" w:hAnsi="Arial" w:cs="Arial"/>
                <w:color w:val="000000"/>
                <w:sz w:val="18"/>
                <w:szCs w:val="18"/>
              </w:rPr>
              <w:t>Total</w:t>
            </w:r>
          </w:p>
        </w:tc>
        <w:tc>
          <w:tcPr>
            <w:tcW w:w="961" w:type="pct"/>
            <w:shd w:val="clear" w:color="auto" w:fill="FFFFFF"/>
            <w:vAlign w:val="center"/>
          </w:tcPr>
          <w:p w:rsidR="008B3092" w:rsidRPr="002E5A84" w:rsidRDefault="008B3092" w:rsidP="00B575FB">
            <w:pPr>
              <w:autoSpaceDE w:val="0"/>
              <w:autoSpaceDN w:val="0"/>
              <w:adjustRightInd w:val="0"/>
              <w:spacing w:after="0" w:line="240" w:lineRule="auto"/>
              <w:ind w:left="60" w:right="60"/>
              <w:rPr>
                <w:rFonts w:ascii="Arial" w:hAnsi="Arial" w:cs="Arial"/>
                <w:color w:val="000000"/>
                <w:sz w:val="18"/>
                <w:szCs w:val="18"/>
              </w:rPr>
            </w:pPr>
            <w:r w:rsidRPr="002E5A84">
              <w:rPr>
                <w:rFonts w:ascii="Arial" w:hAnsi="Arial" w:cs="Arial"/>
                <w:color w:val="000000"/>
                <w:sz w:val="18"/>
                <w:szCs w:val="18"/>
              </w:rPr>
              <w:t>Mean</w:t>
            </w:r>
          </w:p>
        </w:tc>
        <w:tc>
          <w:tcPr>
            <w:tcW w:w="1586" w:type="pct"/>
            <w:shd w:val="clear" w:color="auto" w:fill="FFFFFF"/>
            <w:vAlign w:val="center"/>
          </w:tcPr>
          <w:p w:rsidR="008B3092" w:rsidRPr="002E5A84" w:rsidRDefault="008B3092" w:rsidP="00B575FB">
            <w:pPr>
              <w:autoSpaceDE w:val="0"/>
              <w:autoSpaceDN w:val="0"/>
              <w:adjustRightInd w:val="0"/>
              <w:spacing w:after="0" w:line="240" w:lineRule="auto"/>
              <w:ind w:left="60" w:right="60"/>
              <w:jc w:val="right"/>
              <w:rPr>
                <w:rFonts w:ascii="Arial" w:hAnsi="Arial" w:cs="Arial"/>
                <w:color w:val="000000"/>
                <w:sz w:val="18"/>
                <w:szCs w:val="18"/>
              </w:rPr>
            </w:pPr>
            <w:r w:rsidRPr="002E5A84">
              <w:rPr>
                <w:rFonts w:ascii="Arial" w:hAnsi="Arial" w:cs="Arial"/>
                <w:color w:val="000000"/>
                <w:sz w:val="18"/>
                <w:szCs w:val="18"/>
              </w:rPr>
              <w:t>1.58</w:t>
            </w:r>
          </w:p>
        </w:tc>
        <w:tc>
          <w:tcPr>
            <w:tcW w:w="1586" w:type="pct"/>
            <w:shd w:val="clear" w:color="auto" w:fill="FFFFFF"/>
            <w:vAlign w:val="center"/>
          </w:tcPr>
          <w:p w:rsidR="008B3092" w:rsidRPr="002E5A84" w:rsidRDefault="008B3092" w:rsidP="00B575FB">
            <w:pPr>
              <w:autoSpaceDE w:val="0"/>
              <w:autoSpaceDN w:val="0"/>
              <w:adjustRightInd w:val="0"/>
              <w:spacing w:after="0" w:line="240" w:lineRule="auto"/>
              <w:ind w:left="60" w:right="60"/>
              <w:jc w:val="right"/>
              <w:rPr>
                <w:rFonts w:ascii="Arial" w:hAnsi="Arial" w:cs="Arial"/>
                <w:color w:val="000000"/>
                <w:sz w:val="18"/>
                <w:szCs w:val="18"/>
              </w:rPr>
            </w:pPr>
            <w:r w:rsidRPr="002E5A84">
              <w:rPr>
                <w:rFonts w:ascii="Arial" w:hAnsi="Arial" w:cs="Arial"/>
                <w:color w:val="000000"/>
                <w:sz w:val="18"/>
                <w:szCs w:val="18"/>
              </w:rPr>
              <w:t>1.71</w:t>
            </w:r>
          </w:p>
        </w:tc>
      </w:tr>
      <w:tr w:rsidR="008B3092" w:rsidRPr="002E5A84" w:rsidTr="004E7CF0">
        <w:trPr>
          <w:cantSplit/>
        </w:trPr>
        <w:tc>
          <w:tcPr>
            <w:tcW w:w="867" w:type="pct"/>
            <w:vMerge/>
            <w:shd w:val="clear" w:color="auto" w:fill="FFFFFF"/>
            <w:vAlign w:val="center"/>
          </w:tcPr>
          <w:p w:rsidR="008B3092" w:rsidRPr="002E5A84" w:rsidRDefault="008B3092" w:rsidP="00B575FB">
            <w:pPr>
              <w:autoSpaceDE w:val="0"/>
              <w:autoSpaceDN w:val="0"/>
              <w:adjustRightInd w:val="0"/>
              <w:spacing w:after="0" w:line="240" w:lineRule="auto"/>
              <w:rPr>
                <w:rFonts w:ascii="Arial" w:hAnsi="Arial" w:cs="Arial"/>
                <w:color w:val="000000"/>
                <w:sz w:val="18"/>
                <w:szCs w:val="18"/>
              </w:rPr>
            </w:pPr>
          </w:p>
        </w:tc>
        <w:tc>
          <w:tcPr>
            <w:tcW w:w="961" w:type="pct"/>
            <w:shd w:val="clear" w:color="auto" w:fill="FFFFFF"/>
            <w:vAlign w:val="center"/>
          </w:tcPr>
          <w:p w:rsidR="008B3092" w:rsidRPr="002E5A84" w:rsidRDefault="008B3092" w:rsidP="00B575FB">
            <w:pPr>
              <w:autoSpaceDE w:val="0"/>
              <w:autoSpaceDN w:val="0"/>
              <w:adjustRightInd w:val="0"/>
              <w:spacing w:after="0" w:line="240" w:lineRule="auto"/>
              <w:ind w:left="60" w:right="60"/>
              <w:rPr>
                <w:rFonts w:ascii="Arial" w:hAnsi="Arial" w:cs="Arial"/>
                <w:color w:val="000000"/>
                <w:sz w:val="18"/>
                <w:szCs w:val="18"/>
              </w:rPr>
            </w:pPr>
            <w:r w:rsidRPr="002E5A84">
              <w:rPr>
                <w:rFonts w:ascii="Arial" w:hAnsi="Arial" w:cs="Arial"/>
                <w:color w:val="000000"/>
                <w:sz w:val="18"/>
                <w:szCs w:val="18"/>
              </w:rPr>
              <w:t>Std. Deviation</w:t>
            </w:r>
          </w:p>
        </w:tc>
        <w:tc>
          <w:tcPr>
            <w:tcW w:w="1586" w:type="pct"/>
            <w:shd w:val="clear" w:color="auto" w:fill="FFFFFF"/>
            <w:vAlign w:val="center"/>
          </w:tcPr>
          <w:p w:rsidR="008B3092" w:rsidRPr="002E5A84" w:rsidRDefault="008B3092" w:rsidP="00B575FB">
            <w:pPr>
              <w:autoSpaceDE w:val="0"/>
              <w:autoSpaceDN w:val="0"/>
              <w:adjustRightInd w:val="0"/>
              <w:spacing w:after="0" w:line="240" w:lineRule="auto"/>
              <w:ind w:left="60" w:right="60"/>
              <w:jc w:val="right"/>
              <w:rPr>
                <w:rFonts w:ascii="Arial" w:hAnsi="Arial" w:cs="Arial"/>
                <w:color w:val="000000"/>
                <w:sz w:val="18"/>
                <w:szCs w:val="18"/>
              </w:rPr>
            </w:pPr>
            <w:r w:rsidRPr="002E5A84">
              <w:rPr>
                <w:rFonts w:ascii="Arial" w:hAnsi="Arial" w:cs="Arial"/>
                <w:color w:val="000000"/>
                <w:sz w:val="18"/>
                <w:szCs w:val="18"/>
              </w:rPr>
              <w:t>1.021</w:t>
            </w:r>
          </w:p>
        </w:tc>
        <w:tc>
          <w:tcPr>
            <w:tcW w:w="1586" w:type="pct"/>
            <w:shd w:val="clear" w:color="auto" w:fill="FFFFFF"/>
            <w:vAlign w:val="center"/>
          </w:tcPr>
          <w:p w:rsidR="008B3092" w:rsidRPr="002E5A84" w:rsidRDefault="008B3092" w:rsidP="00B575FB">
            <w:pPr>
              <w:autoSpaceDE w:val="0"/>
              <w:autoSpaceDN w:val="0"/>
              <w:adjustRightInd w:val="0"/>
              <w:spacing w:after="0" w:line="240" w:lineRule="auto"/>
              <w:ind w:left="60" w:right="60"/>
              <w:jc w:val="right"/>
              <w:rPr>
                <w:rFonts w:ascii="Arial" w:hAnsi="Arial" w:cs="Arial"/>
                <w:color w:val="000000"/>
                <w:sz w:val="18"/>
                <w:szCs w:val="18"/>
              </w:rPr>
            </w:pPr>
            <w:r w:rsidRPr="002E5A84">
              <w:rPr>
                <w:rFonts w:ascii="Arial" w:hAnsi="Arial" w:cs="Arial"/>
                <w:color w:val="000000"/>
                <w:sz w:val="18"/>
                <w:szCs w:val="18"/>
              </w:rPr>
              <w:t>1.146</w:t>
            </w:r>
          </w:p>
        </w:tc>
      </w:tr>
    </w:tbl>
    <w:p w:rsidR="008B3092" w:rsidRDefault="008B3092" w:rsidP="00B575FB">
      <w:pPr>
        <w:spacing w:after="0" w:line="240" w:lineRule="auto"/>
        <w:jc w:val="both"/>
      </w:pPr>
    </w:p>
    <w:p w:rsidR="008B3092" w:rsidRDefault="008B3092" w:rsidP="00B575FB">
      <w:pPr>
        <w:spacing w:after="0" w:line="240" w:lineRule="auto"/>
        <w:jc w:val="both"/>
      </w:pPr>
      <w:r>
        <w:t xml:space="preserve">For the labor force in the household at the study area, the hypothesis is household members ranged from 15 to 65 years old are the available labor force in the household. Data analysis indicated that the </w:t>
      </w:r>
      <w:r>
        <w:lastRenderedPageBreak/>
        <w:t xml:space="preserve">highest percentage (22%) in the sample had 2 members as a labor force in the household, but cumulative percent of labor force distribution shown that 84% of the households in the sample had less than 7 members as labor force. Distribution labor force by sex indicated that 35% of the households in the sample had one male member as labor force and 38.6% of the households had one female member (Table 6-1-9 and figure 6-3).  </w:t>
      </w:r>
    </w:p>
    <w:p w:rsidR="00B575FB" w:rsidRDefault="00B575FB" w:rsidP="00B575FB">
      <w:pPr>
        <w:spacing w:after="0" w:line="240" w:lineRule="auto"/>
        <w:jc w:val="both"/>
      </w:pPr>
    </w:p>
    <w:p w:rsidR="008B3092" w:rsidRDefault="008B3092" w:rsidP="00B575FB">
      <w:pPr>
        <w:spacing w:after="0" w:line="240" w:lineRule="auto"/>
        <w:jc w:val="both"/>
      </w:pPr>
      <w:r>
        <w:t>Table 6-1-9 Number of available labor force in the household by sex</w:t>
      </w:r>
    </w:p>
    <w:tbl>
      <w:tblPr>
        <w:tblStyle w:val="TableGrid"/>
        <w:tblW w:w="5000" w:type="pct"/>
        <w:tblLook w:val="04A0" w:firstRow="1" w:lastRow="0" w:firstColumn="1" w:lastColumn="0" w:noHBand="0" w:noVBand="1"/>
      </w:tblPr>
      <w:tblGrid>
        <w:gridCol w:w="1529"/>
        <w:gridCol w:w="1467"/>
        <w:gridCol w:w="1214"/>
        <w:gridCol w:w="1469"/>
        <w:gridCol w:w="1216"/>
        <w:gridCol w:w="1469"/>
        <w:gridCol w:w="1212"/>
      </w:tblGrid>
      <w:tr w:rsidR="008B3092" w:rsidRPr="00FF7044" w:rsidTr="004E7CF0">
        <w:trPr>
          <w:trHeight w:val="288"/>
        </w:trPr>
        <w:tc>
          <w:tcPr>
            <w:tcW w:w="798" w:type="pct"/>
            <w:vMerge w:val="restart"/>
            <w:noWrap/>
            <w:hideMark/>
          </w:tcPr>
          <w:p w:rsidR="008B3092" w:rsidRPr="006D2A75" w:rsidRDefault="008B3092" w:rsidP="00B575FB">
            <w:pPr>
              <w:jc w:val="both"/>
              <w:rPr>
                <w:sz w:val="20"/>
                <w:szCs w:val="20"/>
              </w:rPr>
            </w:pPr>
            <w:r w:rsidRPr="006D2A75">
              <w:rPr>
                <w:sz w:val="20"/>
                <w:szCs w:val="20"/>
              </w:rPr>
              <w:t>Labor force (#)</w:t>
            </w:r>
          </w:p>
        </w:tc>
        <w:tc>
          <w:tcPr>
            <w:tcW w:w="1400" w:type="pct"/>
            <w:gridSpan w:val="2"/>
            <w:noWrap/>
            <w:hideMark/>
          </w:tcPr>
          <w:p w:rsidR="008B3092" w:rsidRPr="006D2A75" w:rsidRDefault="008B3092" w:rsidP="00B575FB">
            <w:pPr>
              <w:jc w:val="center"/>
              <w:rPr>
                <w:sz w:val="20"/>
                <w:szCs w:val="20"/>
              </w:rPr>
            </w:pPr>
            <w:r w:rsidRPr="006D2A75">
              <w:rPr>
                <w:sz w:val="20"/>
                <w:szCs w:val="20"/>
              </w:rPr>
              <w:t>Male</w:t>
            </w:r>
          </w:p>
        </w:tc>
        <w:tc>
          <w:tcPr>
            <w:tcW w:w="1402" w:type="pct"/>
            <w:gridSpan w:val="2"/>
            <w:noWrap/>
            <w:hideMark/>
          </w:tcPr>
          <w:p w:rsidR="008B3092" w:rsidRPr="006D2A75" w:rsidRDefault="008B3092" w:rsidP="00B575FB">
            <w:pPr>
              <w:jc w:val="center"/>
              <w:rPr>
                <w:sz w:val="20"/>
                <w:szCs w:val="20"/>
              </w:rPr>
            </w:pPr>
            <w:r w:rsidRPr="006D2A75">
              <w:rPr>
                <w:sz w:val="20"/>
                <w:szCs w:val="20"/>
              </w:rPr>
              <w:t>Female</w:t>
            </w:r>
          </w:p>
        </w:tc>
        <w:tc>
          <w:tcPr>
            <w:tcW w:w="1400" w:type="pct"/>
            <w:gridSpan w:val="2"/>
            <w:noWrap/>
            <w:hideMark/>
          </w:tcPr>
          <w:p w:rsidR="008B3092" w:rsidRPr="006D2A75" w:rsidRDefault="008B3092" w:rsidP="00B575FB">
            <w:pPr>
              <w:jc w:val="center"/>
              <w:rPr>
                <w:sz w:val="20"/>
                <w:szCs w:val="20"/>
              </w:rPr>
            </w:pPr>
            <w:r w:rsidRPr="006D2A75">
              <w:rPr>
                <w:sz w:val="20"/>
                <w:szCs w:val="20"/>
              </w:rPr>
              <w:t>Total</w:t>
            </w:r>
          </w:p>
        </w:tc>
      </w:tr>
      <w:tr w:rsidR="008B3092" w:rsidRPr="00FF7044" w:rsidTr="004E7CF0">
        <w:trPr>
          <w:trHeight w:val="288"/>
        </w:trPr>
        <w:tc>
          <w:tcPr>
            <w:tcW w:w="798" w:type="pct"/>
            <w:vMerge/>
            <w:noWrap/>
            <w:hideMark/>
          </w:tcPr>
          <w:p w:rsidR="008B3092" w:rsidRPr="006D2A75" w:rsidRDefault="008B3092" w:rsidP="00B575FB">
            <w:pPr>
              <w:jc w:val="both"/>
              <w:rPr>
                <w:sz w:val="20"/>
                <w:szCs w:val="20"/>
              </w:rPr>
            </w:pPr>
          </w:p>
        </w:tc>
        <w:tc>
          <w:tcPr>
            <w:tcW w:w="766" w:type="pct"/>
            <w:noWrap/>
            <w:hideMark/>
          </w:tcPr>
          <w:p w:rsidR="008B3092" w:rsidRPr="006D2A75" w:rsidRDefault="008B3092" w:rsidP="00B575FB">
            <w:pPr>
              <w:jc w:val="both"/>
              <w:rPr>
                <w:sz w:val="20"/>
                <w:szCs w:val="20"/>
              </w:rPr>
            </w:pPr>
            <w:r w:rsidRPr="006D2A75">
              <w:rPr>
                <w:sz w:val="20"/>
                <w:szCs w:val="20"/>
              </w:rPr>
              <w:t>Frequency</w:t>
            </w:r>
          </w:p>
        </w:tc>
        <w:tc>
          <w:tcPr>
            <w:tcW w:w="634" w:type="pct"/>
            <w:noWrap/>
            <w:hideMark/>
          </w:tcPr>
          <w:p w:rsidR="008B3092" w:rsidRPr="006D2A75" w:rsidRDefault="008B3092" w:rsidP="00B575FB">
            <w:pPr>
              <w:jc w:val="both"/>
              <w:rPr>
                <w:sz w:val="20"/>
                <w:szCs w:val="20"/>
              </w:rPr>
            </w:pPr>
            <w:r w:rsidRPr="006D2A75">
              <w:rPr>
                <w:sz w:val="20"/>
                <w:szCs w:val="20"/>
              </w:rPr>
              <w:t>Percent</w:t>
            </w:r>
          </w:p>
        </w:tc>
        <w:tc>
          <w:tcPr>
            <w:tcW w:w="767" w:type="pct"/>
            <w:noWrap/>
            <w:hideMark/>
          </w:tcPr>
          <w:p w:rsidR="008B3092" w:rsidRPr="006D2A75" w:rsidRDefault="008B3092" w:rsidP="00B575FB">
            <w:pPr>
              <w:jc w:val="both"/>
              <w:rPr>
                <w:sz w:val="20"/>
                <w:szCs w:val="20"/>
              </w:rPr>
            </w:pPr>
            <w:r w:rsidRPr="006D2A75">
              <w:rPr>
                <w:sz w:val="20"/>
                <w:szCs w:val="20"/>
              </w:rPr>
              <w:t>Frequency</w:t>
            </w:r>
          </w:p>
        </w:tc>
        <w:tc>
          <w:tcPr>
            <w:tcW w:w="635" w:type="pct"/>
            <w:noWrap/>
            <w:hideMark/>
          </w:tcPr>
          <w:p w:rsidR="008B3092" w:rsidRPr="006D2A75" w:rsidRDefault="008B3092" w:rsidP="00B575FB">
            <w:pPr>
              <w:jc w:val="both"/>
              <w:rPr>
                <w:sz w:val="20"/>
                <w:szCs w:val="20"/>
              </w:rPr>
            </w:pPr>
            <w:r w:rsidRPr="006D2A75">
              <w:rPr>
                <w:sz w:val="20"/>
                <w:szCs w:val="20"/>
              </w:rPr>
              <w:t>Percent</w:t>
            </w:r>
          </w:p>
        </w:tc>
        <w:tc>
          <w:tcPr>
            <w:tcW w:w="767" w:type="pct"/>
            <w:noWrap/>
            <w:hideMark/>
          </w:tcPr>
          <w:p w:rsidR="008B3092" w:rsidRPr="006D2A75" w:rsidRDefault="008B3092" w:rsidP="00B575FB">
            <w:pPr>
              <w:jc w:val="both"/>
              <w:rPr>
                <w:sz w:val="20"/>
                <w:szCs w:val="20"/>
              </w:rPr>
            </w:pPr>
            <w:r w:rsidRPr="006D2A75">
              <w:rPr>
                <w:sz w:val="20"/>
                <w:szCs w:val="20"/>
              </w:rPr>
              <w:t>Frequency</w:t>
            </w:r>
          </w:p>
        </w:tc>
        <w:tc>
          <w:tcPr>
            <w:tcW w:w="633" w:type="pct"/>
            <w:noWrap/>
            <w:hideMark/>
          </w:tcPr>
          <w:p w:rsidR="008B3092" w:rsidRPr="006D2A75" w:rsidRDefault="008B3092" w:rsidP="00B575FB">
            <w:pPr>
              <w:jc w:val="both"/>
              <w:rPr>
                <w:sz w:val="20"/>
                <w:szCs w:val="20"/>
              </w:rPr>
            </w:pPr>
            <w:r w:rsidRPr="006D2A75">
              <w:rPr>
                <w:sz w:val="20"/>
                <w:szCs w:val="20"/>
              </w:rPr>
              <w:t>Percent</w:t>
            </w:r>
          </w:p>
        </w:tc>
      </w:tr>
      <w:tr w:rsidR="008B3092" w:rsidRPr="00FF7044" w:rsidTr="004E7CF0">
        <w:trPr>
          <w:trHeight w:val="288"/>
        </w:trPr>
        <w:tc>
          <w:tcPr>
            <w:tcW w:w="798" w:type="pct"/>
            <w:noWrap/>
            <w:hideMark/>
          </w:tcPr>
          <w:p w:rsidR="008B3092" w:rsidRPr="006D2A75" w:rsidRDefault="008B3092" w:rsidP="00B575FB">
            <w:pPr>
              <w:jc w:val="both"/>
              <w:rPr>
                <w:sz w:val="20"/>
                <w:szCs w:val="20"/>
              </w:rPr>
            </w:pPr>
            <w:r w:rsidRPr="006D2A75">
              <w:rPr>
                <w:sz w:val="20"/>
                <w:szCs w:val="20"/>
              </w:rPr>
              <w:t>1</w:t>
            </w:r>
          </w:p>
        </w:tc>
        <w:tc>
          <w:tcPr>
            <w:tcW w:w="766" w:type="pct"/>
            <w:noWrap/>
            <w:hideMark/>
          </w:tcPr>
          <w:p w:rsidR="008B3092" w:rsidRPr="006D2A75" w:rsidRDefault="008B3092" w:rsidP="00B575FB">
            <w:pPr>
              <w:jc w:val="both"/>
              <w:rPr>
                <w:sz w:val="20"/>
                <w:szCs w:val="20"/>
              </w:rPr>
            </w:pPr>
            <w:r w:rsidRPr="006D2A75">
              <w:rPr>
                <w:sz w:val="20"/>
                <w:szCs w:val="20"/>
              </w:rPr>
              <w:t>172</w:t>
            </w:r>
          </w:p>
        </w:tc>
        <w:tc>
          <w:tcPr>
            <w:tcW w:w="634" w:type="pct"/>
            <w:noWrap/>
            <w:hideMark/>
          </w:tcPr>
          <w:p w:rsidR="008B3092" w:rsidRPr="006D2A75" w:rsidRDefault="008B3092" w:rsidP="00B575FB">
            <w:pPr>
              <w:jc w:val="both"/>
              <w:rPr>
                <w:sz w:val="20"/>
                <w:szCs w:val="20"/>
              </w:rPr>
            </w:pPr>
            <w:r w:rsidRPr="006D2A75">
              <w:rPr>
                <w:sz w:val="20"/>
                <w:szCs w:val="20"/>
              </w:rPr>
              <w:t>33.9</w:t>
            </w:r>
          </w:p>
        </w:tc>
        <w:tc>
          <w:tcPr>
            <w:tcW w:w="767" w:type="pct"/>
            <w:noWrap/>
            <w:hideMark/>
          </w:tcPr>
          <w:p w:rsidR="008B3092" w:rsidRPr="006D2A75" w:rsidRDefault="008B3092" w:rsidP="00B575FB">
            <w:pPr>
              <w:jc w:val="both"/>
              <w:rPr>
                <w:sz w:val="20"/>
                <w:szCs w:val="20"/>
              </w:rPr>
            </w:pPr>
            <w:r w:rsidRPr="006D2A75">
              <w:rPr>
                <w:sz w:val="20"/>
                <w:szCs w:val="20"/>
              </w:rPr>
              <w:t>186</w:t>
            </w:r>
          </w:p>
        </w:tc>
        <w:tc>
          <w:tcPr>
            <w:tcW w:w="635" w:type="pct"/>
            <w:noWrap/>
            <w:hideMark/>
          </w:tcPr>
          <w:p w:rsidR="008B3092" w:rsidRPr="006D2A75" w:rsidRDefault="008B3092" w:rsidP="00B575FB">
            <w:pPr>
              <w:jc w:val="both"/>
              <w:rPr>
                <w:sz w:val="20"/>
                <w:szCs w:val="20"/>
              </w:rPr>
            </w:pPr>
            <w:r w:rsidRPr="006D2A75">
              <w:rPr>
                <w:sz w:val="20"/>
                <w:szCs w:val="20"/>
              </w:rPr>
              <w:t>36.6</w:t>
            </w:r>
          </w:p>
        </w:tc>
        <w:tc>
          <w:tcPr>
            <w:tcW w:w="767" w:type="pct"/>
            <w:noWrap/>
            <w:hideMark/>
          </w:tcPr>
          <w:p w:rsidR="008B3092" w:rsidRPr="006D2A75" w:rsidRDefault="008B3092" w:rsidP="00B575FB">
            <w:pPr>
              <w:jc w:val="both"/>
              <w:rPr>
                <w:sz w:val="20"/>
                <w:szCs w:val="20"/>
              </w:rPr>
            </w:pPr>
            <w:r w:rsidRPr="006D2A75">
              <w:rPr>
                <w:sz w:val="20"/>
                <w:szCs w:val="20"/>
              </w:rPr>
              <w:t>13</w:t>
            </w:r>
          </w:p>
        </w:tc>
        <w:tc>
          <w:tcPr>
            <w:tcW w:w="633" w:type="pct"/>
            <w:noWrap/>
            <w:hideMark/>
          </w:tcPr>
          <w:p w:rsidR="008B3092" w:rsidRPr="006D2A75" w:rsidRDefault="008B3092" w:rsidP="00B575FB">
            <w:pPr>
              <w:jc w:val="both"/>
              <w:rPr>
                <w:sz w:val="20"/>
                <w:szCs w:val="20"/>
              </w:rPr>
            </w:pPr>
            <w:r w:rsidRPr="006D2A75">
              <w:rPr>
                <w:sz w:val="20"/>
                <w:szCs w:val="20"/>
              </w:rPr>
              <w:t>2.6</w:t>
            </w:r>
          </w:p>
        </w:tc>
      </w:tr>
      <w:tr w:rsidR="008B3092" w:rsidRPr="00FF7044" w:rsidTr="004E7CF0">
        <w:trPr>
          <w:trHeight w:val="288"/>
        </w:trPr>
        <w:tc>
          <w:tcPr>
            <w:tcW w:w="798" w:type="pct"/>
            <w:noWrap/>
            <w:hideMark/>
          </w:tcPr>
          <w:p w:rsidR="008B3092" w:rsidRPr="006D2A75" w:rsidRDefault="008B3092" w:rsidP="00B575FB">
            <w:pPr>
              <w:jc w:val="both"/>
              <w:rPr>
                <w:sz w:val="20"/>
                <w:szCs w:val="20"/>
              </w:rPr>
            </w:pPr>
            <w:r w:rsidRPr="006D2A75">
              <w:rPr>
                <w:sz w:val="20"/>
                <w:szCs w:val="20"/>
              </w:rPr>
              <w:t>2</w:t>
            </w:r>
          </w:p>
        </w:tc>
        <w:tc>
          <w:tcPr>
            <w:tcW w:w="766" w:type="pct"/>
            <w:noWrap/>
            <w:hideMark/>
          </w:tcPr>
          <w:p w:rsidR="008B3092" w:rsidRPr="006D2A75" w:rsidRDefault="008B3092" w:rsidP="00B575FB">
            <w:pPr>
              <w:jc w:val="both"/>
              <w:rPr>
                <w:sz w:val="20"/>
                <w:szCs w:val="20"/>
              </w:rPr>
            </w:pPr>
            <w:r w:rsidRPr="006D2A75">
              <w:rPr>
                <w:sz w:val="20"/>
                <w:szCs w:val="20"/>
              </w:rPr>
              <w:t>131</w:t>
            </w:r>
          </w:p>
        </w:tc>
        <w:tc>
          <w:tcPr>
            <w:tcW w:w="634" w:type="pct"/>
            <w:noWrap/>
            <w:hideMark/>
          </w:tcPr>
          <w:p w:rsidR="008B3092" w:rsidRPr="006D2A75" w:rsidRDefault="008B3092" w:rsidP="00B575FB">
            <w:pPr>
              <w:jc w:val="both"/>
              <w:rPr>
                <w:sz w:val="20"/>
                <w:szCs w:val="20"/>
              </w:rPr>
            </w:pPr>
            <w:r w:rsidRPr="006D2A75">
              <w:rPr>
                <w:sz w:val="20"/>
                <w:szCs w:val="20"/>
              </w:rPr>
              <w:t>25.8</w:t>
            </w:r>
          </w:p>
        </w:tc>
        <w:tc>
          <w:tcPr>
            <w:tcW w:w="767" w:type="pct"/>
            <w:noWrap/>
            <w:hideMark/>
          </w:tcPr>
          <w:p w:rsidR="008B3092" w:rsidRPr="006D2A75" w:rsidRDefault="008B3092" w:rsidP="00B575FB">
            <w:pPr>
              <w:jc w:val="both"/>
              <w:rPr>
                <w:sz w:val="20"/>
                <w:szCs w:val="20"/>
              </w:rPr>
            </w:pPr>
            <w:r w:rsidRPr="006D2A75">
              <w:rPr>
                <w:sz w:val="20"/>
                <w:szCs w:val="20"/>
              </w:rPr>
              <w:t>147</w:t>
            </w:r>
          </w:p>
        </w:tc>
        <w:tc>
          <w:tcPr>
            <w:tcW w:w="635" w:type="pct"/>
            <w:noWrap/>
            <w:hideMark/>
          </w:tcPr>
          <w:p w:rsidR="008B3092" w:rsidRPr="006D2A75" w:rsidRDefault="008B3092" w:rsidP="00B575FB">
            <w:pPr>
              <w:jc w:val="both"/>
              <w:rPr>
                <w:sz w:val="20"/>
                <w:szCs w:val="20"/>
              </w:rPr>
            </w:pPr>
            <w:r w:rsidRPr="006D2A75">
              <w:rPr>
                <w:sz w:val="20"/>
                <w:szCs w:val="20"/>
              </w:rPr>
              <w:t>28.9</w:t>
            </w:r>
          </w:p>
        </w:tc>
        <w:tc>
          <w:tcPr>
            <w:tcW w:w="767" w:type="pct"/>
            <w:noWrap/>
            <w:hideMark/>
          </w:tcPr>
          <w:p w:rsidR="008B3092" w:rsidRPr="006D2A75" w:rsidRDefault="008B3092" w:rsidP="00B575FB">
            <w:pPr>
              <w:jc w:val="both"/>
              <w:rPr>
                <w:sz w:val="20"/>
                <w:szCs w:val="20"/>
              </w:rPr>
            </w:pPr>
            <w:r w:rsidRPr="006D2A75">
              <w:rPr>
                <w:sz w:val="20"/>
                <w:szCs w:val="20"/>
              </w:rPr>
              <w:t>113</w:t>
            </w:r>
          </w:p>
        </w:tc>
        <w:tc>
          <w:tcPr>
            <w:tcW w:w="633" w:type="pct"/>
            <w:noWrap/>
            <w:hideMark/>
          </w:tcPr>
          <w:p w:rsidR="008B3092" w:rsidRPr="006D2A75" w:rsidRDefault="008B3092" w:rsidP="00B575FB">
            <w:pPr>
              <w:jc w:val="both"/>
              <w:rPr>
                <w:sz w:val="20"/>
                <w:szCs w:val="20"/>
              </w:rPr>
            </w:pPr>
            <w:r w:rsidRPr="006D2A75">
              <w:rPr>
                <w:sz w:val="20"/>
                <w:szCs w:val="20"/>
              </w:rPr>
              <w:t>22.2</w:t>
            </w:r>
          </w:p>
        </w:tc>
      </w:tr>
      <w:tr w:rsidR="008B3092" w:rsidRPr="00FF7044" w:rsidTr="004E7CF0">
        <w:trPr>
          <w:trHeight w:val="288"/>
        </w:trPr>
        <w:tc>
          <w:tcPr>
            <w:tcW w:w="798" w:type="pct"/>
            <w:noWrap/>
            <w:hideMark/>
          </w:tcPr>
          <w:p w:rsidR="008B3092" w:rsidRPr="006D2A75" w:rsidRDefault="008B3092" w:rsidP="00B575FB">
            <w:pPr>
              <w:jc w:val="both"/>
              <w:rPr>
                <w:sz w:val="20"/>
                <w:szCs w:val="20"/>
              </w:rPr>
            </w:pPr>
            <w:r w:rsidRPr="006D2A75">
              <w:rPr>
                <w:sz w:val="20"/>
                <w:szCs w:val="20"/>
              </w:rPr>
              <w:t>3</w:t>
            </w:r>
          </w:p>
        </w:tc>
        <w:tc>
          <w:tcPr>
            <w:tcW w:w="766" w:type="pct"/>
            <w:noWrap/>
            <w:hideMark/>
          </w:tcPr>
          <w:p w:rsidR="008B3092" w:rsidRPr="006D2A75" w:rsidRDefault="008B3092" w:rsidP="00B575FB">
            <w:pPr>
              <w:jc w:val="both"/>
              <w:rPr>
                <w:sz w:val="20"/>
                <w:szCs w:val="20"/>
              </w:rPr>
            </w:pPr>
            <w:r w:rsidRPr="006D2A75">
              <w:rPr>
                <w:sz w:val="20"/>
                <w:szCs w:val="20"/>
              </w:rPr>
              <w:t>90</w:t>
            </w:r>
          </w:p>
        </w:tc>
        <w:tc>
          <w:tcPr>
            <w:tcW w:w="634" w:type="pct"/>
            <w:noWrap/>
            <w:hideMark/>
          </w:tcPr>
          <w:p w:rsidR="008B3092" w:rsidRPr="006D2A75" w:rsidRDefault="008B3092" w:rsidP="00B575FB">
            <w:pPr>
              <w:jc w:val="both"/>
              <w:rPr>
                <w:sz w:val="20"/>
                <w:szCs w:val="20"/>
              </w:rPr>
            </w:pPr>
            <w:r w:rsidRPr="006D2A75">
              <w:rPr>
                <w:sz w:val="20"/>
                <w:szCs w:val="20"/>
              </w:rPr>
              <w:t>17.7</w:t>
            </w:r>
          </w:p>
        </w:tc>
        <w:tc>
          <w:tcPr>
            <w:tcW w:w="767" w:type="pct"/>
            <w:noWrap/>
            <w:hideMark/>
          </w:tcPr>
          <w:p w:rsidR="008B3092" w:rsidRPr="006D2A75" w:rsidRDefault="008B3092" w:rsidP="00B575FB">
            <w:pPr>
              <w:jc w:val="both"/>
              <w:rPr>
                <w:sz w:val="20"/>
                <w:szCs w:val="20"/>
              </w:rPr>
            </w:pPr>
            <w:r w:rsidRPr="006D2A75">
              <w:rPr>
                <w:sz w:val="20"/>
                <w:szCs w:val="20"/>
              </w:rPr>
              <w:t>83</w:t>
            </w:r>
          </w:p>
        </w:tc>
        <w:tc>
          <w:tcPr>
            <w:tcW w:w="635" w:type="pct"/>
            <w:noWrap/>
            <w:hideMark/>
          </w:tcPr>
          <w:p w:rsidR="008B3092" w:rsidRPr="006D2A75" w:rsidRDefault="008B3092" w:rsidP="00B575FB">
            <w:pPr>
              <w:jc w:val="both"/>
              <w:rPr>
                <w:sz w:val="20"/>
                <w:szCs w:val="20"/>
              </w:rPr>
            </w:pPr>
            <w:r w:rsidRPr="006D2A75">
              <w:rPr>
                <w:sz w:val="20"/>
                <w:szCs w:val="20"/>
              </w:rPr>
              <w:t>16.3</w:t>
            </w:r>
          </w:p>
        </w:tc>
        <w:tc>
          <w:tcPr>
            <w:tcW w:w="767" w:type="pct"/>
            <w:noWrap/>
            <w:hideMark/>
          </w:tcPr>
          <w:p w:rsidR="008B3092" w:rsidRPr="006D2A75" w:rsidRDefault="008B3092" w:rsidP="00B575FB">
            <w:pPr>
              <w:jc w:val="both"/>
              <w:rPr>
                <w:sz w:val="20"/>
                <w:szCs w:val="20"/>
              </w:rPr>
            </w:pPr>
            <w:r w:rsidRPr="006D2A75">
              <w:rPr>
                <w:sz w:val="20"/>
                <w:szCs w:val="20"/>
              </w:rPr>
              <w:t>85</w:t>
            </w:r>
          </w:p>
        </w:tc>
        <w:tc>
          <w:tcPr>
            <w:tcW w:w="633" w:type="pct"/>
            <w:noWrap/>
            <w:hideMark/>
          </w:tcPr>
          <w:p w:rsidR="008B3092" w:rsidRPr="006D2A75" w:rsidRDefault="008B3092" w:rsidP="00B575FB">
            <w:pPr>
              <w:jc w:val="both"/>
              <w:rPr>
                <w:sz w:val="20"/>
                <w:szCs w:val="20"/>
              </w:rPr>
            </w:pPr>
            <w:r w:rsidRPr="006D2A75">
              <w:rPr>
                <w:sz w:val="20"/>
                <w:szCs w:val="20"/>
              </w:rPr>
              <w:t>16.7</w:t>
            </w:r>
          </w:p>
        </w:tc>
      </w:tr>
      <w:tr w:rsidR="008B3092" w:rsidRPr="00FF7044" w:rsidTr="004E7CF0">
        <w:trPr>
          <w:trHeight w:val="288"/>
        </w:trPr>
        <w:tc>
          <w:tcPr>
            <w:tcW w:w="798" w:type="pct"/>
            <w:noWrap/>
            <w:hideMark/>
          </w:tcPr>
          <w:p w:rsidR="008B3092" w:rsidRPr="006D2A75" w:rsidRDefault="008B3092" w:rsidP="00B575FB">
            <w:pPr>
              <w:jc w:val="both"/>
              <w:rPr>
                <w:sz w:val="20"/>
                <w:szCs w:val="20"/>
              </w:rPr>
            </w:pPr>
            <w:r w:rsidRPr="006D2A75">
              <w:rPr>
                <w:sz w:val="20"/>
                <w:szCs w:val="20"/>
              </w:rPr>
              <w:t>4</w:t>
            </w:r>
          </w:p>
        </w:tc>
        <w:tc>
          <w:tcPr>
            <w:tcW w:w="766" w:type="pct"/>
            <w:noWrap/>
            <w:hideMark/>
          </w:tcPr>
          <w:p w:rsidR="008B3092" w:rsidRPr="006D2A75" w:rsidRDefault="008B3092" w:rsidP="00B575FB">
            <w:pPr>
              <w:jc w:val="both"/>
              <w:rPr>
                <w:sz w:val="20"/>
                <w:szCs w:val="20"/>
              </w:rPr>
            </w:pPr>
            <w:r w:rsidRPr="006D2A75">
              <w:rPr>
                <w:sz w:val="20"/>
                <w:szCs w:val="20"/>
              </w:rPr>
              <w:t>49</w:t>
            </w:r>
          </w:p>
        </w:tc>
        <w:tc>
          <w:tcPr>
            <w:tcW w:w="634" w:type="pct"/>
            <w:noWrap/>
            <w:hideMark/>
          </w:tcPr>
          <w:p w:rsidR="008B3092" w:rsidRPr="006D2A75" w:rsidRDefault="008B3092" w:rsidP="00B575FB">
            <w:pPr>
              <w:jc w:val="both"/>
              <w:rPr>
                <w:sz w:val="20"/>
                <w:szCs w:val="20"/>
              </w:rPr>
            </w:pPr>
            <w:r w:rsidRPr="006D2A75">
              <w:rPr>
                <w:sz w:val="20"/>
                <w:szCs w:val="20"/>
              </w:rPr>
              <w:t>9.6</w:t>
            </w:r>
          </w:p>
        </w:tc>
        <w:tc>
          <w:tcPr>
            <w:tcW w:w="767" w:type="pct"/>
            <w:noWrap/>
            <w:hideMark/>
          </w:tcPr>
          <w:p w:rsidR="008B3092" w:rsidRPr="006D2A75" w:rsidRDefault="008B3092" w:rsidP="00B575FB">
            <w:pPr>
              <w:jc w:val="both"/>
              <w:rPr>
                <w:sz w:val="20"/>
                <w:szCs w:val="20"/>
              </w:rPr>
            </w:pPr>
            <w:r w:rsidRPr="006D2A75">
              <w:rPr>
                <w:sz w:val="20"/>
                <w:szCs w:val="20"/>
              </w:rPr>
              <w:t>35</w:t>
            </w:r>
          </w:p>
        </w:tc>
        <w:tc>
          <w:tcPr>
            <w:tcW w:w="635" w:type="pct"/>
            <w:noWrap/>
            <w:hideMark/>
          </w:tcPr>
          <w:p w:rsidR="008B3092" w:rsidRPr="006D2A75" w:rsidRDefault="008B3092" w:rsidP="00B575FB">
            <w:pPr>
              <w:jc w:val="both"/>
              <w:rPr>
                <w:sz w:val="20"/>
                <w:szCs w:val="20"/>
              </w:rPr>
            </w:pPr>
            <w:r w:rsidRPr="006D2A75">
              <w:rPr>
                <w:sz w:val="20"/>
                <w:szCs w:val="20"/>
              </w:rPr>
              <w:t>6.9</w:t>
            </w:r>
          </w:p>
        </w:tc>
        <w:tc>
          <w:tcPr>
            <w:tcW w:w="767" w:type="pct"/>
            <w:noWrap/>
            <w:hideMark/>
          </w:tcPr>
          <w:p w:rsidR="008B3092" w:rsidRPr="006D2A75" w:rsidRDefault="008B3092" w:rsidP="00B575FB">
            <w:pPr>
              <w:jc w:val="both"/>
              <w:rPr>
                <w:sz w:val="20"/>
                <w:szCs w:val="20"/>
              </w:rPr>
            </w:pPr>
            <w:r w:rsidRPr="006D2A75">
              <w:rPr>
                <w:sz w:val="20"/>
                <w:szCs w:val="20"/>
              </w:rPr>
              <w:t>85</w:t>
            </w:r>
          </w:p>
        </w:tc>
        <w:tc>
          <w:tcPr>
            <w:tcW w:w="633" w:type="pct"/>
            <w:noWrap/>
            <w:hideMark/>
          </w:tcPr>
          <w:p w:rsidR="008B3092" w:rsidRPr="006D2A75" w:rsidRDefault="008B3092" w:rsidP="00B575FB">
            <w:pPr>
              <w:jc w:val="both"/>
              <w:rPr>
                <w:sz w:val="20"/>
                <w:szCs w:val="20"/>
              </w:rPr>
            </w:pPr>
            <w:r w:rsidRPr="006D2A75">
              <w:rPr>
                <w:sz w:val="20"/>
                <w:szCs w:val="20"/>
              </w:rPr>
              <w:t>16.7</w:t>
            </w:r>
          </w:p>
        </w:tc>
      </w:tr>
      <w:tr w:rsidR="008B3092" w:rsidRPr="00FF7044" w:rsidTr="004E7CF0">
        <w:trPr>
          <w:trHeight w:val="288"/>
        </w:trPr>
        <w:tc>
          <w:tcPr>
            <w:tcW w:w="798" w:type="pct"/>
            <w:noWrap/>
            <w:hideMark/>
          </w:tcPr>
          <w:p w:rsidR="008B3092" w:rsidRPr="006D2A75" w:rsidRDefault="008B3092" w:rsidP="00B575FB">
            <w:pPr>
              <w:jc w:val="both"/>
              <w:rPr>
                <w:sz w:val="20"/>
                <w:szCs w:val="20"/>
              </w:rPr>
            </w:pPr>
            <w:r w:rsidRPr="006D2A75">
              <w:rPr>
                <w:sz w:val="20"/>
                <w:szCs w:val="20"/>
              </w:rPr>
              <w:t>5</w:t>
            </w:r>
          </w:p>
        </w:tc>
        <w:tc>
          <w:tcPr>
            <w:tcW w:w="766" w:type="pct"/>
            <w:noWrap/>
            <w:hideMark/>
          </w:tcPr>
          <w:p w:rsidR="008B3092" w:rsidRPr="006D2A75" w:rsidRDefault="008B3092" w:rsidP="00B575FB">
            <w:pPr>
              <w:jc w:val="both"/>
              <w:rPr>
                <w:sz w:val="20"/>
                <w:szCs w:val="20"/>
              </w:rPr>
            </w:pPr>
            <w:r w:rsidRPr="006D2A75">
              <w:rPr>
                <w:sz w:val="20"/>
                <w:szCs w:val="20"/>
              </w:rPr>
              <w:t>28</w:t>
            </w:r>
          </w:p>
        </w:tc>
        <w:tc>
          <w:tcPr>
            <w:tcW w:w="634" w:type="pct"/>
            <w:noWrap/>
            <w:hideMark/>
          </w:tcPr>
          <w:p w:rsidR="008B3092" w:rsidRPr="006D2A75" w:rsidRDefault="008B3092" w:rsidP="00B575FB">
            <w:pPr>
              <w:jc w:val="both"/>
              <w:rPr>
                <w:sz w:val="20"/>
                <w:szCs w:val="20"/>
              </w:rPr>
            </w:pPr>
            <w:r w:rsidRPr="006D2A75">
              <w:rPr>
                <w:sz w:val="20"/>
                <w:szCs w:val="20"/>
              </w:rPr>
              <w:t>5.5</w:t>
            </w:r>
          </w:p>
        </w:tc>
        <w:tc>
          <w:tcPr>
            <w:tcW w:w="767" w:type="pct"/>
            <w:noWrap/>
            <w:hideMark/>
          </w:tcPr>
          <w:p w:rsidR="008B3092" w:rsidRPr="006D2A75" w:rsidRDefault="008B3092" w:rsidP="00B575FB">
            <w:pPr>
              <w:jc w:val="both"/>
              <w:rPr>
                <w:sz w:val="20"/>
                <w:szCs w:val="20"/>
              </w:rPr>
            </w:pPr>
            <w:r w:rsidRPr="006D2A75">
              <w:rPr>
                <w:sz w:val="20"/>
                <w:szCs w:val="20"/>
              </w:rPr>
              <w:t>16</w:t>
            </w:r>
          </w:p>
        </w:tc>
        <w:tc>
          <w:tcPr>
            <w:tcW w:w="635" w:type="pct"/>
            <w:noWrap/>
            <w:hideMark/>
          </w:tcPr>
          <w:p w:rsidR="008B3092" w:rsidRPr="006D2A75" w:rsidRDefault="008B3092" w:rsidP="00B575FB">
            <w:pPr>
              <w:jc w:val="both"/>
              <w:rPr>
                <w:sz w:val="20"/>
                <w:szCs w:val="20"/>
              </w:rPr>
            </w:pPr>
            <w:r w:rsidRPr="006D2A75">
              <w:rPr>
                <w:sz w:val="20"/>
                <w:szCs w:val="20"/>
              </w:rPr>
              <w:t>3.1</w:t>
            </w:r>
          </w:p>
        </w:tc>
        <w:tc>
          <w:tcPr>
            <w:tcW w:w="767" w:type="pct"/>
            <w:noWrap/>
            <w:hideMark/>
          </w:tcPr>
          <w:p w:rsidR="008B3092" w:rsidRPr="006D2A75" w:rsidRDefault="008B3092" w:rsidP="00B575FB">
            <w:pPr>
              <w:jc w:val="both"/>
              <w:rPr>
                <w:sz w:val="20"/>
                <w:szCs w:val="20"/>
              </w:rPr>
            </w:pPr>
            <w:r w:rsidRPr="006D2A75">
              <w:rPr>
                <w:sz w:val="20"/>
                <w:szCs w:val="20"/>
              </w:rPr>
              <w:t>69</w:t>
            </w:r>
          </w:p>
        </w:tc>
        <w:tc>
          <w:tcPr>
            <w:tcW w:w="633" w:type="pct"/>
            <w:noWrap/>
            <w:hideMark/>
          </w:tcPr>
          <w:p w:rsidR="008B3092" w:rsidRPr="006D2A75" w:rsidRDefault="008B3092" w:rsidP="00B575FB">
            <w:pPr>
              <w:jc w:val="both"/>
              <w:rPr>
                <w:sz w:val="20"/>
                <w:szCs w:val="20"/>
              </w:rPr>
            </w:pPr>
            <w:r w:rsidRPr="006D2A75">
              <w:rPr>
                <w:sz w:val="20"/>
                <w:szCs w:val="20"/>
              </w:rPr>
              <w:t>13.6</w:t>
            </w:r>
          </w:p>
        </w:tc>
      </w:tr>
      <w:tr w:rsidR="008B3092" w:rsidRPr="00FF7044" w:rsidTr="004E7CF0">
        <w:trPr>
          <w:trHeight w:val="288"/>
        </w:trPr>
        <w:tc>
          <w:tcPr>
            <w:tcW w:w="798" w:type="pct"/>
            <w:noWrap/>
            <w:hideMark/>
          </w:tcPr>
          <w:p w:rsidR="008B3092" w:rsidRPr="006D2A75" w:rsidRDefault="008B3092" w:rsidP="00B575FB">
            <w:pPr>
              <w:jc w:val="both"/>
              <w:rPr>
                <w:sz w:val="20"/>
                <w:szCs w:val="20"/>
              </w:rPr>
            </w:pPr>
            <w:r w:rsidRPr="006D2A75">
              <w:rPr>
                <w:sz w:val="20"/>
                <w:szCs w:val="20"/>
              </w:rPr>
              <w:t>6</w:t>
            </w:r>
          </w:p>
        </w:tc>
        <w:tc>
          <w:tcPr>
            <w:tcW w:w="766" w:type="pct"/>
            <w:noWrap/>
            <w:hideMark/>
          </w:tcPr>
          <w:p w:rsidR="008B3092" w:rsidRPr="006D2A75" w:rsidRDefault="008B3092" w:rsidP="00B575FB">
            <w:pPr>
              <w:jc w:val="both"/>
              <w:rPr>
                <w:sz w:val="20"/>
                <w:szCs w:val="20"/>
              </w:rPr>
            </w:pPr>
            <w:r w:rsidRPr="006D2A75">
              <w:rPr>
                <w:sz w:val="20"/>
                <w:szCs w:val="20"/>
              </w:rPr>
              <w:t>10</w:t>
            </w:r>
          </w:p>
        </w:tc>
        <w:tc>
          <w:tcPr>
            <w:tcW w:w="634" w:type="pct"/>
            <w:noWrap/>
            <w:hideMark/>
          </w:tcPr>
          <w:p w:rsidR="008B3092" w:rsidRPr="006D2A75" w:rsidRDefault="008B3092" w:rsidP="00B575FB">
            <w:pPr>
              <w:jc w:val="both"/>
              <w:rPr>
                <w:sz w:val="20"/>
                <w:szCs w:val="20"/>
              </w:rPr>
            </w:pPr>
            <w:r w:rsidRPr="006D2A75">
              <w:rPr>
                <w:sz w:val="20"/>
                <w:szCs w:val="20"/>
              </w:rPr>
              <w:t>2</w:t>
            </w:r>
          </w:p>
        </w:tc>
        <w:tc>
          <w:tcPr>
            <w:tcW w:w="767" w:type="pct"/>
            <w:noWrap/>
            <w:hideMark/>
          </w:tcPr>
          <w:p w:rsidR="008B3092" w:rsidRPr="006D2A75" w:rsidRDefault="008B3092" w:rsidP="00B575FB">
            <w:pPr>
              <w:jc w:val="both"/>
              <w:rPr>
                <w:sz w:val="20"/>
                <w:szCs w:val="20"/>
              </w:rPr>
            </w:pPr>
            <w:r w:rsidRPr="006D2A75">
              <w:rPr>
                <w:sz w:val="20"/>
                <w:szCs w:val="20"/>
              </w:rPr>
              <w:t>4</w:t>
            </w:r>
          </w:p>
        </w:tc>
        <w:tc>
          <w:tcPr>
            <w:tcW w:w="635" w:type="pct"/>
            <w:noWrap/>
            <w:hideMark/>
          </w:tcPr>
          <w:p w:rsidR="008B3092" w:rsidRPr="006D2A75" w:rsidRDefault="008B3092" w:rsidP="00B575FB">
            <w:pPr>
              <w:jc w:val="both"/>
              <w:rPr>
                <w:sz w:val="20"/>
                <w:szCs w:val="20"/>
              </w:rPr>
            </w:pPr>
            <w:r w:rsidRPr="006D2A75">
              <w:rPr>
                <w:sz w:val="20"/>
                <w:szCs w:val="20"/>
              </w:rPr>
              <w:t>0.8</w:t>
            </w:r>
          </w:p>
        </w:tc>
        <w:tc>
          <w:tcPr>
            <w:tcW w:w="767" w:type="pct"/>
            <w:noWrap/>
            <w:hideMark/>
          </w:tcPr>
          <w:p w:rsidR="008B3092" w:rsidRPr="006D2A75" w:rsidRDefault="008B3092" w:rsidP="00B575FB">
            <w:pPr>
              <w:jc w:val="both"/>
              <w:rPr>
                <w:sz w:val="20"/>
                <w:szCs w:val="20"/>
              </w:rPr>
            </w:pPr>
            <w:r w:rsidRPr="006D2A75">
              <w:rPr>
                <w:sz w:val="20"/>
                <w:szCs w:val="20"/>
              </w:rPr>
              <w:t>54</w:t>
            </w:r>
          </w:p>
        </w:tc>
        <w:tc>
          <w:tcPr>
            <w:tcW w:w="633" w:type="pct"/>
            <w:noWrap/>
            <w:hideMark/>
          </w:tcPr>
          <w:p w:rsidR="008B3092" w:rsidRPr="006D2A75" w:rsidRDefault="008B3092" w:rsidP="00B575FB">
            <w:pPr>
              <w:jc w:val="both"/>
              <w:rPr>
                <w:sz w:val="20"/>
                <w:szCs w:val="20"/>
              </w:rPr>
            </w:pPr>
            <w:r w:rsidRPr="006D2A75">
              <w:rPr>
                <w:sz w:val="20"/>
                <w:szCs w:val="20"/>
              </w:rPr>
              <w:t>10.6</w:t>
            </w:r>
          </w:p>
        </w:tc>
      </w:tr>
      <w:tr w:rsidR="008B3092" w:rsidRPr="00FF7044" w:rsidTr="004E7CF0">
        <w:trPr>
          <w:trHeight w:val="288"/>
        </w:trPr>
        <w:tc>
          <w:tcPr>
            <w:tcW w:w="798" w:type="pct"/>
            <w:noWrap/>
            <w:hideMark/>
          </w:tcPr>
          <w:p w:rsidR="008B3092" w:rsidRPr="006D2A75" w:rsidRDefault="008B3092" w:rsidP="00B575FB">
            <w:pPr>
              <w:jc w:val="both"/>
              <w:rPr>
                <w:sz w:val="20"/>
                <w:szCs w:val="20"/>
              </w:rPr>
            </w:pPr>
            <w:r w:rsidRPr="006D2A75">
              <w:rPr>
                <w:sz w:val="20"/>
                <w:szCs w:val="20"/>
              </w:rPr>
              <w:t>7</w:t>
            </w:r>
          </w:p>
        </w:tc>
        <w:tc>
          <w:tcPr>
            <w:tcW w:w="766" w:type="pct"/>
            <w:noWrap/>
            <w:hideMark/>
          </w:tcPr>
          <w:p w:rsidR="008B3092" w:rsidRPr="006D2A75" w:rsidRDefault="008B3092" w:rsidP="00B575FB">
            <w:pPr>
              <w:jc w:val="both"/>
              <w:rPr>
                <w:sz w:val="20"/>
                <w:szCs w:val="20"/>
              </w:rPr>
            </w:pPr>
            <w:r w:rsidRPr="006D2A75">
              <w:rPr>
                <w:sz w:val="20"/>
                <w:szCs w:val="20"/>
              </w:rPr>
              <w:t>6</w:t>
            </w:r>
          </w:p>
        </w:tc>
        <w:tc>
          <w:tcPr>
            <w:tcW w:w="634" w:type="pct"/>
            <w:noWrap/>
            <w:hideMark/>
          </w:tcPr>
          <w:p w:rsidR="008B3092" w:rsidRPr="006D2A75" w:rsidRDefault="008B3092" w:rsidP="00B575FB">
            <w:pPr>
              <w:jc w:val="both"/>
              <w:rPr>
                <w:sz w:val="20"/>
                <w:szCs w:val="20"/>
              </w:rPr>
            </w:pPr>
            <w:r w:rsidRPr="006D2A75">
              <w:rPr>
                <w:sz w:val="20"/>
                <w:szCs w:val="20"/>
              </w:rPr>
              <w:t>1.2</w:t>
            </w:r>
          </w:p>
        </w:tc>
        <w:tc>
          <w:tcPr>
            <w:tcW w:w="767" w:type="pct"/>
            <w:noWrap/>
            <w:hideMark/>
          </w:tcPr>
          <w:p w:rsidR="008B3092" w:rsidRPr="006D2A75" w:rsidRDefault="008B3092" w:rsidP="00B575FB">
            <w:pPr>
              <w:jc w:val="both"/>
              <w:rPr>
                <w:sz w:val="20"/>
                <w:szCs w:val="20"/>
              </w:rPr>
            </w:pPr>
            <w:r w:rsidRPr="006D2A75">
              <w:rPr>
                <w:sz w:val="20"/>
                <w:szCs w:val="20"/>
              </w:rPr>
              <w:t>5</w:t>
            </w:r>
          </w:p>
        </w:tc>
        <w:tc>
          <w:tcPr>
            <w:tcW w:w="635" w:type="pct"/>
            <w:noWrap/>
            <w:hideMark/>
          </w:tcPr>
          <w:p w:rsidR="008B3092" w:rsidRPr="006D2A75" w:rsidRDefault="008B3092" w:rsidP="00B575FB">
            <w:pPr>
              <w:jc w:val="both"/>
              <w:rPr>
                <w:sz w:val="20"/>
                <w:szCs w:val="20"/>
              </w:rPr>
            </w:pPr>
            <w:r w:rsidRPr="006D2A75">
              <w:rPr>
                <w:sz w:val="20"/>
                <w:szCs w:val="20"/>
              </w:rPr>
              <w:t>1</w:t>
            </w:r>
          </w:p>
        </w:tc>
        <w:tc>
          <w:tcPr>
            <w:tcW w:w="767" w:type="pct"/>
            <w:noWrap/>
            <w:hideMark/>
          </w:tcPr>
          <w:p w:rsidR="008B3092" w:rsidRPr="006D2A75" w:rsidRDefault="008B3092" w:rsidP="00B575FB">
            <w:pPr>
              <w:jc w:val="both"/>
              <w:rPr>
                <w:sz w:val="20"/>
                <w:szCs w:val="20"/>
              </w:rPr>
            </w:pPr>
            <w:r w:rsidRPr="006D2A75">
              <w:rPr>
                <w:sz w:val="20"/>
                <w:szCs w:val="20"/>
              </w:rPr>
              <w:t>29</w:t>
            </w:r>
          </w:p>
        </w:tc>
        <w:tc>
          <w:tcPr>
            <w:tcW w:w="633" w:type="pct"/>
            <w:noWrap/>
            <w:hideMark/>
          </w:tcPr>
          <w:p w:rsidR="008B3092" w:rsidRPr="006D2A75" w:rsidRDefault="008B3092" w:rsidP="00B575FB">
            <w:pPr>
              <w:jc w:val="both"/>
              <w:rPr>
                <w:sz w:val="20"/>
                <w:szCs w:val="20"/>
              </w:rPr>
            </w:pPr>
            <w:r w:rsidRPr="006D2A75">
              <w:rPr>
                <w:sz w:val="20"/>
                <w:szCs w:val="20"/>
              </w:rPr>
              <w:t>5.7</w:t>
            </w:r>
          </w:p>
        </w:tc>
      </w:tr>
      <w:tr w:rsidR="008B3092" w:rsidRPr="00FF7044" w:rsidTr="004E7CF0">
        <w:trPr>
          <w:trHeight w:val="288"/>
        </w:trPr>
        <w:tc>
          <w:tcPr>
            <w:tcW w:w="798" w:type="pct"/>
            <w:noWrap/>
            <w:hideMark/>
          </w:tcPr>
          <w:p w:rsidR="008B3092" w:rsidRPr="006D2A75" w:rsidRDefault="008B3092" w:rsidP="00B575FB">
            <w:pPr>
              <w:jc w:val="both"/>
              <w:rPr>
                <w:sz w:val="20"/>
                <w:szCs w:val="20"/>
              </w:rPr>
            </w:pPr>
            <w:r w:rsidRPr="006D2A75">
              <w:rPr>
                <w:sz w:val="20"/>
                <w:szCs w:val="20"/>
              </w:rPr>
              <w:t>8</w:t>
            </w:r>
          </w:p>
        </w:tc>
        <w:tc>
          <w:tcPr>
            <w:tcW w:w="766" w:type="pct"/>
            <w:noWrap/>
            <w:hideMark/>
          </w:tcPr>
          <w:p w:rsidR="008B3092" w:rsidRPr="006D2A75" w:rsidRDefault="008B3092" w:rsidP="00B575FB">
            <w:pPr>
              <w:jc w:val="both"/>
              <w:rPr>
                <w:sz w:val="20"/>
                <w:szCs w:val="20"/>
              </w:rPr>
            </w:pPr>
            <w:r w:rsidRPr="006D2A75">
              <w:rPr>
                <w:sz w:val="20"/>
                <w:szCs w:val="20"/>
              </w:rPr>
              <w:t>3</w:t>
            </w:r>
          </w:p>
        </w:tc>
        <w:tc>
          <w:tcPr>
            <w:tcW w:w="634" w:type="pct"/>
            <w:noWrap/>
            <w:hideMark/>
          </w:tcPr>
          <w:p w:rsidR="008B3092" w:rsidRPr="006D2A75" w:rsidRDefault="008B3092" w:rsidP="00B575FB">
            <w:pPr>
              <w:jc w:val="both"/>
              <w:rPr>
                <w:sz w:val="20"/>
                <w:szCs w:val="20"/>
              </w:rPr>
            </w:pPr>
            <w:r w:rsidRPr="006D2A75">
              <w:rPr>
                <w:sz w:val="20"/>
                <w:szCs w:val="20"/>
              </w:rPr>
              <w:t>0.6</w:t>
            </w:r>
          </w:p>
        </w:tc>
        <w:tc>
          <w:tcPr>
            <w:tcW w:w="767" w:type="pct"/>
            <w:noWrap/>
            <w:hideMark/>
          </w:tcPr>
          <w:p w:rsidR="008B3092" w:rsidRPr="006D2A75" w:rsidRDefault="008B3092" w:rsidP="00B575FB">
            <w:pPr>
              <w:jc w:val="both"/>
              <w:rPr>
                <w:sz w:val="20"/>
                <w:szCs w:val="20"/>
              </w:rPr>
            </w:pPr>
            <w:r w:rsidRPr="006D2A75">
              <w:rPr>
                <w:sz w:val="20"/>
                <w:szCs w:val="20"/>
              </w:rPr>
              <w:t>4</w:t>
            </w:r>
          </w:p>
        </w:tc>
        <w:tc>
          <w:tcPr>
            <w:tcW w:w="635" w:type="pct"/>
            <w:noWrap/>
            <w:hideMark/>
          </w:tcPr>
          <w:p w:rsidR="008B3092" w:rsidRPr="006D2A75" w:rsidRDefault="008B3092" w:rsidP="00B575FB">
            <w:pPr>
              <w:jc w:val="both"/>
              <w:rPr>
                <w:sz w:val="20"/>
                <w:szCs w:val="20"/>
              </w:rPr>
            </w:pPr>
            <w:r w:rsidRPr="006D2A75">
              <w:rPr>
                <w:sz w:val="20"/>
                <w:szCs w:val="20"/>
              </w:rPr>
              <w:t>0.8</w:t>
            </w:r>
          </w:p>
        </w:tc>
        <w:tc>
          <w:tcPr>
            <w:tcW w:w="767" w:type="pct"/>
            <w:noWrap/>
            <w:hideMark/>
          </w:tcPr>
          <w:p w:rsidR="008B3092" w:rsidRPr="006D2A75" w:rsidRDefault="008B3092" w:rsidP="00B575FB">
            <w:pPr>
              <w:jc w:val="both"/>
              <w:rPr>
                <w:sz w:val="20"/>
                <w:szCs w:val="20"/>
              </w:rPr>
            </w:pPr>
            <w:r w:rsidRPr="006D2A75">
              <w:rPr>
                <w:sz w:val="20"/>
                <w:szCs w:val="20"/>
              </w:rPr>
              <w:t>20</w:t>
            </w:r>
          </w:p>
        </w:tc>
        <w:tc>
          <w:tcPr>
            <w:tcW w:w="633" w:type="pct"/>
            <w:noWrap/>
            <w:hideMark/>
          </w:tcPr>
          <w:p w:rsidR="008B3092" w:rsidRPr="006D2A75" w:rsidRDefault="008B3092" w:rsidP="00B575FB">
            <w:pPr>
              <w:jc w:val="both"/>
              <w:rPr>
                <w:sz w:val="20"/>
                <w:szCs w:val="20"/>
              </w:rPr>
            </w:pPr>
            <w:r w:rsidRPr="006D2A75">
              <w:rPr>
                <w:sz w:val="20"/>
                <w:szCs w:val="20"/>
              </w:rPr>
              <w:t>3.9</w:t>
            </w:r>
          </w:p>
        </w:tc>
      </w:tr>
      <w:tr w:rsidR="008B3092" w:rsidRPr="00FF7044" w:rsidTr="004E7CF0">
        <w:trPr>
          <w:trHeight w:val="288"/>
        </w:trPr>
        <w:tc>
          <w:tcPr>
            <w:tcW w:w="798" w:type="pct"/>
            <w:noWrap/>
            <w:hideMark/>
          </w:tcPr>
          <w:p w:rsidR="008B3092" w:rsidRPr="006D2A75" w:rsidRDefault="008B3092" w:rsidP="00B575FB">
            <w:pPr>
              <w:jc w:val="both"/>
              <w:rPr>
                <w:sz w:val="20"/>
                <w:szCs w:val="20"/>
              </w:rPr>
            </w:pPr>
            <w:r w:rsidRPr="006D2A75">
              <w:rPr>
                <w:sz w:val="20"/>
                <w:szCs w:val="20"/>
              </w:rPr>
              <w:t>9</w:t>
            </w:r>
          </w:p>
        </w:tc>
        <w:tc>
          <w:tcPr>
            <w:tcW w:w="766" w:type="pct"/>
            <w:noWrap/>
            <w:hideMark/>
          </w:tcPr>
          <w:p w:rsidR="008B3092" w:rsidRPr="006D2A75" w:rsidRDefault="008B3092" w:rsidP="00B575FB">
            <w:pPr>
              <w:jc w:val="both"/>
              <w:rPr>
                <w:sz w:val="20"/>
                <w:szCs w:val="20"/>
              </w:rPr>
            </w:pPr>
            <w:r w:rsidRPr="006D2A75">
              <w:rPr>
                <w:sz w:val="20"/>
                <w:szCs w:val="20"/>
              </w:rPr>
              <w:t>1</w:t>
            </w:r>
          </w:p>
        </w:tc>
        <w:tc>
          <w:tcPr>
            <w:tcW w:w="634" w:type="pct"/>
            <w:noWrap/>
            <w:hideMark/>
          </w:tcPr>
          <w:p w:rsidR="008B3092" w:rsidRPr="006D2A75" w:rsidRDefault="008B3092" w:rsidP="00B575FB">
            <w:pPr>
              <w:jc w:val="both"/>
              <w:rPr>
                <w:sz w:val="20"/>
                <w:szCs w:val="20"/>
              </w:rPr>
            </w:pPr>
            <w:r w:rsidRPr="006D2A75">
              <w:rPr>
                <w:sz w:val="20"/>
                <w:szCs w:val="20"/>
              </w:rPr>
              <w:t>0.2</w:t>
            </w:r>
          </w:p>
        </w:tc>
        <w:tc>
          <w:tcPr>
            <w:tcW w:w="767" w:type="pct"/>
            <w:noWrap/>
            <w:hideMark/>
          </w:tcPr>
          <w:p w:rsidR="008B3092" w:rsidRPr="006D2A75" w:rsidRDefault="008B3092" w:rsidP="00B575FB">
            <w:pPr>
              <w:jc w:val="both"/>
              <w:rPr>
                <w:sz w:val="20"/>
                <w:szCs w:val="20"/>
              </w:rPr>
            </w:pPr>
          </w:p>
        </w:tc>
        <w:tc>
          <w:tcPr>
            <w:tcW w:w="635" w:type="pct"/>
            <w:noWrap/>
            <w:hideMark/>
          </w:tcPr>
          <w:p w:rsidR="008B3092" w:rsidRPr="006D2A75" w:rsidRDefault="008B3092" w:rsidP="00B575FB">
            <w:pPr>
              <w:jc w:val="both"/>
              <w:rPr>
                <w:sz w:val="20"/>
                <w:szCs w:val="20"/>
              </w:rPr>
            </w:pPr>
          </w:p>
        </w:tc>
        <w:tc>
          <w:tcPr>
            <w:tcW w:w="767" w:type="pct"/>
            <w:noWrap/>
            <w:hideMark/>
          </w:tcPr>
          <w:p w:rsidR="008B3092" w:rsidRPr="006D2A75" w:rsidRDefault="008B3092" w:rsidP="00B575FB">
            <w:pPr>
              <w:jc w:val="both"/>
              <w:rPr>
                <w:sz w:val="20"/>
                <w:szCs w:val="20"/>
              </w:rPr>
            </w:pPr>
            <w:r w:rsidRPr="006D2A75">
              <w:rPr>
                <w:sz w:val="20"/>
                <w:szCs w:val="20"/>
              </w:rPr>
              <w:t>8</w:t>
            </w:r>
          </w:p>
        </w:tc>
        <w:tc>
          <w:tcPr>
            <w:tcW w:w="633" w:type="pct"/>
            <w:noWrap/>
            <w:hideMark/>
          </w:tcPr>
          <w:p w:rsidR="008B3092" w:rsidRPr="006D2A75" w:rsidRDefault="008B3092" w:rsidP="00B575FB">
            <w:pPr>
              <w:jc w:val="both"/>
              <w:rPr>
                <w:sz w:val="20"/>
                <w:szCs w:val="20"/>
              </w:rPr>
            </w:pPr>
            <w:r w:rsidRPr="006D2A75">
              <w:rPr>
                <w:sz w:val="20"/>
                <w:szCs w:val="20"/>
              </w:rPr>
              <w:t>1.6</w:t>
            </w:r>
          </w:p>
        </w:tc>
      </w:tr>
      <w:tr w:rsidR="008B3092" w:rsidRPr="00FF7044" w:rsidTr="004E7CF0">
        <w:trPr>
          <w:trHeight w:val="288"/>
        </w:trPr>
        <w:tc>
          <w:tcPr>
            <w:tcW w:w="798" w:type="pct"/>
            <w:noWrap/>
            <w:hideMark/>
          </w:tcPr>
          <w:p w:rsidR="008B3092" w:rsidRPr="006D2A75" w:rsidRDefault="008B3092" w:rsidP="00B575FB">
            <w:pPr>
              <w:jc w:val="both"/>
              <w:rPr>
                <w:sz w:val="20"/>
                <w:szCs w:val="20"/>
              </w:rPr>
            </w:pPr>
            <w:r w:rsidRPr="006D2A75">
              <w:rPr>
                <w:sz w:val="20"/>
                <w:szCs w:val="20"/>
              </w:rPr>
              <w:t>10</w:t>
            </w:r>
          </w:p>
        </w:tc>
        <w:tc>
          <w:tcPr>
            <w:tcW w:w="766" w:type="pct"/>
            <w:noWrap/>
          </w:tcPr>
          <w:p w:rsidR="008B3092" w:rsidRPr="006D2A75" w:rsidRDefault="008B3092" w:rsidP="00B575FB">
            <w:pPr>
              <w:jc w:val="both"/>
              <w:rPr>
                <w:sz w:val="20"/>
                <w:szCs w:val="20"/>
              </w:rPr>
            </w:pPr>
          </w:p>
        </w:tc>
        <w:tc>
          <w:tcPr>
            <w:tcW w:w="634" w:type="pct"/>
            <w:noWrap/>
          </w:tcPr>
          <w:p w:rsidR="008B3092" w:rsidRPr="006D2A75" w:rsidRDefault="008B3092" w:rsidP="00B575FB">
            <w:pPr>
              <w:jc w:val="both"/>
              <w:rPr>
                <w:sz w:val="20"/>
                <w:szCs w:val="20"/>
              </w:rPr>
            </w:pPr>
          </w:p>
        </w:tc>
        <w:tc>
          <w:tcPr>
            <w:tcW w:w="767" w:type="pct"/>
            <w:noWrap/>
            <w:hideMark/>
          </w:tcPr>
          <w:p w:rsidR="008B3092" w:rsidRPr="006D2A75" w:rsidRDefault="008B3092" w:rsidP="00B575FB">
            <w:pPr>
              <w:jc w:val="both"/>
              <w:rPr>
                <w:sz w:val="20"/>
                <w:szCs w:val="20"/>
              </w:rPr>
            </w:pPr>
          </w:p>
        </w:tc>
        <w:tc>
          <w:tcPr>
            <w:tcW w:w="635" w:type="pct"/>
            <w:noWrap/>
            <w:hideMark/>
          </w:tcPr>
          <w:p w:rsidR="008B3092" w:rsidRPr="006D2A75" w:rsidRDefault="008B3092" w:rsidP="00B575FB">
            <w:pPr>
              <w:jc w:val="both"/>
              <w:rPr>
                <w:sz w:val="20"/>
                <w:szCs w:val="20"/>
              </w:rPr>
            </w:pPr>
          </w:p>
        </w:tc>
        <w:tc>
          <w:tcPr>
            <w:tcW w:w="767" w:type="pct"/>
            <w:noWrap/>
            <w:hideMark/>
          </w:tcPr>
          <w:p w:rsidR="008B3092" w:rsidRPr="006D2A75" w:rsidRDefault="008B3092" w:rsidP="00B575FB">
            <w:pPr>
              <w:jc w:val="both"/>
              <w:rPr>
                <w:sz w:val="20"/>
                <w:szCs w:val="20"/>
              </w:rPr>
            </w:pPr>
            <w:r w:rsidRPr="006D2A75">
              <w:rPr>
                <w:sz w:val="20"/>
                <w:szCs w:val="20"/>
              </w:rPr>
              <w:t>6</w:t>
            </w:r>
          </w:p>
        </w:tc>
        <w:tc>
          <w:tcPr>
            <w:tcW w:w="633" w:type="pct"/>
            <w:noWrap/>
            <w:hideMark/>
          </w:tcPr>
          <w:p w:rsidR="008B3092" w:rsidRPr="006D2A75" w:rsidRDefault="008B3092" w:rsidP="00B575FB">
            <w:pPr>
              <w:jc w:val="both"/>
              <w:rPr>
                <w:sz w:val="20"/>
                <w:szCs w:val="20"/>
              </w:rPr>
            </w:pPr>
            <w:r w:rsidRPr="006D2A75">
              <w:rPr>
                <w:sz w:val="20"/>
                <w:szCs w:val="20"/>
              </w:rPr>
              <w:t>1.2</w:t>
            </w:r>
          </w:p>
        </w:tc>
      </w:tr>
      <w:tr w:rsidR="008B3092" w:rsidRPr="00FF7044" w:rsidTr="004E7CF0">
        <w:trPr>
          <w:trHeight w:val="288"/>
        </w:trPr>
        <w:tc>
          <w:tcPr>
            <w:tcW w:w="798" w:type="pct"/>
            <w:noWrap/>
            <w:hideMark/>
          </w:tcPr>
          <w:p w:rsidR="008B3092" w:rsidRPr="006D2A75" w:rsidRDefault="008B3092" w:rsidP="00B575FB">
            <w:pPr>
              <w:jc w:val="both"/>
              <w:rPr>
                <w:sz w:val="20"/>
                <w:szCs w:val="20"/>
              </w:rPr>
            </w:pPr>
            <w:r w:rsidRPr="006D2A75">
              <w:rPr>
                <w:sz w:val="20"/>
                <w:szCs w:val="20"/>
              </w:rPr>
              <w:t>11</w:t>
            </w:r>
          </w:p>
        </w:tc>
        <w:tc>
          <w:tcPr>
            <w:tcW w:w="766" w:type="pct"/>
            <w:noWrap/>
            <w:hideMark/>
          </w:tcPr>
          <w:p w:rsidR="008B3092" w:rsidRPr="006D2A75" w:rsidRDefault="008B3092" w:rsidP="00B575FB">
            <w:pPr>
              <w:jc w:val="both"/>
              <w:rPr>
                <w:sz w:val="20"/>
                <w:szCs w:val="20"/>
              </w:rPr>
            </w:pPr>
          </w:p>
        </w:tc>
        <w:tc>
          <w:tcPr>
            <w:tcW w:w="634" w:type="pct"/>
            <w:noWrap/>
            <w:hideMark/>
          </w:tcPr>
          <w:p w:rsidR="008B3092" w:rsidRPr="006D2A75" w:rsidRDefault="008B3092" w:rsidP="00B575FB">
            <w:pPr>
              <w:jc w:val="both"/>
              <w:rPr>
                <w:sz w:val="20"/>
                <w:szCs w:val="20"/>
              </w:rPr>
            </w:pPr>
          </w:p>
        </w:tc>
        <w:tc>
          <w:tcPr>
            <w:tcW w:w="767" w:type="pct"/>
            <w:noWrap/>
            <w:hideMark/>
          </w:tcPr>
          <w:p w:rsidR="008B3092" w:rsidRPr="006D2A75" w:rsidRDefault="008B3092" w:rsidP="00B575FB">
            <w:pPr>
              <w:jc w:val="both"/>
              <w:rPr>
                <w:sz w:val="20"/>
                <w:szCs w:val="20"/>
              </w:rPr>
            </w:pPr>
            <w:r w:rsidRPr="006D2A75">
              <w:rPr>
                <w:sz w:val="20"/>
                <w:szCs w:val="20"/>
              </w:rPr>
              <w:t>1</w:t>
            </w:r>
          </w:p>
        </w:tc>
        <w:tc>
          <w:tcPr>
            <w:tcW w:w="635" w:type="pct"/>
            <w:noWrap/>
            <w:hideMark/>
          </w:tcPr>
          <w:p w:rsidR="008B3092" w:rsidRPr="006D2A75" w:rsidRDefault="008B3092" w:rsidP="00B575FB">
            <w:pPr>
              <w:jc w:val="both"/>
              <w:rPr>
                <w:sz w:val="20"/>
                <w:szCs w:val="20"/>
              </w:rPr>
            </w:pPr>
            <w:r w:rsidRPr="006D2A75">
              <w:rPr>
                <w:sz w:val="20"/>
                <w:szCs w:val="20"/>
              </w:rPr>
              <w:t>0.2</w:t>
            </w:r>
          </w:p>
        </w:tc>
        <w:tc>
          <w:tcPr>
            <w:tcW w:w="767" w:type="pct"/>
            <w:noWrap/>
            <w:hideMark/>
          </w:tcPr>
          <w:p w:rsidR="008B3092" w:rsidRPr="006D2A75" w:rsidRDefault="008B3092" w:rsidP="00B575FB">
            <w:pPr>
              <w:jc w:val="both"/>
              <w:rPr>
                <w:sz w:val="20"/>
                <w:szCs w:val="20"/>
              </w:rPr>
            </w:pPr>
            <w:r w:rsidRPr="006D2A75">
              <w:rPr>
                <w:sz w:val="20"/>
                <w:szCs w:val="20"/>
              </w:rPr>
              <w:t>7</w:t>
            </w:r>
          </w:p>
        </w:tc>
        <w:tc>
          <w:tcPr>
            <w:tcW w:w="633" w:type="pct"/>
            <w:noWrap/>
            <w:hideMark/>
          </w:tcPr>
          <w:p w:rsidR="008B3092" w:rsidRPr="006D2A75" w:rsidRDefault="008B3092" w:rsidP="00B575FB">
            <w:pPr>
              <w:jc w:val="both"/>
              <w:rPr>
                <w:sz w:val="20"/>
                <w:szCs w:val="20"/>
              </w:rPr>
            </w:pPr>
            <w:r w:rsidRPr="006D2A75">
              <w:rPr>
                <w:sz w:val="20"/>
                <w:szCs w:val="20"/>
              </w:rPr>
              <w:t>1.4</w:t>
            </w:r>
          </w:p>
        </w:tc>
      </w:tr>
      <w:tr w:rsidR="008B3092" w:rsidRPr="00FF7044" w:rsidTr="004E7CF0">
        <w:trPr>
          <w:trHeight w:val="288"/>
        </w:trPr>
        <w:tc>
          <w:tcPr>
            <w:tcW w:w="798" w:type="pct"/>
            <w:noWrap/>
            <w:hideMark/>
          </w:tcPr>
          <w:p w:rsidR="008B3092" w:rsidRPr="006D2A75" w:rsidRDefault="008B3092" w:rsidP="00B575FB">
            <w:pPr>
              <w:jc w:val="both"/>
              <w:rPr>
                <w:sz w:val="20"/>
                <w:szCs w:val="20"/>
              </w:rPr>
            </w:pPr>
            <w:r w:rsidRPr="006D2A75">
              <w:rPr>
                <w:sz w:val="20"/>
                <w:szCs w:val="20"/>
              </w:rPr>
              <w:t>12</w:t>
            </w:r>
          </w:p>
        </w:tc>
        <w:tc>
          <w:tcPr>
            <w:tcW w:w="766" w:type="pct"/>
            <w:noWrap/>
            <w:hideMark/>
          </w:tcPr>
          <w:p w:rsidR="008B3092" w:rsidRPr="006D2A75" w:rsidRDefault="008B3092" w:rsidP="00B575FB">
            <w:pPr>
              <w:jc w:val="both"/>
              <w:rPr>
                <w:sz w:val="20"/>
                <w:szCs w:val="20"/>
              </w:rPr>
            </w:pPr>
            <w:r w:rsidRPr="006D2A75">
              <w:rPr>
                <w:sz w:val="20"/>
                <w:szCs w:val="20"/>
              </w:rPr>
              <w:t>1</w:t>
            </w:r>
          </w:p>
        </w:tc>
        <w:tc>
          <w:tcPr>
            <w:tcW w:w="634" w:type="pct"/>
            <w:noWrap/>
            <w:hideMark/>
          </w:tcPr>
          <w:p w:rsidR="008B3092" w:rsidRPr="006D2A75" w:rsidRDefault="008B3092" w:rsidP="00B575FB">
            <w:pPr>
              <w:jc w:val="both"/>
              <w:rPr>
                <w:sz w:val="20"/>
                <w:szCs w:val="20"/>
              </w:rPr>
            </w:pPr>
            <w:r w:rsidRPr="006D2A75">
              <w:rPr>
                <w:sz w:val="20"/>
                <w:szCs w:val="20"/>
              </w:rPr>
              <w:t>0.2</w:t>
            </w:r>
          </w:p>
        </w:tc>
        <w:tc>
          <w:tcPr>
            <w:tcW w:w="767" w:type="pct"/>
            <w:noWrap/>
            <w:hideMark/>
          </w:tcPr>
          <w:p w:rsidR="008B3092" w:rsidRPr="006D2A75" w:rsidRDefault="008B3092" w:rsidP="00B575FB">
            <w:pPr>
              <w:jc w:val="both"/>
              <w:rPr>
                <w:sz w:val="20"/>
                <w:szCs w:val="20"/>
              </w:rPr>
            </w:pPr>
            <w:r w:rsidRPr="006D2A75">
              <w:rPr>
                <w:sz w:val="20"/>
                <w:szCs w:val="20"/>
              </w:rPr>
              <w:t>1</w:t>
            </w:r>
          </w:p>
        </w:tc>
        <w:tc>
          <w:tcPr>
            <w:tcW w:w="635" w:type="pct"/>
            <w:noWrap/>
            <w:hideMark/>
          </w:tcPr>
          <w:p w:rsidR="008B3092" w:rsidRPr="006D2A75" w:rsidRDefault="008B3092" w:rsidP="00B575FB">
            <w:pPr>
              <w:jc w:val="both"/>
              <w:rPr>
                <w:sz w:val="20"/>
                <w:szCs w:val="20"/>
              </w:rPr>
            </w:pPr>
            <w:r w:rsidRPr="006D2A75">
              <w:rPr>
                <w:sz w:val="20"/>
                <w:szCs w:val="20"/>
              </w:rPr>
              <w:t>0.2</w:t>
            </w:r>
          </w:p>
        </w:tc>
        <w:tc>
          <w:tcPr>
            <w:tcW w:w="767" w:type="pct"/>
            <w:noWrap/>
            <w:hideMark/>
          </w:tcPr>
          <w:p w:rsidR="008B3092" w:rsidRPr="006D2A75" w:rsidRDefault="008B3092" w:rsidP="00B575FB">
            <w:pPr>
              <w:jc w:val="both"/>
              <w:rPr>
                <w:sz w:val="20"/>
                <w:szCs w:val="20"/>
              </w:rPr>
            </w:pPr>
            <w:r w:rsidRPr="006D2A75">
              <w:rPr>
                <w:sz w:val="20"/>
                <w:szCs w:val="20"/>
              </w:rPr>
              <w:t>4</w:t>
            </w:r>
          </w:p>
        </w:tc>
        <w:tc>
          <w:tcPr>
            <w:tcW w:w="633" w:type="pct"/>
            <w:noWrap/>
            <w:hideMark/>
          </w:tcPr>
          <w:p w:rsidR="008B3092" w:rsidRPr="006D2A75" w:rsidRDefault="008B3092" w:rsidP="00B575FB">
            <w:pPr>
              <w:jc w:val="both"/>
              <w:rPr>
                <w:sz w:val="20"/>
                <w:szCs w:val="20"/>
              </w:rPr>
            </w:pPr>
            <w:r w:rsidRPr="006D2A75">
              <w:rPr>
                <w:sz w:val="20"/>
                <w:szCs w:val="20"/>
              </w:rPr>
              <w:t>0.8</w:t>
            </w:r>
          </w:p>
        </w:tc>
      </w:tr>
      <w:tr w:rsidR="008B3092" w:rsidRPr="00FF7044" w:rsidTr="004E7CF0">
        <w:trPr>
          <w:trHeight w:val="288"/>
        </w:trPr>
        <w:tc>
          <w:tcPr>
            <w:tcW w:w="798" w:type="pct"/>
            <w:noWrap/>
            <w:hideMark/>
          </w:tcPr>
          <w:p w:rsidR="008B3092" w:rsidRPr="006D2A75" w:rsidRDefault="008B3092" w:rsidP="00B575FB">
            <w:pPr>
              <w:jc w:val="both"/>
              <w:rPr>
                <w:sz w:val="20"/>
                <w:szCs w:val="20"/>
              </w:rPr>
            </w:pPr>
            <w:r w:rsidRPr="006D2A75">
              <w:rPr>
                <w:sz w:val="20"/>
                <w:szCs w:val="20"/>
              </w:rPr>
              <w:t>13</w:t>
            </w:r>
          </w:p>
        </w:tc>
        <w:tc>
          <w:tcPr>
            <w:tcW w:w="766" w:type="pct"/>
            <w:noWrap/>
            <w:hideMark/>
          </w:tcPr>
          <w:p w:rsidR="008B3092" w:rsidRPr="006D2A75" w:rsidRDefault="008B3092" w:rsidP="00B575FB">
            <w:pPr>
              <w:jc w:val="both"/>
              <w:rPr>
                <w:sz w:val="20"/>
                <w:szCs w:val="20"/>
              </w:rPr>
            </w:pPr>
          </w:p>
        </w:tc>
        <w:tc>
          <w:tcPr>
            <w:tcW w:w="634" w:type="pct"/>
            <w:noWrap/>
            <w:hideMark/>
          </w:tcPr>
          <w:p w:rsidR="008B3092" w:rsidRPr="006D2A75" w:rsidRDefault="008B3092" w:rsidP="00B575FB">
            <w:pPr>
              <w:jc w:val="both"/>
              <w:rPr>
                <w:sz w:val="20"/>
                <w:szCs w:val="20"/>
              </w:rPr>
            </w:pPr>
          </w:p>
        </w:tc>
        <w:tc>
          <w:tcPr>
            <w:tcW w:w="767" w:type="pct"/>
            <w:noWrap/>
            <w:hideMark/>
          </w:tcPr>
          <w:p w:rsidR="008B3092" w:rsidRPr="006D2A75" w:rsidRDefault="008B3092" w:rsidP="00B575FB">
            <w:pPr>
              <w:jc w:val="both"/>
              <w:rPr>
                <w:sz w:val="20"/>
                <w:szCs w:val="20"/>
              </w:rPr>
            </w:pPr>
          </w:p>
        </w:tc>
        <w:tc>
          <w:tcPr>
            <w:tcW w:w="635" w:type="pct"/>
            <w:noWrap/>
            <w:hideMark/>
          </w:tcPr>
          <w:p w:rsidR="008B3092" w:rsidRPr="006D2A75" w:rsidRDefault="008B3092" w:rsidP="00B575FB">
            <w:pPr>
              <w:jc w:val="both"/>
              <w:rPr>
                <w:sz w:val="20"/>
                <w:szCs w:val="20"/>
              </w:rPr>
            </w:pPr>
          </w:p>
        </w:tc>
        <w:tc>
          <w:tcPr>
            <w:tcW w:w="767" w:type="pct"/>
            <w:noWrap/>
            <w:hideMark/>
          </w:tcPr>
          <w:p w:rsidR="008B3092" w:rsidRPr="006D2A75" w:rsidRDefault="008B3092" w:rsidP="00B575FB">
            <w:pPr>
              <w:jc w:val="both"/>
              <w:rPr>
                <w:sz w:val="20"/>
                <w:szCs w:val="20"/>
              </w:rPr>
            </w:pPr>
            <w:r w:rsidRPr="006D2A75">
              <w:rPr>
                <w:sz w:val="20"/>
                <w:szCs w:val="20"/>
              </w:rPr>
              <w:t>3</w:t>
            </w:r>
          </w:p>
        </w:tc>
        <w:tc>
          <w:tcPr>
            <w:tcW w:w="633" w:type="pct"/>
            <w:noWrap/>
            <w:hideMark/>
          </w:tcPr>
          <w:p w:rsidR="008B3092" w:rsidRPr="006D2A75" w:rsidRDefault="008B3092" w:rsidP="00B575FB">
            <w:pPr>
              <w:jc w:val="both"/>
              <w:rPr>
                <w:sz w:val="20"/>
                <w:szCs w:val="20"/>
              </w:rPr>
            </w:pPr>
            <w:r w:rsidRPr="006D2A75">
              <w:rPr>
                <w:sz w:val="20"/>
                <w:szCs w:val="20"/>
              </w:rPr>
              <w:t>0.6</w:t>
            </w:r>
          </w:p>
        </w:tc>
      </w:tr>
      <w:tr w:rsidR="008B3092" w:rsidRPr="00FF7044" w:rsidTr="004E7CF0">
        <w:trPr>
          <w:trHeight w:val="288"/>
        </w:trPr>
        <w:tc>
          <w:tcPr>
            <w:tcW w:w="798" w:type="pct"/>
            <w:noWrap/>
            <w:hideMark/>
          </w:tcPr>
          <w:p w:rsidR="008B3092" w:rsidRPr="006D2A75" w:rsidRDefault="008B3092" w:rsidP="00B575FB">
            <w:pPr>
              <w:jc w:val="both"/>
              <w:rPr>
                <w:sz w:val="20"/>
                <w:szCs w:val="20"/>
              </w:rPr>
            </w:pPr>
            <w:r w:rsidRPr="006D2A75">
              <w:rPr>
                <w:sz w:val="20"/>
                <w:szCs w:val="20"/>
              </w:rPr>
              <w:t>15</w:t>
            </w:r>
          </w:p>
        </w:tc>
        <w:tc>
          <w:tcPr>
            <w:tcW w:w="766" w:type="pct"/>
            <w:noWrap/>
          </w:tcPr>
          <w:p w:rsidR="008B3092" w:rsidRPr="006D2A75" w:rsidRDefault="008B3092" w:rsidP="00B575FB">
            <w:pPr>
              <w:jc w:val="both"/>
              <w:rPr>
                <w:sz w:val="20"/>
                <w:szCs w:val="20"/>
              </w:rPr>
            </w:pPr>
          </w:p>
        </w:tc>
        <w:tc>
          <w:tcPr>
            <w:tcW w:w="634" w:type="pct"/>
            <w:noWrap/>
          </w:tcPr>
          <w:p w:rsidR="008B3092" w:rsidRPr="006D2A75" w:rsidRDefault="008B3092" w:rsidP="00B575FB">
            <w:pPr>
              <w:jc w:val="both"/>
              <w:rPr>
                <w:sz w:val="20"/>
                <w:szCs w:val="20"/>
              </w:rPr>
            </w:pPr>
          </w:p>
        </w:tc>
        <w:tc>
          <w:tcPr>
            <w:tcW w:w="767" w:type="pct"/>
            <w:noWrap/>
          </w:tcPr>
          <w:p w:rsidR="008B3092" w:rsidRPr="006D2A75" w:rsidRDefault="008B3092" w:rsidP="00B575FB">
            <w:pPr>
              <w:jc w:val="both"/>
              <w:rPr>
                <w:sz w:val="20"/>
                <w:szCs w:val="20"/>
              </w:rPr>
            </w:pPr>
          </w:p>
        </w:tc>
        <w:tc>
          <w:tcPr>
            <w:tcW w:w="635" w:type="pct"/>
            <w:noWrap/>
            <w:hideMark/>
          </w:tcPr>
          <w:p w:rsidR="008B3092" w:rsidRPr="006D2A75" w:rsidRDefault="008B3092" w:rsidP="00B575FB">
            <w:pPr>
              <w:jc w:val="both"/>
              <w:rPr>
                <w:sz w:val="20"/>
                <w:szCs w:val="20"/>
              </w:rPr>
            </w:pPr>
          </w:p>
        </w:tc>
        <w:tc>
          <w:tcPr>
            <w:tcW w:w="767" w:type="pct"/>
            <w:noWrap/>
            <w:hideMark/>
          </w:tcPr>
          <w:p w:rsidR="008B3092" w:rsidRPr="006D2A75" w:rsidRDefault="008B3092" w:rsidP="00B575FB">
            <w:pPr>
              <w:jc w:val="both"/>
              <w:rPr>
                <w:sz w:val="20"/>
                <w:szCs w:val="20"/>
              </w:rPr>
            </w:pPr>
            <w:r w:rsidRPr="006D2A75">
              <w:rPr>
                <w:sz w:val="20"/>
                <w:szCs w:val="20"/>
              </w:rPr>
              <w:t>3</w:t>
            </w:r>
          </w:p>
        </w:tc>
        <w:tc>
          <w:tcPr>
            <w:tcW w:w="633" w:type="pct"/>
            <w:noWrap/>
            <w:hideMark/>
          </w:tcPr>
          <w:p w:rsidR="008B3092" w:rsidRPr="006D2A75" w:rsidRDefault="008B3092" w:rsidP="00B575FB">
            <w:pPr>
              <w:jc w:val="both"/>
              <w:rPr>
                <w:sz w:val="20"/>
                <w:szCs w:val="20"/>
              </w:rPr>
            </w:pPr>
            <w:r w:rsidRPr="006D2A75">
              <w:rPr>
                <w:sz w:val="20"/>
                <w:szCs w:val="20"/>
              </w:rPr>
              <w:t>0.6</w:t>
            </w:r>
          </w:p>
        </w:tc>
      </w:tr>
      <w:tr w:rsidR="008B3092" w:rsidRPr="00FF7044" w:rsidTr="004E7CF0">
        <w:trPr>
          <w:trHeight w:val="288"/>
        </w:trPr>
        <w:tc>
          <w:tcPr>
            <w:tcW w:w="798" w:type="pct"/>
            <w:noWrap/>
            <w:hideMark/>
          </w:tcPr>
          <w:p w:rsidR="008B3092" w:rsidRPr="006D2A75" w:rsidRDefault="008B3092" w:rsidP="00B575FB">
            <w:pPr>
              <w:jc w:val="both"/>
              <w:rPr>
                <w:sz w:val="20"/>
                <w:szCs w:val="20"/>
              </w:rPr>
            </w:pPr>
            <w:r w:rsidRPr="006D2A75">
              <w:rPr>
                <w:sz w:val="20"/>
                <w:szCs w:val="20"/>
              </w:rPr>
              <w:t>19</w:t>
            </w:r>
          </w:p>
        </w:tc>
        <w:tc>
          <w:tcPr>
            <w:tcW w:w="766" w:type="pct"/>
            <w:noWrap/>
          </w:tcPr>
          <w:p w:rsidR="008B3092" w:rsidRPr="006D2A75" w:rsidRDefault="008B3092" w:rsidP="00B575FB">
            <w:pPr>
              <w:jc w:val="both"/>
              <w:rPr>
                <w:sz w:val="20"/>
                <w:szCs w:val="20"/>
              </w:rPr>
            </w:pPr>
          </w:p>
        </w:tc>
        <w:tc>
          <w:tcPr>
            <w:tcW w:w="634" w:type="pct"/>
            <w:noWrap/>
          </w:tcPr>
          <w:p w:rsidR="008B3092" w:rsidRPr="006D2A75" w:rsidRDefault="008B3092" w:rsidP="00B575FB">
            <w:pPr>
              <w:jc w:val="both"/>
              <w:rPr>
                <w:sz w:val="20"/>
                <w:szCs w:val="20"/>
              </w:rPr>
            </w:pPr>
          </w:p>
        </w:tc>
        <w:tc>
          <w:tcPr>
            <w:tcW w:w="767" w:type="pct"/>
            <w:noWrap/>
          </w:tcPr>
          <w:p w:rsidR="008B3092" w:rsidRPr="006D2A75" w:rsidRDefault="008B3092" w:rsidP="00B575FB">
            <w:pPr>
              <w:jc w:val="both"/>
              <w:rPr>
                <w:sz w:val="20"/>
                <w:szCs w:val="20"/>
              </w:rPr>
            </w:pPr>
          </w:p>
        </w:tc>
        <w:tc>
          <w:tcPr>
            <w:tcW w:w="635" w:type="pct"/>
            <w:noWrap/>
            <w:hideMark/>
          </w:tcPr>
          <w:p w:rsidR="008B3092" w:rsidRPr="006D2A75" w:rsidRDefault="008B3092" w:rsidP="00B575FB">
            <w:pPr>
              <w:jc w:val="both"/>
              <w:rPr>
                <w:sz w:val="20"/>
                <w:szCs w:val="20"/>
              </w:rPr>
            </w:pPr>
          </w:p>
        </w:tc>
        <w:tc>
          <w:tcPr>
            <w:tcW w:w="767" w:type="pct"/>
            <w:noWrap/>
            <w:hideMark/>
          </w:tcPr>
          <w:p w:rsidR="008B3092" w:rsidRPr="006D2A75" w:rsidRDefault="008B3092" w:rsidP="00B575FB">
            <w:pPr>
              <w:jc w:val="both"/>
              <w:rPr>
                <w:sz w:val="20"/>
                <w:szCs w:val="20"/>
              </w:rPr>
            </w:pPr>
            <w:r w:rsidRPr="006D2A75">
              <w:rPr>
                <w:sz w:val="20"/>
                <w:szCs w:val="20"/>
              </w:rPr>
              <w:t>1</w:t>
            </w:r>
          </w:p>
        </w:tc>
        <w:tc>
          <w:tcPr>
            <w:tcW w:w="633" w:type="pct"/>
            <w:noWrap/>
            <w:hideMark/>
          </w:tcPr>
          <w:p w:rsidR="008B3092" w:rsidRPr="006D2A75" w:rsidRDefault="008B3092" w:rsidP="00B575FB">
            <w:pPr>
              <w:jc w:val="both"/>
              <w:rPr>
                <w:sz w:val="20"/>
                <w:szCs w:val="20"/>
              </w:rPr>
            </w:pPr>
            <w:r w:rsidRPr="006D2A75">
              <w:rPr>
                <w:sz w:val="20"/>
                <w:szCs w:val="20"/>
              </w:rPr>
              <w:t>0.2</w:t>
            </w:r>
          </w:p>
        </w:tc>
      </w:tr>
      <w:tr w:rsidR="008B3092" w:rsidRPr="00FF7044" w:rsidTr="004E7CF0">
        <w:trPr>
          <w:trHeight w:val="288"/>
        </w:trPr>
        <w:tc>
          <w:tcPr>
            <w:tcW w:w="798" w:type="pct"/>
            <w:noWrap/>
            <w:hideMark/>
          </w:tcPr>
          <w:p w:rsidR="008B3092" w:rsidRPr="006D2A75" w:rsidRDefault="008B3092" w:rsidP="00B575FB">
            <w:pPr>
              <w:jc w:val="both"/>
              <w:rPr>
                <w:sz w:val="20"/>
                <w:szCs w:val="20"/>
              </w:rPr>
            </w:pPr>
            <w:r w:rsidRPr="006D2A75">
              <w:rPr>
                <w:sz w:val="20"/>
                <w:szCs w:val="20"/>
              </w:rPr>
              <w:t>24</w:t>
            </w:r>
          </w:p>
        </w:tc>
        <w:tc>
          <w:tcPr>
            <w:tcW w:w="766" w:type="pct"/>
            <w:noWrap/>
          </w:tcPr>
          <w:p w:rsidR="008B3092" w:rsidRPr="006D2A75" w:rsidRDefault="008B3092" w:rsidP="00B575FB">
            <w:pPr>
              <w:jc w:val="both"/>
              <w:rPr>
                <w:sz w:val="20"/>
                <w:szCs w:val="20"/>
              </w:rPr>
            </w:pPr>
          </w:p>
        </w:tc>
        <w:tc>
          <w:tcPr>
            <w:tcW w:w="634" w:type="pct"/>
            <w:noWrap/>
          </w:tcPr>
          <w:p w:rsidR="008B3092" w:rsidRPr="006D2A75" w:rsidRDefault="008B3092" w:rsidP="00B575FB">
            <w:pPr>
              <w:jc w:val="both"/>
              <w:rPr>
                <w:sz w:val="20"/>
                <w:szCs w:val="20"/>
              </w:rPr>
            </w:pPr>
          </w:p>
        </w:tc>
        <w:tc>
          <w:tcPr>
            <w:tcW w:w="767" w:type="pct"/>
            <w:noWrap/>
          </w:tcPr>
          <w:p w:rsidR="008B3092" w:rsidRPr="006D2A75" w:rsidRDefault="008B3092" w:rsidP="00B575FB">
            <w:pPr>
              <w:jc w:val="both"/>
              <w:rPr>
                <w:sz w:val="20"/>
                <w:szCs w:val="20"/>
              </w:rPr>
            </w:pPr>
          </w:p>
        </w:tc>
        <w:tc>
          <w:tcPr>
            <w:tcW w:w="635" w:type="pct"/>
            <w:noWrap/>
            <w:hideMark/>
          </w:tcPr>
          <w:p w:rsidR="008B3092" w:rsidRPr="006D2A75" w:rsidRDefault="008B3092" w:rsidP="00B575FB">
            <w:pPr>
              <w:jc w:val="both"/>
              <w:rPr>
                <w:sz w:val="20"/>
                <w:szCs w:val="20"/>
              </w:rPr>
            </w:pPr>
          </w:p>
        </w:tc>
        <w:tc>
          <w:tcPr>
            <w:tcW w:w="767" w:type="pct"/>
            <w:noWrap/>
            <w:hideMark/>
          </w:tcPr>
          <w:p w:rsidR="008B3092" w:rsidRPr="006D2A75" w:rsidRDefault="008B3092" w:rsidP="00B575FB">
            <w:pPr>
              <w:jc w:val="both"/>
              <w:rPr>
                <w:sz w:val="20"/>
                <w:szCs w:val="20"/>
              </w:rPr>
            </w:pPr>
            <w:r w:rsidRPr="006D2A75">
              <w:rPr>
                <w:sz w:val="20"/>
                <w:szCs w:val="20"/>
              </w:rPr>
              <w:t>1</w:t>
            </w:r>
          </w:p>
        </w:tc>
        <w:tc>
          <w:tcPr>
            <w:tcW w:w="633" w:type="pct"/>
            <w:noWrap/>
            <w:hideMark/>
          </w:tcPr>
          <w:p w:rsidR="008B3092" w:rsidRPr="006D2A75" w:rsidRDefault="008B3092" w:rsidP="00B575FB">
            <w:pPr>
              <w:jc w:val="both"/>
              <w:rPr>
                <w:sz w:val="20"/>
                <w:szCs w:val="20"/>
              </w:rPr>
            </w:pPr>
            <w:r w:rsidRPr="006D2A75">
              <w:rPr>
                <w:sz w:val="20"/>
                <w:szCs w:val="20"/>
              </w:rPr>
              <w:t>0.2</w:t>
            </w:r>
          </w:p>
        </w:tc>
      </w:tr>
      <w:tr w:rsidR="008B3092" w:rsidRPr="00FF7044" w:rsidTr="004E7CF0">
        <w:trPr>
          <w:trHeight w:val="288"/>
        </w:trPr>
        <w:tc>
          <w:tcPr>
            <w:tcW w:w="798" w:type="pct"/>
            <w:noWrap/>
            <w:hideMark/>
          </w:tcPr>
          <w:p w:rsidR="008B3092" w:rsidRPr="006D2A75" w:rsidRDefault="008B3092" w:rsidP="00B575FB">
            <w:pPr>
              <w:jc w:val="both"/>
              <w:rPr>
                <w:sz w:val="20"/>
                <w:szCs w:val="20"/>
              </w:rPr>
            </w:pPr>
            <w:r w:rsidRPr="006D2A75">
              <w:rPr>
                <w:sz w:val="20"/>
                <w:szCs w:val="20"/>
              </w:rPr>
              <w:t>Missing</w:t>
            </w:r>
          </w:p>
        </w:tc>
        <w:tc>
          <w:tcPr>
            <w:tcW w:w="766" w:type="pct"/>
            <w:noWrap/>
            <w:hideMark/>
          </w:tcPr>
          <w:p w:rsidR="008B3092" w:rsidRPr="006D2A75" w:rsidRDefault="008B3092" w:rsidP="00B575FB">
            <w:pPr>
              <w:jc w:val="both"/>
              <w:rPr>
                <w:sz w:val="20"/>
                <w:szCs w:val="20"/>
              </w:rPr>
            </w:pPr>
            <w:r w:rsidRPr="006D2A75">
              <w:rPr>
                <w:sz w:val="20"/>
                <w:szCs w:val="20"/>
              </w:rPr>
              <w:t>17</w:t>
            </w:r>
          </w:p>
        </w:tc>
        <w:tc>
          <w:tcPr>
            <w:tcW w:w="634" w:type="pct"/>
            <w:noWrap/>
            <w:hideMark/>
          </w:tcPr>
          <w:p w:rsidR="008B3092" w:rsidRPr="006D2A75" w:rsidRDefault="008B3092" w:rsidP="00B575FB">
            <w:pPr>
              <w:jc w:val="both"/>
              <w:rPr>
                <w:sz w:val="20"/>
                <w:szCs w:val="20"/>
              </w:rPr>
            </w:pPr>
            <w:r w:rsidRPr="006D2A75">
              <w:rPr>
                <w:sz w:val="20"/>
                <w:szCs w:val="20"/>
              </w:rPr>
              <w:t>3.3</w:t>
            </w:r>
          </w:p>
        </w:tc>
        <w:tc>
          <w:tcPr>
            <w:tcW w:w="767" w:type="pct"/>
            <w:noWrap/>
            <w:hideMark/>
          </w:tcPr>
          <w:p w:rsidR="008B3092" w:rsidRPr="006D2A75" w:rsidRDefault="008B3092" w:rsidP="00B575FB">
            <w:pPr>
              <w:jc w:val="both"/>
              <w:rPr>
                <w:sz w:val="20"/>
                <w:szCs w:val="20"/>
              </w:rPr>
            </w:pPr>
            <w:r w:rsidRPr="006D2A75">
              <w:rPr>
                <w:sz w:val="20"/>
                <w:szCs w:val="20"/>
              </w:rPr>
              <w:t>26</w:t>
            </w:r>
          </w:p>
        </w:tc>
        <w:tc>
          <w:tcPr>
            <w:tcW w:w="635" w:type="pct"/>
            <w:noWrap/>
            <w:hideMark/>
          </w:tcPr>
          <w:p w:rsidR="008B3092" w:rsidRPr="006D2A75" w:rsidRDefault="008B3092" w:rsidP="00B575FB">
            <w:pPr>
              <w:jc w:val="both"/>
              <w:rPr>
                <w:sz w:val="20"/>
                <w:szCs w:val="20"/>
              </w:rPr>
            </w:pPr>
            <w:r w:rsidRPr="006D2A75">
              <w:rPr>
                <w:sz w:val="20"/>
                <w:szCs w:val="20"/>
              </w:rPr>
              <w:t>5.1</w:t>
            </w:r>
          </w:p>
        </w:tc>
        <w:tc>
          <w:tcPr>
            <w:tcW w:w="767" w:type="pct"/>
            <w:noWrap/>
            <w:hideMark/>
          </w:tcPr>
          <w:p w:rsidR="008B3092" w:rsidRPr="006D2A75" w:rsidRDefault="008B3092" w:rsidP="00B575FB">
            <w:pPr>
              <w:jc w:val="both"/>
              <w:rPr>
                <w:sz w:val="20"/>
                <w:szCs w:val="20"/>
              </w:rPr>
            </w:pPr>
            <w:r w:rsidRPr="006D2A75">
              <w:rPr>
                <w:sz w:val="20"/>
                <w:szCs w:val="20"/>
              </w:rPr>
              <w:t>7</w:t>
            </w:r>
          </w:p>
        </w:tc>
        <w:tc>
          <w:tcPr>
            <w:tcW w:w="633" w:type="pct"/>
            <w:noWrap/>
            <w:hideMark/>
          </w:tcPr>
          <w:p w:rsidR="008B3092" w:rsidRPr="006D2A75" w:rsidRDefault="008B3092" w:rsidP="00B575FB">
            <w:pPr>
              <w:jc w:val="both"/>
              <w:rPr>
                <w:sz w:val="20"/>
                <w:szCs w:val="20"/>
              </w:rPr>
            </w:pPr>
            <w:r w:rsidRPr="006D2A75">
              <w:rPr>
                <w:sz w:val="20"/>
                <w:szCs w:val="20"/>
              </w:rPr>
              <w:t>1.4</w:t>
            </w:r>
          </w:p>
        </w:tc>
      </w:tr>
      <w:tr w:rsidR="008B3092" w:rsidRPr="00FF7044" w:rsidTr="004E7CF0">
        <w:trPr>
          <w:trHeight w:val="288"/>
        </w:trPr>
        <w:tc>
          <w:tcPr>
            <w:tcW w:w="798" w:type="pct"/>
            <w:noWrap/>
            <w:hideMark/>
          </w:tcPr>
          <w:p w:rsidR="008B3092" w:rsidRPr="006D2A75" w:rsidRDefault="008B3092" w:rsidP="00B575FB">
            <w:pPr>
              <w:jc w:val="both"/>
              <w:rPr>
                <w:sz w:val="20"/>
                <w:szCs w:val="20"/>
              </w:rPr>
            </w:pPr>
            <w:r w:rsidRPr="006D2A75">
              <w:rPr>
                <w:sz w:val="20"/>
                <w:szCs w:val="20"/>
              </w:rPr>
              <w:t>Total</w:t>
            </w:r>
          </w:p>
        </w:tc>
        <w:tc>
          <w:tcPr>
            <w:tcW w:w="766" w:type="pct"/>
            <w:noWrap/>
            <w:hideMark/>
          </w:tcPr>
          <w:p w:rsidR="008B3092" w:rsidRPr="006D2A75" w:rsidRDefault="008B3092" w:rsidP="00B575FB">
            <w:pPr>
              <w:jc w:val="both"/>
              <w:rPr>
                <w:sz w:val="20"/>
                <w:szCs w:val="20"/>
              </w:rPr>
            </w:pPr>
            <w:r w:rsidRPr="006D2A75">
              <w:rPr>
                <w:sz w:val="20"/>
                <w:szCs w:val="20"/>
              </w:rPr>
              <w:t>508</w:t>
            </w:r>
          </w:p>
        </w:tc>
        <w:tc>
          <w:tcPr>
            <w:tcW w:w="634" w:type="pct"/>
            <w:noWrap/>
            <w:hideMark/>
          </w:tcPr>
          <w:p w:rsidR="008B3092" w:rsidRPr="006D2A75" w:rsidRDefault="008B3092" w:rsidP="00B575FB">
            <w:pPr>
              <w:jc w:val="both"/>
              <w:rPr>
                <w:sz w:val="20"/>
                <w:szCs w:val="20"/>
              </w:rPr>
            </w:pPr>
            <w:r w:rsidRPr="006D2A75">
              <w:rPr>
                <w:sz w:val="20"/>
                <w:szCs w:val="20"/>
              </w:rPr>
              <w:t>100</w:t>
            </w:r>
          </w:p>
        </w:tc>
        <w:tc>
          <w:tcPr>
            <w:tcW w:w="767" w:type="pct"/>
            <w:noWrap/>
            <w:hideMark/>
          </w:tcPr>
          <w:p w:rsidR="008B3092" w:rsidRPr="006D2A75" w:rsidRDefault="008B3092" w:rsidP="00B575FB">
            <w:pPr>
              <w:jc w:val="both"/>
              <w:rPr>
                <w:sz w:val="20"/>
                <w:szCs w:val="20"/>
              </w:rPr>
            </w:pPr>
            <w:r w:rsidRPr="006D2A75">
              <w:rPr>
                <w:sz w:val="20"/>
                <w:szCs w:val="20"/>
              </w:rPr>
              <w:t>508</w:t>
            </w:r>
          </w:p>
        </w:tc>
        <w:tc>
          <w:tcPr>
            <w:tcW w:w="635" w:type="pct"/>
            <w:noWrap/>
            <w:hideMark/>
          </w:tcPr>
          <w:p w:rsidR="008B3092" w:rsidRPr="006D2A75" w:rsidRDefault="008B3092" w:rsidP="00B575FB">
            <w:pPr>
              <w:jc w:val="both"/>
              <w:rPr>
                <w:sz w:val="20"/>
                <w:szCs w:val="20"/>
              </w:rPr>
            </w:pPr>
            <w:r w:rsidRPr="006D2A75">
              <w:rPr>
                <w:sz w:val="20"/>
                <w:szCs w:val="20"/>
              </w:rPr>
              <w:t>100</w:t>
            </w:r>
          </w:p>
        </w:tc>
        <w:tc>
          <w:tcPr>
            <w:tcW w:w="767" w:type="pct"/>
            <w:noWrap/>
            <w:hideMark/>
          </w:tcPr>
          <w:p w:rsidR="008B3092" w:rsidRPr="006D2A75" w:rsidRDefault="008B3092" w:rsidP="00B575FB">
            <w:pPr>
              <w:jc w:val="both"/>
              <w:rPr>
                <w:sz w:val="20"/>
                <w:szCs w:val="20"/>
              </w:rPr>
            </w:pPr>
            <w:r w:rsidRPr="006D2A75">
              <w:rPr>
                <w:sz w:val="20"/>
                <w:szCs w:val="20"/>
              </w:rPr>
              <w:t>508</w:t>
            </w:r>
          </w:p>
        </w:tc>
        <w:tc>
          <w:tcPr>
            <w:tcW w:w="633" w:type="pct"/>
            <w:noWrap/>
            <w:hideMark/>
          </w:tcPr>
          <w:p w:rsidR="008B3092" w:rsidRPr="006D2A75" w:rsidRDefault="008B3092" w:rsidP="00B575FB">
            <w:pPr>
              <w:jc w:val="both"/>
              <w:rPr>
                <w:sz w:val="20"/>
                <w:szCs w:val="20"/>
              </w:rPr>
            </w:pPr>
            <w:r w:rsidRPr="006D2A75">
              <w:rPr>
                <w:sz w:val="20"/>
                <w:szCs w:val="20"/>
              </w:rPr>
              <w:t>100</w:t>
            </w:r>
          </w:p>
        </w:tc>
      </w:tr>
    </w:tbl>
    <w:p w:rsidR="008B3092" w:rsidRDefault="008B3092" w:rsidP="00B575FB">
      <w:pPr>
        <w:spacing w:after="0" w:line="240" w:lineRule="auto"/>
        <w:jc w:val="both"/>
      </w:pPr>
    </w:p>
    <w:p w:rsidR="008B3092" w:rsidRDefault="008B3092" w:rsidP="00B575FB">
      <w:pPr>
        <w:spacing w:after="0" w:line="240" w:lineRule="auto"/>
        <w:jc w:val="both"/>
      </w:pPr>
      <w:r>
        <w:t>Availability of labor force in the household was not the same in the three locations, Table 6-1-10 illustrated distribution of labor force by locations and it is clear that there were differences between locations but th</w:t>
      </w:r>
      <w:r w:rsidR="00B575FB">
        <w:t>ese</w:t>
      </w:r>
      <w:r>
        <w:t xml:space="preserve"> differences were not significant. On other hand, availability of labor force in the household does not mean these </w:t>
      </w:r>
      <w:proofErr w:type="gramStart"/>
      <w:r>
        <w:t>labor</w:t>
      </w:r>
      <w:proofErr w:type="gramEnd"/>
      <w:r>
        <w:t xml:space="preserve"> </w:t>
      </w:r>
      <w:r w:rsidR="00B575FB">
        <w:t xml:space="preserve">are </w:t>
      </w:r>
      <w:r>
        <w:t>working in the family farm and we mentioned earlier that   83</w:t>
      </w:r>
      <w:r w:rsidRPr="00ED3BC2">
        <w:t>%</w:t>
      </w:r>
      <w:r>
        <w:t xml:space="preserve"> of the sampled household had one male member working in the family farm and the percentage was 10</w:t>
      </w:r>
      <w:r w:rsidRPr="00ED3BC2">
        <w:t>%</w:t>
      </w:r>
      <w:r>
        <w:t xml:space="preserve"> for female.</w:t>
      </w:r>
    </w:p>
    <w:p w:rsidR="008B3092" w:rsidRDefault="008B3092" w:rsidP="00B575FB">
      <w:pPr>
        <w:spacing w:after="0" w:line="240" w:lineRule="auto"/>
        <w:jc w:val="both"/>
      </w:pPr>
    </w:p>
    <w:p w:rsidR="008B3092" w:rsidRDefault="008B3092" w:rsidP="00B575FB">
      <w:pPr>
        <w:spacing w:after="0" w:line="240" w:lineRule="auto"/>
        <w:jc w:val="both"/>
      </w:pPr>
      <w:r>
        <w:t>Table 6-1-10</w:t>
      </w:r>
      <w:r w:rsidRPr="00E80E6C">
        <w:t xml:space="preserve"> Number of available labor force in the household by </w:t>
      </w:r>
      <w:r>
        <w:t>locations</w:t>
      </w:r>
    </w:p>
    <w:tbl>
      <w:tblPr>
        <w:tblStyle w:val="TableGrid"/>
        <w:tblW w:w="5000" w:type="pct"/>
        <w:tblLook w:val="04A0" w:firstRow="1" w:lastRow="0" w:firstColumn="1" w:lastColumn="0" w:noHBand="0" w:noVBand="1"/>
      </w:tblPr>
      <w:tblGrid>
        <w:gridCol w:w="1621"/>
        <w:gridCol w:w="2113"/>
        <w:gridCol w:w="2112"/>
        <w:gridCol w:w="2112"/>
        <w:gridCol w:w="1618"/>
      </w:tblGrid>
      <w:tr w:rsidR="008B3092" w:rsidRPr="00217F79" w:rsidTr="004E7CF0">
        <w:trPr>
          <w:trHeight w:val="288"/>
        </w:trPr>
        <w:tc>
          <w:tcPr>
            <w:tcW w:w="846" w:type="pct"/>
            <w:vMerge w:val="restart"/>
            <w:noWrap/>
          </w:tcPr>
          <w:p w:rsidR="008B3092" w:rsidRPr="00FF7044" w:rsidRDefault="008B3092" w:rsidP="00B575FB">
            <w:pPr>
              <w:jc w:val="both"/>
            </w:pPr>
            <w:r>
              <w:t>Labor force (#)</w:t>
            </w:r>
          </w:p>
        </w:tc>
        <w:tc>
          <w:tcPr>
            <w:tcW w:w="3309" w:type="pct"/>
            <w:gridSpan w:val="3"/>
            <w:noWrap/>
            <w:hideMark/>
          </w:tcPr>
          <w:p w:rsidR="008B3092" w:rsidRPr="00217F79" w:rsidRDefault="008B3092" w:rsidP="00B575FB">
            <w:pPr>
              <w:jc w:val="center"/>
            </w:pPr>
            <w:r>
              <w:t>Locations</w:t>
            </w:r>
          </w:p>
        </w:tc>
        <w:tc>
          <w:tcPr>
            <w:tcW w:w="845" w:type="pct"/>
            <w:vMerge w:val="restart"/>
            <w:noWrap/>
            <w:hideMark/>
          </w:tcPr>
          <w:p w:rsidR="008B3092" w:rsidRPr="00217F79" w:rsidRDefault="008B3092" w:rsidP="00B575FB">
            <w:pPr>
              <w:jc w:val="both"/>
            </w:pPr>
            <w:r w:rsidRPr="00217F79">
              <w:t>Total</w:t>
            </w:r>
          </w:p>
        </w:tc>
      </w:tr>
      <w:tr w:rsidR="008B3092" w:rsidRPr="00217F79" w:rsidTr="004E7CF0">
        <w:trPr>
          <w:trHeight w:val="288"/>
        </w:trPr>
        <w:tc>
          <w:tcPr>
            <w:tcW w:w="846" w:type="pct"/>
            <w:vMerge/>
            <w:noWrap/>
          </w:tcPr>
          <w:p w:rsidR="008B3092" w:rsidRPr="00217F79" w:rsidRDefault="008B3092" w:rsidP="00B575FB">
            <w:pPr>
              <w:jc w:val="both"/>
            </w:pPr>
          </w:p>
        </w:tc>
        <w:tc>
          <w:tcPr>
            <w:tcW w:w="1103" w:type="pct"/>
            <w:noWrap/>
            <w:hideMark/>
          </w:tcPr>
          <w:p w:rsidR="008B3092" w:rsidRPr="00217F79" w:rsidRDefault="008B3092" w:rsidP="00B575FB">
            <w:pPr>
              <w:jc w:val="both"/>
            </w:pPr>
            <w:r w:rsidRPr="00217F79">
              <w:t>AIN JEMAA</w:t>
            </w:r>
          </w:p>
        </w:tc>
        <w:tc>
          <w:tcPr>
            <w:tcW w:w="1103" w:type="pct"/>
            <w:noWrap/>
            <w:hideMark/>
          </w:tcPr>
          <w:p w:rsidR="008B3092" w:rsidRPr="00217F79" w:rsidRDefault="008B3092" w:rsidP="00B575FB">
            <w:pPr>
              <w:jc w:val="both"/>
            </w:pPr>
            <w:r w:rsidRPr="00217F79">
              <w:t>BETIT</w:t>
            </w:r>
          </w:p>
        </w:tc>
        <w:tc>
          <w:tcPr>
            <w:tcW w:w="1103" w:type="pct"/>
            <w:noWrap/>
            <w:hideMark/>
          </w:tcPr>
          <w:p w:rsidR="008B3092" w:rsidRPr="00217F79" w:rsidRDefault="008B3092" w:rsidP="00B575FB">
            <w:pPr>
              <w:jc w:val="both"/>
            </w:pPr>
            <w:r w:rsidRPr="00217F79">
              <w:t>SIDI SLIMAN</w:t>
            </w:r>
          </w:p>
        </w:tc>
        <w:tc>
          <w:tcPr>
            <w:tcW w:w="845" w:type="pct"/>
            <w:vMerge/>
            <w:noWrap/>
          </w:tcPr>
          <w:p w:rsidR="008B3092" w:rsidRPr="00217F79" w:rsidRDefault="008B3092" w:rsidP="00B575FB">
            <w:pPr>
              <w:jc w:val="both"/>
            </w:pPr>
          </w:p>
        </w:tc>
      </w:tr>
      <w:tr w:rsidR="008B3092" w:rsidRPr="00217F79" w:rsidTr="004E7CF0">
        <w:trPr>
          <w:trHeight w:val="288"/>
        </w:trPr>
        <w:tc>
          <w:tcPr>
            <w:tcW w:w="846" w:type="pct"/>
            <w:noWrap/>
            <w:hideMark/>
          </w:tcPr>
          <w:p w:rsidR="008B3092" w:rsidRPr="00217F79" w:rsidRDefault="008B3092" w:rsidP="00B575FB">
            <w:pPr>
              <w:jc w:val="both"/>
            </w:pPr>
            <w:r w:rsidRPr="00217F79">
              <w:t>1</w:t>
            </w:r>
          </w:p>
        </w:tc>
        <w:tc>
          <w:tcPr>
            <w:tcW w:w="1103" w:type="pct"/>
            <w:noWrap/>
            <w:hideMark/>
          </w:tcPr>
          <w:p w:rsidR="008B3092" w:rsidRPr="00217F79" w:rsidRDefault="008B3092" w:rsidP="00B575FB">
            <w:pPr>
              <w:jc w:val="both"/>
            </w:pPr>
            <w:r w:rsidRPr="00217F79">
              <w:t>3.1%</w:t>
            </w:r>
          </w:p>
        </w:tc>
        <w:tc>
          <w:tcPr>
            <w:tcW w:w="1103" w:type="pct"/>
            <w:noWrap/>
            <w:hideMark/>
          </w:tcPr>
          <w:p w:rsidR="008B3092" w:rsidRPr="00217F79" w:rsidRDefault="008B3092" w:rsidP="00B575FB">
            <w:pPr>
              <w:jc w:val="both"/>
            </w:pPr>
            <w:r w:rsidRPr="00217F79">
              <w:t>2.1%</w:t>
            </w:r>
          </w:p>
        </w:tc>
        <w:tc>
          <w:tcPr>
            <w:tcW w:w="1103" w:type="pct"/>
            <w:noWrap/>
            <w:hideMark/>
          </w:tcPr>
          <w:p w:rsidR="008B3092" w:rsidRPr="00217F79" w:rsidRDefault="008B3092" w:rsidP="00B575FB">
            <w:pPr>
              <w:jc w:val="both"/>
            </w:pPr>
            <w:r w:rsidRPr="00217F79">
              <w:t>2.3%</w:t>
            </w:r>
          </w:p>
        </w:tc>
        <w:tc>
          <w:tcPr>
            <w:tcW w:w="845" w:type="pct"/>
            <w:noWrap/>
            <w:hideMark/>
          </w:tcPr>
          <w:p w:rsidR="008B3092" w:rsidRPr="00217F79" w:rsidRDefault="008B3092" w:rsidP="00B575FB">
            <w:pPr>
              <w:jc w:val="both"/>
            </w:pPr>
            <w:r w:rsidRPr="00217F79">
              <w:t>2.6%</w:t>
            </w:r>
          </w:p>
        </w:tc>
      </w:tr>
      <w:tr w:rsidR="008B3092" w:rsidRPr="00217F79" w:rsidTr="004E7CF0">
        <w:trPr>
          <w:trHeight w:val="288"/>
        </w:trPr>
        <w:tc>
          <w:tcPr>
            <w:tcW w:w="846" w:type="pct"/>
            <w:noWrap/>
            <w:hideMark/>
          </w:tcPr>
          <w:p w:rsidR="008B3092" w:rsidRPr="00217F79" w:rsidRDefault="008B3092" w:rsidP="00B575FB">
            <w:pPr>
              <w:jc w:val="both"/>
            </w:pPr>
            <w:r w:rsidRPr="00217F79">
              <w:t>2</w:t>
            </w:r>
          </w:p>
        </w:tc>
        <w:tc>
          <w:tcPr>
            <w:tcW w:w="1103" w:type="pct"/>
            <w:noWrap/>
            <w:hideMark/>
          </w:tcPr>
          <w:p w:rsidR="008B3092" w:rsidRPr="00217F79" w:rsidRDefault="008B3092" w:rsidP="00B575FB">
            <w:pPr>
              <w:jc w:val="both"/>
            </w:pPr>
            <w:r w:rsidRPr="00217F79">
              <w:t>22.4%</w:t>
            </w:r>
          </w:p>
        </w:tc>
        <w:tc>
          <w:tcPr>
            <w:tcW w:w="1103" w:type="pct"/>
            <w:noWrap/>
            <w:hideMark/>
          </w:tcPr>
          <w:p w:rsidR="008B3092" w:rsidRPr="00217F79" w:rsidRDefault="008B3092" w:rsidP="00B575FB">
            <w:pPr>
              <w:jc w:val="both"/>
            </w:pPr>
            <w:r w:rsidRPr="00217F79">
              <w:t>27.9%</w:t>
            </w:r>
          </w:p>
        </w:tc>
        <w:tc>
          <w:tcPr>
            <w:tcW w:w="1103" w:type="pct"/>
            <w:noWrap/>
            <w:hideMark/>
          </w:tcPr>
          <w:p w:rsidR="008B3092" w:rsidRPr="00217F79" w:rsidRDefault="008B3092" w:rsidP="00B575FB">
            <w:pPr>
              <w:jc w:val="both"/>
            </w:pPr>
            <w:r w:rsidRPr="00217F79">
              <w:t>17.3%</w:t>
            </w:r>
          </w:p>
        </w:tc>
        <w:tc>
          <w:tcPr>
            <w:tcW w:w="845" w:type="pct"/>
            <w:noWrap/>
            <w:hideMark/>
          </w:tcPr>
          <w:p w:rsidR="008B3092" w:rsidRPr="00217F79" w:rsidRDefault="008B3092" w:rsidP="00B575FB">
            <w:pPr>
              <w:jc w:val="both"/>
            </w:pPr>
            <w:r w:rsidRPr="00217F79">
              <w:t>22.6%</w:t>
            </w:r>
          </w:p>
        </w:tc>
      </w:tr>
      <w:tr w:rsidR="008B3092" w:rsidRPr="00217F79" w:rsidTr="004E7CF0">
        <w:trPr>
          <w:trHeight w:val="288"/>
        </w:trPr>
        <w:tc>
          <w:tcPr>
            <w:tcW w:w="846" w:type="pct"/>
            <w:noWrap/>
            <w:hideMark/>
          </w:tcPr>
          <w:p w:rsidR="008B3092" w:rsidRPr="00217F79" w:rsidRDefault="008B3092" w:rsidP="00B575FB">
            <w:pPr>
              <w:jc w:val="both"/>
            </w:pPr>
            <w:r w:rsidRPr="00217F79">
              <w:t>3</w:t>
            </w:r>
          </w:p>
        </w:tc>
        <w:tc>
          <w:tcPr>
            <w:tcW w:w="1103" w:type="pct"/>
            <w:noWrap/>
            <w:hideMark/>
          </w:tcPr>
          <w:p w:rsidR="008B3092" w:rsidRPr="00217F79" w:rsidRDefault="008B3092" w:rsidP="00B575FB">
            <w:pPr>
              <w:jc w:val="both"/>
            </w:pPr>
            <w:r w:rsidRPr="00217F79">
              <w:t>13.6%</w:t>
            </w:r>
          </w:p>
        </w:tc>
        <w:tc>
          <w:tcPr>
            <w:tcW w:w="1103" w:type="pct"/>
            <w:noWrap/>
            <w:hideMark/>
          </w:tcPr>
          <w:p w:rsidR="008B3092" w:rsidRPr="00217F79" w:rsidRDefault="008B3092" w:rsidP="00B575FB">
            <w:pPr>
              <w:jc w:val="both"/>
            </w:pPr>
            <w:r w:rsidRPr="00217F79">
              <w:t>16.4%</w:t>
            </w:r>
          </w:p>
        </w:tc>
        <w:tc>
          <w:tcPr>
            <w:tcW w:w="1103" w:type="pct"/>
            <w:noWrap/>
            <w:hideMark/>
          </w:tcPr>
          <w:p w:rsidR="008B3092" w:rsidRPr="00217F79" w:rsidRDefault="008B3092" w:rsidP="00B575FB">
            <w:pPr>
              <w:jc w:val="both"/>
            </w:pPr>
            <w:r w:rsidRPr="00217F79">
              <w:t>23.3%</w:t>
            </w:r>
          </w:p>
        </w:tc>
        <w:tc>
          <w:tcPr>
            <w:tcW w:w="845" w:type="pct"/>
            <w:noWrap/>
            <w:hideMark/>
          </w:tcPr>
          <w:p w:rsidR="008B3092" w:rsidRPr="00217F79" w:rsidRDefault="008B3092" w:rsidP="00B575FB">
            <w:pPr>
              <w:jc w:val="both"/>
            </w:pPr>
            <w:r w:rsidRPr="00217F79">
              <w:t>17.0%</w:t>
            </w:r>
          </w:p>
        </w:tc>
      </w:tr>
      <w:tr w:rsidR="008B3092" w:rsidRPr="00217F79" w:rsidTr="004E7CF0">
        <w:trPr>
          <w:trHeight w:val="288"/>
        </w:trPr>
        <w:tc>
          <w:tcPr>
            <w:tcW w:w="846" w:type="pct"/>
            <w:noWrap/>
            <w:hideMark/>
          </w:tcPr>
          <w:p w:rsidR="008B3092" w:rsidRPr="00217F79" w:rsidRDefault="008B3092" w:rsidP="00B575FB">
            <w:pPr>
              <w:jc w:val="both"/>
            </w:pPr>
            <w:r w:rsidRPr="00217F79">
              <w:t>4</w:t>
            </w:r>
          </w:p>
        </w:tc>
        <w:tc>
          <w:tcPr>
            <w:tcW w:w="1103" w:type="pct"/>
            <w:noWrap/>
            <w:hideMark/>
          </w:tcPr>
          <w:p w:rsidR="008B3092" w:rsidRPr="00217F79" w:rsidRDefault="008B3092" w:rsidP="00B575FB">
            <w:pPr>
              <w:jc w:val="both"/>
            </w:pPr>
            <w:r w:rsidRPr="00217F79">
              <w:t>16.2%</w:t>
            </w:r>
          </w:p>
        </w:tc>
        <w:tc>
          <w:tcPr>
            <w:tcW w:w="1103" w:type="pct"/>
            <w:noWrap/>
            <w:hideMark/>
          </w:tcPr>
          <w:p w:rsidR="008B3092" w:rsidRPr="00217F79" w:rsidRDefault="008B3092" w:rsidP="00B575FB">
            <w:pPr>
              <w:jc w:val="both"/>
            </w:pPr>
            <w:r w:rsidRPr="00217F79">
              <w:t>16.4%</w:t>
            </w:r>
          </w:p>
        </w:tc>
        <w:tc>
          <w:tcPr>
            <w:tcW w:w="1103" w:type="pct"/>
            <w:noWrap/>
            <w:hideMark/>
          </w:tcPr>
          <w:p w:rsidR="008B3092" w:rsidRPr="00217F79" w:rsidRDefault="008B3092" w:rsidP="00B575FB">
            <w:pPr>
              <w:jc w:val="both"/>
            </w:pPr>
            <w:r w:rsidRPr="00217F79">
              <w:t>18.8%</w:t>
            </w:r>
          </w:p>
        </w:tc>
        <w:tc>
          <w:tcPr>
            <w:tcW w:w="845" w:type="pct"/>
            <w:noWrap/>
            <w:hideMark/>
          </w:tcPr>
          <w:p w:rsidR="008B3092" w:rsidRPr="00217F79" w:rsidRDefault="008B3092" w:rsidP="00B575FB">
            <w:pPr>
              <w:jc w:val="both"/>
            </w:pPr>
            <w:r w:rsidRPr="00217F79">
              <w:t>17.0%</w:t>
            </w:r>
          </w:p>
        </w:tc>
      </w:tr>
      <w:tr w:rsidR="008B3092" w:rsidRPr="00217F79" w:rsidTr="004E7CF0">
        <w:trPr>
          <w:trHeight w:val="288"/>
        </w:trPr>
        <w:tc>
          <w:tcPr>
            <w:tcW w:w="846" w:type="pct"/>
            <w:noWrap/>
            <w:hideMark/>
          </w:tcPr>
          <w:p w:rsidR="008B3092" w:rsidRPr="00217F79" w:rsidRDefault="008B3092" w:rsidP="00B575FB">
            <w:pPr>
              <w:jc w:val="both"/>
            </w:pPr>
            <w:r w:rsidRPr="00217F79">
              <w:t>5</w:t>
            </w:r>
          </w:p>
        </w:tc>
        <w:tc>
          <w:tcPr>
            <w:tcW w:w="1103" w:type="pct"/>
            <w:noWrap/>
            <w:hideMark/>
          </w:tcPr>
          <w:p w:rsidR="008B3092" w:rsidRPr="00217F79" w:rsidRDefault="008B3092" w:rsidP="00B575FB">
            <w:pPr>
              <w:jc w:val="both"/>
            </w:pPr>
            <w:r w:rsidRPr="00217F79">
              <w:t>15.4%</w:t>
            </w:r>
          </w:p>
        </w:tc>
        <w:tc>
          <w:tcPr>
            <w:tcW w:w="1103" w:type="pct"/>
            <w:noWrap/>
            <w:hideMark/>
          </w:tcPr>
          <w:p w:rsidR="008B3092" w:rsidRPr="00217F79" w:rsidRDefault="008B3092" w:rsidP="00B575FB">
            <w:pPr>
              <w:jc w:val="both"/>
            </w:pPr>
            <w:r w:rsidRPr="00217F79">
              <w:t>14.3%</w:t>
            </w:r>
          </w:p>
        </w:tc>
        <w:tc>
          <w:tcPr>
            <w:tcW w:w="1103" w:type="pct"/>
            <w:noWrap/>
            <w:hideMark/>
          </w:tcPr>
          <w:p w:rsidR="008B3092" w:rsidRPr="00217F79" w:rsidRDefault="008B3092" w:rsidP="00B575FB">
            <w:pPr>
              <w:jc w:val="both"/>
            </w:pPr>
            <w:r w:rsidRPr="00217F79">
              <w:t>10.5%</w:t>
            </w:r>
          </w:p>
        </w:tc>
        <w:tc>
          <w:tcPr>
            <w:tcW w:w="845" w:type="pct"/>
            <w:noWrap/>
            <w:hideMark/>
          </w:tcPr>
          <w:p w:rsidR="008B3092" w:rsidRPr="00217F79" w:rsidRDefault="008B3092" w:rsidP="00B575FB">
            <w:pPr>
              <w:jc w:val="both"/>
            </w:pPr>
            <w:r w:rsidRPr="00217F79">
              <w:t>13.8%</w:t>
            </w:r>
          </w:p>
        </w:tc>
      </w:tr>
      <w:tr w:rsidR="008B3092" w:rsidRPr="00217F79" w:rsidTr="004E7CF0">
        <w:trPr>
          <w:trHeight w:val="288"/>
        </w:trPr>
        <w:tc>
          <w:tcPr>
            <w:tcW w:w="846" w:type="pct"/>
            <w:noWrap/>
            <w:hideMark/>
          </w:tcPr>
          <w:p w:rsidR="008B3092" w:rsidRPr="00217F79" w:rsidRDefault="008B3092" w:rsidP="00B575FB">
            <w:pPr>
              <w:jc w:val="both"/>
            </w:pPr>
            <w:r w:rsidRPr="00217F79">
              <w:t>6</w:t>
            </w:r>
          </w:p>
        </w:tc>
        <w:tc>
          <w:tcPr>
            <w:tcW w:w="1103" w:type="pct"/>
            <w:noWrap/>
            <w:hideMark/>
          </w:tcPr>
          <w:p w:rsidR="008B3092" w:rsidRPr="00217F79" w:rsidRDefault="008B3092" w:rsidP="00B575FB">
            <w:pPr>
              <w:jc w:val="both"/>
            </w:pPr>
            <w:r w:rsidRPr="00217F79">
              <w:t>15.4%</w:t>
            </w:r>
          </w:p>
        </w:tc>
        <w:tc>
          <w:tcPr>
            <w:tcW w:w="1103" w:type="pct"/>
            <w:noWrap/>
            <w:hideMark/>
          </w:tcPr>
          <w:p w:rsidR="008B3092" w:rsidRPr="00217F79" w:rsidRDefault="008B3092" w:rsidP="00B575FB">
            <w:pPr>
              <w:jc w:val="both"/>
            </w:pPr>
            <w:r w:rsidRPr="00217F79">
              <w:t>7.9%</w:t>
            </w:r>
          </w:p>
        </w:tc>
        <w:tc>
          <w:tcPr>
            <w:tcW w:w="1103" w:type="pct"/>
            <w:noWrap/>
            <w:hideMark/>
          </w:tcPr>
          <w:p w:rsidR="008B3092" w:rsidRPr="00217F79" w:rsidRDefault="008B3092" w:rsidP="00B575FB">
            <w:pPr>
              <w:jc w:val="both"/>
            </w:pPr>
            <w:r w:rsidRPr="00217F79">
              <w:t>6.0%</w:t>
            </w:r>
          </w:p>
        </w:tc>
        <w:tc>
          <w:tcPr>
            <w:tcW w:w="845" w:type="pct"/>
            <w:noWrap/>
            <w:hideMark/>
          </w:tcPr>
          <w:p w:rsidR="008B3092" w:rsidRPr="00217F79" w:rsidRDefault="008B3092" w:rsidP="00B575FB">
            <w:pPr>
              <w:jc w:val="both"/>
            </w:pPr>
            <w:r w:rsidRPr="00217F79">
              <w:t>10.8%</w:t>
            </w:r>
          </w:p>
        </w:tc>
      </w:tr>
      <w:tr w:rsidR="008B3092" w:rsidRPr="00217F79" w:rsidTr="004E7CF0">
        <w:trPr>
          <w:trHeight w:val="288"/>
        </w:trPr>
        <w:tc>
          <w:tcPr>
            <w:tcW w:w="846" w:type="pct"/>
            <w:noWrap/>
            <w:hideMark/>
          </w:tcPr>
          <w:p w:rsidR="008B3092" w:rsidRPr="00217F79" w:rsidRDefault="008B3092" w:rsidP="00B575FB">
            <w:pPr>
              <w:jc w:val="both"/>
            </w:pPr>
            <w:r w:rsidRPr="00217F79">
              <w:t>7</w:t>
            </w:r>
          </w:p>
        </w:tc>
        <w:tc>
          <w:tcPr>
            <w:tcW w:w="1103" w:type="pct"/>
            <w:noWrap/>
            <w:hideMark/>
          </w:tcPr>
          <w:p w:rsidR="008B3092" w:rsidRPr="00217F79" w:rsidRDefault="008B3092" w:rsidP="00B575FB">
            <w:pPr>
              <w:jc w:val="both"/>
            </w:pPr>
            <w:r w:rsidRPr="00217F79">
              <w:t>5.7%</w:t>
            </w:r>
          </w:p>
        </w:tc>
        <w:tc>
          <w:tcPr>
            <w:tcW w:w="1103" w:type="pct"/>
            <w:noWrap/>
            <w:hideMark/>
          </w:tcPr>
          <w:p w:rsidR="008B3092" w:rsidRPr="00217F79" w:rsidRDefault="008B3092" w:rsidP="00B575FB">
            <w:pPr>
              <w:jc w:val="both"/>
            </w:pPr>
            <w:r w:rsidRPr="00217F79">
              <w:t>4.3%</w:t>
            </w:r>
          </w:p>
        </w:tc>
        <w:tc>
          <w:tcPr>
            <w:tcW w:w="1103" w:type="pct"/>
            <w:noWrap/>
            <w:hideMark/>
          </w:tcPr>
          <w:p w:rsidR="008B3092" w:rsidRPr="00217F79" w:rsidRDefault="008B3092" w:rsidP="00B575FB">
            <w:pPr>
              <w:jc w:val="both"/>
            </w:pPr>
            <w:r w:rsidRPr="00217F79">
              <w:t>7.5%</w:t>
            </w:r>
          </w:p>
        </w:tc>
        <w:tc>
          <w:tcPr>
            <w:tcW w:w="845" w:type="pct"/>
            <w:noWrap/>
            <w:hideMark/>
          </w:tcPr>
          <w:p w:rsidR="008B3092" w:rsidRPr="00217F79" w:rsidRDefault="008B3092" w:rsidP="00B575FB">
            <w:pPr>
              <w:jc w:val="both"/>
            </w:pPr>
            <w:r w:rsidRPr="00217F79">
              <w:t>5.8%</w:t>
            </w:r>
          </w:p>
        </w:tc>
      </w:tr>
      <w:tr w:rsidR="008B3092" w:rsidRPr="00217F79" w:rsidTr="004E7CF0">
        <w:trPr>
          <w:trHeight w:val="288"/>
        </w:trPr>
        <w:tc>
          <w:tcPr>
            <w:tcW w:w="846" w:type="pct"/>
            <w:noWrap/>
            <w:hideMark/>
          </w:tcPr>
          <w:p w:rsidR="008B3092" w:rsidRPr="00217F79" w:rsidRDefault="008B3092" w:rsidP="00B575FB">
            <w:pPr>
              <w:jc w:val="both"/>
            </w:pPr>
            <w:r w:rsidRPr="00217F79">
              <w:lastRenderedPageBreak/>
              <w:t>8</w:t>
            </w:r>
          </w:p>
        </w:tc>
        <w:tc>
          <w:tcPr>
            <w:tcW w:w="1103" w:type="pct"/>
            <w:noWrap/>
            <w:hideMark/>
          </w:tcPr>
          <w:p w:rsidR="008B3092" w:rsidRPr="00217F79" w:rsidRDefault="008B3092" w:rsidP="00B575FB">
            <w:pPr>
              <w:jc w:val="both"/>
            </w:pPr>
            <w:r w:rsidRPr="00217F79">
              <w:t>3.9%</w:t>
            </w:r>
          </w:p>
        </w:tc>
        <w:tc>
          <w:tcPr>
            <w:tcW w:w="1103" w:type="pct"/>
            <w:noWrap/>
            <w:hideMark/>
          </w:tcPr>
          <w:p w:rsidR="008B3092" w:rsidRPr="00217F79" w:rsidRDefault="008B3092" w:rsidP="00B575FB">
            <w:pPr>
              <w:jc w:val="both"/>
            </w:pPr>
            <w:r w:rsidRPr="00217F79">
              <w:t>3.6%</w:t>
            </w:r>
          </w:p>
        </w:tc>
        <w:tc>
          <w:tcPr>
            <w:tcW w:w="1103" w:type="pct"/>
            <w:noWrap/>
            <w:hideMark/>
          </w:tcPr>
          <w:p w:rsidR="008B3092" w:rsidRPr="00217F79" w:rsidRDefault="008B3092" w:rsidP="00B575FB">
            <w:pPr>
              <w:jc w:val="both"/>
            </w:pPr>
            <w:r w:rsidRPr="00217F79">
              <w:t>4.5%</w:t>
            </w:r>
          </w:p>
        </w:tc>
        <w:tc>
          <w:tcPr>
            <w:tcW w:w="845" w:type="pct"/>
            <w:noWrap/>
            <w:hideMark/>
          </w:tcPr>
          <w:p w:rsidR="008B3092" w:rsidRPr="00217F79" w:rsidRDefault="008B3092" w:rsidP="00B575FB">
            <w:pPr>
              <w:jc w:val="both"/>
            </w:pPr>
            <w:r w:rsidRPr="00217F79">
              <w:t>4.0%</w:t>
            </w:r>
          </w:p>
        </w:tc>
      </w:tr>
      <w:tr w:rsidR="008B3092" w:rsidRPr="00217F79" w:rsidTr="004E7CF0">
        <w:trPr>
          <w:trHeight w:val="288"/>
        </w:trPr>
        <w:tc>
          <w:tcPr>
            <w:tcW w:w="846" w:type="pct"/>
            <w:noWrap/>
            <w:hideMark/>
          </w:tcPr>
          <w:p w:rsidR="008B3092" w:rsidRPr="00217F79" w:rsidRDefault="008B3092" w:rsidP="00B575FB">
            <w:pPr>
              <w:jc w:val="both"/>
            </w:pPr>
            <w:r w:rsidRPr="00217F79">
              <w:t>9</w:t>
            </w:r>
          </w:p>
        </w:tc>
        <w:tc>
          <w:tcPr>
            <w:tcW w:w="1103" w:type="pct"/>
            <w:noWrap/>
            <w:hideMark/>
          </w:tcPr>
          <w:p w:rsidR="008B3092" w:rsidRPr="00217F79" w:rsidRDefault="008B3092" w:rsidP="00B575FB">
            <w:pPr>
              <w:jc w:val="both"/>
            </w:pPr>
            <w:r w:rsidRPr="00217F79">
              <w:t>1.3%</w:t>
            </w:r>
          </w:p>
        </w:tc>
        <w:tc>
          <w:tcPr>
            <w:tcW w:w="1103" w:type="pct"/>
            <w:noWrap/>
            <w:hideMark/>
          </w:tcPr>
          <w:p w:rsidR="008B3092" w:rsidRPr="00217F79" w:rsidRDefault="008B3092" w:rsidP="00B575FB">
            <w:pPr>
              <w:jc w:val="both"/>
            </w:pPr>
            <w:r w:rsidRPr="00217F79">
              <w:t>2.1%</w:t>
            </w:r>
          </w:p>
        </w:tc>
        <w:tc>
          <w:tcPr>
            <w:tcW w:w="1103" w:type="pct"/>
            <w:noWrap/>
            <w:hideMark/>
          </w:tcPr>
          <w:p w:rsidR="008B3092" w:rsidRPr="00217F79" w:rsidRDefault="008B3092" w:rsidP="00B575FB">
            <w:pPr>
              <w:jc w:val="both"/>
            </w:pPr>
            <w:r w:rsidRPr="00217F79">
              <w:t>1.5%</w:t>
            </w:r>
          </w:p>
        </w:tc>
        <w:tc>
          <w:tcPr>
            <w:tcW w:w="845" w:type="pct"/>
            <w:noWrap/>
            <w:hideMark/>
          </w:tcPr>
          <w:p w:rsidR="008B3092" w:rsidRPr="00217F79" w:rsidRDefault="008B3092" w:rsidP="00B575FB">
            <w:pPr>
              <w:jc w:val="both"/>
            </w:pPr>
            <w:r w:rsidRPr="00217F79">
              <w:t>1.6%</w:t>
            </w:r>
          </w:p>
        </w:tc>
      </w:tr>
      <w:tr w:rsidR="008B3092" w:rsidRPr="00217F79" w:rsidTr="004E7CF0">
        <w:trPr>
          <w:trHeight w:val="288"/>
        </w:trPr>
        <w:tc>
          <w:tcPr>
            <w:tcW w:w="846" w:type="pct"/>
            <w:noWrap/>
            <w:hideMark/>
          </w:tcPr>
          <w:p w:rsidR="008B3092" w:rsidRPr="00217F79" w:rsidRDefault="008B3092" w:rsidP="00B575FB">
            <w:pPr>
              <w:jc w:val="both"/>
            </w:pPr>
            <w:r w:rsidRPr="00217F79">
              <w:t>10</w:t>
            </w:r>
          </w:p>
        </w:tc>
        <w:tc>
          <w:tcPr>
            <w:tcW w:w="1103" w:type="pct"/>
            <w:noWrap/>
            <w:hideMark/>
          </w:tcPr>
          <w:p w:rsidR="008B3092" w:rsidRPr="00217F79" w:rsidRDefault="008B3092" w:rsidP="00B575FB">
            <w:pPr>
              <w:jc w:val="both"/>
            </w:pPr>
            <w:r w:rsidRPr="00217F79">
              <w:t>0.9%</w:t>
            </w:r>
          </w:p>
        </w:tc>
        <w:tc>
          <w:tcPr>
            <w:tcW w:w="1103" w:type="pct"/>
            <w:noWrap/>
            <w:hideMark/>
          </w:tcPr>
          <w:p w:rsidR="008B3092" w:rsidRPr="00217F79" w:rsidRDefault="008B3092" w:rsidP="00B575FB">
            <w:pPr>
              <w:jc w:val="both"/>
            </w:pPr>
            <w:r w:rsidRPr="00217F79">
              <w:t>0.7%</w:t>
            </w:r>
          </w:p>
        </w:tc>
        <w:tc>
          <w:tcPr>
            <w:tcW w:w="1103" w:type="pct"/>
            <w:noWrap/>
            <w:hideMark/>
          </w:tcPr>
          <w:p w:rsidR="008B3092" w:rsidRPr="00217F79" w:rsidRDefault="008B3092" w:rsidP="00B575FB">
            <w:pPr>
              <w:jc w:val="both"/>
            </w:pPr>
            <w:r w:rsidRPr="00217F79">
              <w:t>2.3%</w:t>
            </w:r>
          </w:p>
        </w:tc>
        <w:tc>
          <w:tcPr>
            <w:tcW w:w="845" w:type="pct"/>
            <w:noWrap/>
            <w:hideMark/>
          </w:tcPr>
          <w:p w:rsidR="008B3092" w:rsidRPr="00217F79" w:rsidRDefault="008B3092" w:rsidP="00B575FB">
            <w:pPr>
              <w:jc w:val="both"/>
            </w:pPr>
            <w:r w:rsidRPr="00217F79">
              <w:t>1.2%</w:t>
            </w:r>
          </w:p>
        </w:tc>
      </w:tr>
      <w:tr w:rsidR="008B3092" w:rsidRPr="00217F79" w:rsidTr="004E7CF0">
        <w:trPr>
          <w:trHeight w:val="288"/>
        </w:trPr>
        <w:tc>
          <w:tcPr>
            <w:tcW w:w="846" w:type="pct"/>
            <w:noWrap/>
            <w:hideMark/>
          </w:tcPr>
          <w:p w:rsidR="008B3092" w:rsidRPr="00217F79" w:rsidRDefault="008B3092" w:rsidP="00B575FB">
            <w:pPr>
              <w:jc w:val="both"/>
            </w:pPr>
            <w:r w:rsidRPr="00217F79">
              <w:t>More than 10</w:t>
            </w:r>
          </w:p>
        </w:tc>
        <w:tc>
          <w:tcPr>
            <w:tcW w:w="1103" w:type="pct"/>
            <w:noWrap/>
            <w:hideMark/>
          </w:tcPr>
          <w:p w:rsidR="008B3092" w:rsidRPr="00217F79" w:rsidRDefault="008B3092" w:rsidP="00B575FB">
            <w:pPr>
              <w:jc w:val="both"/>
            </w:pPr>
            <w:r w:rsidRPr="00217F79">
              <w:t>2.2%</w:t>
            </w:r>
          </w:p>
        </w:tc>
        <w:tc>
          <w:tcPr>
            <w:tcW w:w="1103" w:type="pct"/>
            <w:noWrap/>
            <w:hideMark/>
          </w:tcPr>
          <w:p w:rsidR="008B3092" w:rsidRPr="00217F79" w:rsidRDefault="008B3092" w:rsidP="00B575FB">
            <w:pPr>
              <w:jc w:val="both"/>
            </w:pPr>
            <w:r w:rsidRPr="00217F79">
              <w:t>4.2%</w:t>
            </w:r>
          </w:p>
        </w:tc>
        <w:tc>
          <w:tcPr>
            <w:tcW w:w="1103" w:type="pct"/>
            <w:noWrap/>
            <w:hideMark/>
          </w:tcPr>
          <w:p w:rsidR="008B3092" w:rsidRPr="00217F79" w:rsidRDefault="008B3092" w:rsidP="00B575FB">
            <w:pPr>
              <w:jc w:val="both"/>
            </w:pPr>
            <w:r w:rsidRPr="00217F79">
              <w:t>6.1%</w:t>
            </w:r>
          </w:p>
        </w:tc>
        <w:tc>
          <w:tcPr>
            <w:tcW w:w="845" w:type="pct"/>
            <w:noWrap/>
            <w:hideMark/>
          </w:tcPr>
          <w:p w:rsidR="008B3092" w:rsidRPr="00217F79" w:rsidRDefault="008B3092" w:rsidP="00B575FB">
            <w:pPr>
              <w:jc w:val="both"/>
            </w:pPr>
            <w:r w:rsidRPr="00217F79">
              <w:t>3.8%</w:t>
            </w:r>
          </w:p>
        </w:tc>
      </w:tr>
      <w:tr w:rsidR="008B3092" w:rsidRPr="00217F79" w:rsidTr="004E7CF0">
        <w:trPr>
          <w:trHeight w:val="288"/>
        </w:trPr>
        <w:tc>
          <w:tcPr>
            <w:tcW w:w="846" w:type="pct"/>
            <w:noWrap/>
            <w:hideMark/>
          </w:tcPr>
          <w:p w:rsidR="008B3092" w:rsidRPr="00217F79" w:rsidRDefault="008B3092" w:rsidP="00B575FB">
            <w:pPr>
              <w:jc w:val="both"/>
            </w:pPr>
            <w:r>
              <w:t>Total</w:t>
            </w:r>
          </w:p>
        </w:tc>
        <w:tc>
          <w:tcPr>
            <w:tcW w:w="1103" w:type="pct"/>
            <w:noWrap/>
            <w:hideMark/>
          </w:tcPr>
          <w:p w:rsidR="008B3092" w:rsidRPr="00217F79" w:rsidRDefault="008B3092" w:rsidP="00B575FB">
            <w:pPr>
              <w:jc w:val="both"/>
            </w:pPr>
            <w:r w:rsidRPr="00217F79">
              <w:t>100.0%</w:t>
            </w:r>
          </w:p>
        </w:tc>
        <w:tc>
          <w:tcPr>
            <w:tcW w:w="1103" w:type="pct"/>
            <w:noWrap/>
            <w:hideMark/>
          </w:tcPr>
          <w:p w:rsidR="008B3092" w:rsidRPr="00217F79" w:rsidRDefault="008B3092" w:rsidP="00B575FB">
            <w:pPr>
              <w:jc w:val="both"/>
            </w:pPr>
            <w:r w:rsidRPr="00217F79">
              <w:t>100.0%</w:t>
            </w:r>
          </w:p>
        </w:tc>
        <w:tc>
          <w:tcPr>
            <w:tcW w:w="1103" w:type="pct"/>
            <w:noWrap/>
            <w:hideMark/>
          </w:tcPr>
          <w:p w:rsidR="008B3092" w:rsidRPr="00217F79" w:rsidRDefault="008B3092" w:rsidP="00B575FB">
            <w:pPr>
              <w:jc w:val="both"/>
            </w:pPr>
            <w:r w:rsidRPr="00217F79">
              <w:t>100.0%</w:t>
            </w:r>
          </w:p>
        </w:tc>
        <w:tc>
          <w:tcPr>
            <w:tcW w:w="845" w:type="pct"/>
            <w:noWrap/>
            <w:hideMark/>
          </w:tcPr>
          <w:p w:rsidR="008B3092" w:rsidRPr="00217F79" w:rsidRDefault="008B3092" w:rsidP="00B575FB">
            <w:pPr>
              <w:jc w:val="both"/>
            </w:pPr>
            <w:r w:rsidRPr="00217F79">
              <w:t>100.0%</w:t>
            </w:r>
          </w:p>
        </w:tc>
      </w:tr>
    </w:tbl>
    <w:p w:rsidR="008B3092" w:rsidRDefault="008B3092" w:rsidP="00B575FB">
      <w:pPr>
        <w:autoSpaceDE w:val="0"/>
        <w:autoSpaceDN w:val="0"/>
        <w:adjustRightInd w:val="0"/>
        <w:spacing w:after="0" w:line="240" w:lineRule="auto"/>
        <w:jc w:val="center"/>
        <w:rPr>
          <w:rFonts w:ascii="Times New Roman" w:hAnsi="Times New Roman" w:cs="Times New Roman"/>
          <w:sz w:val="24"/>
          <w:szCs w:val="24"/>
        </w:rPr>
      </w:pPr>
    </w:p>
    <w:p w:rsidR="008B3092" w:rsidRDefault="00C20713" w:rsidP="00B575F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4896" behindDoc="0" locked="0" layoutInCell="1" allowOverlap="1" wp14:anchorId="55AA03FD" wp14:editId="7667EDB4">
            <wp:simplePos x="0" y="0"/>
            <wp:positionH relativeFrom="column">
              <wp:posOffset>4362450</wp:posOffset>
            </wp:positionH>
            <wp:positionV relativeFrom="paragraph">
              <wp:posOffset>186690</wp:posOffset>
            </wp:positionV>
            <wp:extent cx="2432050" cy="1938020"/>
            <wp:effectExtent l="0" t="0" r="6350" b="508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32050" cy="19380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0" distB="0" distL="114300" distR="114300" simplePos="0" relativeHeight="251637248" behindDoc="0" locked="0" layoutInCell="1" allowOverlap="1" wp14:anchorId="0C1708B5" wp14:editId="6AB5B409">
            <wp:simplePos x="0" y="0"/>
            <wp:positionH relativeFrom="column">
              <wp:posOffset>2025650</wp:posOffset>
            </wp:positionH>
            <wp:positionV relativeFrom="paragraph">
              <wp:posOffset>170180</wp:posOffset>
            </wp:positionV>
            <wp:extent cx="2432050" cy="1938020"/>
            <wp:effectExtent l="0" t="0" r="6350" b="508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32050" cy="19380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0" distB="0" distL="114300" distR="114300" simplePos="0" relativeHeight="251638272" behindDoc="0" locked="0" layoutInCell="1" allowOverlap="1" wp14:anchorId="57C8A485" wp14:editId="475C67B2">
            <wp:simplePos x="0" y="0"/>
            <wp:positionH relativeFrom="column">
              <wp:posOffset>-495300</wp:posOffset>
            </wp:positionH>
            <wp:positionV relativeFrom="paragraph">
              <wp:posOffset>82550</wp:posOffset>
            </wp:positionV>
            <wp:extent cx="2432050" cy="1938020"/>
            <wp:effectExtent l="0" t="0" r="6350" b="508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432050" cy="1938020"/>
                    </a:xfrm>
                    <a:prstGeom prst="rect">
                      <a:avLst/>
                    </a:prstGeom>
                    <a:noFill/>
                    <a:ln>
                      <a:noFill/>
                    </a:ln>
                  </pic:spPr>
                </pic:pic>
              </a:graphicData>
            </a:graphic>
            <wp14:sizeRelH relativeFrom="page">
              <wp14:pctWidth>0</wp14:pctWidth>
            </wp14:sizeRelH>
            <wp14:sizeRelV relativeFrom="page">
              <wp14:pctHeight>0</wp14:pctHeight>
            </wp14:sizeRelV>
          </wp:anchor>
        </w:drawing>
      </w:r>
      <w:r w:rsidR="00CC7F10">
        <w:rPr>
          <w:rFonts w:ascii="Times New Roman" w:hAnsi="Times New Roman" w:cs="Times New Roman"/>
          <w:noProof/>
          <w:sz w:val="24"/>
          <w:szCs w:val="24"/>
        </w:rPr>
        <mc:AlternateContent>
          <mc:Choice Requires="wps">
            <w:drawing>
              <wp:anchor distT="0" distB="0" distL="114300" distR="114300" simplePos="0" relativeHeight="251665920" behindDoc="0" locked="0" layoutInCell="1" allowOverlap="1" wp14:anchorId="3F02E84A" wp14:editId="6D962371">
                <wp:simplePos x="0" y="0"/>
                <wp:positionH relativeFrom="column">
                  <wp:posOffset>-4000500</wp:posOffset>
                </wp:positionH>
                <wp:positionV relativeFrom="paragraph">
                  <wp:posOffset>2124710</wp:posOffset>
                </wp:positionV>
                <wp:extent cx="4883150" cy="304800"/>
                <wp:effectExtent l="0" t="0" r="12700" b="19050"/>
                <wp:wrapNone/>
                <wp:docPr id="288"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3150" cy="304800"/>
                        </a:xfrm>
                        <a:prstGeom prst="rect">
                          <a:avLst/>
                        </a:prstGeom>
                        <a:solidFill>
                          <a:srgbClr val="FFFFFF"/>
                        </a:solidFill>
                        <a:ln w="9525">
                          <a:solidFill>
                            <a:srgbClr val="000000"/>
                          </a:solidFill>
                          <a:miter lim="800000"/>
                          <a:headEnd/>
                          <a:tailEnd/>
                        </a:ln>
                      </wps:spPr>
                      <wps:txbx>
                        <w:txbxContent>
                          <w:p w:rsidR="00F2364B" w:rsidRPr="0074607F" w:rsidRDefault="00F2364B" w:rsidP="0074607F">
                            <w:pPr>
                              <w:spacing w:after="0" w:line="240" w:lineRule="auto"/>
                              <w:jc w:val="center"/>
                              <w:rPr>
                                <w:sz w:val="18"/>
                                <w:szCs w:val="18"/>
                              </w:rPr>
                            </w:pPr>
                            <w:r w:rsidRPr="0074607F">
                              <w:rPr>
                                <w:sz w:val="18"/>
                                <w:szCs w:val="18"/>
                              </w:rPr>
                              <w:t>Figure 6-3 Distribution of labor force in the households by sex in the study area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 o:spid="_x0000_s1031" type="#_x0000_t202" style="position:absolute;margin-left:-315pt;margin-top:167.3pt;width:384.5pt;height:24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">
                <v:textbox>
                  <w:txbxContent>
                    <w:p w:rsidR="00F2364B" w:rsidRPr="0074607F" w:rsidRDefault="00F2364B" w:rsidP="0074607F">
                      <w:pPr>
                        <w:spacing w:after="0" w:line="240" w:lineRule="auto"/>
                        <w:jc w:val="center"/>
                        <w:rPr>
                          <w:sz w:val="18"/>
                          <w:szCs w:val="18"/>
                        </w:rPr>
                      </w:pPr>
                      <w:r w:rsidRPr="0074607F">
                        <w:rPr>
                          <w:sz w:val="18"/>
                          <w:szCs w:val="18"/>
                        </w:rPr>
                        <w:t>Figure 6-3 Distribution of labor force in the households by sex in the study area</w:t>
                      </w:r>
                    </w:p>
                  </w:txbxContent>
                </v:textbox>
              </v:shape>
            </w:pict>
          </mc:Fallback>
        </mc:AlternateContent>
      </w:r>
    </w:p>
    <w:p w:rsidR="008B3092" w:rsidRDefault="008B3092" w:rsidP="00B575FB">
      <w:pPr>
        <w:autoSpaceDE w:val="0"/>
        <w:autoSpaceDN w:val="0"/>
        <w:adjustRightInd w:val="0"/>
        <w:spacing w:after="0" w:line="240" w:lineRule="auto"/>
        <w:rPr>
          <w:rFonts w:ascii="Times New Roman" w:hAnsi="Times New Roman" w:cs="Times New Roman"/>
          <w:sz w:val="24"/>
          <w:szCs w:val="24"/>
        </w:rPr>
      </w:pPr>
    </w:p>
    <w:p w:rsidR="008B3092" w:rsidRDefault="008B3092" w:rsidP="00B575FB">
      <w:pPr>
        <w:autoSpaceDE w:val="0"/>
        <w:autoSpaceDN w:val="0"/>
        <w:adjustRightInd w:val="0"/>
        <w:spacing w:after="0" w:line="240" w:lineRule="auto"/>
        <w:jc w:val="center"/>
        <w:rPr>
          <w:rFonts w:ascii="Times New Roman" w:hAnsi="Times New Roman" w:cs="Times New Roman"/>
          <w:sz w:val="24"/>
          <w:szCs w:val="24"/>
        </w:rPr>
      </w:pPr>
    </w:p>
    <w:p w:rsidR="008B3092" w:rsidRDefault="008B3092" w:rsidP="00B575FB">
      <w:pPr>
        <w:autoSpaceDE w:val="0"/>
        <w:autoSpaceDN w:val="0"/>
        <w:adjustRightInd w:val="0"/>
        <w:spacing w:after="0" w:line="240" w:lineRule="auto"/>
        <w:rPr>
          <w:rFonts w:ascii="Times New Roman" w:hAnsi="Times New Roman" w:cs="Times New Roman"/>
          <w:sz w:val="24"/>
          <w:szCs w:val="24"/>
        </w:rPr>
      </w:pPr>
    </w:p>
    <w:p w:rsidR="008B3092" w:rsidRDefault="008B3092" w:rsidP="00B575FB">
      <w:pPr>
        <w:autoSpaceDE w:val="0"/>
        <w:autoSpaceDN w:val="0"/>
        <w:adjustRightInd w:val="0"/>
        <w:spacing w:after="0" w:line="240" w:lineRule="auto"/>
        <w:jc w:val="center"/>
        <w:rPr>
          <w:rFonts w:ascii="Times New Roman" w:hAnsi="Times New Roman" w:cs="Times New Roman"/>
          <w:sz w:val="24"/>
          <w:szCs w:val="24"/>
        </w:rPr>
      </w:pPr>
    </w:p>
    <w:p w:rsidR="008B3092" w:rsidRDefault="008B3092" w:rsidP="008B5AA3">
      <w:pPr>
        <w:pStyle w:val="Heading3"/>
      </w:pPr>
      <w:bookmarkStart w:id="29" w:name="_Toc438110196"/>
      <w:r w:rsidRPr="007B5456">
        <w:t>Household assets</w:t>
      </w:r>
      <w:bookmarkEnd w:id="29"/>
    </w:p>
    <w:p w:rsidR="008B3092" w:rsidRDefault="008B3092" w:rsidP="00B575FB">
      <w:pPr>
        <w:spacing w:after="0" w:line="240" w:lineRule="auto"/>
        <w:jc w:val="both"/>
      </w:pPr>
      <w:r w:rsidRPr="00F84511">
        <w:t>Household characteristics are based on the main house-hold assets. Households usually use a variety of resources as inputs into their production. These can be classified into human, financial, physical, natural and social capital, as has been popularized in the sustainable livelihoods approach (Carney, 1998), and these have been used here to ensure that all the components of livelihood assets were addressed</w:t>
      </w:r>
      <w:r w:rsidR="0074607F">
        <w:t>.</w:t>
      </w:r>
    </w:p>
    <w:p w:rsidR="0074607F" w:rsidRPr="00F84511" w:rsidRDefault="0074607F" w:rsidP="00B575FB">
      <w:pPr>
        <w:spacing w:after="0" w:line="240" w:lineRule="auto"/>
        <w:jc w:val="both"/>
      </w:pPr>
    </w:p>
    <w:p w:rsidR="008B3092" w:rsidRDefault="008B3092" w:rsidP="008B5AA3">
      <w:pPr>
        <w:pStyle w:val="Heading4"/>
      </w:pPr>
      <w:r w:rsidRPr="007B5456">
        <w:t>Financial</w:t>
      </w:r>
      <w:r>
        <w:t xml:space="preserve"> capital</w:t>
      </w:r>
    </w:p>
    <w:p w:rsidR="008B3092" w:rsidRDefault="008B3092" w:rsidP="00B575FB">
      <w:pPr>
        <w:spacing w:after="0" w:line="240" w:lineRule="auto"/>
        <w:jc w:val="both"/>
      </w:pPr>
      <w:r w:rsidRPr="00F84511">
        <w:t xml:space="preserve">Financial capital is the availability of money or equivalents that enables people to adopt different livelihood strategies. Available stock and savings may not be cash, and is sometimes livestock in dry areas. Livestock are considered a stand-by asset as part of a strategy to reduce vulnerability, and alternative sources of income, especially from non-farm activities, also have poverty reducing effect. Facilitating finance to farmers and intermediary agencies is important in improving livelihoods in rural areas, by improving the delivery of inputs to farmers and introducing liquidity into output marketing. Moreover, delivery of credit can be linked to savings as the other important element in rural finance. </w:t>
      </w:r>
    </w:p>
    <w:p w:rsidR="008B5AA3" w:rsidRDefault="008B3092" w:rsidP="00B575FB">
      <w:pPr>
        <w:spacing w:after="0" w:line="240" w:lineRule="auto"/>
        <w:jc w:val="both"/>
      </w:pPr>
      <w:r>
        <w:t xml:space="preserve">Households in the sample were asked about the estimated their annual income from crop and livestock. The estimated average household annual income from both crop and livestock was 74457 Dirham (around USD 7635 at exchange rate US$ = 9.75 Dirham). The income from crops was more than double than the livestock (Table 6-1-11). The estimated average </w:t>
      </w:r>
      <w:r w:rsidRPr="0069151A">
        <w:t>annual household income from crops and livestock</w:t>
      </w:r>
      <w:r>
        <w:t xml:space="preserve"> was difference among the location as shown in table 6-1-11 and these differences were significant at &lt;0.05.</w:t>
      </w:r>
    </w:p>
    <w:p w:rsidR="008B5AA3" w:rsidRDefault="008B5AA3">
      <w:r>
        <w:br w:type="page"/>
      </w:r>
    </w:p>
    <w:p w:rsidR="008B3092" w:rsidRDefault="008B3092" w:rsidP="00B575FB">
      <w:pPr>
        <w:autoSpaceDE w:val="0"/>
        <w:autoSpaceDN w:val="0"/>
        <w:adjustRightInd w:val="0"/>
        <w:spacing w:after="0" w:line="240" w:lineRule="auto"/>
        <w:rPr>
          <w:rFonts w:cs="Times New Roman"/>
        </w:rPr>
      </w:pPr>
      <w:r w:rsidRPr="007E3784">
        <w:rPr>
          <w:rFonts w:cs="Times New Roman"/>
        </w:rPr>
        <w:lastRenderedPageBreak/>
        <w:t>Table 6-1-11 Estimated average annual household income from crops and livestock by locations</w:t>
      </w:r>
    </w:p>
    <w:tbl>
      <w:tblPr>
        <w:tblW w:w="10320"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361"/>
        <w:gridCol w:w="1454"/>
        <w:gridCol w:w="1501"/>
        <w:gridCol w:w="1501"/>
        <w:gridCol w:w="1501"/>
        <w:gridCol w:w="1501"/>
        <w:gridCol w:w="1501"/>
      </w:tblGrid>
      <w:tr w:rsidR="008B3092" w:rsidRPr="00F86C32" w:rsidTr="004E7CF0">
        <w:trPr>
          <w:cantSplit/>
        </w:trPr>
        <w:tc>
          <w:tcPr>
            <w:tcW w:w="2815" w:type="dxa"/>
            <w:gridSpan w:val="2"/>
            <w:shd w:val="clear" w:color="auto" w:fill="FFFFFF"/>
          </w:tcPr>
          <w:p w:rsidR="008B3092" w:rsidRPr="007E3784" w:rsidRDefault="008B3092" w:rsidP="00B575FB">
            <w:pPr>
              <w:autoSpaceDE w:val="0"/>
              <w:autoSpaceDN w:val="0"/>
              <w:adjustRightInd w:val="0"/>
              <w:spacing w:after="0" w:line="240" w:lineRule="auto"/>
              <w:ind w:left="60" w:right="60"/>
              <w:rPr>
                <w:rFonts w:cs="Arial"/>
                <w:color w:val="000000"/>
                <w:sz w:val="16"/>
                <w:szCs w:val="16"/>
              </w:rPr>
            </w:pPr>
            <w:r w:rsidRPr="007E3784">
              <w:rPr>
                <w:rFonts w:cs="Arial"/>
                <w:color w:val="000000"/>
                <w:sz w:val="16"/>
                <w:szCs w:val="16"/>
              </w:rPr>
              <w:t>Location</w:t>
            </w:r>
          </w:p>
        </w:tc>
        <w:tc>
          <w:tcPr>
            <w:tcW w:w="1501" w:type="dxa"/>
            <w:shd w:val="clear" w:color="auto" w:fill="FFFFFF"/>
          </w:tcPr>
          <w:p w:rsidR="008B3092" w:rsidRPr="007E3784" w:rsidRDefault="008B3092" w:rsidP="00B575FB">
            <w:pPr>
              <w:autoSpaceDE w:val="0"/>
              <w:autoSpaceDN w:val="0"/>
              <w:adjustRightInd w:val="0"/>
              <w:spacing w:after="0" w:line="240" w:lineRule="auto"/>
              <w:ind w:left="60" w:right="60"/>
              <w:jc w:val="center"/>
              <w:rPr>
                <w:rFonts w:cs="Arial"/>
                <w:color w:val="000000"/>
                <w:sz w:val="16"/>
                <w:szCs w:val="16"/>
              </w:rPr>
            </w:pPr>
            <w:r>
              <w:rPr>
                <w:rFonts w:cs="Arial"/>
                <w:color w:val="000000"/>
                <w:sz w:val="16"/>
                <w:szCs w:val="16"/>
              </w:rPr>
              <w:t>Share of agriculture in total family i</w:t>
            </w:r>
            <w:r w:rsidRPr="007E3784">
              <w:rPr>
                <w:rFonts w:cs="Arial"/>
                <w:color w:val="000000"/>
                <w:sz w:val="16"/>
                <w:szCs w:val="16"/>
              </w:rPr>
              <w:t>ncome (%)</w:t>
            </w:r>
          </w:p>
        </w:tc>
        <w:tc>
          <w:tcPr>
            <w:tcW w:w="1501" w:type="dxa"/>
            <w:shd w:val="clear" w:color="auto" w:fill="FFFFFF"/>
          </w:tcPr>
          <w:p w:rsidR="008B3092" w:rsidRPr="007E3784" w:rsidRDefault="008B3092" w:rsidP="00B575FB">
            <w:pPr>
              <w:autoSpaceDE w:val="0"/>
              <w:autoSpaceDN w:val="0"/>
              <w:adjustRightInd w:val="0"/>
              <w:spacing w:after="0" w:line="240" w:lineRule="auto"/>
              <w:ind w:left="60" w:right="60"/>
              <w:jc w:val="center"/>
              <w:rPr>
                <w:rFonts w:cs="Arial"/>
                <w:color w:val="000000"/>
                <w:sz w:val="16"/>
                <w:szCs w:val="16"/>
              </w:rPr>
            </w:pPr>
            <w:r>
              <w:rPr>
                <w:rFonts w:cs="Arial"/>
                <w:color w:val="000000"/>
                <w:sz w:val="16"/>
                <w:szCs w:val="16"/>
              </w:rPr>
              <w:t>Estimated annual total income from  c</w:t>
            </w:r>
            <w:r w:rsidRPr="007E3784">
              <w:rPr>
                <w:rFonts w:cs="Arial"/>
                <w:color w:val="000000"/>
                <w:sz w:val="16"/>
                <w:szCs w:val="16"/>
              </w:rPr>
              <w:t>rops (Dirham)</w:t>
            </w:r>
          </w:p>
        </w:tc>
        <w:tc>
          <w:tcPr>
            <w:tcW w:w="1501" w:type="dxa"/>
            <w:shd w:val="clear" w:color="auto" w:fill="FFFFFF"/>
          </w:tcPr>
          <w:p w:rsidR="008B3092" w:rsidRPr="007E3784" w:rsidRDefault="008B3092" w:rsidP="00B575FB">
            <w:pPr>
              <w:autoSpaceDE w:val="0"/>
              <w:autoSpaceDN w:val="0"/>
              <w:adjustRightInd w:val="0"/>
              <w:spacing w:after="0" w:line="240" w:lineRule="auto"/>
              <w:ind w:left="60" w:right="60"/>
              <w:jc w:val="center"/>
              <w:rPr>
                <w:rFonts w:cs="Arial"/>
                <w:color w:val="000000"/>
                <w:sz w:val="16"/>
                <w:szCs w:val="16"/>
              </w:rPr>
            </w:pPr>
            <w:r>
              <w:rPr>
                <w:rFonts w:cs="Arial"/>
                <w:color w:val="000000"/>
                <w:sz w:val="16"/>
                <w:szCs w:val="16"/>
              </w:rPr>
              <w:t>Share of livestock in total family i</w:t>
            </w:r>
            <w:r w:rsidRPr="007E3784">
              <w:rPr>
                <w:rFonts w:cs="Arial"/>
                <w:color w:val="000000"/>
                <w:sz w:val="16"/>
                <w:szCs w:val="16"/>
              </w:rPr>
              <w:t>ncome (%)</w:t>
            </w:r>
          </w:p>
        </w:tc>
        <w:tc>
          <w:tcPr>
            <w:tcW w:w="1501" w:type="dxa"/>
            <w:shd w:val="clear" w:color="auto" w:fill="FFFFFF"/>
          </w:tcPr>
          <w:p w:rsidR="008B3092" w:rsidRPr="007E3784" w:rsidRDefault="008B3092" w:rsidP="00B575FB">
            <w:pPr>
              <w:autoSpaceDE w:val="0"/>
              <w:autoSpaceDN w:val="0"/>
              <w:adjustRightInd w:val="0"/>
              <w:spacing w:after="0" w:line="240" w:lineRule="auto"/>
              <w:ind w:left="60" w:right="60"/>
              <w:jc w:val="center"/>
              <w:rPr>
                <w:rFonts w:cs="Arial"/>
                <w:color w:val="000000"/>
                <w:sz w:val="16"/>
                <w:szCs w:val="16"/>
              </w:rPr>
            </w:pPr>
            <w:r>
              <w:rPr>
                <w:rFonts w:cs="Arial"/>
                <w:color w:val="000000"/>
                <w:sz w:val="16"/>
                <w:szCs w:val="16"/>
              </w:rPr>
              <w:t>Estimated annual total income from li</w:t>
            </w:r>
            <w:r w:rsidRPr="007E3784">
              <w:rPr>
                <w:rFonts w:cs="Arial"/>
                <w:color w:val="000000"/>
                <w:sz w:val="16"/>
                <w:szCs w:val="16"/>
              </w:rPr>
              <w:t>vestock (Dirham)</w:t>
            </w:r>
          </w:p>
        </w:tc>
        <w:tc>
          <w:tcPr>
            <w:tcW w:w="1501" w:type="dxa"/>
            <w:shd w:val="clear" w:color="auto" w:fill="FFFFFF"/>
          </w:tcPr>
          <w:p w:rsidR="008B3092" w:rsidRPr="007E3784" w:rsidRDefault="008B3092" w:rsidP="00B575FB">
            <w:pPr>
              <w:autoSpaceDE w:val="0"/>
              <w:autoSpaceDN w:val="0"/>
              <w:adjustRightInd w:val="0"/>
              <w:spacing w:after="0" w:line="240" w:lineRule="auto"/>
              <w:ind w:left="60" w:right="60"/>
              <w:jc w:val="center"/>
              <w:rPr>
                <w:rFonts w:cs="Arial"/>
                <w:color w:val="000000"/>
                <w:sz w:val="16"/>
                <w:szCs w:val="16"/>
              </w:rPr>
            </w:pPr>
            <w:r w:rsidRPr="007E3784">
              <w:rPr>
                <w:rFonts w:cs="Arial"/>
                <w:color w:val="000000"/>
                <w:sz w:val="16"/>
                <w:szCs w:val="16"/>
              </w:rPr>
              <w:t>E</w:t>
            </w:r>
            <w:r>
              <w:rPr>
                <w:rFonts w:cs="Arial"/>
                <w:color w:val="000000"/>
                <w:sz w:val="16"/>
                <w:szCs w:val="16"/>
              </w:rPr>
              <w:t>stimated income from crop and l</w:t>
            </w:r>
            <w:r w:rsidRPr="007E3784">
              <w:rPr>
                <w:rFonts w:cs="Arial"/>
                <w:color w:val="000000"/>
                <w:sz w:val="16"/>
                <w:szCs w:val="16"/>
              </w:rPr>
              <w:t xml:space="preserve">ivestock (Dirham) </w:t>
            </w:r>
          </w:p>
        </w:tc>
      </w:tr>
      <w:tr w:rsidR="008B3092" w:rsidRPr="00F86C32" w:rsidTr="004E7CF0">
        <w:trPr>
          <w:cantSplit/>
        </w:trPr>
        <w:tc>
          <w:tcPr>
            <w:tcW w:w="1361" w:type="dxa"/>
            <w:vMerge w:val="restart"/>
            <w:shd w:val="clear" w:color="auto" w:fill="FFFFFF"/>
            <w:vAlign w:val="center"/>
          </w:tcPr>
          <w:p w:rsidR="008B3092" w:rsidRPr="00F86C32" w:rsidRDefault="008B3092" w:rsidP="00B575FB">
            <w:pPr>
              <w:autoSpaceDE w:val="0"/>
              <w:autoSpaceDN w:val="0"/>
              <w:adjustRightInd w:val="0"/>
              <w:spacing w:after="0" w:line="240" w:lineRule="auto"/>
              <w:ind w:left="60" w:right="60"/>
              <w:rPr>
                <w:rFonts w:ascii="Arial" w:hAnsi="Arial" w:cs="Arial"/>
                <w:color w:val="000000"/>
                <w:sz w:val="14"/>
                <w:szCs w:val="14"/>
              </w:rPr>
            </w:pPr>
            <w:r w:rsidRPr="00F86C32">
              <w:rPr>
                <w:rFonts w:ascii="Arial" w:hAnsi="Arial" w:cs="Arial"/>
                <w:color w:val="000000"/>
                <w:sz w:val="14"/>
                <w:szCs w:val="14"/>
              </w:rPr>
              <w:t xml:space="preserve">Ain </w:t>
            </w:r>
            <w:proofErr w:type="spellStart"/>
            <w:r w:rsidRPr="00F86C32">
              <w:rPr>
                <w:rFonts w:ascii="Arial" w:hAnsi="Arial" w:cs="Arial"/>
                <w:color w:val="000000"/>
                <w:sz w:val="14"/>
                <w:szCs w:val="14"/>
              </w:rPr>
              <w:t>Jemaa</w:t>
            </w:r>
            <w:proofErr w:type="spellEnd"/>
          </w:p>
        </w:tc>
        <w:tc>
          <w:tcPr>
            <w:tcW w:w="1454" w:type="dxa"/>
            <w:shd w:val="clear" w:color="auto" w:fill="FFFFFF"/>
            <w:vAlign w:val="center"/>
          </w:tcPr>
          <w:p w:rsidR="008B3092" w:rsidRPr="007E3784" w:rsidRDefault="008B3092" w:rsidP="00B575FB">
            <w:pPr>
              <w:autoSpaceDE w:val="0"/>
              <w:autoSpaceDN w:val="0"/>
              <w:adjustRightInd w:val="0"/>
              <w:spacing w:after="0" w:line="240" w:lineRule="auto"/>
              <w:ind w:left="60" w:right="60"/>
              <w:rPr>
                <w:rFonts w:ascii="Arial" w:hAnsi="Arial" w:cs="Arial"/>
                <w:color w:val="000000"/>
                <w:sz w:val="16"/>
                <w:szCs w:val="16"/>
              </w:rPr>
            </w:pPr>
            <w:r w:rsidRPr="007E3784">
              <w:rPr>
                <w:rFonts w:ascii="Arial" w:hAnsi="Arial" w:cs="Arial"/>
                <w:color w:val="000000"/>
                <w:sz w:val="16"/>
                <w:szCs w:val="16"/>
              </w:rPr>
              <w:t>Mean</w:t>
            </w:r>
          </w:p>
        </w:tc>
        <w:tc>
          <w:tcPr>
            <w:tcW w:w="1501" w:type="dxa"/>
            <w:shd w:val="clear" w:color="auto" w:fill="FFFFFF"/>
            <w:vAlign w:val="center"/>
          </w:tcPr>
          <w:p w:rsidR="008B3092" w:rsidRPr="007E378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7E3784">
              <w:rPr>
                <w:rFonts w:ascii="Arial" w:hAnsi="Arial" w:cs="Arial"/>
                <w:color w:val="000000"/>
                <w:sz w:val="16"/>
                <w:szCs w:val="16"/>
              </w:rPr>
              <w:t>59</w:t>
            </w:r>
          </w:p>
        </w:tc>
        <w:tc>
          <w:tcPr>
            <w:tcW w:w="1501" w:type="dxa"/>
            <w:shd w:val="clear" w:color="auto" w:fill="FFFFFF"/>
            <w:vAlign w:val="center"/>
          </w:tcPr>
          <w:p w:rsidR="008B3092" w:rsidRPr="007E378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7E3784">
              <w:rPr>
                <w:rFonts w:ascii="Arial" w:hAnsi="Arial" w:cs="Arial"/>
                <w:color w:val="000000"/>
                <w:sz w:val="16"/>
                <w:szCs w:val="16"/>
              </w:rPr>
              <w:t>56464</w:t>
            </w:r>
          </w:p>
        </w:tc>
        <w:tc>
          <w:tcPr>
            <w:tcW w:w="1501" w:type="dxa"/>
            <w:shd w:val="clear" w:color="auto" w:fill="FFFFFF"/>
            <w:vAlign w:val="center"/>
          </w:tcPr>
          <w:p w:rsidR="008B3092" w:rsidRPr="007E378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7E3784">
              <w:rPr>
                <w:rFonts w:ascii="Arial" w:hAnsi="Arial" w:cs="Arial"/>
                <w:color w:val="000000"/>
                <w:sz w:val="16"/>
                <w:szCs w:val="16"/>
              </w:rPr>
              <w:t>30</w:t>
            </w:r>
          </w:p>
        </w:tc>
        <w:tc>
          <w:tcPr>
            <w:tcW w:w="1501" w:type="dxa"/>
            <w:shd w:val="clear" w:color="auto" w:fill="FFFFFF"/>
            <w:vAlign w:val="center"/>
          </w:tcPr>
          <w:p w:rsidR="008B3092" w:rsidRPr="007E378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7E3784">
              <w:rPr>
                <w:rFonts w:ascii="Arial" w:hAnsi="Arial" w:cs="Arial"/>
                <w:color w:val="000000"/>
                <w:sz w:val="16"/>
                <w:szCs w:val="16"/>
              </w:rPr>
              <w:t>25483</w:t>
            </w:r>
          </w:p>
        </w:tc>
        <w:tc>
          <w:tcPr>
            <w:tcW w:w="1501" w:type="dxa"/>
            <w:shd w:val="clear" w:color="auto" w:fill="FFFFFF"/>
            <w:vAlign w:val="center"/>
          </w:tcPr>
          <w:p w:rsidR="008B3092" w:rsidRPr="007E378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7E3784">
              <w:rPr>
                <w:rFonts w:ascii="Arial" w:hAnsi="Arial" w:cs="Arial"/>
                <w:color w:val="000000"/>
                <w:sz w:val="16"/>
                <w:szCs w:val="16"/>
              </w:rPr>
              <w:t>81748</w:t>
            </w:r>
          </w:p>
        </w:tc>
      </w:tr>
      <w:tr w:rsidR="008B3092" w:rsidRPr="00F86C32" w:rsidTr="004E7CF0">
        <w:trPr>
          <w:cantSplit/>
        </w:trPr>
        <w:tc>
          <w:tcPr>
            <w:tcW w:w="1361" w:type="dxa"/>
            <w:vMerge/>
            <w:shd w:val="clear" w:color="auto" w:fill="FFFFFF"/>
            <w:vAlign w:val="center"/>
          </w:tcPr>
          <w:p w:rsidR="008B3092" w:rsidRPr="00F86C32" w:rsidRDefault="008B3092" w:rsidP="00B575FB">
            <w:pPr>
              <w:autoSpaceDE w:val="0"/>
              <w:autoSpaceDN w:val="0"/>
              <w:adjustRightInd w:val="0"/>
              <w:spacing w:after="0" w:line="240" w:lineRule="auto"/>
              <w:rPr>
                <w:rFonts w:ascii="Arial" w:hAnsi="Arial" w:cs="Arial"/>
                <w:color w:val="000000"/>
                <w:sz w:val="14"/>
                <w:szCs w:val="14"/>
              </w:rPr>
            </w:pPr>
          </w:p>
        </w:tc>
        <w:tc>
          <w:tcPr>
            <w:tcW w:w="1454" w:type="dxa"/>
            <w:shd w:val="clear" w:color="auto" w:fill="FFFFFF"/>
            <w:vAlign w:val="center"/>
          </w:tcPr>
          <w:p w:rsidR="008B3092" w:rsidRPr="007E3784" w:rsidRDefault="008B3092" w:rsidP="00B575FB">
            <w:pPr>
              <w:autoSpaceDE w:val="0"/>
              <w:autoSpaceDN w:val="0"/>
              <w:adjustRightInd w:val="0"/>
              <w:spacing w:after="0" w:line="240" w:lineRule="auto"/>
              <w:ind w:left="60" w:right="60"/>
              <w:rPr>
                <w:rFonts w:ascii="Arial" w:hAnsi="Arial" w:cs="Arial"/>
                <w:color w:val="000000"/>
                <w:sz w:val="16"/>
                <w:szCs w:val="16"/>
              </w:rPr>
            </w:pPr>
            <w:r w:rsidRPr="007E3784">
              <w:rPr>
                <w:rFonts w:ascii="Arial" w:hAnsi="Arial" w:cs="Arial"/>
                <w:color w:val="000000"/>
                <w:sz w:val="16"/>
                <w:szCs w:val="16"/>
              </w:rPr>
              <w:t>Std. Deviation</w:t>
            </w:r>
          </w:p>
        </w:tc>
        <w:tc>
          <w:tcPr>
            <w:tcW w:w="1501" w:type="dxa"/>
            <w:shd w:val="clear" w:color="auto" w:fill="FFFFFF"/>
            <w:vAlign w:val="center"/>
          </w:tcPr>
          <w:p w:rsidR="008B3092" w:rsidRPr="007E378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7E3784">
              <w:rPr>
                <w:rFonts w:ascii="Arial" w:hAnsi="Arial" w:cs="Arial"/>
                <w:color w:val="000000"/>
                <w:sz w:val="16"/>
                <w:szCs w:val="16"/>
              </w:rPr>
              <w:t>30</w:t>
            </w:r>
          </w:p>
        </w:tc>
        <w:tc>
          <w:tcPr>
            <w:tcW w:w="1501" w:type="dxa"/>
            <w:shd w:val="clear" w:color="auto" w:fill="FFFFFF"/>
            <w:vAlign w:val="center"/>
          </w:tcPr>
          <w:p w:rsidR="008B3092" w:rsidRPr="007E378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7E3784">
              <w:rPr>
                <w:rFonts w:ascii="Arial" w:hAnsi="Arial" w:cs="Arial"/>
                <w:color w:val="000000"/>
                <w:sz w:val="16"/>
                <w:szCs w:val="16"/>
              </w:rPr>
              <w:t>118898</w:t>
            </w:r>
          </w:p>
        </w:tc>
        <w:tc>
          <w:tcPr>
            <w:tcW w:w="1501" w:type="dxa"/>
            <w:shd w:val="clear" w:color="auto" w:fill="FFFFFF"/>
            <w:vAlign w:val="center"/>
          </w:tcPr>
          <w:p w:rsidR="008B3092" w:rsidRPr="007E378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7E3784">
              <w:rPr>
                <w:rFonts w:ascii="Arial" w:hAnsi="Arial" w:cs="Arial"/>
                <w:color w:val="000000"/>
                <w:sz w:val="16"/>
                <w:szCs w:val="16"/>
              </w:rPr>
              <w:t>28</w:t>
            </w:r>
          </w:p>
        </w:tc>
        <w:tc>
          <w:tcPr>
            <w:tcW w:w="1501" w:type="dxa"/>
            <w:shd w:val="clear" w:color="auto" w:fill="FFFFFF"/>
            <w:vAlign w:val="center"/>
          </w:tcPr>
          <w:p w:rsidR="008B3092" w:rsidRPr="007E378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7E3784">
              <w:rPr>
                <w:rFonts w:ascii="Arial" w:hAnsi="Arial" w:cs="Arial"/>
                <w:color w:val="000000"/>
                <w:sz w:val="16"/>
                <w:szCs w:val="16"/>
              </w:rPr>
              <w:t>42293</w:t>
            </w:r>
          </w:p>
        </w:tc>
        <w:tc>
          <w:tcPr>
            <w:tcW w:w="1501" w:type="dxa"/>
            <w:shd w:val="clear" w:color="auto" w:fill="FFFFFF"/>
            <w:vAlign w:val="center"/>
          </w:tcPr>
          <w:p w:rsidR="008B3092" w:rsidRPr="007E378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7E3784">
              <w:rPr>
                <w:rFonts w:ascii="Arial" w:hAnsi="Arial" w:cs="Arial"/>
                <w:color w:val="000000"/>
                <w:sz w:val="16"/>
                <w:szCs w:val="16"/>
              </w:rPr>
              <w:t>144534</w:t>
            </w:r>
          </w:p>
        </w:tc>
      </w:tr>
      <w:tr w:rsidR="008B3092" w:rsidRPr="00F86C32" w:rsidTr="004E7CF0">
        <w:trPr>
          <w:cantSplit/>
        </w:trPr>
        <w:tc>
          <w:tcPr>
            <w:tcW w:w="1361" w:type="dxa"/>
            <w:vMerge w:val="restart"/>
            <w:shd w:val="clear" w:color="auto" w:fill="FFFFFF"/>
            <w:vAlign w:val="center"/>
          </w:tcPr>
          <w:p w:rsidR="008B3092" w:rsidRPr="00F86C32" w:rsidRDefault="008B3092" w:rsidP="00B575FB">
            <w:pPr>
              <w:autoSpaceDE w:val="0"/>
              <w:autoSpaceDN w:val="0"/>
              <w:adjustRightInd w:val="0"/>
              <w:spacing w:after="0" w:line="240" w:lineRule="auto"/>
              <w:ind w:left="60" w:right="60"/>
              <w:rPr>
                <w:rFonts w:ascii="Arial" w:hAnsi="Arial" w:cs="Arial"/>
                <w:color w:val="000000"/>
                <w:sz w:val="14"/>
                <w:szCs w:val="14"/>
              </w:rPr>
            </w:pPr>
            <w:proofErr w:type="spellStart"/>
            <w:r w:rsidRPr="00F86C32">
              <w:rPr>
                <w:rFonts w:ascii="Arial" w:hAnsi="Arial" w:cs="Arial"/>
                <w:color w:val="000000"/>
                <w:sz w:val="14"/>
                <w:szCs w:val="14"/>
              </w:rPr>
              <w:t>Betit</w:t>
            </w:r>
            <w:proofErr w:type="spellEnd"/>
          </w:p>
        </w:tc>
        <w:tc>
          <w:tcPr>
            <w:tcW w:w="1454" w:type="dxa"/>
            <w:shd w:val="clear" w:color="auto" w:fill="FFFFFF"/>
            <w:vAlign w:val="center"/>
          </w:tcPr>
          <w:p w:rsidR="008B3092" w:rsidRPr="007E3784" w:rsidRDefault="008B3092" w:rsidP="00B575FB">
            <w:pPr>
              <w:autoSpaceDE w:val="0"/>
              <w:autoSpaceDN w:val="0"/>
              <w:adjustRightInd w:val="0"/>
              <w:spacing w:after="0" w:line="240" w:lineRule="auto"/>
              <w:ind w:left="60" w:right="60"/>
              <w:rPr>
                <w:rFonts w:ascii="Arial" w:hAnsi="Arial" w:cs="Arial"/>
                <w:color w:val="000000"/>
                <w:sz w:val="16"/>
                <w:szCs w:val="16"/>
              </w:rPr>
            </w:pPr>
            <w:r w:rsidRPr="007E3784">
              <w:rPr>
                <w:rFonts w:ascii="Arial" w:hAnsi="Arial" w:cs="Arial"/>
                <w:color w:val="000000"/>
                <w:sz w:val="16"/>
                <w:szCs w:val="16"/>
              </w:rPr>
              <w:t>Mean</w:t>
            </w:r>
          </w:p>
        </w:tc>
        <w:tc>
          <w:tcPr>
            <w:tcW w:w="1501" w:type="dxa"/>
            <w:shd w:val="clear" w:color="auto" w:fill="FFFFFF"/>
            <w:vAlign w:val="center"/>
          </w:tcPr>
          <w:p w:rsidR="008B3092" w:rsidRPr="007E378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7E3784">
              <w:rPr>
                <w:rFonts w:ascii="Arial" w:hAnsi="Arial" w:cs="Arial"/>
                <w:color w:val="000000"/>
                <w:sz w:val="16"/>
                <w:szCs w:val="16"/>
              </w:rPr>
              <w:t>68</w:t>
            </w:r>
          </w:p>
        </w:tc>
        <w:tc>
          <w:tcPr>
            <w:tcW w:w="1501" w:type="dxa"/>
            <w:shd w:val="clear" w:color="auto" w:fill="FFFFFF"/>
            <w:vAlign w:val="center"/>
          </w:tcPr>
          <w:p w:rsidR="008B3092" w:rsidRPr="007E378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7E3784">
              <w:rPr>
                <w:rFonts w:ascii="Arial" w:hAnsi="Arial" w:cs="Arial"/>
                <w:color w:val="000000"/>
                <w:sz w:val="16"/>
                <w:szCs w:val="16"/>
              </w:rPr>
              <w:t>86124</w:t>
            </w:r>
          </w:p>
        </w:tc>
        <w:tc>
          <w:tcPr>
            <w:tcW w:w="1501" w:type="dxa"/>
            <w:shd w:val="clear" w:color="auto" w:fill="FFFFFF"/>
            <w:vAlign w:val="center"/>
          </w:tcPr>
          <w:p w:rsidR="008B3092" w:rsidRPr="007E378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7E3784">
              <w:rPr>
                <w:rFonts w:ascii="Arial" w:hAnsi="Arial" w:cs="Arial"/>
                <w:color w:val="000000"/>
                <w:sz w:val="16"/>
                <w:szCs w:val="16"/>
              </w:rPr>
              <w:t>21</w:t>
            </w:r>
          </w:p>
        </w:tc>
        <w:tc>
          <w:tcPr>
            <w:tcW w:w="1501" w:type="dxa"/>
            <w:shd w:val="clear" w:color="auto" w:fill="FFFFFF"/>
            <w:vAlign w:val="center"/>
          </w:tcPr>
          <w:p w:rsidR="008B3092" w:rsidRPr="007E378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7E3784">
              <w:rPr>
                <w:rFonts w:ascii="Arial" w:hAnsi="Arial" w:cs="Arial"/>
                <w:color w:val="000000"/>
                <w:sz w:val="16"/>
                <w:szCs w:val="16"/>
              </w:rPr>
              <w:t>12314</w:t>
            </w:r>
          </w:p>
        </w:tc>
        <w:tc>
          <w:tcPr>
            <w:tcW w:w="1501" w:type="dxa"/>
            <w:shd w:val="clear" w:color="auto" w:fill="FFFFFF"/>
            <w:vAlign w:val="center"/>
          </w:tcPr>
          <w:p w:rsidR="008B3092" w:rsidRPr="007E378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7E3784">
              <w:rPr>
                <w:rFonts w:ascii="Arial" w:hAnsi="Arial" w:cs="Arial"/>
                <w:color w:val="000000"/>
                <w:sz w:val="16"/>
                <w:szCs w:val="16"/>
              </w:rPr>
              <w:t>98438</w:t>
            </w:r>
          </w:p>
        </w:tc>
      </w:tr>
      <w:tr w:rsidR="008B3092" w:rsidRPr="00F86C32" w:rsidTr="004E7CF0">
        <w:trPr>
          <w:cantSplit/>
        </w:trPr>
        <w:tc>
          <w:tcPr>
            <w:tcW w:w="1361" w:type="dxa"/>
            <w:vMerge/>
            <w:shd w:val="clear" w:color="auto" w:fill="FFFFFF"/>
            <w:vAlign w:val="center"/>
          </w:tcPr>
          <w:p w:rsidR="008B3092" w:rsidRPr="00F86C32" w:rsidRDefault="008B3092" w:rsidP="00B575FB">
            <w:pPr>
              <w:autoSpaceDE w:val="0"/>
              <w:autoSpaceDN w:val="0"/>
              <w:adjustRightInd w:val="0"/>
              <w:spacing w:after="0" w:line="240" w:lineRule="auto"/>
              <w:rPr>
                <w:rFonts w:ascii="Arial" w:hAnsi="Arial" w:cs="Arial"/>
                <w:color w:val="000000"/>
                <w:sz w:val="14"/>
                <w:szCs w:val="14"/>
              </w:rPr>
            </w:pPr>
          </w:p>
        </w:tc>
        <w:tc>
          <w:tcPr>
            <w:tcW w:w="1454" w:type="dxa"/>
            <w:shd w:val="clear" w:color="auto" w:fill="FFFFFF"/>
            <w:vAlign w:val="center"/>
          </w:tcPr>
          <w:p w:rsidR="008B3092" w:rsidRPr="007E3784" w:rsidRDefault="008B3092" w:rsidP="00B575FB">
            <w:pPr>
              <w:autoSpaceDE w:val="0"/>
              <w:autoSpaceDN w:val="0"/>
              <w:adjustRightInd w:val="0"/>
              <w:spacing w:after="0" w:line="240" w:lineRule="auto"/>
              <w:ind w:left="60" w:right="60"/>
              <w:rPr>
                <w:rFonts w:ascii="Arial" w:hAnsi="Arial" w:cs="Arial"/>
                <w:color w:val="000000"/>
                <w:sz w:val="16"/>
                <w:szCs w:val="16"/>
              </w:rPr>
            </w:pPr>
            <w:r w:rsidRPr="007E3784">
              <w:rPr>
                <w:rFonts w:ascii="Arial" w:hAnsi="Arial" w:cs="Arial"/>
                <w:color w:val="000000"/>
                <w:sz w:val="16"/>
                <w:szCs w:val="16"/>
              </w:rPr>
              <w:t>Std. Deviation</w:t>
            </w:r>
          </w:p>
        </w:tc>
        <w:tc>
          <w:tcPr>
            <w:tcW w:w="1501" w:type="dxa"/>
            <w:shd w:val="clear" w:color="auto" w:fill="FFFFFF"/>
            <w:vAlign w:val="center"/>
          </w:tcPr>
          <w:p w:rsidR="008B3092" w:rsidRPr="007E378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7E3784">
              <w:rPr>
                <w:rFonts w:ascii="Arial" w:hAnsi="Arial" w:cs="Arial"/>
                <w:color w:val="000000"/>
                <w:sz w:val="16"/>
                <w:szCs w:val="16"/>
              </w:rPr>
              <w:t>33</w:t>
            </w:r>
          </w:p>
        </w:tc>
        <w:tc>
          <w:tcPr>
            <w:tcW w:w="1501" w:type="dxa"/>
            <w:shd w:val="clear" w:color="auto" w:fill="FFFFFF"/>
            <w:vAlign w:val="center"/>
          </w:tcPr>
          <w:p w:rsidR="008B3092" w:rsidRPr="007E378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7E3784">
              <w:rPr>
                <w:rFonts w:ascii="Arial" w:hAnsi="Arial" w:cs="Arial"/>
                <w:color w:val="000000"/>
                <w:sz w:val="16"/>
                <w:szCs w:val="16"/>
              </w:rPr>
              <w:t>365330</w:t>
            </w:r>
          </w:p>
        </w:tc>
        <w:tc>
          <w:tcPr>
            <w:tcW w:w="1501" w:type="dxa"/>
            <w:shd w:val="clear" w:color="auto" w:fill="FFFFFF"/>
            <w:vAlign w:val="center"/>
          </w:tcPr>
          <w:p w:rsidR="008B3092" w:rsidRPr="007E378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7E3784">
              <w:rPr>
                <w:rFonts w:ascii="Arial" w:hAnsi="Arial" w:cs="Arial"/>
                <w:color w:val="000000"/>
                <w:sz w:val="16"/>
                <w:szCs w:val="16"/>
              </w:rPr>
              <w:t>31</w:t>
            </w:r>
          </w:p>
        </w:tc>
        <w:tc>
          <w:tcPr>
            <w:tcW w:w="1501" w:type="dxa"/>
            <w:shd w:val="clear" w:color="auto" w:fill="FFFFFF"/>
            <w:vAlign w:val="center"/>
          </w:tcPr>
          <w:p w:rsidR="008B3092" w:rsidRPr="007E378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7E3784">
              <w:rPr>
                <w:rFonts w:ascii="Arial" w:hAnsi="Arial" w:cs="Arial"/>
                <w:color w:val="000000"/>
                <w:sz w:val="16"/>
                <w:szCs w:val="16"/>
              </w:rPr>
              <w:t>32864</w:t>
            </w:r>
          </w:p>
        </w:tc>
        <w:tc>
          <w:tcPr>
            <w:tcW w:w="1501" w:type="dxa"/>
            <w:shd w:val="clear" w:color="auto" w:fill="FFFFFF"/>
            <w:vAlign w:val="center"/>
          </w:tcPr>
          <w:p w:rsidR="008B3092" w:rsidRPr="007E378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7E3784">
              <w:rPr>
                <w:rFonts w:ascii="Arial" w:hAnsi="Arial" w:cs="Arial"/>
                <w:color w:val="000000"/>
                <w:sz w:val="16"/>
                <w:szCs w:val="16"/>
              </w:rPr>
              <w:t>368020</w:t>
            </w:r>
          </w:p>
        </w:tc>
      </w:tr>
      <w:tr w:rsidR="008B3092" w:rsidRPr="00F86C32" w:rsidTr="004E7CF0">
        <w:trPr>
          <w:cantSplit/>
        </w:trPr>
        <w:tc>
          <w:tcPr>
            <w:tcW w:w="1361" w:type="dxa"/>
            <w:vMerge w:val="restart"/>
            <w:shd w:val="clear" w:color="auto" w:fill="FFFFFF"/>
            <w:vAlign w:val="center"/>
          </w:tcPr>
          <w:p w:rsidR="008B3092" w:rsidRPr="00F86C32" w:rsidRDefault="008B3092" w:rsidP="00B575FB">
            <w:pPr>
              <w:autoSpaceDE w:val="0"/>
              <w:autoSpaceDN w:val="0"/>
              <w:adjustRightInd w:val="0"/>
              <w:spacing w:after="0" w:line="240" w:lineRule="auto"/>
              <w:ind w:left="60" w:right="60"/>
              <w:rPr>
                <w:rFonts w:ascii="Arial" w:hAnsi="Arial" w:cs="Arial"/>
                <w:color w:val="000000"/>
                <w:sz w:val="14"/>
                <w:szCs w:val="14"/>
              </w:rPr>
            </w:pPr>
            <w:r w:rsidRPr="00F86C32">
              <w:rPr>
                <w:rFonts w:ascii="Arial" w:hAnsi="Arial" w:cs="Arial"/>
                <w:color w:val="000000"/>
                <w:sz w:val="14"/>
                <w:szCs w:val="14"/>
              </w:rPr>
              <w:t xml:space="preserve">Sidi </w:t>
            </w:r>
            <w:proofErr w:type="spellStart"/>
            <w:r w:rsidRPr="00F86C32">
              <w:rPr>
                <w:rFonts w:ascii="Arial" w:hAnsi="Arial" w:cs="Arial"/>
                <w:color w:val="000000"/>
                <w:sz w:val="14"/>
                <w:szCs w:val="14"/>
              </w:rPr>
              <w:t>Sliman</w:t>
            </w:r>
            <w:proofErr w:type="spellEnd"/>
          </w:p>
        </w:tc>
        <w:tc>
          <w:tcPr>
            <w:tcW w:w="1454" w:type="dxa"/>
            <w:shd w:val="clear" w:color="auto" w:fill="FFFFFF"/>
            <w:vAlign w:val="center"/>
          </w:tcPr>
          <w:p w:rsidR="008B3092" w:rsidRPr="007E3784" w:rsidRDefault="008B3092" w:rsidP="00B575FB">
            <w:pPr>
              <w:autoSpaceDE w:val="0"/>
              <w:autoSpaceDN w:val="0"/>
              <w:adjustRightInd w:val="0"/>
              <w:spacing w:after="0" w:line="240" w:lineRule="auto"/>
              <w:ind w:left="60" w:right="60"/>
              <w:rPr>
                <w:rFonts w:ascii="Arial" w:hAnsi="Arial" w:cs="Arial"/>
                <w:color w:val="000000"/>
                <w:sz w:val="16"/>
                <w:szCs w:val="16"/>
              </w:rPr>
            </w:pPr>
            <w:r w:rsidRPr="007E3784">
              <w:rPr>
                <w:rFonts w:ascii="Arial" w:hAnsi="Arial" w:cs="Arial"/>
                <w:color w:val="000000"/>
                <w:sz w:val="16"/>
                <w:szCs w:val="16"/>
              </w:rPr>
              <w:t>Mean</w:t>
            </w:r>
          </w:p>
        </w:tc>
        <w:tc>
          <w:tcPr>
            <w:tcW w:w="1501" w:type="dxa"/>
            <w:shd w:val="clear" w:color="auto" w:fill="FFFFFF"/>
            <w:vAlign w:val="center"/>
          </w:tcPr>
          <w:p w:rsidR="008B3092" w:rsidRPr="007E378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7E3784">
              <w:rPr>
                <w:rFonts w:ascii="Arial" w:hAnsi="Arial" w:cs="Arial"/>
                <w:color w:val="000000"/>
                <w:sz w:val="16"/>
                <w:szCs w:val="16"/>
              </w:rPr>
              <w:t>62</w:t>
            </w:r>
          </w:p>
        </w:tc>
        <w:tc>
          <w:tcPr>
            <w:tcW w:w="1501" w:type="dxa"/>
            <w:shd w:val="clear" w:color="auto" w:fill="FFFFFF"/>
            <w:vAlign w:val="center"/>
          </w:tcPr>
          <w:p w:rsidR="008B3092" w:rsidRPr="007E378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7E3784">
              <w:rPr>
                <w:rFonts w:ascii="Arial" w:hAnsi="Arial" w:cs="Arial"/>
                <w:color w:val="000000"/>
                <w:sz w:val="16"/>
                <w:szCs w:val="16"/>
              </w:rPr>
              <w:t>18932</w:t>
            </w:r>
          </w:p>
        </w:tc>
        <w:tc>
          <w:tcPr>
            <w:tcW w:w="1501" w:type="dxa"/>
            <w:shd w:val="clear" w:color="auto" w:fill="FFFFFF"/>
            <w:vAlign w:val="center"/>
          </w:tcPr>
          <w:p w:rsidR="008B3092" w:rsidRPr="007E378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7E3784">
              <w:rPr>
                <w:rFonts w:ascii="Arial" w:hAnsi="Arial" w:cs="Arial"/>
                <w:color w:val="000000"/>
                <w:sz w:val="16"/>
                <w:szCs w:val="16"/>
              </w:rPr>
              <w:t>34</w:t>
            </w:r>
          </w:p>
        </w:tc>
        <w:tc>
          <w:tcPr>
            <w:tcW w:w="1501" w:type="dxa"/>
            <w:shd w:val="clear" w:color="auto" w:fill="FFFFFF"/>
            <w:vAlign w:val="center"/>
          </w:tcPr>
          <w:p w:rsidR="008B3092" w:rsidRPr="007E378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7E3784">
              <w:rPr>
                <w:rFonts w:ascii="Arial" w:hAnsi="Arial" w:cs="Arial"/>
                <w:color w:val="000000"/>
                <w:sz w:val="16"/>
                <w:szCs w:val="16"/>
              </w:rPr>
              <w:t>14675</w:t>
            </w:r>
          </w:p>
        </w:tc>
        <w:tc>
          <w:tcPr>
            <w:tcW w:w="1501" w:type="dxa"/>
            <w:shd w:val="clear" w:color="auto" w:fill="FFFFFF"/>
            <w:vAlign w:val="center"/>
          </w:tcPr>
          <w:p w:rsidR="008B3092" w:rsidRPr="007E378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7E3784">
              <w:rPr>
                <w:rFonts w:ascii="Arial" w:hAnsi="Arial" w:cs="Arial"/>
                <w:color w:val="000000"/>
                <w:sz w:val="16"/>
                <w:szCs w:val="16"/>
              </w:rPr>
              <w:t>33602</w:t>
            </w:r>
          </w:p>
        </w:tc>
      </w:tr>
      <w:tr w:rsidR="008B3092" w:rsidRPr="00F86C32" w:rsidTr="004E7CF0">
        <w:trPr>
          <w:cantSplit/>
        </w:trPr>
        <w:tc>
          <w:tcPr>
            <w:tcW w:w="1361" w:type="dxa"/>
            <w:vMerge/>
            <w:shd w:val="clear" w:color="auto" w:fill="FFFFFF"/>
            <w:vAlign w:val="center"/>
          </w:tcPr>
          <w:p w:rsidR="008B3092" w:rsidRPr="00F86C32" w:rsidRDefault="008B3092" w:rsidP="00B575FB">
            <w:pPr>
              <w:autoSpaceDE w:val="0"/>
              <w:autoSpaceDN w:val="0"/>
              <w:adjustRightInd w:val="0"/>
              <w:spacing w:after="0" w:line="240" w:lineRule="auto"/>
              <w:rPr>
                <w:rFonts w:ascii="Arial" w:hAnsi="Arial" w:cs="Arial"/>
                <w:color w:val="000000"/>
                <w:sz w:val="14"/>
                <w:szCs w:val="14"/>
              </w:rPr>
            </w:pPr>
          </w:p>
        </w:tc>
        <w:tc>
          <w:tcPr>
            <w:tcW w:w="1454" w:type="dxa"/>
            <w:shd w:val="clear" w:color="auto" w:fill="FFFFFF"/>
            <w:vAlign w:val="center"/>
          </w:tcPr>
          <w:p w:rsidR="008B3092" w:rsidRPr="007E3784" w:rsidRDefault="008B3092" w:rsidP="00B575FB">
            <w:pPr>
              <w:autoSpaceDE w:val="0"/>
              <w:autoSpaceDN w:val="0"/>
              <w:adjustRightInd w:val="0"/>
              <w:spacing w:after="0" w:line="240" w:lineRule="auto"/>
              <w:ind w:left="60" w:right="60"/>
              <w:rPr>
                <w:rFonts w:ascii="Arial" w:hAnsi="Arial" w:cs="Arial"/>
                <w:color w:val="000000"/>
                <w:sz w:val="16"/>
                <w:szCs w:val="16"/>
              </w:rPr>
            </w:pPr>
            <w:r w:rsidRPr="007E3784">
              <w:rPr>
                <w:rFonts w:ascii="Arial" w:hAnsi="Arial" w:cs="Arial"/>
                <w:color w:val="000000"/>
                <w:sz w:val="16"/>
                <w:szCs w:val="16"/>
              </w:rPr>
              <w:t>Std. Deviation</w:t>
            </w:r>
          </w:p>
        </w:tc>
        <w:tc>
          <w:tcPr>
            <w:tcW w:w="1501" w:type="dxa"/>
            <w:shd w:val="clear" w:color="auto" w:fill="FFFFFF"/>
            <w:vAlign w:val="center"/>
          </w:tcPr>
          <w:p w:rsidR="008B3092" w:rsidRPr="007E378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7E3784">
              <w:rPr>
                <w:rFonts w:ascii="Arial" w:hAnsi="Arial" w:cs="Arial"/>
                <w:color w:val="000000"/>
                <w:sz w:val="16"/>
                <w:szCs w:val="16"/>
              </w:rPr>
              <w:t>33</w:t>
            </w:r>
          </w:p>
        </w:tc>
        <w:tc>
          <w:tcPr>
            <w:tcW w:w="1501" w:type="dxa"/>
            <w:shd w:val="clear" w:color="auto" w:fill="FFFFFF"/>
            <w:vAlign w:val="center"/>
          </w:tcPr>
          <w:p w:rsidR="008B3092" w:rsidRPr="007E378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7E3784">
              <w:rPr>
                <w:rFonts w:ascii="Arial" w:hAnsi="Arial" w:cs="Arial"/>
                <w:color w:val="000000"/>
                <w:sz w:val="16"/>
                <w:szCs w:val="16"/>
              </w:rPr>
              <w:t>30730</w:t>
            </w:r>
          </w:p>
        </w:tc>
        <w:tc>
          <w:tcPr>
            <w:tcW w:w="1501" w:type="dxa"/>
            <w:shd w:val="clear" w:color="auto" w:fill="FFFFFF"/>
            <w:vAlign w:val="center"/>
          </w:tcPr>
          <w:p w:rsidR="008B3092" w:rsidRPr="007E378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7E3784">
              <w:rPr>
                <w:rFonts w:ascii="Arial" w:hAnsi="Arial" w:cs="Arial"/>
                <w:color w:val="000000"/>
                <w:sz w:val="16"/>
                <w:szCs w:val="16"/>
              </w:rPr>
              <w:t>31</w:t>
            </w:r>
          </w:p>
        </w:tc>
        <w:tc>
          <w:tcPr>
            <w:tcW w:w="1501" w:type="dxa"/>
            <w:shd w:val="clear" w:color="auto" w:fill="FFFFFF"/>
            <w:vAlign w:val="center"/>
          </w:tcPr>
          <w:p w:rsidR="008B3092" w:rsidRPr="007E378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7E3784">
              <w:rPr>
                <w:rFonts w:ascii="Arial" w:hAnsi="Arial" w:cs="Arial"/>
                <w:color w:val="000000"/>
                <w:sz w:val="16"/>
                <w:szCs w:val="16"/>
              </w:rPr>
              <w:t>38566</w:t>
            </w:r>
          </w:p>
        </w:tc>
        <w:tc>
          <w:tcPr>
            <w:tcW w:w="1501" w:type="dxa"/>
            <w:shd w:val="clear" w:color="auto" w:fill="FFFFFF"/>
            <w:vAlign w:val="center"/>
          </w:tcPr>
          <w:p w:rsidR="008B3092" w:rsidRPr="007E378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7E3784">
              <w:rPr>
                <w:rFonts w:ascii="Arial" w:hAnsi="Arial" w:cs="Arial"/>
                <w:color w:val="000000"/>
                <w:sz w:val="16"/>
                <w:szCs w:val="16"/>
              </w:rPr>
              <w:t>61539</w:t>
            </w:r>
          </w:p>
        </w:tc>
      </w:tr>
      <w:tr w:rsidR="008B3092" w:rsidRPr="00F86C32" w:rsidTr="004E7CF0">
        <w:trPr>
          <w:cantSplit/>
        </w:trPr>
        <w:tc>
          <w:tcPr>
            <w:tcW w:w="1361" w:type="dxa"/>
            <w:vMerge w:val="restart"/>
            <w:shd w:val="clear" w:color="auto" w:fill="FFFFFF"/>
            <w:vAlign w:val="center"/>
          </w:tcPr>
          <w:p w:rsidR="008B3092" w:rsidRPr="00F86C32" w:rsidRDefault="008B3092" w:rsidP="00B575FB">
            <w:pPr>
              <w:autoSpaceDE w:val="0"/>
              <w:autoSpaceDN w:val="0"/>
              <w:adjustRightInd w:val="0"/>
              <w:spacing w:after="0" w:line="240" w:lineRule="auto"/>
              <w:ind w:left="60" w:right="60"/>
              <w:rPr>
                <w:rFonts w:ascii="Arial" w:hAnsi="Arial" w:cs="Arial"/>
                <w:color w:val="000000"/>
                <w:sz w:val="14"/>
                <w:szCs w:val="14"/>
              </w:rPr>
            </w:pPr>
            <w:r w:rsidRPr="00F86C32">
              <w:rPr>
                <w:rFonts w:ascii="Arial" w:hAnsi="Arial" w:cs="Arial"/>
                <w:color w:val="000000"/>
                <w:sz w:val="14"/>
                <w:szCs w:val="14"/>
              </w:rPr>
              <w:t>Total</w:t>
            </w:r>
          </w:p>
        </w:tc>
        <w:tc>
          <w:tcPr>
            <w:tcW w:w="1454" w:type="dxa"/>
            <w:shd w:val="clear" w:color="auto" w:fill="FFFFFF"/>
            <w:vAlign w:val="center"/>
          </w:tcPr>
          <w:p w:rsidR="008B3092" w:rsidRPr="007E3784" w:rsidRDefault="008B3092" w:rsidP="00B575FB">
            <w:pPr>
              <w:autoSpaceDE w:val="0"/>
              <w:autoSpaceDN w:val="0"/>
              <w:adjustRightInd w:val="0"/>
              <w:spacing w:after="0" w:line="240" w:lineRule="auto"/>
              <w:ind w:left="60" w:right="60"/>
              <w:rPr>
                <w:rFonts w:ascii="Arial" w:hAnsi="Arial" w:cs="Arial"/>
                <w:color w:val="000000"/>
                <w:sz w:val="16"/>
                <w:szCs w:val="16"/>
              </w:rPr>
            </w:pPr>
            <w:r w:rsidRPr="007E3784">
              <w:rPr>
                <w:rFonts w:ascii="Arial" w:hAnsi="Arial" w:cs="Arial"/>
                <w:color w:val="000000"/>
                <w:sz w:val="16"/>
                <w:szCs w:val="16"/>
              </w:rPr>
              <w:t>Mean</w:t>
            </w:r>
          </w:p>
        </w:tc>
        <w:tc>
          <w:tcPr>
            <w:tcW w:w="1501" w:type="dxa"/>
            <w:shd w:val="clear" w:color="auto" w:fill="FFFFFF"/>
            <w:vAlign w:val="center"/>
          </w:tcPr>
          <w:p w:rsidR="008B3092" w:rsidRPr="007E378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7E3784">
              <w:rPr>
                <w:rFonts w:ascii="Arial" w:hAnsi="Arial" w:cs="Arial"/>
                <w:color w:val="000000"/>
                <w:sz w:val="16"/>
                <w:szCs w:val="16"/>
              </w:rPr>
              <w:t>63</w:t>
            </w:r>
          </w:p>
        </w:tc>
        <w:tc>
          <w:tcPr>
            <w:tcW w:w="1501" w:type="dxa"/>
            <w:shd w:val="clear" w:color="auto" w:fill="FFFFFF"/>
            <w:vAlign w:val="center"/>
          </w:tcPr>
          <w:p w:rsidR="008B3092" w:rsidRPr="007E378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7E3784">
              <w:rPr>
                <w:rFonts w:ascii="Arial" w:hAnsi="Arial" w:cs="Arial"/>
                <w:color w:val="000000"/>
                <w:sz w:val="16"/>
                <w:szCs w:val="16"/>
              </w:rPr>
              <w:t>55624</w:t>
            </w:r>
          </w:p>
        </w:tc>
        <w:tc>
          <w:tcPr>
            <w:tcW w:w="1501" w:type="dxa"/>
            <w:shd w:val="clear" w:color="auto" w:fill="FFFFFF"/>
            <w:vAlign w:val="center"/>
          </w:tcPr>
          <w:p w:rsidR="008B3092" w:rsidRPr="007E378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7E3784">
              <w:rPr>
                <w:rFonts w:ascii="Arial" w:hAnsi="Arial" w:cs="Arial"/>
                <w:color w:val="000000"/>
                <w:sz w:val="16"/>
                <w:szCs w:val="16"/>
              </w:rPr>
              <w:t>28</w:t>
            </w:r>
          </w:p>
        </w:tc>
        <w:tc>
          <w:tcPr>
            <w:tcW w:w="1501" w:type="dxa"/>
            <w:shd w:val="clear" w:color="auto" w:fill="FFFFFF"/>
            <w:vAlign w:val="center"/>
          </w:tcPr>
          <w:p w:rsidR="008B3092" w:rsidRPr="007E378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7E3784">
              <w:rPr>
                <w:rFonts w:ascii="Arial" w:hAnsi="Arial" w:cs="Arial"/>
                <w:color w:val="000000"/>
                <w:sz w:val="16"/>
                <w:szCs w:val="16"/>
              </w:rPr>
              <w:t>18925</w:t>
            </w:r>
          </w:p>
        </w:tc>
        <w:tc>
          <w:tcPr>
            <w:tcW w:w="1501" w:type="dxa"/>
            <w:shd w:val="clear" w:color="auto" w:fill="FFFFFF"/>
            <w:vAlign w:val="center"/>
          </w:tcPr>
          <w:p w:rsidR="008B3092" w:rsidRPr="007E378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7E3784">
              <w:rPr>
                <w:rFonts w:ascii="Arial" w:hAnsi="Arial" w:cs="Arial"/>
                <w:color w:val="000000"/>
                <w:sz w:val="16"/>
                <w:szCs w:val="16"/>
              </w:rPr>
              <w:t>74457</w:t>
            </w:r>
          </w:p>
        </w:tc>
      </w:tr>
      <w:tr w:rsidR="008B3092" w:rsidRPr="00F86C32" w:rsidTr="004E7CF0">
        <w:trPr>
          <w:cantSplit/>
        </w:trPr>
        <w:tc>
          <w:tcPr>
            <w:tcW w:w="1361" w:type="dxa"/>
            <w:vMerge/>
            <w:shd w:val="clear" w:color="auto" w:fill="FFFFFF"/>
            <w:vAlign w:val="center"/>
          </w:tcPr>
          <w:p w:rsidR="008B3092" w:rsidRPr="00F86C32" w:rsidRDefault="008B3092" w:rsidP="00B575FB">
            <w:pPr>
              <w:autoSpaceDE w:val="0"/>
              <w:autoSpaceDN w:val="0"/>
              <w:adjustRightInd w:val="0"/>
              <w:spacing w:after="0" w:line="240" w:lineRule="auto"/>
              <w:rPr>
                <w:rFonts w:ascii="Arial" w:hAnsi="Arial" w:cs="Arial"/>
                <w:color w:val="000000"/>
                <w:sz w:val="14"/>
                <w:szCs w:val="14"/>
              </w:rPr>
            </w:pPr>
          </w:p>
        </w:tc>
        <w:tc>
          <w:tcPr>
            <w:tcW w:w="1454" w:type="dxa"/>
            <w:shd w:val="clear" w:color="auto" w:fill="FFFFFF"/>
            <w:vAlign w:val="center"/>
          </w:tcPr>
          <w:p w:rsidR="008B3092" w:rsidRPr="007E3784" w:rsidRDefault="008B3092" w:rsidP="00B575FB">
            <w:pPr>
              <w:autoSpaceDE w:val="0"/>
              <w:autoSpaceDN w:val="0"/>
              <w:adjustRightInd w:val="0"/>
              <w:spacing w:after="0" w:line="240" w:lineRule="auto"/>
              <w:ind w:left="60" w:right="60"/>
              <w:rPr>
                <w:rFonts w:ascii="Arial" w:hAnsi="Arial" w:cs="Arial"/>
                <w:color w:val="000000"/>
                <w:sz w:val="16"/>
                <w:szCs w:val="16"/>
              </w:rPr>
            </w:pPr>
            <w:r w:rsidRPr="007E3784">
              <w:rPr>
                <w:rFonts w:ascii="Arial" w:hAnsi="Arial" w:cs="Arial"/>
                <w:color w:val="000000"/>
                <w:sz w:val="16"/>
                <w:szCs w:val="16"/>
              </w:rPr>
              <w:t>Std. Deviation</w:t>
            </w:r>
          </w:p>
        </w:tc>
        <w:tc>
          <w:tcPr>
            <w:tcW w:w="1501" w:type="dxa"/>
            <w:shd w:val="clear" w:color="auto" w:fill="FFFFFF"/>
            <w:vAlign w:val="center"/>
          </w:tcPr>
          <w:p w:rsidR="008B3092" w:rsidRPr="007E378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7E3784">
              <w:rPr>
                <w:rFonts w:ascii="Arial" w:hAnsi="Arial" w:cs="Arial"/>
                <w:color w:val="000000"/>
                <w:sz w:val="16"/>
                <w:szCs w:val="16"/>
              </w:rPr>
              <w:t>32</w:t>
            </w:r>
          </w:p>
        </w:tc>
        <w:tc>
          <w:tcPr>
            <w:tcW w:w="1501" w:type="dxa"/>
            <w:shd w:val="clear" w:color="auto" w:fill="FFFFFF"/>
            <w:vAlign w:val="center"/>
          </w:tcPr>
          <w:p w:rsidR="008B3092" w:rsidRPr="007E378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7E3784">
              <w:rPr>
                <w:rFonts w:ascii="Arial" w:hAnsi="Arial" w:cs="Arial"/>
                <w:color w:val="000000"/>
                <w:sz w:val="16"/>
                <w:szCs w:val="16"/>
              </w:rPr>
              <w:t>214243</w:t>
            </w:r>
          </w:p>
        </w:tc>
        <w:tc>
          <w:tcPr>
            <w:tcW w:w="1501" w:type="dxa"/>
            <w:shd w:val="clear" w:color="auto" w:fill="FFFFFF"/>
            <w:vAlign w:val="center"/>
          </w:tcPr>
          <w:p w:rsidR="008B3092" w:rsidRPr="007E378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7E3784">
              <w:rPr>
                <w:rFonts w:ascii="Arial" w:hAnsi="Arial" w:cs="Arial"/>
                <w:color w:val="000000"/>
                <w:sz w:val="16"/>
                <w:szCs w:val="16"/>
              </w:rPr>
              <w:t>30</w:t>
            </w:r>
          </w:p>
        </w:tc>
        <w:tc>
          <w:tcPr>
            <w:tcW w:w="1501" w:type="dxa"/>
            <w:shd w:val="clear" w:color="auto" w:fill="FFFFFF"/>
            <w:vAlign w:val="center"/>
          </w:tcPr>
          <w:p w:rsidR="008B3092" w:rsidRPr="007E378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7E3784">
              <w:rPr>
                <w:rFonts w:ascii="Arial" w:hAnsi="Arial" w:cs="Arial"/>
                <w:color w:val="000000"/>
                <w:sz w:val="16"/>
                <w:szCs w:val="16"/>
              </w:rPr>
              <w:t>39205</w:t>
            </w:r>
          </w:p>
        </w:tc>
        <w:tc>
          <w:tcPr>
            <w:tcW w:w="1501" w:type="dxa"/>
            <w:shd w:val="clear" w:color="auto" w:fill="FFFFFF"/>
            <w:vAlign w:val="center"/>
          </w:tcPr>
          <w:p w:rsidR="008B3092" w:rsidRPr="007E3784" w:rsidRDefault="008B3092" w:rsidP="00B575FB">
            <w:pPr>
              <w:autoSpaceDE w:val="0"/>
              <w:autoSpaceDN w:val="0"/>
              <w:adjustRightInd w:val="0"/>
              <w:spacing w:after="0" w:line="240" w:lineRule="auto"/>
              <w:ind w:left="60" w:right="60"/>
              <w:jc w:val="right"/>
              <w:rPr>
                <w:rFonts w:ascii="Arial" w:hAnsi="Arial" w:cs="Arial"/>
                <w:color w:val="000000"/>
                <w:sz w:val="16"/>
                <w:szCs w:val="16"/>
              </w:rPr>
            </w:pPr>
            <w:r w:rsidRPr="007E3784">
              <w:rPr>
                <w:rFonts w:ascii="Arial" w:hAnsi="Arial" w:cs="Arial"/>
                <w:color w:val="000000"/>
                <w:sz w:val="16"/>
                <w:szCs w:val="16"/>
              </w:rPr>
              <w:t>224191</w:t>
            </w:r>
          </w:p>
        </w:tc>
      </w:tr>
    </w:tbl>
    <w:p w:rsidR="008B3092" w:rsidRDefault="008B3092" w:rsidP="00B575FB">
      <w:pPr>
        <w:autoSpaceDE w:val="0"/>
        <w:autoSpaceDN w:val="0"/>
        <w:adjustRightInd w:val="0"/>
        <w:spacing w:after="0" w:line="240" w:lineRule="auto"/>
        <w:jc w:val="both"/>
        <w:rPr>
          <w:rFonts w:cs="Times New Roman"/>
        </w:rPr>
      </w:pPr>
      <w:r w:rsidRPr="00E31922">
        <w:rPr>
          <w:rFonts w:cs="Times New Roman"/>
        </w:rPr>
        <w:t xml:space="preserve">As was mentioned earlier, </w:t>
      </w:r>
      <w:r>
        <w:rPr>
          <w:rFonts w:cs="Times New Roman"/>
        </w:rPr>
        <w:t>livestock in the dry area may consider as financial assets; Table 6-1-12 summarized percentage of households who had each type of livestock as well as minimum, maximum, and mean numbers of livestock.</w:t>
      </w:r>
    </w:p>
    <w:p w:rsidR="008B3092" w:rsidRDefault="008B3092" w:rsidP="00B575FB">
      <w:pPr>
        <w:autoSpaceDE w:val="0"/>
        <w:autoSpaceDN w:val="0"/>
        <w:adjustRightInd w:val="0"/>
        <w:spacing w:after="0" w:line="240" w:lineRule="auto"/>
        <w:jc w:val="both"/>
        <w:rPr>
          <w:rFonts w:cs="Times New Roman"/>
        </w:rPr>
      </w:pPr>
    </w:p>
    <w:p w:rsidR="008B3092" w:rsidRPr="00E31922" w:rsidRDefault="008B3092" w:rsidP="00B575FB">
      <w:pPr>
        <w:autoSpaceDE w:val="0"/>
        <w:autoSpaceDN w:val="0"/>
        <w:adjustRightInd w:val="0"/>
        <w:spacing w:after="0" w:line="240" w:lineRule="auto"/>
        <w:rPr>
          <w:rFonts w:cs="Times New Roman"/>
        </w:rPr>
      </w:pPr>
      <w:r>
        <w:rPr>
          <w:rFonts w:cs="Times New Roman"/>
        </w:rPr>
        <w:t>Table 6-1-12 Average number of livestock</w:t>
      </w:r>
    </w:p>
    <w:tbl>
      <w:tblPr>
        <w:tblStyle w:val="TableGrid"/>
        <w:tblW w:w="5000" w:type="pct"/>
        <w:tblLook w:val="04A0" w:firstRow="1" w:lastRow="0" w:firstColumn="1" w:lastColumn="0" w:noHBand="0" w:noVBand="1"/>
      </w:tblPr>
      <w:tblGrid>
        <w:gridCol w:w="3101"/>
        <w:gridCol w:w="1683"/>
        <w:gridCol w:w="1108"/>
        <w:gridCol w:w="1106"/>
        <w:gridCol w:w="1110"/>
        <w:gridCol w:w="1468"/>
      </w:tblGrid>
      <w:tr w:rsidR="008B3092" w:rsidRPr="00B2618C" w:rsidTr="004E7CF0">
        <w:trPr>
          <w:trHeight w:val="288"/>
        </w:trPr>
        <w:tc>
          <w:tcPr>
            <w:tcW w:w="833" w:type="pct"/>
            <w:noWrap/>
            <w:hideMark/>
          </w:tcPr>
          <w:p w:rsidR="008B3092" w:rsidRPr="00B2618C" w:rsidRDefault="008B3092" w:rsidP="00B575FB">
            <w:pPr>
              <w:jc w:val="both"/>
            </w:pPr>
            <w:r>
              <w:t xml:space="preserve">Livestock </w:t>
            </w:r>
            <w:r w:rsidRPr="00B2618C">
              <w:t>Type</w:t>
            </w:r>
          </w:p>
        </w:tc>
        <w:tc>
          <w:tcPr>
            <w:tcW w:w="834" w:type="pct"/>
            <w:noWrap/>
            <w:hideMark/>
          </w:tcPr>
          <w:p w:rsidR="008B3092" w:rsidRPr="00B2618C" w:rsidRDefault="008B3092" w:rsidP="00B575FB">
            <w:pPr>
              <w:jc w:val="both"/>
            </w:pPr>
            <w:r w:rsidRPr="00B2618C">
              <w:t xml:space="preserve">% of </w:t>
            </w:r>
            <w:r>
              <w:t>households</w:t>
            </w:r>
          </w:p>
        </w:tc>
        <w:tc>
          <w:tcPr>
            <w:tcW w:w="834" w:type="pct"/>
            <w:noWrap/>
            <w:hideMark/>
          </w:tcPr>
          <w:p w:rsidR="008B3092" w:rsidRPr="00B2618C" w:rsidRDefault="008B3092" w:rsidP="00B575FB">
            <w:pPr>
              <w:jc w:val="both"/>
            </w:pPr>
            <w:r w:rsidRPr="00B2618C">
              <w:t>Min</w:t>
            </w:r>
          </w:p>
        </w:tc>
        <w:tc>
          <w:tcPr>
            <w:tcW w:w="833" w:type="pct"/>
            <w:noWrap/>
            <w:hideMark/>
          </w:tcPr>
          <w:p w:rsidR="008B3092" w:rsidRPr="00B2618C" w:rsidRDefault="008B3092" w:rsidP="00B575FB">
            <w:pPr>
              <w:jc w:val="both"/>
            </w:pPr>
            <w:r w:rsidRPr="00B2618C">
              <w:t>Max</w:t>
            </w:r>
          </w:p>
        </w:tc>
        <w:tc>
          <w:tcPr>
            <w:tcW w:w="834" w:type="pct"/>
            <w:noWrap/>
            <w:hideMark/>
          </w:tcPr>
          <w:p w:rsidR="008B3092" w:rsidRPr="00B2618C" w:rsidRDefault="008B3092" w:rsidP="00B575FB">
            <w:pPr>
              <w:jc w:val="both"/>
            </w:pPr>
            <w:r w:rsidRPr="00B2618C">
              <w:t>Mean</w:t>
            </w:r>
          </w:p>
        </w:tc>
        <w:tc>
          <w:tcPr>
            <w:tcW w:w="834" w:type="pct"/>
            <w:noWrap/>
            <w:hideMark/>
          </w:tcPr>
          <w:p w:rsidR="008B3092" w:rsidRPr="00B2618C" w:rsidRDefault="008B3092" w:rsidP="00B575FB">
            <w:pPr>
              <w:jc w:val="both"/>
            </w:pPr>
            <w:r w:rsidRPr="00B2618C">
              <w:t>Std. Deviation</w:t>
            </w:r>
          </w:p>
        </w:tc>
      </w:tr>
      <w:tr w:rsidR="008B3092" w:rsidRPr="00B2618C" w:rsidTr="004E7CF0">
        <w:trPr>
          <w:trHeight w:val="288"/>
        </w:trPr>
        <w:tc>
          <w:tcPr>
            <w:tcW w:w="833" w:type="pct"/>
            <w:noWrap/>
            <w:hideMark/>
          </w:tcPr>
          <w:p w:rsidR="008B3092" w:rsidRPr="00B2618C" w:rsidRDefault="008B3092" w:rsidP="00B575FB">
            <w:pPr>
              <w:jc w:val="both"/>
            </w:pPr>
            <w:r>
              <w:t xml:space="preserve">MILK </w:t>
            </w:r>
            <w:r w:rsidRPr="00B2618C">
              <w:t xml:space="preserve">COWS </w:t>
            </w:r>
          </w:p>
        </w:tc>
        <w:tc>
          <w:tcPr>
            <w:tcW w:w="834" w:type="pct"/>
            <w:noWrap/>
            <w:hideMark/>
          </w:tcPr>
          <w:p w:rsidR="008B3092" w:rsidRPr="00B2618C" w:rsidRDefault="008B3092" w:rsidP="00B575FB">
            <w:pPr>
              <w:jc w:val="both"/>
            </w:pPr>
            <w:r w:rsidRPr="00B2618C">
              <w:t>61%</w:t>
            </w:r>
          </w:p>
        </w:tc>
        <w:tc>
          <w:tcPr>
            <w:tcW w:w="834" w:type="pct"/>
            <w:noWrap/>
            <w:hideMark/>
          </w:tcPr>
          <w:p w:rsidR="008B3092" w:rsidRPr="00B2618C" w:rsidRDefault="008B3092" w:rsidP="00B575FB">
            <w:pPr>
              <w:jc w:val="both"/>
            </w:pPr>
            <w:r w:rsidRPr="00B2618C">
              <w:t>1</w:t>
            </w:r>
          </w:p>
        </w:tc>
        <w:tc>
          <w:tcPr>
            <w:tcW w:w="833" w:type="pct"/>
            <w:noWrap/>
            <w:hideMark/>
          </w:tcPr>
          <w:p w:rsidR="008B3092" w:rsidRPr="00B2618C" w:rsidRDefault="008B3092" w:rsidP="00B575FB">
            <w:pPr>
              <w:jc w:val="both"/>
            </w:pPr>
            <w:r w:rsidRPr="00B2618C">
              <w:t>20</w:t>
            </w:r>
          </w:p>
        </w:tc>
        <w:tc>
          <w:tcPr>
            <w:tcW w:w="834" w:type="pct"/>
            <w:noWrap/>
            <w:hideMark/>
          </w:tcPr>
          <w:p w:rsidR="008B3092" w:rsidRPr="00B2618C" w:rsidRDefault="008B3092" w:rsidP="00B575FB">
            <w:pPr>
              <w:jc w:val="both"/>
            </w:pPr>
            <w:r w:rsidRPr="00B2618C">
              <w:t>2.8</w:t>
            </w:r>
          </w:p>
        </w:tc>
        <w:tc>
          <w:tcPr>
            <w:tcW w:w="834" w:type="pct"/>
            <w:noWrap/>
            <w:hideMark/>
          </w:tcPr>
          <w:p w:rsidR="008B3092" w:rsidRPr="00B2618C" w:rsidRDefault="008B3092" w:rsidP="00B575FB">
            <w:pPr>
              <w:jc w:val="both"/>
            </w:pPr>
            <w:r w:rsidRPr="00B2618C">
              <w:t>2.4</w:t>
            </w:r>
          </w:p>
        </w:tc>
      </w:tr>
      <w:tr w:rsidR="008B3092" w:rsidRPr="00B2618C" w:rsidTr="004E7CF0">
        <w:trPr>
          <w:trHeight w:val="288"/>
        </w:trPr>
        <w:tc>
          <w:tcPr>
            <w:tcW w:w="833" w:type="pct"/>
            <w:noWrap/>
            <w:hideMark/>
          </w:tcPr>
          <w:p w:rsidR="008B3092" w:rsidRPr="00B2618C" w:rsidRDefault="008B3092" w:rsidP="00B575FB">
            <w:pPr>
              <w:jc w:val="both"/>
            </w:pPr>
            <w:r w:rsidRPr="00B2618C">
              <w:t>CALVES</w:t>
            </w:r>
          </w:p>
        </w:tc>
        <w:tc>
          <w:tcPr>
            <w:tcW w:w="834" w:type="pct"/>
            <w:noWrap/>
            <w:hideMark/>
          </w:tcPr>
          <w:p w:rsidR="008B3092" w:rsidRPr="00B2618C" w:rsidRDefault="008B3092" w:rsidP="00B575FB">
            <w:pPr>
              <w:jc w:val="both"/>
            </w:pPr>
            <w:r w:rsidRPr="00B2618C">
              <w:t>5%</w:t>
            </w:r>
          </w:p>
        </w:tc>
        <w:tc>
          <w:tcPr>
            <w:tcW w:w="834" w:type="pct"/>
            <w:noWrap/>
            <w:hideMark/>
          </w:tcPr>
          <w:p w:rsidR="008B3092" w:rsidRPr="00B2618C" w:rsidRDefault="008B3092" w:rsidP="00B575FB">
            <w:pPr>
              <w:jc w:val="both"/>
            </w:pPr>
            <w:r w:rsidRPr="00B2618C">
              <w:t>1</w:t>
            </w:r>
          </w:p>
        </w:tc>
        <w:tc>
          <w:tcPr>
            <w:tcW w:w="833" w:type="pct"/>
            <w:noWrap/>
            <w:hideMark/>
          </w:tcPr>
          <w:p w:rsidR="008B3092" w:rsidRPr="00B2618C" w:rsidRDefault="008B3092" w:rsidP="00B575FB">
            <w:pPr>
              <w:jc w:val="both"/>
            </w:pPr>
            <w:r w:rsidRPr="00B2618C">
              <w:t>10</w:t>
            </w:r>
          </w:p>
        </w:tc>
        <w:tc>
          <w:tcPr>
            <w:tcW w:w="834" w:type="pct"/>
            <w:noWrap/>
            <w:hideMark/>
          </w:tcPr>
          <w:p w:rsidR="008B3092" w:rsidRPr="00B2618C" w:rsidRDefault="008B3092" w:rsidP="00B575FB">
            <w:pPr>
              <w:jc w:val="both"/>
            </w:pPr>
            <w:r w:rsidRPr="00B2618C">
              <w:t>2.2</w:t>
            </w:r>
          </w:p>
        </w:tc>
        <w:tc>
          <w:tcPr>
            <w:tcW w:w="834" w:type="pct"/>
            <w:noWrap/>
            <w:hideMark/>
          </w:tcPr>
          <w:p w:rsidR="008B3092" w:rsidRPr="00B2618C" w:rsidRDefault="008B3092" w:rsidP="00B575FB">
            <w:pPr>
              <w:jc w:val="both"/>
            </w:pPr>
            <w:r w:rsidRPr="00B2618C">
              <w:t>2.0</w:t>
            </w:r>
          </w:p>
        </w:tc>
      </w:tr>
      <w:tr w:rsidR="008B3092" w:rsidRPr="00B2618C" w:rsidTr="004E7CF0">
        <w:trPr>
          <w:trHeight w:val="288"/>
        </w:trPr>
        <w:tc>
          <w:tcPr>
            <w:tcW w:w="833" w:type="pct"/>
            <w:noWrap/>
            <w:hideMark/>
          </w:tcPr>
          <w:p w:rsidR="008B3092" w:rsidRPr="00B2618C" w:rsidRDefault="008B3092" w:rsidP="00B575FB">
            <w:pPr>
              <w:jc w:val="both"/>
            </w:pPr>
            <w:r>
              <w:t>Ox</w:t>
            </w:r>
          </w:p>
        </w:tc>
        <w:tc>
          <w:tcPr>
            <w:tcW w:w="834" w:type="pct"/>
            <w:noWrap/>
            <w:hideMark/>
          </w:tcPr>
          <w:p w:rsidR="008B3092" w:rsidRPr="00B2618C" w:rsidRDefault="008B3092" w:rsidP="00B575FB">
            <w:pPr>
              <w:jc w:val="both"/>
            </w:pPr>
            <w:r w:rsidRPr="00B2618C">
              <w:t>47%</w:t>
            </w:r>
          </w:p>
        </w:tc>
        <w:tc>
          <w:tcPr>
            <w:tcW w:w="834" w:type="pct"/>
            <w:noWrap/>
            <w:hideMark/>
          </w:tcPr>
          <w:p w:rsidR="008B3092" w:rsidRPr="00B2618C" w:rsidRDefault="008B3092" w:rsidP="00B575FB">
            <w:pPr>
              <w:jc w:val="both"/>
            </w:pPr>
            <w:r w:rsidRPr="00B2618C">
              <w:t>1</w:t>
            </w:r>
          </w:p>
        </w:tc>
        <w:tc>
          <w:tcPr>
            <w:tcW w:w="833" w:type="pct"/>
            <w:noWrap/>
            <w:hideMark/>
          </w:tcPr>
          <w:p w:rsidR="008B3092" w:rsidRPr="00B2618C" w:rsidRDefault="008B3092" w:rsidP="00B575FB">
            <w:pPr>
              <w:jc w:val="both"/>
            </w:pPr>
            <w:r w:rsidRPr="00B2618C">
              <w:t>11</w:t>
            </w:r>
          </w:p>
        </w:tc>
        <w:tc>
          <w:tcPr>
            <w:tcW w:w="834" w:type="pct"/>
            <w:noWrap/>
            <w:hideMark/>
          </w:tcPr>
          <w:p w:rsidR="008B3092" w:rsidRPr="00B2618C" w:rsidRDefault="008B3092" w:rsidP="00B575FB">
            <w:pPr>
              <w:jc w:val="both"/>
            </w:pPr>
            <w:r w:rsidRPr="00B2618C">
              <w:t>2.5</w:t>
            </w:r>
          </w:p>
        </w:tc>
        <w:tc>
          <w:tcPr>
            <w:tcW w:w="834" w:type="pct"/>
            <w:noWrap/>
            <w:hideMark/>
          </w:tcPr>
          <w:p w:rsidR="008B3092" w:rsidRPr="00B2618C" w:rsidRDefault="008B3092" w:rsidP="00B575FB">
            <w:pPr>
              <w:jc w:val="both"/>
            </w:pPr>
            <w:r w:rsidRPr="00B2618C">
              <w:t>1.8</w:t>
            </w:r>
          </w:p>
        </w:tc>
      </w:tr>
      <w:tr w:rsidR="008B3092" w:rsidRPr="00B2618C" w:rsidTr="004E7CF0">
        <w:trPr>
          <w:trHeight w:val="288"/>
        </w:trPr>
        <w:tc>
          <w:tcPr>
            <w:tcW w:w="833" w:type="pct"/>
            <w:noWrap/>
            <w:hideMark/>
          </w:tcPr>
          <w:p w:rsidR="008B3092" w:rsidRPr="00B2618C" w:rsidRDefault="008B3092" w:rsidP="00B575FB">
            <w:pPr>
              <w:jc w:val="both"/>
            </w:pPr>
            <w:r w:rsidRPr="00B2618C">
              <w:t xml:space="preserve">Buffalo </w:t>
            </w:r>
          </w:p>
        </w:tc>
        <w:tc>
          <w:tcPr>
            <w:tcW w:w="834" w:type="pct"/>
            <w:noWrap/>
            <w:hideMark/>
          </w:tcPr>
          <w:p w:rsidR="008B3092" w:rsidRPr="00B2618C" w:rsidRDefault="008B3092" w:rsidP="00B575FB">
            <w:pPr>
              <w:jc w:val="both"/>
            </w:pPr>
            <w:r w:rsidRPr="00B2618C">
              <w:t>6%</w:t>
            </w:r>
          </w:p>
        </w:tc>
        <w:tc>
          <w:tcPr>
            <w:tcW w:w="834" w:type="pct"/>
            <w:noWrap/>
            <w:hideMark/>
          </w:tcPr>
          <w:p w:rsidR="008B3092" w:rsidRPr="00B2618C" w:rsidRDefault="008B3092" w:rsidP="00B575FB">
            <w:pPr>
              <w:jc w:val="both"/>
            </w:pPr>
            <w:r w:rsidRPr="00B2618C">
              <w:t>1</w:t>
            </w:r>
          </w:p>
        </w:tc>
        <w:tc>
          <w:tcPr>
            <w:tcW w:w="833" w:type="pct"/>
            <w:noWrap/>
            <w:hideMark/>
          </w:tcPr>
          <w:p w:rsidR="008B3092" w:rsidRPr="00B2618C" w:rsidRDefault="008B3092" w:rsidP="00B575FB">
            <w:pPr>
              <w:jc w:val="both"/>
            </w:pPr>
            <w:r w:rsidRPr="00B2618C">
              <w:t>12</w:t>
            </w:r>
          </w:p>
        </w:tc>
        <w:tc>
          <w:tcPr>
            <w:tcW w:w="834" w:type="pct"/>
            <w:noWrap/>
            <w:hideMark/>
          </w:tcPr>
          <w:p w:rsidR="008B3092" w:rsidRPr="00B2618C" w:rsidRDefault="008B3092" w:rsidP="00B575FB">
            <w:pPr>
              <w:jc w:val="both"/>
            </w:pPr>
            <w:r w:rsidRPr="00B2618C">
              <w:t>1.9</w:t>
            </w:r>
          </w:p>
        </w:tc>
        <w:tc>
          <w:tcPr>
            <w:tcW w:w="834" w:type="pct"/>
            <w:noWrap/>
            <w:hideMark/>
          </w:tcPr>
          <w:p w:rsidR="008B3092" w:rsidRPr="00B2618C" w:rsidRDefault="008B3092" w:rsidP="00B575FB">
            <w:pPr>
              <w:jc w:val="both"/>
            </w:pPr>
            <w:r w:rsidRPr="00B2618C">
              <w:t>2.3</w:t>
            </w:r>
          </w:p>
        </w:tc>
      </w:tr>
      <w:tr w:rsidR="008B3092" w:rsidRPr="00B2618C" w:rsidTr="004E7CF0">
        <w:trPr>
          <w:trHeight w:val="288"/>
        </w:trPr>
        <w:tc>
          <w:tcPr>
            <w:tcW w:w="833" w:type="pct"/>
            <w:noWrap/>
            <w:hideMark/>
          </w:tcPr>
          <w:p w:rsidR="008B3092" w:rsidRPr="00B2618C" w:rsidRDefault="008B3092" w:rsidP="00B575FB">
            <w:pPr>
              <w:jc w:val="both"/>
            </w:pPr>
            <w:r w:rsidRPr="00B2618C">
              <w:t xml:space="preserve">Camels </w:t>
            </w:r>
          </w:p>
        </w:tc>
        <w:tc>
          <w:tcPr>
            <w:tcW w:w="834" w:type="pct"/>
            <w:noWrap/>
            <w:hideMark/>
          </w:tcPr>
          <w:p w:rsidR="008B3092" w:rsidRPr="00B2618C" w:rsidRDefault="008B3092" w:rsidP="00B575FB">
            <w:pPr>
              <w:jc w:val="both"/>
            </w:pPr>
            <w:r w:rsidRPr="00B2618C">
              <w:t>0%</w:t>
            </w:r>
          </w:p>
        </w:tc>
        <w:tc>
          <w:tcPr>
            <w:tcW w:w="834" w:type="pct"/>
            <w:noWrap/>
            <w:hideMark/>
          </w:tcPr>
          <w:p w:rsidR="008B3092" w:rsidRPr="00B2618C" w:rsidRDefault="008B3092" w:rsidP="00B575FB">
            <w:pPr>
              <w:jc w:val="both"/>
            </w:pPr>
            <w:r w:rsidRPr="00B2618C">
              <w:t>450</w:t>
            </w:r>
          </w:p>
        </w:tc>
        <w:tc>
          <w:tcPr>
            <w:tcW w:w="833" w:type="pct"/>
            <w:noWrap/>
            <w:hideMark/>
          </w:tcPr>
          <w:p w:rsidR="008B3092" w:rsidRPr="00B2618C" w:rsidRDefault="008B3092" w:rsidP="00B575FB">
            <w:pPr>
              <w:jc w:val="both"/>
            </w:pPr>
            <w:r w:rsidRPr="00B2618C">
              <w:t>450</w:t>
            </w:r>
          </w:p>
        </w:tc>
        <w:tc>
          <w:tcPr>
            <w:tcW w:w="834" w:type="pct"/>
            <w:noWrap/>
            <w:hideMark/>
          </w:tcPr>
          <w:p w:rsidR="008B3092" w:rsidRPr="00B2618C" w:rsidRDefault="008B3092" w:rsidP="00B575FB">
            <w:pPr>
              <w:jc w:val="both"/>
            </w:pPr>
            <w:r w:rsidRPr="00B2618C">
              <w:t>450.0</w:t>
            </w:r>
          </w:p>
        </w:tc>
        <w:tc>
          <w:tcPr>
            <w:tcW w:w="834" w:type="pct"/>
            <w:noWrap/>
            <w:hideMark/>
          </w:tcPr>
          <w:p w:rsidR="008B3092" w:rsidRPr="00B2618C" w:rsidRDefault="008B3092" w:rsidP="00B575FB">
            <w:pPr>
              <w:jc w:val="both"/>
            </w:pPr>
            <w:r w:rsidRPr="00B2618C">
              <w:t>.</w:t>
            </w:r>
          </w:p>
        </w:tc>
      </w:tr>
      <w:tr w:rsidR="008B3092" w:rsidRPr="00B2618C" w:rsidTr="004E7CF0">
        <w:trPr>
          <w:trHeight w:val="288"/>
        </w:trPr>
        <w:tc>
          <w:tcPr>
            <w:tcW w:w="833" w:type="pct"/>
            <w:noWrap/>
            <w:hideMark/>
          </w:tcPr>
          <w:p w:rsidR="008B3092" w:rsidRPr="00B2618C" w:rsidRDefault="008B3092" w:rsidP="00B575FB">
            <w:pPr>
              <w:jc w:val="both"/>
            </w:pPr>
            <w:r w:rsidRPr="00B2618C">
              <w:t>EWES</w:t>
            </w:r>
          </w:p>
        </w:tc>
        <w:tc>
          <w:tcPr>
            <w:tcW w:w="834" w:type="pct"/>
            <w:noWrap/>
            <w:hideMark/>
          </w:tcPr>
          <w:p w:rsidR="008B3092" w:rsidRPr="00B2618C" w:rsidRDefault="008B3092" w:rsidP="00B575FB">
            <w:pPr>
              <w:jc w:val="both"/>
            </w:pPr>
            <w:r w:rsidRPr="00B2618C">
              <w:t>34%</w:t>
            </w:r>
          </w:p>
        </w:tc>
        <w:tc>
          <w:tcPr>
            <w:tcW w:w="834" w:type="pct"/>
            <w:noWrap/>
            <w:hideMark/>
          </w:tcPr>
          <w:p w:rsidR="008B3092" w:rsidRPr="00B2618C" w:rsidRDefault="008B3092" w:rsidP="00B575FB">
            <w:pPr>
              <w:jc w:val="both"/>
            </w:pPr>
            <w:r w:rsidRPr="00B2618C">
              <w:t>1</w:t>
            </w:r>
          </w:p>
        </w:tc>
        <w:tc>
          <w:tcPr>
            <w:tcW w:w="833" w:type="pct"/>
            <w:noWrap/>
            <w:hideMark/>
          </w:tcPr>
          <w:p w:rsidR="008B3092" w:rsidRPr="00B2618C" w:rsidRDefault="008B3092" w:rsidP="00B575FB">
            <w:pPr>
              <w:jc w:val="both"/>
            </w:pPr>
            <w:r w:rsidRPr="00B2618C">
              <w:t>250</w:t>
            </w:r>
          </w:p>
        </w:tc>
        <w:tc>
          <w:tcPr>
            <w:tcW w:w="834" w:type="pct"/>
            <w:noWrap/>
            <w:hideMark/>
          </w:tcPr>
          <w:p w:rsidR="008B3092" w:rsidRPr="00B2618C" w:rsidRDefault="008B3092" w:rsidP="00B575FB">
            <w:pPr>
              <w:jc w:val="both"/>
            </w:pPr>
            <w:r w:rsidRPr="00B2618C">
              <w:t>22.9</w:t>
            </w:r>
          </w:p>
        </w:tc>
        <w:tc>
          <w:tcPr>
            <w:tcW w:w="834" w:type="pct"/>
            <w:noWrap/>
            <w:hideMark/>
          </w:tcPr>
          <w:p w:rsidR="008B3092" w:rsidRPr="00B2618C" w:rsidRDefault="008B3092" w:rsidP="00B575FB">
            <w:pPr>
              <w:jc w:val="both"/>
            </w:pPr>
            <w:r w:rsidRPr="00B2618C">
              <w:t>28.9</w:t>
            </w:r>
          </w:p>
        </w:tc>
      </w:tr>
      <w:tr w:rsidR="008B3092" w:rsidRPr="00B2618C" w:rsidTr="004E7CF0">
        <w:trPr>
          <w:trHeight w:val="288"/>
        </w:trPr>
        <w:tc>
          <w:tcPr>
            <w:tcW w:w="833" w:type="pct"/>
            <w:noWrap/>
            <w:hideMark/>
          </w:tcPr>
          <w:p w:rsidR="008B3092" w:rsidRPr="00B2618C" w:rsidRDefault="008B3092" w:rsidP="00B575FB">
            <w:pPr>
              <w:jc w:val="both"/>
            </w:pPr>
            <w:r w:rsidRPr="00B2618C">
              <w:t>RAMS</w:t>
            </w:r>
          </w:p>
        </w:tc>
        <w:tc>
          <w:tcPr>
            <w:tcW w:w="834" w:type="pct"/>
            <w:noWrap/>
            <w:hideMark/>
          </w:tcPr>
          <w:p w:rsidR="008B3092" w:rsidRPr="00B2618C" w:rsidRDefault="008B3092" w:rsidP="00B575FB">
            <w:pPr>
              <w:jc w:val="both"/>
            </w:pPr>
            <w:r w:rsidRPr="00B2618C">
              <w:t>16%</w:t>
            </w:r>
          </w:p>
        </w:tc>
        <w:tc>
          <w:tcPr>
            <w:tcW w:w="834" w:type="pct"/>
            <w:noWrap/>
            <w:hideMark/>
          </w:tcPr>
          <w:p w:rsidR="008B3092" w:rsidRPr="00B2618C" w:rsidRDefault="008B3092" w:rsidP="00B575FB">
            <w:pPr>
              <w:jc w:val="both"/>
            </w:pPr>
            <w:r w:rsidRPr="00B2618C">
              <w:t>1</w:t>
            </w:r>
          </w:p>
        </w:tc>
        <w:tc>
          <w:tcPr>
            <w:tcW w:w="833" w:type="pct"/>
            <w:noWrap/>
            <w:hideMark/>
          </w:tcPr>
          <w:p w:rsidR="008B3092" w:rsidRPr="00B2618C" w:rsidRDefault="008B3092" w:rsidP="00B575FB">
            <w:pPr>
              <w:jc w:val="both"/>
            </w:pPr>
            <w:r w:rsidRPr="00B2618C">
              <w:t>40</w:t>
            </w:r>
          </w:p>
        </w:tc>
        <w:tc>
          <w:tcPr>
            <w:tcW w:w="834" w:type="pct"/>
            <w:noWrap/>
            <w:hideMark/>
          </w:tcPr>
          <w:p w:rsidR="008B3092" w:rsidRPr="00B2618C" w:rsidRDefault="008B3092" w:rsidP="00B575FB">
            <w:pPr>
              <w:jc w:val="both"/>
            </w:pPr>
            <w:r w:rsidRPr="00B2618C">
              <w:t>3.0</w:t>
            </w:r>
          </w:p>
        </w:tc>
        <w:tc>
          <w:tcPr>
            <w:tcW w:w="834" w:type="pct"/>
            <w:noWrap/>
            <w:hideMark/>
          </w:tcPr>
          <w:p w:rsidR="008B3092" w:rsidRPr="00B2618C" w:rsidRDefault="008B3092" w:rsidP="00B575FB">
            <w:pPr>
              <w:jc w:val="both"/>
            </w:pPr>
            <w:r w:rsidRPr="00B2618C">
              <w:t>6.8</w:t>
            </w:r>
          </w:p>
        </w:tc>
      </w:tr>
      <w:tr w:rsidR="008B3092" w:rsidRPr="00B2618C" w:rsidTr="004E7CF0">
        <w:trPr>
          <w:trHeight w:val="288"/>
        </w:trPr>
        <w:tc>
          <w:tcPr>
            <w:tcW w:w="833" w:type="pct"/>
            <w:noWrap/>
            <w:hideMark/>
          </w:tcPr>
          <w:p w:rsidR="008B3092" w:rsidRPr="00B2618C" w:rsidRDefault="008B3092" w:rsidP="00B575FB">
            <w:pPr>
              <w:jc w:val="both"/>
            </w:pPr>
            <w:r w:rsidRPr="00B2618C">
              <w:t>LAMBS MORE THAN  8 MONTHS</w:t>
            </w:r>
          </w:p>
        </w:tc>
        <w:tc>
          <w:tcPr>
            <w:tcW w:w="834" w:type="pct"/>
            <w:noWrap/>
            <w:hideMark/>
          </w:tcPr>
          <w:p w:rsidR="008B3092" w:rsidRPr="00B2618C" w:rsidRDefault="008B3092" w:rsidP="00B575FB">
            <w:pPr>
              <w:jc w:val="both"/>
            </w:pPr>
            <w:r w:rsidRPr="00B2618C">
              <w:t>18%</w:t>
            </w:r>
          </w:p>
        </w:tc>
        <w:tc>
          <w:tcPr>
            <w:tcW w:w="834" w:type="pct"/>
            <w:noWrap/>
            <w:hideMark/>
          </w:tcPr>
          <w:p w:rsidR="008B3092" w:rsidRPr="00B2618C" w:rsidRDefault="008B3092" w:rsidP="00B575FB">
            <w:pPr>
              <w:jc w:val="both"/>
            </w:pPr>
            <w:r w:rsidRPr="00B2618C">
              <w:t>1</w:t>
            </w:r>
          </w:p>
        </w:tc>
        <w:tc>
          <w:tcPr>
            <w:tcW w:w="833" w:type="pct"/>
            <w:noWrap/>
            <w:hideMark/>
          </w:tcPr>
          <w:p w:rsidR="008B3092" w:rsidRPr="00B2618C" w:rsidRDefault="008B3092" w:rsidP="00B575FB">
            <w:pPr>
              <w:jc w:val="both"/>
            </w:pPr>
            <w:r w:rsidRPr="00B2618C">
              <w:t>150</w:t>
            </w:r>
          </w:p>
        </w:tc>
        <w:tc>
          <w:tcPr>
            <w:tcW w:w="834" w:type="pct"/>
            <w:noWrap/>
            <w:hideMark/>
          </w:tcPr>
          <w:p w:rsidR="008B3092" w:rsidRPr="00B2618C" w:rsidRDefault="008B3092" w:rsidP="00B575FB">
            <w:pPr>
              <w:jc w:val="both"/>
            </w:pPr>
            <w:r w:rsidRPr="00B2618C">
              <w:t>9.0</w:t>
            </w:r>
          </w:p>
        </w:tc>
        <w:tc>
          <w:tcPr>
            <w:tcW w:w="834" w:type="pct"/>
            <w:noWrap/>
            <w:hideMark/>
          </w:tcPr>
          <w:p w:rsidR="008B3092" w:rsidRPr="00B2618C" w:rsidRDefault="008B3092" w:rsidP="00B575FB">
            <w:pPr>
              <w:jc w:val="both"/>
            </w:pPr>
            <w:r w:rsidRPr="00B2618C">
              <w:t>17.6</w:t>
            </w:r>
          </w:p>
        </w:tc>
      </w:tr>
      <w:tr w:rsidR="008B3092" w:rsidRPr="00B2618C" w:rsidTr="004E7CF0">
        <w:trPr>
          <w:trHeight w:val="288"/>
        </w:trPr>
        <w:tc>
          <w:tcPr>
            <w:tcW w:w="833" w:type="pct"/>
            <w:noWrap/>
            <w:hideMark/>
          </w:tcPr>
          <w:p w:rsidR="008B3092" w:rsidRPr="00B2618C" w:rsidRDefault="008B3092" w:rsidP="00B575FB">
            <w:pPr>
              <w:jc w:val="both"/>
            </w:pPr>
            <w:r w:rsidRPr="00B2618C">
              <w:t>LAMBS LESS THAN 8 MONTHS</w:t>
            </w:r>
          </w:p>
        </w:tc>
        <w:tc>
          <w:tcPr>
            <w:tcW w:w="834" w:type="pct"/>
            <w:noWrap/>
            <w:hideMark/>
          </w:tcPr>
          <w:p w:rsidR="008B3092" w:rsidRPr="00B2618C" w:rsidRDefault="008B3092" w:rsidP="00B575FB">
            <w:pPr>
              <w:jc w:val="both"/>
            </w:pPr>
            <w:r w:rsidRPr="00B2618C">
              <w:t>22%</w:t>
            </w:r>
          </w:p>
        </w:tc>
        <w:tc>
          <w:tcPr>
            <w:tcW w:w="834" w:type="pct"/>
            <w:noWrap/>
            <w:hideMark/>
          </w:tcPr>
          <w:p w:rsidR="008B3092" w:rsidRPr="00B2618C" w:rsidRDefault="008B3092" w:rsidP="00B575FB">
            <w:pPr>
              <w:jc w:val="both"/>
            </w:pPr>
            <w:r w:rsidRPr="00B2618C">
              <w:t>1</w:t>
            </w:r>
          </w:p>
        </w:tc>
        <w:tc>
          <w:tcPr>
            <w:tcW w:w="833" w:type="pct"/>
            <w:noWrap/>
            <w:hideMark/>
          </w:tcPr>
          <w:p w:rsidR="008B3092" w:rsidRPr="00B2618C" w:rsidRDefault="008B3092" w:rsidP="00B575FB">
            <w:pPr>
              <w:jc w:val="both"/>
            </w:pPr>
            <w:r w:rsidRPr="00B2618C">
              <w:t>75</w:t>
            </w:r>
          </w:p>
        </w:tc>
        <w:tc>
          <w:tcPr>
            <w:tcW w:w="834" w:type="pct"/>
            <w:noWrap/>
            <w:hideMark/>
          </w:tcPr>
          <w:p w:rsidR="008B3092" w:rsidRPr="00B2618C" w:rsidRDefault="008B3092" w:rsidP="00B575FB">
            <w:pPr>
              <w:jc w:val="both"/>
            </w:pPr>
            <w:r w:rsidRPr="00B2618C">
              <w:t>11.6</w:t>
            </w:r>
          </w:p>
        </w:tc>
        <w:tc>
          <w:tcPr>
            <w:tcW w:w="834" w:type="pct"/>
            <w:noWrap/>
            <w:hideMark/>
          </w:tcPr>
          <w:p w:rsidR="008B3092" w:rsidRPr="00B2618C" w:rsidRDefault="008B3092" w:rsidP="00B575FB">
            <w:pPr>
              <w:jc w:val="both"/>
            </w:pPr>
            <w:r w:rsidRPr="00B2618C">
              <w:t>13.8</w:t>
            </w:r>
          </w:p>
        </w:tc>
      </w:tr>
      <w:tr w:rsidR="008B3092" w:rsidRPr="00B2618C" w:rsidTr="004E7CF0">
        <w:trPr>
          <w:trHeight w:val="288"/>
        </w:trPr>
        <w:tc>
          <w:tcPr>
            <w:tcW w:w="833" w:type="pct"/>
            <w:noWrap/>
            <w:hideMark/>
          </w:tcPr>
          <w:p w:rsidR="008B3092" w:rsidRPr="00B2618C" w:rsidRDefault="008B3092" w:rsidP="00B575FB">
            <w:pPr>
              <w:jc w:val="both"/>
            </w:pPr>
            <w:r w:rsidRPr="00B2618C">
              <w:t>GOATS</w:t>
            </w:r>
          </w:p>
        </w:tc>
        <w:tc>
          <w:tcPr>
            <w:tcW w:w="834" w:type="pct"/>
            <w:noWrap/>
            <w:hideMark/>
          </w:tcPr>
          <w:p w:rsidR="008B3092" w:rsidRPr="00B2618C" w:rsidRDefault="008B3092" w:rsidP="00B575FB">
            <w:pPr>
              <w:jc w:val="both"/>
            </w:pPr>
            <w:r w:rsidRPr="00B2618C">
              <w:t>2%</w:t>
            </w:r>
          </w:p>
        </w:tc>
        <w:tc>
          <w:tcPr>
            <w:tcW w:w="834" w:type="pct"/>
            <w:noWrap/>
            <w:hideMark/>
          </w:tcPr>
          <w:p w:rsidR="008B3092" w:rsidRPr="00B2618C" w:rsidRDefault="008B3092" w:rsidP="00B575FB">
            <w:pPr>
              <w:jc w:val="both"/>
            </w:pPr>
            <w:r w:rsidRPr="00B2618C">
              <w:t>1</w:t>
            </w:r>
          </w:p>
        </w:tc>
        <w:tc>
          <w:tcPr>
            <w:tcW w:w="833" w:type="pct"/>
            <w:noWrap/>
            <w:hideMark/>
          </w:tcPr>
          <w:p w:rsidR="008B3092" w:rsidRPr="00B2618C" w:rsidRDefault="008B3092" w:rsidP="00B575FB">
            <w:pPr>
              <w:jc w:val="both"/>
            </w:pPr>
            <w:r w:rsidRPr="00B2618C">
              <w:t>20</w:t>
            </w:r>
          </w:p>
        </w:tc>
        <w:tc>
          <w:tcPr>
            <w:tcW w:w="834" w:type="pct"/>
            <w:noWrap/>
            <w:hideMark/>
          </w:tcPr>
          <w:p w:rsidR="008B3092" w:rsidRPr="00B2618C" w:rsidRDefault="008B3092" w:rsidP="00B575FB">
            <w:pPr>
              <w:jc w:val="both"/>
            </w:pPr>
            <w:r w:rsidRPr="00B2618C">
              <w:t>4.3</w:t>
            </w:r>
          </w:p>
        </w:tc>
        <w:tc>
          <w:tcPr>
            <w:tcW w:w="834" w:type="pct"/>
            <w:noWrap/>
            <w:hideMark/>
          </w:tcPr>
          <w:p w:rsidR="008B3092" w:rsidRPr="00B2618C" w:rsidRDefault="008B3092" w:rsidP="00B575FB">
            <w:pPr>
              <w:jc w:val="both"/>
            </w:pPr>
            <w:r w:rsidRPr="00B2618C">
              <w:t>6.5</w:t>
            </w:r>
          </w:p>
        </w:tc>
      </w:tr>
      <w:tr w:rsidR="008B3092" w:rsidRPr="00B2618C" w:rsidTr="004E7CF0">
        <w:trPr>
          <w:trHeight w:val="288"/>
        </w:trPr>
        <w:tc>
          <w:tcPr>
            <w:tcW w:w="833" w:type="pct"/>
            <w:noWrap/>
            <w:hideMark/>
          </w:tcPr>
          <w:p w:rsidR="008B3092" w:rsidRPr="00B2618C" w:rsidRDefault="008B3092" w:rsidP="00B575FB">
            <w:pPr>
              <w:jc w:val="both"/>
            </w:pPr>
            <w:r w:rsidRPr="00B2618C">
              <w:t>EQUIN</w:t>
            </w:r>
            <w:r>
              <w:t>E</w:t>
            </w:r>
            <w:r w:rsidRPr="00B2618C">
              <w:t>S</w:t>
            </w:r>
            <w:r>
              <w:t xml:space="preserve"> </w:t>
            </w:r>
          </w:p>
        </w:tc>
        <w:tc>
          <w:tcPr>
            <w:tcW w:w="834" w:type="pct"/>
            <w:noWrap/>
            <w:hideMark/>
          </w:tcPr>
          <w:p w:rsidR="008B3092" w:rsidRPr="00B2618C" w:rsidRDefault="008B3092" w:rsidP="00B575FB">
            <w:pPr>
              <w:jc w:val="both"/>
            </w:pPr>
            <w:r w:rsidRPr="00B2618C">
              <w:t>16%</w:t>
            </w:r>
          </w:p>
        </w:tc>
        <w:tc>
          <w:tcPr>
            <w:tcW w:w="834" w:type="pct"/>
            <w:noWrap/>
            <w:hideMark/>
          </w:tcPr>
          <w:p w:rsidR="008B3092" w:rsidRPr="00B2618C" w:rsidRDefault="008B3092" w:rsidP="00B575FB">
            <w:pPr>
              <w:jc w:val="both"/>
            </w:pPr>
            <w:r w:rsidRPr="00B2618C">
              <w:t>1</w:t>
            </w:r>
          </w:p>
        </w:tc>
        <w:tc>
          <w:tcPr>
            <w:tcW w:w="833" w:type="pct"/>
            <w:noWrap/>
            <w:hideMark/>
          </w:tcPr>
          <w:p w:rsidR="008B3092" w:rsidRPr="00B2618C" w:rsidRDefault="008B3092" w:rsidP="00B575FB">
            <w:pPr>
              <w:jc w:val="both"/>
            </w:pPr>
            <w:r w:rsidRPr="00B2618C">
              <w:t>8</w:t>
            </w:r>
          </w:p>
        </w:tc>
        <w:tc>
          <w:tcPr>
            <w:tcW w:w="834" w:type="pct"/>
            <w:noWrap/>
            <w:hideMark/>
          </w:tcPr>
          <w:p w:rsidR="008B3092" w:rsidRPr="00B2618C" w:rsidRDefault="008B3092" w:rsidP="00B575FB">
            <w:pPr>
              <w:jc w:val="both"/>
            </w:pPr>
            <w:r w:rsidRPr="00B2618C">
              <w:t>1.5</w:t>
            </w:r>
          </w:p>
        </w:tc>
        <w:tc>
          <w:tcPr>
            <w:tcW w:w="834" w:type="pct"/>
            <w:noWrap/>
            <w:hideMark/>
          </w:tcPr>
          <w:p w:rsidR="008B3092" w:rsidRPr="00B2618C" w:rsidRDefault="008B3092" w:rsidP="00B575FB">
            <w:pPr>
              <w:jc w:val="both"/>
            </w:pPr>
            <w:r w:rsidRPr="00B2618C">
              <w:t>1.0</w:t>
            </w:r>
          </w:p>
        </w:tc>
      </w:tr>
      <w:tr w:rsidR="008B3092" w:rsidRPr="00B2618C" w:rsidTr="004E7CF0">
        <w:trPr>
          <w:trHeight w:val="288"/>
        </w:trPr>
        <w:tc>
          <w:tcPr>
            <w:tcW w:w="833" w:type="pct"/>
            <w:noWrap/>
            <w:hideMark/>
          </w:tcPr>
          <w:p w:rsidR="008B3092" w:rsidRPr="00B2618C" w:rsidRDefault="008B3092" w:rsidP="00B575FB">
            <w:pPr>
              <w:jc w:val="both"/>
            </w:pPr>
            <w:r w:rsidRPr="00B2618C">
              <w:t>BEE HIVES</w:t>
            </w:r>
          </w:p>
        </w:tc>
        <w:tc>
          <w:tcPr>
            <w:tcW w:w="834" w:type="pct"/>
            <w:noWrap/>
            <w:hideMark/>
          </w:tcPr>
          <w:p w:rsidR="008B3092" w:rsidRPr="00B2618C" w:rsidRDefault="008B3092" w:rsidP="00B575FB">
            <w:pPr>
              <w:jc w:val="both"/>
            </w:pPr>
            <w:r w:rsidRPr="00B2618C">
              <w:t>1%</w:t>
            </w:r>
          </w:p>
        </w:tc>
        <w:tc>
          <w:tcPr>
            <w:tcW w:w="834" w:type="pct"/>
            <w:noWrap/>
            <w:hideMark/>
          </w:tcPr>
          <w:p w:rsidR="008B3092" w:rsidRPr="00B2618C" w:rsidRDefault="008B3092" w:rsidP="00B575FB">
            <w:pPr>
              <w:jc w:val="both"/>
            </w:pPr>
            <w:r w:rsidRPr="00B2618C">
              <w:t>1</w:t>
            </w:r>
          </w:p>
        </w:tc>
        <w:tc>
          <w:tcPr>
            <w:tcW w:w="833" w:type="pct"/>
            <w:noWrap/>
            <w:hideMark/>
          </w:tcPr>
          <w:p w:rsidR="008B3092" w:rsidRPr="00B2618C" w:rsidRDefault="008B3092" w:rsidP="00B575FB">
            <w:pPr>
              <w:jc w:val="both"/>
            </w:pPr>
            <w:r w:rsidRPr="00B2618C">
              <w:t>12</w:t>
            </w:r>
          </w:p>
        </w:tc>
        <w:tc>
          <w:tcPr>
            <w:tcW w:w="834" w:type="pct"/>
            <w:noWrap/>
            <w:hideMark/>
          </w:tcPr>
          <w:p w:rsidR="008B3092" w:rsidRPr="00B2618C" w:rsidRDefault="008B3092" w:rsidP="00B575FB">
            <w:pPr>
              <w:jc w:val="both"/>
            </w:pPr>
            <w:r w:rsidRPr="00B2618C">
              <w:t>4.4</w:t>
            </w:r>
          </w:p>
        </w:tc>
        <w:tc>
          <w:tcPr>
            <w:tcW w:w="834" w:type="pct"/>
            <w:noWrap/>
            <w:hideMark/>
          </w:tcPr>
          <w:p w:rsidR="008B3092" w:rsidRPr="00B2618C" w:rsidRDefault="008B3092" w:rsidP="00B575FB">
            <w:pPr>
              <w:jc w:val="both"/>
            </w:pPr>
            <w:r w:rsidRPr="00B2618C">
              <w:t>4.7</w:t>
            </w:r>
          </w:p>
        </w:tc>
      </w:tr>
    </w:tbl>
    <w:p w:rsidR="008B3092" w:rsidRDefault="008B3092" w:rsidP="00B575FB">
      <w:pPr>
        <w:spacing w:after="0" w:line="240" w:lineRule="auto"/>
        <w:jc w:val="both"/>
      </w:pPr>
    </w:p>
    <w:p w:rsidR="008B3092" w:rsidRDefault="008B3092" w:rsidP="00B575FB">
      <w:pPr>
        <w:spacing w:after="0" w:line="240" w:lineRule="auto"/>
        <w:jc w:val="both"/>
      </w:pPr>
      <w:r w:rsidRPr="006D2A75">
        <w:t xml:space="preserve">Facilitating finance to </w:t>
      </w:r>
      <w:r>
        <w:t>farmers is an important component of financial capital for the rural households; about 40% of the households in the sample indicated that they had reliable sources for borrowing money at the time of needed and this percentage was the same in the three locations.  Other 22% said they had access to other sources of f</w:t>
      </w:r>
      <w:r w:rsidRPr="00735BDD">
        <w:t>unding</w:t>
      </w:r>
      <w:r>
        <w:t>. However, Table 6-1-13 illustrated the sources of cash loan received by the households in the study area where neighbors rank as the first source and bank as the second.</w:t>
      </w:r>
    </w:p>
    <w:p w:rsidR="008B3092" w:rsidRDefault="008B3092" w:rsidP="00B575FB">
      <w:pPr>
        <w:spacing w:after="0" w:line="240" w:lineRule="auto"/>
        <w:jc w:val="both"/>
      </w:pPr>
    </w:p>
    <w:p w:rsidR="008B3092" w:rsidRPr="007E3784" w:rsidRDefault="008B3092" w:rsidP="00B575FB">
      <w:pPr>
        <w:autoSpaceDE w:val="0"/>
        <w:autoSpaceDN w:val="0"/>
        <w:adjustRightInd w:val="0"/>
        <w:spacing w:after="0" w:line="240" w:lineRule="auto"/>
        <w:rPr>
          <w:rFonts w:cs="Times New Roman"/>
        </w:rPr>
      </w:pPr>
      <w:r>
        <w:rPr>
          <w:rFonts w:cs="Times New Roman"/>
        </w:rPr>
        <w:t>Table 6-1-13 S</w:t>
      </w:r>
      <w:r w:rsidRPr="007E3784">
        <w:rPr>
          <w:rFonts w:cs="Times New Roman"/>
        </w:rPr>
        <w:t>ources of cash loan received by the households in the study area</w:t>
      </w:r>
    </w:p>
    <w:tbl>
      <w:tblPr>
        <w:tblStyle w:val="TableGrid"/>
        <w:tblW w:w="5000" w:type="pct"/>
        <w:tblLayout w:type="fixed"/>
        <w:tblLook w:val="04A0" w:firstRow="1" w:lastRow="0" w:firstColumn="1" w:lastColumn="0" w:noHBand="0" w:noVBand="1"/>
      </w:tblPr>
      <w:tblGrid>
        <w:gridCol w:w="2358"/>
        <w:gridCol w:w="1350"/>
        <w:gridCol w:w="2934"/>
        <w:gridCol w:w="2934"/>
      </w:tblGrid>
      <w:tr w:rsidR="008B3092" w:rsidRPr="007E3784" w:rsidTr="004E7CF0">
        <w:trPr>
          <w:trHeight w:val="288"/>
        </w:trPr>
        <w:tc>
          <w:tcPr>
            <w:tcW w:w="1231" w:type="pct"/>
            <w:noWrap/>
            <w:hideMark/>
          </w:tcPr>
          <w:p w:rsidR="008B3092" w:rsidRPr="007E3784" w:rsidRDefault="008B3092" w:rsidP="00B575FB">
            <w:pPr>
              <w:jc w:val="both"/>
            </w:pPr>
            <w:r w:rsidRPr="007E3784">
              <w:t>Sou</w:t>
            </w:r>
            <w:r>
              <w:t>rce</w:t>
            </w:r>
          </w:p>
        </w:tc>
        <w:tc>
          <w:tcPr>
            <w:tcW w:w="705" w:type="pct"/>
            <w:noWrap/>
            <w:hideMark/>
          </w:tcPr>
          <w:p w:rsidR="008B3092" w:rsidRPr="007E3784" w:rsidRDefault="008B3092" w:rsidP="00B575FB">
            <w:pPr>
              <w:jc w:val="both"/>
            </w:pPr>
            <w:r w:rsidRPr="007E3784">
              <w:t>N</w:t>
            </w:r>
          </w:p>
        </w:tc>
        <w:tc>
          <w:tcPr>
            <w:tcW w:w="1532" w:type="pct"/>
            <w:noWrap/>
            <w:hideMark/>
          </w:tcPr>
          <w:p w:rsidR="008B3092" w:rsidRPr="007E3784" w:rsidRDefault="008B3092" w:rsidP="00B575FB">
            <w:pPr>
              <w:jc w:val="both"/>
            </w:pPr>
            <w:r w:rsidRPr="007E3784">
              <w:t>%</w:t>
            </w:r>
            <w:r>
              <w:t xml:space="preserve"> of households to the total sample</w:t>
            </w:r>
          </w:p>
        </w:tc>
        <w:tc>
          <w:tcPr>
            <w:tcW w:w="1532" w:type="pct"/>
            <w:noWrap/>
            <w:hideMark/>
          </w:tcPr>
          <w:p w:rsidR="008B3092" w:rsidRPr="007E3784" w:rsidRDefault="008B3092" w:rsidP="00B575FB">
            <w:pPr>
              <w:jc w:val="both"/>
            </w:pPr>
            <w:r w:rsidRPr="007E3784">
              <w:t>%</w:t>
            </w:r>
            <w:r>
              <w:t xml:space="preserve"> of households to those received loan </w:t>
            </w:r>
          </w:p>
        </w:tc>
      </w:tr>
      <w:tr w:rsidR="008B3092" w:rsidRPr="007E3784" w:rsidTr="004E7CF0">
        <w:trPr>
          <w:trHeight w:val="288"/>
        </w:trPr>
        <w:tc>
          <w:tcPr>
            <w:tcW w:w="1231" w:type="pct"/>
            <w:noWrap/>
            <w:hideMark/>
          </w:tcPr>
          <w:p w:rsidR="008B3092" w:rsidRPr="007E3784" w:rsidRDefault="008B3092" w:rsidP="00B575FB">
            <w:pPr>
              <w:jc w:val="both"/>
            </w:pPr>
            <w:r w:rsidRPr="007E3784">
              <w:t>Bank</w:t>
            </w:r>
          </w:p>
        </w:tc>
        <w:tc>
          <w:tcPr>
            <w:tcW w:w="705" w:type="pct"/>
            <w:noWrap/>
            <w:hideMark/>
          </w:tcPr>
          <w:p w:rsidR="008B3092" w:rsidRPr="007E3784" w:rsidRDefault="008B3092" w:rsidP="00B575FB">
            <w:pPr>
              <w:jc w:val="both"/>
            </w:pPr>
            <w:r w:rsidRPr="007E3784">
              <w:t>71</w:t>
            </w:r>
          </w:p>
        </w:tc>
        <w:tc>
          <w:tcPr>
            <w:tcW w:w="1532" w:type="pct"/>
            <w:noWrap/>
            <w:hideMark/>
          </w:tcPr>
          <w:p w:rsidR="008B3092" w:rsidRPr="007E3784" w:rsidRDefault="008B3092" w:rsidP="00B575FB">
            <w:pPr>
              <w:jc w:val="both"/>
            </w:pPr>
            <w:r w:rsidRPr="007E3784">
              <w:t>14%</w:t>
            </w:r>
          </w:p>
        </w:tc>
        <w:tc>
          <w:tcPr>
            <w:tcW w:w="1532" w:type="pct"/>
            <w:noWrap/>
            <w:hideMark/>
          </w:tcPr>
          <w:p w:rsidR="008B3092" w:rsidRPr="007E3784" w:rsidRDefault="008B3092" w:rsidP="00B575FB">
            <w:pPr>
              <w:jc w:val="both"/>
            </w:pPr>
            <w:r w:rsidRPr="007E3784">
              <w:t>36%</w:t>
            </w:r>
          </w:p>
        </w:tc>
      </w:tr>
      <w:tr w:rsidR="008B3092" w:rsidRPr="007E3784" w:rsidTr="004E7CF0">
        <w:trPr>
          <w:trHeight w:val="288"/>
        </w:trPr>
        <w:tc>
          <w:tcPr>
            <w:tcW w:w="1231" w:type="pct"/>
            <w:noWrap/>
            <w:hideMark/>
          </w:tcPr>
          <w:p w:rsidR="008B3092" w:rsidRPr="007E3784" w:rsidRDefault="008B3092" w:rsidP="00B575FB">
            <w:pPr>
              <w:jc w:val="both"/>
            </w:pPr>
            <w:r w:rsidRPr="007E3784">
              <w:t>Private</w:t>
            </w:r>
            <w:r>
              <w:t xml:space="preserve"> sector</w:t>
            </w:r>
          </w:p>
        </w:tc>
        <w:tc>
          <w:tcPr>
            <w:tcW w:w="705" w:type="pct"/>
            <w:noWrap/>
            <w:hideMark/>
          </w:tcPr>
          <w:p w:rsidR="008B3092" w:rsidRPr="007E3784" w:rsidRDefault="008B3092" w:rsidP="00B575FB">
            <w:pPr>
              <w:jc w:val="both"/>
            </w:pPr>
            <w:r w:rsidRPr="007E3784">
              <w:t>12</w:t>
            </w:r>
          </w:p>
        </w:tc>
        <w:tc>
          <w:tcPr>
            <w:tcW w:w="1532" w:type="pct"/>
            <w:noWrap/>
            <w:hideMark/>
          </w:tcPr>
          <w:p w:rsidR="008B3092" w:rsidRPr="007E3784" w:rsidRDefault="008B3092" w:rsidP="00B575FB">
            <w:pPr>
              <w:jc w:val="both"/>
            </w:pPr>
            <w:r w:rsidRPr="007E3784">
              <w:t>2%</w:t>
            </w:r>
          </w:p>
        </w:tc>
        <w:tc>
          <w:tcPr>
            <w:tcW w:w="1532" w:type="pct"/>
            <w:noWrap/>
            <w:hideMark/>
          </w:tcPr>
          <w:p w:rsidR="008B3092" w:rsidRPr="007E3784" w:rsidRDefault="008B3092" w:rsidP="00B575FB">
            <w:pPr>
              <w:jc w:val="both"/>
            </w:pPr>
            <w:r w:rsidRPr="007E3784">
              <w:t>6%</w:t>
            </w:r>
          </w:p>
        </w:tc>
      </w:tr>
      <w:tr w:rsidR="008B3092" w:rsidRPr="007E3784" w:rsidTr="004E7CF0">
        <w:trPr>
          <w:trHeight w:val="288"/>
        </w:trPr>
        <w:tc>
          <w:tcPr>
            <w:tcW w:w="1231" w:type="pct"/>
            <w:noWrap/>
            <w:hideMark/>
          </w:tcPr>
          <w:p w:rsidR="008B3092" w:rsidRPr="007E3784" w:rsidRDefault="008B3092" w:rsidP="00B575FB">
            <w:pPr>
              <w:jc w:val="both"/>
            </w:pPr>
            <w:r w:rsidRPr="007E3784">
              <w:t>Neighbors</w:t>
            </w:r>
          </w:p>
        </w:tc>
        <w:tc>
          <w:tcPr>
            <w:tcW w:w="705" w:type="pct"/>
            <w:noWrap/>
            <w:hideMark/>
          </w:tcPr>
          <w:p w:rsidR="008B3092" w:rsidRPr="007E3784" w:rsidRDefault="008B3092" w:rsidP="00B575FB">
            <w:pPr>
              <w:jc w:val="both"/>
            </w:pPr>
            <w:r w:rsidRPr="007E3784">
              <w:t>77</w:t>
            </w:r>
          </w:p>
        </w:tc>
        <w:tc>
          <w:tcPr>
            <w:tcW w:w="1532" w:type="pct"/>
            <w:noWrap/>
            <w:hideMark/>
          </w:tcPr>
          <w:p w:rsidR="008B3092" w:rsidRPr="007E3784" w:rsidRDefault="008B3092" w:rsidP="00B575FB">
            <w:pPr>
              <w:jc w:val="both"/>
            </w:pPr>
            <w:r w:rsidRPr="007E3784">
              <w:t>15%</w:t>
            </w:r>
          </w:p>
        </w:tc>
        <w:tc>
          <w:tcPr>
            <w:tcW w:w="1532" w:type="pct"/>
            <w:noWrap/>
            <w:hideMark/>
          </w:tcPr>
          <w:p w:rsidR="008B3092" w:rsidRPr="007E3784" w:rsidRDefault="008B3092" w:rsidP="00B575FB">
            <w:pPr>
              <w:jc w:val="both"/>
            </w:pPr>
            <w:r w:rsidRPr="007E3784">
              <w:t>39%</w:t>
            </w:r>
          </w:p>
        </w:tc>
      </w:tr>
      <w:tr w:rsidR="008B3092" w:rsidRPr="007E3784" w:rsidTr="004E7CF0">
        <w:trPr>
          <w:trHeight w:val="288"/>
        </w:trPr>
        <w:tc>
          <w:tcPr>
            <w:tcW w:w="1231" w:type="pct"/>
            <w:noWrap/>
            <w:hideMark/>
          </w:tcPr>
          <w:p w:rsidR="008B3092" w:rsidRPr="007E3784" w:rsidRDefault="008B3092" w:rsidP="00B575FB">
            <w:pPr>
              <w:jc w:val="both"/>
            </w:pPr>
            <w:r w:rsidRPr="007E3784">
              <w:t>Relatives</w:t>
            </w:r>
          </w:p>
        </w:tc>
        <w:tc>
          <w:tcPr>
            <w:tcW w:w="705" w:type="pct"/>
            <w:noWrap/>
            <w:hideMark/>
          </w:tcPr>
          <w:p w:rsidR="008B3092" w:rsidRPr="007E3784" w:rsidRDefault="008B3092" w:rsidP="00B575FB">
            <w:pPr>
              <w:jc w:val="both"/>
            </w:pPr>
            <w:r w:rsidRPr="007E3784">
              <w:t>23</w:t>
            </w:r>
          </w:p>
        </w:tc>
        <w:tc>
          <w:tcPr>
            <w:tcW w:w="1532" w:type="pct"/>
            <w:noWrap/>
            <w:hideMark/>
          </w:tcPr>
          <w:p w:rsidR="008B3092" w:rsidRPr="007E3784" w:rsidRDefault="008B3092" w:rsidP="00B575FB">
            <w:pPr>
              <w:jc w:val="both"/>
            </w:pPr>
            <w:r w:rsidRPr="007E3784">
              <w:t>5%</w:t>
            </w:r>
          </w:p>
        </w:tc>
        <w:tc>
          <w:tcPr>
            <w:tcW w:w="1532" w:type="pct"/>
            <w:noWrap/>
            <w:hideMark/>
          </w:tcPr>
          <w:p w:rsidR="008B3092" w:rsidRPr="007E3784" w:rsidRDefault="008B3092" w:rsidP="00B575FB">
            <w:pPr>
              <w:jc w:val="both"/>
            </w:pPr>
            <w:r w:rsidRPr="007E3784">
              <w:t>12%</w:t>
            </w:r>
          </w:p>
        </w:tc>
      </w:tr>
      <w:tr w:rsidR="008B3092" w:rsidRPr="007E3784" w:rsidTr="004E7CF0">
        <w:trPr>
          <w:trHeight w:val="288"/>
        </w:trPr>
        <w:tc>
          <w:tcPr>
            <w:tcW w:w="1231" w:type="pct"/>
            <w:noWrap/>
            <w:hideMark/>
          </w:tcPr>
          <w:p w:rsidR="008B3092" w:rsidRPr="007E3784" w:rsidRDefault="008B3092" w:rsidP="00B575FB">
            <w:pPr>
              <w:jc w:val="both"/>
            </w:pPr>
            <w:r w:rsidRPr="007E3784">
              <w:t>Neighbors &amp; Relatives</w:t>
            </w:r>
          </w:p>
        </w:tc>
        <w:tc>
          <w:tcPr>
            <w:tcW w:w="705" w:type="pct"/>
            <w:noWrap/>
            <w:hideMark/>
          </w:tcPr>
          <w:p w:rsidR="008B3092" w:rsidRPr="007E3784" w:rsidRDefault="008B3092" w:rsidP="00B575FB">
            <w:pPr>
              <w:jc w:val="both"/>
            </w:pPr>
            <w:r w:rsidRPr="007E3784">
              <w:t>9</w:t>
            </w:r>
          </w:p>
        </w:tc>
        <w:tc>
          <w:tcPr>
            <w:tcW w:w="1532" w:type="pct"/>
            <w:noWrap/>
            <w:hideMark/>
          </w:tcPr>
          <w:p w:rsidR="008B3092" w:rsidRPr="007E3784" w:rsidRDefault="008B3092" w:rsidP="00B575FB">
            <w:pPr>
              <w:jc w:val="both"/>
            </w:pPr>
            <w:r w:rsidRPr="007E3784">
              <w:t>2%</w:t>
            </w:r>
          </w:p>
        </w:tc>
        <w:tc>
          <w:tcPr>
            <w:tcW w:w="1532" w:type="pct"/>
            <w:noWrap/>
            <w:hideMark/>
          </w:tcPr>
          <w:p w:rsidR="008B3092" w:rsidRPr="007E3784" w:rsidRDefault="008B3092" w:rsidP="00B575FB">
            <w:pPr>
              <w:jc w:val="both"/>
            </w:pPr>
            <w:r w:rsidRPr="007E3784">
              <w:t>5%</w:t>
            </w:r>
          </w:p>
        </w:tc>
      </w:tr>
      <w:tr w:rsidR="008B3092" w:rsidRPr="007E3784" w:rsidTr="004E7CF0">
        <w:trPr>
          <w:trHeight w:val="288"/>
        </w:trPr>
        <w:tc>
          <w:tcPr>
            <w:tcW w:w="1231" w:type="pct"/>
            <w:noWrap/>
            <w:hideMark/>
          </w:tcPr>
          <w:p w:rsidR="008B3092" w:rsidRPr="007E3784" w:rsidRDefault="008B3092" w:rsidP="00B575FB">
            <w:pPr>
              <w:jc w:val="both"/>
            </w:pPr>
            <w:r w:rsidRPr="007E3784">
              <w:t>Association</w:t>
            </w:r>
            <w:r>
              <w:t>/ NGO</w:t>
            </w:r>
          </w:p>
        </w:tc>
        <w:tc>
          <w:tcPr>
            <w:tcW w:w="705" w:type="pct"/>
            <w:noWrap/>
            <w:hideMark/>
          </w:tcPr>
          <w:p w:rsidR="008B3092" w:rsidRPr="007E3784" w:rsidRDefault="008B3092" w:rsidP="00B575FB">
            <w:pPr>
              <w:jc w:val="both"/>
            </w:pPr>
            <w:r w:rsidRPr="007E3784">
              <w:t>8</w:t>
            </w:r>
          </w:p>
        </w:tc>
        <w:tc>
          <w:tcPr>
            <w:tcW w:w="1532" w:type="pct"/>
            <w:noWrap/>
            <w:hideMark/>
          </w:tcPr>
          <w:p w:rsidR="008B3092" w:rsidRPr="007E3784" w:rsidRDefault="008B3092" w:rsidP="00B575FB">
            <w:pPr>
              <w:jc w:val="both"/>
            </w:pPr>
            <w:r w:rsidRPr="007E3784">
              <w:t>2%</w:t>
            </w:r>
          </w:p>
        </w:tc>
        <w:tc>
          <w:tcPr>
            <w:tcW w:w="1532" w:type="pct"/>
            <w:noWrap/>
            <w:hideMark/>
          </w:tcPr>
          <w:p w:rsidR="008B3092" w:rsidRPr="007E3784" w:rsidRDefault="008B3092" w:rsidP="00B575FB">
            <w:pPr>
              <w:jc w:val="both"/>
            </w:pPr>
            <w:r w:rsidRPr="007E3784">
              <w:t>4%</w:t>
            </w:r>
          </w:p>
        </w:tc>
      </w:tr>
      <w:tr w:rsidR="008B3092" w:rsidRPr="007E3784" w:rsidTr="004E7CF0">
        <w:trPr>
          <w:trHeight w:val="288"/>
        </w:trPr>
        <w:tc>
          <w:tcPr>
            <w:tcW w:w="1231" w:type="pct"/>
            <w:noWrap/>
            <w:hideMark/>
          </w:tcPr>
          <w:p w:rsidR="008B3092" w:rsidRPr="007E3784" w:rsidRDefault="008B3092" w:rsidP="00B575FB">
            <w:pPr>
              <w:jc w:val="both"/>
            </w:pPr>
            <w:r>
              <w:t>Total</w:t>
            </w:r>
          </w:p>
        </w:tc>
        <w:tc>
          <w:tcPr>
            <w:tcW w:w="705" w:type="pct"/>
            <w:noWrap/>
            <w:hideMark/>
          </w:tcPr>
          <w:p w:rsidR="008B3092" w:rsidRPr="007E3784" w:rsidRDefault="008B3092" w:rsidP="00B575FB">
            <w:pPr>
              <w:jc w:val="both"/>
            </w:pPr>
            <w:r w:rsidRPr="007E3784">
              <w:t>200</w:t>
            </w:r>
          </w:p>
        </w:tc>
        <w:tc>
          <w:tcPr>
            <w:tcW w:w="1532" w:type="pct"/>
            <w:noWrap/>
            <w:hideMark/>
          </w:tcPr>
          <w:p w:rsidR="008B3092" w:rsidRPr="007E3784" w:rsidRDefault="008B3092" w:rsidP="00B575FB">
            <w:pPr>
              <w:jc w:val="both"/>
            </w:pPr>
            <w:r w:rsidRPr="007E3784">
              <w:t>39%</w:t>
            </w:r>
          </w:p>
        </w:tc>
        <w:tc>
          <w:tcPr>
            <w:tcW w:w="1532" w:type="pct"/>
            <w:noWrap/>
            <w:hideMark/>
          </w:tcPr>
          <w:p w:rsidR="008B3092" w:rsidRPr="007E3784" w:rsidRDefault="008B3092" w:rsidP="00B575FB">
            <w:pPr>
              <w:jc w:val="both"/>
            </w:pPr>
          </w:p>
        </w:tc>
      </w:tr>
    </w:tbl>
    <w:p w:rsidR="008B3092" w:rsidRDefault="008B3092" w:rsidP="008B5AA3">
      <w:pPr>
        <w:pStyle w:val="Heading4"/>
      </w:pPr>
      <w:r w:rsidRPr="007B5456">
        <w:lastRenderedPageBreak/>
        <w:t>Physical</w:t>
      </w:r>
      <w:r>
        <w:t xml:space="preserve"> capital</w:t>
      </w:r>
    </w:p>
    <w:p w:rsidR="008B3092" w:rsidRDefault="008B3092" w:rsidP="00B575FB">
      <w:pPr>
        <w:spacing w:after="0" w:line="240" w:lineRule="auto"/>
        <w:jc w:val="both"/>
      </w:pPr>
      <w:r w:rsidRPr="006E1157">
        <w:t>Physical capital plays a vital role, as it comprises basic infrastructure and producer goods supporting livelihoods. Many assessments have found that a lack of certain infrastructure is a core dimension of poverty. Without adequate access to public services such as water and energy, human health deteriorates and long periods are spent in non-productive activities (DFID, 2001). Tractors and other equipment ownership all affect household</w:t>
      </w:r>
      <w:r>
        <w:t>s’</w:t>
      </w:r>
      <w:r w:rsidRPr="006E1157">
        <w:t xml:space="preserve"> welfare.</w:t>
      </w:r>
    </w:p>
    <w:p w:rsidR="008B3092" w:rsidRDefault="008B3092" w:rsidP="00B575FB">
      <w:pPr>
        <w:spacing w:after="0" w:line="240" w:lineRule="auto"/>
        <w:jc w:val="both"/>
      </w:pPr>
      <w:r>
        <w:t>Number of households who owned agricultural equipment is relatively low only 19% of the households in the sample owned tractor and 10% owned pick-up. Household owned tools for the house were much better than agricultural equipment where more than 90% of the household owned TV, Mobil Phone, and Refrigerator. Table 6-1-14 summarized the average number of equipment and tools owned by the household in the sample and the estimated average value of equipment and tools.</w:t>
      </w:r>
    </w:p>
    <w:p w:rsidR="005A2E9D" w:rsidRDefault="005A2E9D" w:rsidP="00B575FB">
      <w:pPr>
        <w:spacing w:after="0" w:line="240" w:lineRule="auto"/>
        <w:jc w:val="both"/>
      </w:pPr>
    </w:p>
    <w:p w:rsidR="008B3092" w:rsidRDefault="008B3092" w:rsidP="00B575FB">
      <w:pPr>
        <w:spacing w:after="0" w:line="240" w:lineRule="auto"/>
        <w:jc w:val="both"/>
      </w:pPr>
      <w:r>
        <w:t>Table 6-1-14 Equipment and tools owned by households</w:t>
      </w:r>
    </w:p>
    <w:tbl>
      <w:tblPr>
        <w:tblStyle w:val="TableGrid"/>
        <w:tblW w:w="5000" w:type="pct"/>
        <w:tblLayout w:type="fixed"/>
        <w:tblLook w:val="04A0" w:firstRow="1" w:lastRow="0" w:firstColumn="1" w:lastColumn="0" w:noHBand="0" w:noVBand="1"/>
      </w:tblPr>
      <w:tblGrid>
        <w:gridCol w:w="2447"/>
        <w:gridCol w:w="1157"/>
        <w:gridCol w:w="975"/>
        <w:gridCol w:w="975"/>
        <w:gridCol w:w="975"/>
        <w:gridCol w:w="1680"/>
        <w:gridCol w:w="1367"/>
      </w:tblGrid>
      <w:tr w:rsidR="008B3092" w:rsidRPr="004B7940" w:rsidTr="004E7CF0">
        <w:trPr>
          <w:trHeight w:val="288"/>
        </w:trPr>
        <w:tc>
          <w:tcPr>
            <w:tcW w:w="1278" w:type="pct"/>
            <w:vMerge w:val="restart"/>
            <w:noWrap/>
          </w:tcPr>
          <w:p w:rsidR="008B3092" w:rsidRDefault="008B3092" w:rsidP="00B575FB">
            <w:pPr>
              <w:jc w:val="both"/>
            </w:pPr>
            <w:r>
              <w:t>Items</w:t>
            </w:r>
          </w:p>
        </w:tc>
        <w:tc>
          <w:tcPr>
            <w:tcW w:w="604" w:type="pct"/>
            <w:vMerge w:val="restart"/>
            <w:noWrap/>
          </w:tcPr>
          <w:p w:rsidR="008B3092" w:rsidRPr="004B7940" w:rsidRDefault="008B3092" w:rsidP="00B575FB">
            <w:pPr>
              <w:jc w:val="both"/>
            </w:pPr>
            <w:r>
              <w:t>% of household owned</w:t>
            </w:r>
          </w:p>
        </w:tc>
        <w:tc>
          <w:tcPr>
            <w:tcW w:w="1527" w:type="pct"/>
            <w:gridSpan w:val="3"/>
            <w:noWrap/>
          </w:tcPr>
          <w:p w:rsidR="008B3092" w:rsidRPr="004B7940" w:rsidRDefault="008B3092" w:rsidP="00B575FB">
            <w:pPr>
              <w:jc w:val="center"/>
            </w:pPr>
            <w:r>
              <w:t>Number</w:t>
            </w:r>
          </w:p>
        </w:tc>
        <w:tc>
          <w:tcPr>
            <w:tcW w:w="1591" w:type="pct"/>
            <w:gridSpan w:val="2"/>
            <w:noWrap/>
          </w:tcPr>
          <w:p w:rsidR="008B3092" w:rsidRPr="004B7940" w:rsidRDefault="008B3092" w:rsidP="00B575FB">
            <w:pPr>
              <w:jc w:val="center"/>
            </w:pPr>
            <w:r>
              <w:t>Value (Dirham/Unit)</w:t>
            </w:r>
          </w:p>
        </w:tc>
      </w:tr>
      <w:tr w:rsidR="008B3092" w:rsidRPr="004B7940" w:rsidTr="004E7CF0">
        <w:trPr>
          <w:trHeight w:val="288"/>
        </w:trPr>
        <w:tc>
          <w:tcPr>
            <w:tcW w:w="1278" w:type="pct"/>
            <w:vMerge/>
            <w:noWrap/>
            <w:hideMark/>
          </w:tcPr>
          <w:p w:rsidR="008B3092" w:rsidRPr="004B7940" w:rsidRDefault="008B3092" w:rsidP="00B575FB">
            <w:pPr>
              <w:jc w:val="both"/>
            </w:pPr>
          </w:p>
        </w:tc>
        <w:tc>
          <w:tcPr>
            <w:tcW w:w="604" w:type="pct"/>
            <w:vMerge/>
            <w:noWrap/>
            <w:hideMark/>
          </w:tcPr>
          <w:p w:rsidR="008B3092" w:rsidRPr="004B7940" w:rsidRDefault="008B3092" w:rsidP="00B575FB">
            <w:pPr>
              <w:jc w:val="both"/>
            </w:pPr>
          </w:p>
        </w:tc>
        <w:tc>
          <w:tcPr>
            <w:tcW w:w="509" w:type="pct"/>
            <w:noWrap/>
            <w:hideMark/>
          </w:tcPr>
          <w:p w:rsidR="008B3092" w:rsidRPr="004B7940" w:rsidRDefault="008B3092" w:rsidP="00B575FB">
            <w:pPr>
              <w:jc w:val="both"/>
            </w:pPr>
            <w:r>
              <w:t>Min.</w:t>
            </w:r>
          </w:p>
        </w:tc>
        <w:tc>
          <w:tcPr>
            <w:tcW w:w="509" w:type="pct"/>
            <w:noWrap/>
            <w:hideMark/>
          </w:tcPr>
          <w:p w:rsidR="008B3092" w:rsidRPr="004B7940" w:rsidRDefault="008B3092" w:rsidP="00B575FB">
            <w:pPr>
              <w:jc w:val="both"/>
            </w:pPr>
            <w:r w:rsidRPr="004B7940">
              <w:t>Max</w:t>
            </w:r>
            <w:r>
              <w:t>.</w:t>
            </w:r>
          </w:p>
        </w:tc>
        <w:tc>
          <w:tcPr>
            <w:tcW w:w="509" w:type="pct"/>
            <w:noWrap/>
            <w:hideMark/>
          </w:tcPr>
          <w:p w:rsidR="008B3092" w:rsidRPr="004B7940" w:rsidRDefault="008B3092" w:rsidP="00B575FB">
            <w:pPr>
              <w:jc w:val="both"/>
            </w:pPr>
            <w:r w:rsidRPr="004B7940">
              <w:t>Mean</w:t>
            </w:r>
          </w:p>
        </w:tc>
        <w:tc>
          <w:tcPr>
            <w:tcW w:w="877" w:type="pct"/>
            <w:noWrap/>
            <w:hideMark/>
          </w:tcPr>
          <w:p w:rsidR="008B3092" w:rsidRDefault="008B3092" w:rsidP="00B575FB">
            <w:pPr>
              <w:jc w:val="both"/>
            </w:pPr>
            <w:r w:rsidRPr="004B7940">
              <w:t>Estimated average value</w:t>
            </w:r>
          </w:p>
          <w:p w:rsidR="008B3092" w:rsidRPr="004B7940" w:rsidRDefault="008B3092" w:rsidP="00B575FB">
            <w:pPr>
              <w:jc w:val="both"/>
            </w:pPr>
          </w:p>
        </w:tc>
        <w:tc>
          <w:tcPr>
            <w:tcW w:w="714" w:type="pct"/>
          </w:tcPr>
          <w:p w:rsidR="008B3092" w:rsidRPr="004B7940" w:rsidRDefault="008B3092" w:rsidP="00B575FB">
            <w:pPr>
              <w:jc w:val="both"/>
            </w:pPr>
            <w:r w:rsidRPr="008F3CB7">
              <w:t>Std. Deviation</w:t>
            </w:r>
          </w:p>
        </w:tc>
      </w:tr>
      <w:tr w:rsidR="008B3092" w:rsidRPr="004B7940" w:rsidTr="004E7CF0">
        <w:trPr>
          <w:trHeight w:val="288"/>
        </w:trPr>
        <w:tc>
          <w:tcPr>
            <w:tcW w:w="1278" w:type="pct"/>
            <w:noWrap/>
          </w:tcPr>
          <w:p w:rsidR="008B3092" w:rsidRPr="00CF17DF" w:rsidRDefault="008B3092" w:rsidP="00B575FB">
            <w:pPr>
              <w:jc w:val="both"/>
              <w:rPr>
                <w:b/>
                <w:bCs/>
                <w:u w:val="single"/>
              </w:rPr>
            </w:pPr>
            <w:r w:rsidRPr="00CF17DF">
              <w:rPr>
                <w:b/>
                <w:bCs/>
                <w:u w:val="single"/>
              </w:rPr>
              <w:t>Equipment</w:t>
            </w:r>
          </w:p>
        </w:tc>
        <w:tc>
          <w:tcPr>
            <w:tcW w:w="604" w:type="pct"/>
            <w:noWrap/>
          </w:tcPr>
          <w:p w:rsidR="008B3092" w:rsidRPr="004B7940" w:rsidRDefault="008B3092" w:rsidP="00B575FB">
            <w:pPr>
              <w:jc w:val="both"/>
            </w:pPr>
          </w:p>
        </w:tc>
        <w:tc>
          <w:tcPr>
            <w:tcW w:w="509" w:type="pct"/>
            <w:noWrap/>
          </w:tcPr>
          <w:p w:rsidR="008B3092" w:rsidRPr="004B7940" w:rsidRDefault="008B3092" w:rsidP="00B575FB">
            <w:pPr>
              <w:jc w:val="both"/>
            </w:pPr>
          </w:p>
        </w:tc>
        <w:tc>
          <w:tcPr>
            <w:tcW w:w="509" w:type="pct"/>
            <w:noWrap/>
          </w:tcPr>
          <w:p w:rsidR="008B3092" w:rsidRPr="004B7940" w:rsidRDefault="008B3092" w:rsidP="00B575FB">
            <w:pPr>
              <w:jc w:val="both"/>
            </w:pPr>
          </w:p>
        </w:tc>
        <w:tc>
          <w:tcPr>
            <w:tcW w:w="509" w:type="pct"/>
            <w:noWrap/>
          </w:tcPr>
          <w:p w:rsidR="008B3092" w:rsidRPr="004B7940" w:rsidRDefault="008B3092" w:rsidP="00B575FB">
            <w:pPr>
              <w:jc w:val="both"/>
            </w:pPr>
          </w:p>
        </w:tc>
        <w:tc>
          <w:tcPr>
            <w:tcW w:w="877" w:type="pct"/>
            <w:noWrap/>
          </w:tcPr>
          <w:p w:rsidR="008B3092" w:rsidRPr="004B7940" w:rsidRDefault="008B3092" w:rsidP="00B575FB">
            <w:pPr>
              <w:jc w:val="both"/>
            </w:pPr>
          </w:p>
        </w:tc>
        <w:tc>
          <w:tcPr>
            <w:tcW w:w="714" w:type="pct"/>
          </w:tcPr>
          <w:p w:rsidR="008B3092" w:rsidRPr="004B7940" w:rsidRDefault="008B3092" w:rsidP="00B575FB">
            <w:pPr>
              <w:jc w:val="both"/>
            </w:pPr>
          </w:p>
        </w:tc>
      </w:tr>
      <w:tr w:rsidR="008B3092" w:rsidRPr="004B7940" w:rsidTr="004E7CF0">
        <w:trPr>
          <w:trHeight w:val="288"/>
        </w:trPr>
        <w:tc>
          <w:tcPr>
            <w:tcW w:w="1278" w:type="pct"/>
            <w:noWrap/>
            <w:hideMark/>
          </w:tcPr>
          <w:p w:rsidR="008B3092" w:rsidRPr="004B7940" w:rsidRDefault="008B3092" w:rsidP="00B575FB">
            <w:pPr>
              <w:jc w:val="both"/>
            </w:pPr>
            <w:r w:rsidRPr="004B7940">
              <w:t>Owned Tractors</w:t>
            </w:r>
          </w:p>
        </w:tc>
        <w:tc>
          <w:tcPr>
            <w:tcW w:w="604" w:type="pct"/>
            <w:noWrap/>
            <w:hideMark/>
          </w:tcPr>
          <w:p w:rsidR="008B3092" w:rsidRPr="004B7940" w:rsidRDefault="008B3092" w:rsidP="00B575FB">
            <w:pPr>
              <w:jc w:val="both"/>
            </w:pPr>
            <w:r w:rsidRPr="004B7940">
              <w:t>19%</w:t>
            </w:r>
          </w:p>
        </w:tc>
        <w:tc>
          <w:tcPr>
            <w:tcW w:w="509" w:type="pct"/>
            <w:noWrap/>
            <w:hideMark/>
          </w:tcPr>
          <w:p w:rsidR="008B3092" w:rsidRPr="004B7940" w:rsidRDefault="008B3092" w:rsidP="00B575FB">
            <w:pPr>
              <w:jc w:val="both"/>
            </w:pPr>
            <w:r w:rsidRPr="004B7940">
              <w:t>1</w:t>
            </w:r>
          </w:p>
        </w:tc>
        <w:tc>
          <w:tcPr>
            <w:tcW w:w="509" w:type="pct"/>
            <w:noWrap/>
            <w:hideMark/>
          </w:tcPr>
          <w:p w:rsidR="008B3092" w:rsidRPr="004B7940" w:rsidRDefault="008B3092" w:rsidP="00B575FB">
            <w:pPr>
              <w:jc w:val="both"/>
            </w:pPr>
            <w:r w:rsidRPr="004B7940">
              <w:t>5</w:t>
            </w:r>
          </w:p>
        </w:tc>
        <w:tc>
          <w:tcPr>
            <w:tcW w:w="509" w:type="pct"/>
            <w:noWrap/>
            <w:hideMark/>
          </w:tcPr>
          <w:p w:rsidR="008B3092" w:rsidRPr="004B7940" w:rsidRDefault="008B3092" w:rsidP="00B575FB">
            <w:pPr>
              <w:jc w:val="both"/>
            </w:pPr>
            <w:r w:rsidRPr="004B7940">
              <w:t>1.2</w:t>
            </w:r>
          </w:p>
        </w:tc>
        <w:tc>
          <w:tcPr>
            <w:tcW w:w="877" w:type="pct"/>
            <w:noWrap/>
            <w:hideMark/>
          </w:tcPr>
          <w:p w:rsidR="008B3092" w:rsidRPr="004B7940" w:rsidRDefault="008B3092" w:rsidP="00B575FB">
            <w:pPr>
              <w:jc w:val="both"/>
            </w:pPr>
            <w:r w:rsidRPr="004B7940">
              <w:t>159478</w:t>
            </w:r>
          </w:p>
        </w:tc>
        <w:tc>
          <w:tcPr>
            <w:tcW w:w="714" w:type="pct"/>
            <w:tcBorders>
              <w:top w:val="single" w:sz="4" w:space="0" w:color="auto"/>
              <w:left w:val="nil"/>
              <w:bottom w:val="single" w:sz="4" w:space="0" w:color="auto"/>
              <w:right w:val="single" w:sz="4" w:space="0" w:color="auto"/>
            </w:tcBorders>
            <w:shd w:val="clear" w:color="auto" w:fill="auto"/>
            <w:vAlign w:val="bottom"/>
          </w:tcPr>
          <w:p w:rsidR="008B3092" w:rsidRDefault="008B3092" w:rsidP="00B575FB">
            <w:pPr>
              <w:jc w:val="right"/>
              <w:rPr>
                <w:rFonts w:ascii="Calibri" w:hAnsi="Calibri"/>
                <w:color w:val="000000"/>
              </w:rPr>
            </w:pPr>
            <w:r>
              <w:rPr>
                <w:rFonts w:ascii="Calibri" w:hAnsi="Calibri"/>
                <w:color w:val="000000"/>
              </w:rPr>
              <w:t>298173</w:t>
            </w:r>
          </w:p>
        </w:tc>
      </w:tr>
      <w:tr w:rsidR="008B3092" w:rsidRPr="004B7940" w:rsidTr="004E7CF0">
        <w:trPr>
          <w:trHeight w:val="288"/>
        </w:trPr>
        <w:tc>
          <w:tcPr>
            <w:tcW w:w="1278" w:type="pct"/>
            <w:noWrap/>
            <w:hideMark/>
          </w:tcPr>
          <w:p w:rsidR="008B3092" w:rsidRPr="004B7940" w:rsidRDefault="008B3092" w:rsidP="00B575FB">
            <w:pPr>
              <w:jc w:val="both"/>
            </w:pPr>
            <w:r>
              <w:t xml:space="preserve">Harvester </w:t>
            </w:r>
            <w:r w:rsidRPr="004B7940">
              <w:t>Combine</w:t>
            </w:r>
          </w:p>
        </w:tc>
        <w:tc>
          <w:tcPr>
            <w:tcW w:w="604" w:type="pct"/>
            <w:noWrap/>
            <w:hideMark/>
          </w:tcPr>
          <w:p w:rsidR="008B3092" w:rsidRPr="004B7940" w:rsidRDefault="008B3092" w:rsidP="00B575FB">
            <w:pPr>
              <w:jc w:val="both"/>
            </w:pPr>
            <w:r w:rsidRPr="004B7940">
              <w:t>3%</w:t>
            </w:r>
          </w:p>
        </w:tc>
        <w:tc>
          <w:tcPr>
            <w:tcW w:w="509" w:type="pct"/>
            <w:noWrap/>
            <w:hideMark/>
          </w:tcPr>
          <w:p w:rsidR="008B3092" w:rsidRPr="004B7940" w:rsidRDefault="008B3092" w:rsidP="00B575FB">
            <w:pPr>
              <w:jc w:val="both"/>
            </w:pPr>
            <w:r w:rsidRPr="004B7940">
              <w:t>1</w:t>
            </w:r>
          </w:p>
        </w:tc>
        <w:tc>
          <w:tcPr>
            <w:tcW w:w="509" w:type="pct"/>
            <w:noWrap/>
            <w:hideMark/>
          </w:tcPr>
          <w:p w:rsidR="008B3092" w:rsidRPr="004B7940" w:rsidRDefault="008B3092" w:rsidP="00B575FB">
            <w:pPr>
              <w:jc w:val="both"/>
            </w:pPr>
            <w:r w:rsidRPr="004B7940">
              <w:t>2</w:t>
            </w:r>
          </w:p>
        </w:tc>
        <w:tc>
          <w:tcPr>
            <w:tcW w:w="509" w:type="pct"/>
            <w:noWrap/>
            <w:hideMark/>
          </w:tcPr>
          <w:p w:rsidR="008B3092" w:rsidRPr="004B7940" w:rsidRDefault="008B3092" w:rsidP="00B575FB">
            <w:pPr>
              <w:jc w:val="both"/>
            </w:pPr>
            <w:r w:rsidRPr="004B7940">
              <w:t>1.1</w:t>
            </w:r>
          </w:p>
        </w:tc>
        <w:tc>
          <w:tcPr>
            <w:tcW w:w="877" w:type="pct"/>
            <w:noWrap/>
            <w:hideMark/>
          </w:tcPr>
          <w:p w:rsidR="008B3092" w:rsidRPr="004B7940" w:rsidRDefault="008B3092" w:rsidP="00B575FB">
            <w:pPr>
              <w:jc w:val="both"/>
            </w:pPr>
            <w:r w:rsidRPr="004B7940">
              <w:t>232308</w:t>
            </w:r>
          </w:p>
        </w:tc>
        <w:tc>
          <w:tcPr>
            <w:tcW w:w="714" w:type="pct"/>
            <w:tcBorders>
              <w:top w:val="single" w:sz="4" w:space="0" w:color="auto"/>
              <w:left w:val="nil"/>
              <w:bottom w:val="single" w:sz="4" w:space="0" w:color="auto"/>
              <w:right w:val="single" w:sz="4" w:space="0" w:color="auto"/>
            </w:tcBorders>
            <w:shd w:val="clear" w:color="auto" w:fill="auto"/>
            <w:vAlign w:val="bottom"/>
          </w:tcPr>
          <w:p w:rsidR="008B3092" w:rsidRDefault="008B3092" w:rsidP="00B575FB">
            <w:pPr>
              <w:jc w:val="right"/>
              <w:rPr>
                <w:rFonts w:ascii="Calibri" w:hAnsi="Calibri"/>
                <w:color w:val="000000"/>
              </w:rPr>
            </w:pPr>
            <w:r>
              <w:rPr>
                <w:rFonts w:ascii="Calibri" w:hAnsi="Calibri"/>
                <w:color w:val="000000"/>
              </w:rPr>
              <w:t>138694</w:t>
            </w:r>
          </w:p>
        </w:tc>
      </w:tr>
      <w:tr w:rsidR="008B3092" w:rsidRPr="004B7940" w:rsidTr="004E7CF0">
        <w:trPr>
          <w:trHeight w:val="288"/>
        </w:trPr>
        <w:tc>
          <w:tcPr>
            <w:tcW w:w="1278" w:type="pct"/>
            <w:noWrap/>
            <w:hideMark/>
          </w:tcPr>
          <w:p w:rsidR="008B3092" w:rsidRPr="004B7940" w:rsidRDefault="008B3092" w:rsidP="00B575FB">
            <w:pPr>
              <w:jc w:val="both"/>
            </w:pPr>
            <w:r>
              <w:t>Water pump c</w:t>
            </w:r>
            <w:r w:rsidRPr="004B7940">
              <w:t>ombine</w:t>
            </w:r>
          </w:p>
        </w:tc>
        <w:tc>
          <w:tcPr>
            <w:tcW w:w="604" w:type="pct"/>
            <w:noWrap/>
            <w:hideMark/>
          </w:tcPr>
          <w:p w:rsidR="008B3092" w:rsidRPr="004B7940" w:rsidRDefault="008B3092" w:rsidP="00B575FB">
            <w:pPr>
              <w:jc w:val="both"/>
            </w:pPr>
            <w:r w:rsidRPr="004B7940">
              <w:t>22%</w:t>
            </w:r>
          </w:p>
        </w:tc>
        <w:tc>
          <w:tcPr>
            <w:tcW w:w="509" w:type="pct"/>
            <w:noWrap/>
            <w:hideMark/>
          </w:tcPr>
          <w:p w:rsidR="008B3092" w:rsidRPr="004B7940" w:rsidRDefault="008B3092" w:rsidP="00B575FB">
            <w:pPr>
              <w:jc w:val="both"/>
            </w:pPr>
            <w:r w:rsidRPr="004B7940">
              <w:t>1</w:t>
            </w:r>
          </w:p>
        </w:tc>
        <w:tc>
          <w:tcPr>
            <w:tcW w:w="509" w:type="pct"/>
            <w:noWrap/>
            <w:hideMark/>
          </w:tcPr>
          <w:p w:rsidR="008B3092" w:rsidRPr="004B7940" w:rsidRDefault="008B3092" w:rsidP="00B575FB">
            <w:pPr>
              <w:jc w:val="both"/>
            </w:pPr>
            <w:r w:rsidRPr="004B7940">
              <w:t>4</w:t>
            </w:r>
          </w:p>
        </w:tc>
        <w:tc>
          <w:tcPr>
            <w:tcW w:w="509" w:type="pct"/>
            <w:noWrap/>
            <w:hideMark/>
          </w:tcPr>
          <w:p w:rsidR="008B3092" w:rsidRPr="004B7940" w:rsidRDefault="008B3092" w:rsidP="00B575FB">
            <w:pPr>
              <w:jc w:val="both"/>
            </w:pPr>
            <w:r w:rsidRPr="004B7940">
              <w:t>1.1</w:t>
            </w:r>
          </w:p>
        </w:tc>
        <w:tc>
          <w:tcPr>
            <w:tcW w:w="877" w:type="pct"/>
            <w:noWrap/>
            <w:hideMark/>
          </w:tcPr>
          <w:p w:rsidR="008B3092" w:rsidRPr="004B7940" w:rsidRDefault="008B3092" w:rsidP="00B575FB">
            <w:pPr>
              <w:jc w:val="both"/>
            </w:pPr>
            <w:r w:rsidRPr="004B7940">
              <w:t>30273</w:t>
            </w:r>
          </w:p>
        </w:tc>
        <w:tc>
          <w:tcPr>
            <w:tcW w:w="714" w:type="pct"/>
            <w:tcBorders>
              <w:top w:val="single" w:sz="4" w:space="0" w:color="auto"/>
              <w:left w:val="nil"/>
              <w:bottom w:val="single" w:sz="4" w:space="0" w:color="auto"/>
              <w:right w:val="single" w:sz="4" w:space="0" w:color="auto"/>
            </w:tcBorders>
            <w:shd w:val="clear" w:color="auto" w:fill="auto"/>
            <w:vAlign w:val="bottom"/>
          </w:tcPr>
          <w:p w:rsidR="008B3092" w:rsidRDefault="008B3092" w:rsidP="00B575FB">
            <w:pPr>
              <w:jc w:val="right"/>
              <w:rPr>
                <w:rFonts w:ascii="Calibri" w:hAnsi="Calibri"/>
                <w:color w:val="000000"/>
              </w:rPr>
            </w:pPr>
            <w:r>
              <w:rPr>
                <w:rFonts w:ascii="Calibri" w:hAnsi="Calibri"/>
                <w:color w:val="000000"/>
              </w:rPr>
              <w:t>54301</w:t>
            </w:r>
          </w:p>
        </w:tc>
      </w:tr>
      <w:tr w:rsidR="008B3092" w:rsidRPr="004B7940" w:rsidTr="004E7CF0">
        <w:trPr>
          <w:trHeight w:val="288"/>
        </w:trPr>
        <w:tc>
          <w:tcPr>
            <w:tcW w:w="1278" w:type="pct"/>
            <w:noWrap/>
            <w:hideMark/>
          </w:tcPr>
          <w:p w:rsidR="008B3092" w:rsidRPr="004B7940" w:rsidRDefault="008B3092" w:rsidP="00B575FB">
            <w:pPr>
              <w:jc w:val="both"/>
            </w:pPr>
            <w:r w:rsidRPr="004B7940">
              <w:t xml:space="preserve">Owned  Automobile </w:t>
            </w:r>
          </w:p>
        </w:tc>
        <w:tc>
          <w:tcPr>
            <w:tcW w:w="604" w:type="pct"/>
            <w:noWrap/>
            <w:hideMark/>
          </w:tcPr>
          <w:p w:rsidR="008B3092" w:rsidRPr="004B7940" w:rsidRDefault="008B3092" w:rsidP="00B575FB">
            <w:pPr>
              <w:jc w:val="both"/>
            </w:pPr>
            <w:r w:rsidRPr="004B7940">
              <w:t>16%</w:t>
            </w:r>
          </w:p>
        </w:tc>
        <w:tc>
          <w:tcPr>
            <w:tcW w:w="509" w:type="pct"/>
            <w:noWrap/>
            <w:hideMark/>
          </w:tcPr>
          <w:p w:rsidR="008B3092" w:rsidRPr="004B7940" w:rsidRDefault="008B3092" w:rsidP="00B575FB">
            <w:pPr>
              <w:jc w:val="both"/>
            </w:pPr>
            <w:r w:rsidRPr="004B7940">
              <w:t>1</w:t>
            </w:r>
          </w:p>
        </w:tc>
        <w:tc>
          <w:tcPr>
            <w:tcW w:w="509" w:type="pct"/>
            <w:noWrap/>
            <w:hideMark/>
          </w:tcPr>
          <w:p w:rsidR="008B3092" w:rsidRPr="004B7940" w:rsidRDefault="008B3092" w:rsidP="00B575FB">
            <w:pPr>
              <w:jc w:val="both"/>
            </w:pPr>
            <w:r w:rsidRPr="004B7940">
              <w:t>3</w:t>
            </w:r>
          </w:p>
        </w:tc>
        <w:tc>
          <w:tcPr>
            <w:tcW w:w="509" w:type="pct"/>
            <w:noWrap/>
            <w:hideMark/>
          </w:tcPr>
          <w:p w:rsidR="008B3092" w:rsidRPr="004B7940" w:rsidRDefault="008B3092" w:rsidP="00B575FB">
            <w:pPr>
              <w:jc w:val="both"/>
            </w:pPr>
            <w:r w:rsidRPr="004B7940">
              <w:t>1.1</w:t>
            </w:r>
          </w:p>
        </w:tc>
        <w:tc>
          <w:tcPr>
            <w:tcW w:w="877" w:type="pct"/>
            <w:noWrap/>
            <w:hideMark/>
          </w:tcPr>
          <w:p w:rsidR="008B3092" w:rsidRPr="004B7940" w:rsidRDefault="008B3092" w:rsidP="00B575FB">
            <w:pPr>
              <w:jc w:val="both"/>
            </w:pPr>
            <w:r w:rsidRPr="004B7940">
              <w:t>90613</w:t>
            </w:r>
          </w:p>
        </w:tc>
        <w:tc>
          <w:tcPr>
            <w:tcW w:w="714" w:type="pct"/>
            <w:tcBorders>
              <w:top w:val="single" w:sz="4" w:space="0" w:color="auto"/>
              <w:left w:val="nil"/>
              <w:bottom w:val="single" w:sz="4" w:space="0" w:color="auto"/>
              <w:right w:val="single" w:sz="4" w:space="0" w:color="auto"/>
            </w:tcBorders>
            <w:shd w:val="clear" w:color="auto" w:fill="auto"/>
            <w:vAlign w:val="bottom"/>
          </w:tcPr>
          <w:p w:rsidR="008B3092" w:rsidRDefault="008B3092" w:rsidP="00B575FB">
            <w:pPr>
              <w:jc w:val="right"/>
              <w:rPr>
                <w:rFonts w:ascii="Calibri" w:hAnsi="Calibri"/>
                <w:color w:val="000000"/>
              </w:rPr>
            </w:pPr>
            <w:r>
              <w:rPr>
                <w:rFonts w:ascii="Calibri" w:hAnsi="Calibri"/>
                <w:color w:val="000000"/>
              </w:rPr>
              <w:t>90241</w:t>
            </w:r>
          </w:p>
        </w:tc>
      </w:tr>
      <w:tr w:rsidR="008B3092" w:rsidRPr="004B7940" w:rsidTr="004E7CF0">
        <w:trPr>
          <w:trHeight w:val="288"/>
        </w:trPr>
        <w:tc>
          <w:tcPr>
            <w:tcW w:w="1278" w:type="pct"/>
            <w:noWrap/>
            <w:hideMark/>
          </w:tcPr>
          <w:p w:rsidR="008B3092" w:rsidRPr="004B7940" w:rsidRDefault="008B3092" w:rsidP="00B575FB">
            <w:pPr>
              <w:jc w:val="both"/>
            </w:pPr>
            <w:r w:rsidRPr="004B7940">
              <w:t xml:space="preserve">Owned </w:t>
            </w:r>
            <w:r>
              <w:t>pick-u</w:t>
            </w:r>
            <w:r w:rsidRPr="004B7940">
              <w:t xml:space="preserve">ps </w:t>
            </w:r>
          </w:p>
        </w:tc>
        <w:tc>
          <w:tcPr>
            <w:tcW w:w="604" w:type="pct"/>
            <w:noWrap/>
            <w:hideMark/>
          </w:tcPr>
          <w:p w:rsidR="008B3092" w:rsidRPr="004B7940" w:rsidRDefault="008B3092" w:rsidP="00B575FB">
            <w:pPr>
              <w:jc w:val="both"/>
            </w:pPr>
            <w:r w:rsidRPr="004B7940">
              <w:t>10%</w:t>
            </w:r>
          </w:p>
        </w:tc>
        <w:tc>
          <w:tcPr>
            <w:tcW w:w="509" w:type="pct"/>
            <w:noWrap/>
            <w:hideMark/>
          </w:tcPr>
          <w:p w:rsidR="008B3092" w:rsidRPr="004B7940" w:rsidRDefault="008B3092" w:rsidP="00B575FB">
            <w:pPr>
              <w:jc w:val="both"/>
            </w:pPr>
            <w:r w:rsidRPr="004B7940">
              <w:t>1</w:t>
            </w:r>
          </w:p>
        </w:tc>
        <w:tc>
          <w:tcPr>
            <w:tcW w:w="509" w:type="pct"/>
            <w:noWrap/>
            <w:hideMark/>
          </w:tcPr>
          <w:p w:rsidR="008B3092" w:rsidRPr="004B7940" w:rsidRDefault="008B3092" w:rsidP="00B575FB">
            <w:pPr>
              <w:jc w:val="both"/>
            </w:pPr>
            <w:r w:rsidRPr="004B7940">
              <w:t>2</w:t>
            </w:r>
          </w:p>
        </w:tc>
        <w:tc>
          <w:tcPr>
            <w:tcW w:w="509" w:type="pct"/>
            <w:noWrap/>
            <w:hideMark/>
          </w:tcPr>
          <w:p w:rsidR="008B3092" w:rsidRPr="004B7940" w:rsidRDefault="008B3092" w:rsidP="00B575FB">
            <w:pPr>
              <w:jc w:val="both"/>
            </w:pPr>
            <w:r w:rsidRPr="004B7940">
              <w:t>1</w:t>
            </w:r>
          </w:p>
        </w:tc>
        <w:tc>
          <w:tcPr>
            <w:tcW w:w="877" w:type="pct"/>
            <w:noWrap/>
            <w:hideMark/>
          </w:tcPr>
          <w:p w:rsidR="008B3092" w:rsidRPr="004B7940" w:rsidRDefault="008B3092" w:rsidP="00B575FB">
            <w:pPr>
              <w:jc w:val="both"/>
            </w:pPr>
            <w:r w:rsidRPr="004B7940">
              <w:t>60167</w:t>
            </w:r>
          </w:p>
        </w:tc>
        <w:tc>
          <w:tcPr>
            <w:tcW w:w="714" w:type="pct"/>
            <w:tcBorders>
              <w:top w:val="single" w:sz="4" w:space="0" w:color="auto"/>
              <w:left w:val="nil"/>
              <w:bottom w:val="single" w:sz="4" w:space="0" w:color="auto"/>
              <w:right w:val="single" w:sz="4" w:space="0" w:color="auto"/>
            </w:tcBorders>
            <w:shd w:val="clear" w:color="auto" w:fill="auto"/>
            <w:vAlign w:val="bottom"/>
          </w:tcPr>
          <w:p w:rsidR="008B3092" w:rsidRDefault="008B3092" w:rsidP="00B575FB">
            <w:pPr>
              <w:jc w:val="right"/>
              <w:rPr>
                <w:rFonts w:ascii="Calibri" w:hAnsi="Calibri"/>
                <w:color w:val="000000"/>
              </w:rPr>
            </w:pPr>
            <w:r>
              <w:rPr>
                <w:rFonts w:ascii="Calibri" w:hAnsi="Calibri"/>
                <w:color w:val="000000"/>
              </w:rPr>
              <w:t>46449</w:t>
            </w:r>
          </w:p>
        </w:tc>
      </w:tr>
      <w:tr w:rsidR="008B3092" w:rsidRPr="004B7940" w:rsidTr="004E7CF0">
        <w:trPr>
          <w:trHeight w:val="288"/>
        </w:trPr>
        <w:tc>
          <w:tcPr>
            <w:tcW w:w="1278" w:type="pct"/>
            <w:noWrap/>
            <w:hideMark/>
          </w:tcPr>
          <w:p w:rsidR="008B3092" w:rsidRPr="004B7940" w:rsidRDefault="008B3092" w:rsidP="00B575FB">
            <w:pPr>
              <w:jc w:val="both"/>
            </w:pPr>
            <w:r w:rsidRPr="004B7940">
              <w:t xml:space="preserve">Owned </w:t>
            </w:r>
            <w:r>
              <w:t>t</w:t>
            </w:r>
            <w:r w:rsidRPr="004B7940">
              <w:t xml:space="preserve">rucks </w:t>
            </w:r>
          </w:p>
        </w:tc>
        <w:tc>
          <w:tcPr>
            <w:tcW w:w="604" w:type="pct"/>
            <w:noWrap/>
            <w:hideMark/>
          </w:tcPr>
          <w:p w:rsidR="008B3092" w:rsidRPr="004B7940" w:rsidRDefault="008B3092" w:rsidP="00B575FB">
            <w:pPr>
              <w:jc w:val="both"/>
            </w:pPr>
            <w:r w:rsidRPr="004B7940">
              <w:t>2%</w:t>
            </w:r>
          </w:p>
        </w:tc>
        <w:tc>
          <w:tcPr>
            <w:tcW w:w="509" w:type="pct"/>
            <w:noWrap/>
            <w:hideMark/>
          </w:tcPr>
          <w:p w:rsidR="008B3092" w:rsidRPr="004B7940" w:rsidRDefault="008B3092" w:rsidP="00B575FB">
            <w:pPr>
              <w:jc w:val="both"/>
            </w:pPr>
            <w:r w:rsidRPr="004B7940">
              <w:t>1</w:t>
            </w:r>
          </w:p>
        </w:tc>
        <w:tc>
          <w:tcPr>
            <w:tcW w:w="509" w:type="pct"/>
            <w:noWrap/>
            <w:hideMark/>
          </w:tcPr>
          <w:p w:rsidR="008B3092" w:rsidRPr="004B7940" w:rsidRDefault="008B3092" w:rsidP="00B575FB">
            <w:pPr>
              <w:jc w:val="both"/>
            </w:pPr>
            <w:r w:rsidRPr="004B7940">
              <w:t>3</w:t>
            </w:r>
          </w:p>
        </w:tc>
        <w:tc>
          <w:tcPr>
            <w:tcW w:w="509" w:type="pct"/>
            <w:noWrap/>
            <w:hideMark/>
          </w:tcPr>
          <w:p w:rsidR="008B3092" w:rsidRPr="004B7940" w:rsidRDefault="008B3092" w:rsidP="00B575FB">
            <w:pPr>
              <w:jc w:val="both"/>
            </w:pPr>
            <w:r w:rsidRPr="004B7940">
              <w:t>1.2</w:t>
            </w:r>
          </w:p>
        </w:tc>
        <w:tc>
          <w:tcPr>
            <w:tcW w:w="877" w:type="pct"/>
            <w:noWrap/>
            <w:hideMark/>
          </w:tcPr>
          <w:p w:rsidR="008B3092" w:rsidRPr="004B7940" w:rsidRDefault="008B3092" w:rsidP="00B575FB">
            <w:pPr>
              <w:jc w:val="both"/>
            </w:pPr>
            <w:r w:rsidRPr="004B7940">
              <w:t>81375</w:t>
            </w:r>
          </w:p>
        </w:tc>
        <w:tc>
          <w:tcPr>
            <w:tcW w:w="714" w:type="pct"/>
            <w:tcBorders>
              <w:top w:val="single" w:sz="4" w:space="0" w:color="auto"/>
              <w:left w:val="nil"/>
              <w:bottom w:val="single" w:sz="4" w:space="0" w:color="auto"/>
              <w:right w:val="single" w:sz="4" w:space="0" w:color="auto"/>
            </w:tcBorders>
            <w:shd w:val="clear" w:color="auto" w:fill="auto"/>
            <w:vAlign w:val="bottom"/>
          </w:tcPr>
          <w:p w:rsidR="008B3092" w:rsidRDefault="008B3092" w:rsidP="00B575FB">
            <w:pPr>
              <w:jc w:val="right"/>
              <w:rPr>
                <w:rFonts w:ascii="Calibri" w:hAnsi="Calibri"/>
                <w:color w:val="000000"/>
              </w:rPr>
            </w:pPr>
            <w:r>
              <w:rPr>
                <w:rFonts w:ascii="Calibri" w:hAnsi="Calibri"/>
                <w:color w:val="000000"/>
              </w:rPr>
              <w:t>56094</w:t>
            </w:r>
          </w:p>
        </w:tc>
      </w:tr>
      <w:tr w:rsidR="008B3092" w:rsidRPr="004B7940" w:rsidTr="004E7CF0">
        <w:trPr>
          <w:trHeight w:val="288"/>
        </w:trPr>
        <w:tc>
          <w:tcPr>
            <w:tcW w:w="1278" w:type="pct"/>
            <w:noWrap/>
            <w:hideMark/>
          </w:tcPr>
          <w:p w:rsidR="008B3092" w:rsidRPr="004B7940" w:rsidRDefault="008B3092" w:rsidP="00B575FB">
            <w:pPr>
              <w:jc w:val="both"/>
            </w:pPr>
            <w:r>
              <w:t>Grain storage s</w:t>
            </w:r>
            <w:r w:rsidRPr="004B7940">
              <w:t>tructures</w:t>
            </w:r>
          </w:p>
        </w:tc>
        <w:tc>
          <w:tcPr>
            <w:tcW w:w="604" w:type="pct"/>
            <w:noWrap/>
            <w:hideMark/>
          </w:tcPr>
          <w:p w:rsidR="008B3092" w:rsidRPr="004B7940" w:rsidRDefault="008B3092" w:rsidP="00B575FB">
            <w:pPr>
              <w:jc w:val="both"/>
            </w:pPr>
            <w:r w:rsidRPr="004B7940">
              <w:t>31%</w:t>
            </w:r>
          </w:p>
        </w:tc>
        <w:tc>
          <w:tcPr>
            <w:tcW w:w="509" w:type="pct"/>
            <w:noWrap/>
            <w:hideMark/>
          </w:tcPr>
          <w:p w:rsidR="008B3092" w:rsidRPr="004B7940" w:rsidRDefault="008B3092" w:rsidP="00B575FB">
            <w:pPr>
              <w:jc w:val="both"/>
            </w:pPr>
            <w:r w:rsidRPr="004B7940">
              <w:t>1</w:t>
            </w:r>
          </w:p>
        </w:tc>
        <w:tc>
          <w:tcPr>
            <w:tcW w:w="509" w:type="pct"/>
            <w:noWrap/>
            <w:hideMark/>
          </w:tcPr>
          <w:p w:rsidR="008B3092" w:rsidRPr="004B7940" w:rsidRDefault="008B3092" w:rsidP="00B575FB">
            <w:pPr>
              <w:jc w:val="both"/>
            </w:pPr>
            <w:r w:rsidRPr="004B7940">
              <w:t>3</w:t>
            </w:r>
          </w:p>
        </w:tc>
        <w:tc>
          <w:tcPr>
            <w:tcW w:w="509" w:type="pct"/>
            <w:noWrap/>
            <w:hideMark/>
          </w:tcPr>
          <w:p w:rsidR="008B3092" w:rsidRPr="004B7940" w:rsidRDefault="008B3092" w:rsidP="00B575FB">
            <w:pPr>
              <w:jc w:val="both"/>
            </w:pPr>
            <w:r w:rsidRPr="004B7940">
              <w:t>1.1</w:t>
            </w:r>
          </w:p>
        </w:tc>
        <w:tc>
          <w:tcPr>
            <w:tcW w:w="877" w:type="pct"/>
            <w:noWrap/>
            <w:hideMark/>
          </w:tcPr>
          <w:p w:rsidR="008B3092" w:rsidRPr="004B7940" w:rsidRDefault="008B3092" w:rsidP="00B575FB">
            <w:pPr>
              <w:jc w:val="both"/>
            </w:pPr>
            <w:r w:rsidRPr="004B7940">
              <w:t>66354</w:t>
            </w:r>
          </w:p>
        </w:tc>
        <w:tc>
          <w:tcPr>
            <w:tcW w:w="714" w:type="pct"/>
            <w:tcBorders>
              <w:top w:val="single" w:sz="4" w:space="0" w:color="auto"/>
              <w:left w:val="nil"/>
              <w:bottom w:val="single" w:sz="4" w:space="0" w:color="auto"/>
              <w:right w:val="single" w:sz="4" w:space="0" w:color="auto"/>
            </w:tcBorders>
            <w:shd w:val="clear" w:color="auto" w:fill="auto"/>
            <w:vAlign w:val="bottom"/>
          </w:tcPr>
          <w:p w:rsidR="008B3092" w:rsidRDefault="008B3092" w:rsidP="00B575FB">
            <w:pPr>
              <w:jc w:val="right"/>
              <w:rPr>
                <w:rFonts w:ascii="Calibri" w:hAnsi="Calibri"/>
                <w:color w:val="000000"/>
              </w:rPr>
            </w:pPr>
            <w:r>
              <w:rPr>
                <w:rFonts w:ascii="Calibri" w:hAnsi="Calibri"/>
                <w:color w:val="000000"/>
              </w:rPr>
              <w:t>70257</w:t>
            </w:r>
          </w:p>
        </w:tc>
      </w:tr>
      <w:tr w:rsidR="008B3092" w:rsidRPr="004B7940" w:rsidTr="004E7CF0">
        <w:trPr>
          <w:trHeight w:val="288"/>
        </w:trPr>
        <w:tc>
          <w:tcPr>
            <w:tcW w:w="1278" w:type="pct"/>
            <w:noWrap/>
          </w:tcPr>
          <w:p w:rsidR="008B3092" w:rsidRPr="00CF17DF" w:rsidRDefault="008B3092" w:rsidP="00B575FB">
            <w:pPr>
              <w:jc w:val="both"/>
              <w:rPr>
                <w:b/>
                <w:bCs/>
                <w:u w:val="single"/>
              </w:rPr>
            </w:pPr>
            <w:r w:rsidRPr="00CF17DF">
              <w:rPr>
                <w:b/>
                <w:bCs/>
                <w:u w:val="single"/>
              </w:rPr>
              <w:t>Tools for the house</w:t>
            </w:r>
          </w:p>
        </w:tc>
        <w:tc>
          <w:tcPr>
            <w:tcW w:w="604" w:type="pct"/>
            <w:noWrap/>
          </w:tcPr>
          <w:p w:rsidR="008B3092" w:rsidRPr="004B7940" w:rsidRDefault="008B3092" w:rsidP="00B575FB">
            <w:pPr>
              <w:jc w:val="both"/>
            </w:pPr>
          </w:p>
        </w:tc>
        <w:tc>
          <w:tcPr>
            <w:tcW w:w="509" w:type="pct"/>
            <w:noWrap/>
          </w:tcPr>
          <w:p w:rsidR="008B3092" w:rsidRPr="004B7940" w:rsidRDefault="008B3092" w:rsidP="00B575FB">
            <w:pPr>
              <w:jc w:val="both"/>
            </w:pPr>
          </w:p>
        </w:tc>
        <w:tc>
          <w:tcPr>
            <w:tcW w:w="509" w:type="pct"/>
            <w:noWrap/>
          </w:tcPr>
          <w:p w:rsidR="008B3092" w:rsidRPr="004B7940" w:rsidRDefault="008B3092" w:rsidP="00B575FB">
            <w:pPr>
              <w:jc w:val="both"/>
            </w:pPr>
          </w:p>
        </w:tc>
        <w:tc>
          <w:tcPr>
            <w:tcW w:w="509" w:type="pct"/>
            <w:noWrap/>
          </w:tcPr>
          <w:p w:rsidR="008B3092" w:rsidRPr="004B7940" w:rsidRDefault="008B3092" w:rsidP="00B575FB">
            <w:pPr>
              <w:jc w:val="both"/>
            </w:pPr>
          </w:p>
        </w:tc>
        <w:tc>
          <w:tcPr>
            <w:tcW w:w="877" w:type="pct"/>
            <w:noWrap/>
          </w:tcPr>
          <w:p w:rsidR="008B3092" w:rsidRPr="004B7940" w:rsidRDefault="008B3092" w:rsidP="00B575FB">
            <w:pPr>
              <w:jc w:val="both"/>
            </w:pPr>
          </w:p>
        </w:tc>
        <w:tc>
          <w:tcPr>
            <w:tcW w:w="714" w:type="pct"/>
            <w:tcBorders>
              <w:top w:val="single" w:sz="4" w:space="0" w:color="auto"/>
              <w:left w:val="nil"/>
              <w:bottom w:val="single" w:sz="4" w:space="0" w:color="auto"/>
              <w:right w:val="single" w:sz="4" w:space="0" w:color="auto"/>
            </w:tcBorders>
            <w:shd w:val="clear" w:color="auto" w:fill="auto"/>
            <w:vAlign w:val="bottom"/>
          </w:tcPr>
          <w:p w:rsidR="008B3092" w:rsidRDefault="008B3092" w:rsidP="00B575FB">
            <w:pPr>
              <w:jc w:val="right"/>
              <w:rPr>
                <w:rFonts w:ascii="Calibri" w:hAnsi="Calibri"/>
                <w:color w:val="000000"/>
              </w:rPr>
            </w:pPr>
          </w:p>
        </w:tc>
      </w:tr>
      <w:tr w:rsidR="008B3092" w:rsidRPr="004B7940" w:rsidTr="004E7CF0">
        <w:trPr>
          <w:trHeight w:val="288"/>
        </w:trPr>
        <w:tc>
          <w:tcPr>
            <w:tcW w:w="1278" w:type="pct"/>
            <w:noWrap/>
            <w:hideMark/>
          </w:tcPr>
          <w:p w:rsidR="008B3092" w:rsidRPr="004B7940" w:rsidRDefault="008B3092" w:rsidP="00B575FB">
            <w:pPr>
              <w:jc w:val="both"/>
            </w:pPr>
            <w:r>
              <w:t>TV</w:t>
            </w:r>
            <w:r w:rsidRPr="004B7940">
              <w:t xml:space="preserve"> </w:t>
            </w:r>
          </w:p>
        </w:tc>
        <w:tc>
          <w:tcPr>
            <w:tcW w:w="604" w:type="pct"/>
            <w:noWrap/>
            <w:hideMark/>
          </w:tcPr>
          <w:p w:rsidR="008B3092" w:rsidRPr="004B7940" w:rsidRDefault="008B3092" w:rsidP="00B575FB">
            <w:pPr>
              <w:jc w:val="both"/>
            </w:pPr>
            <w:r w:rsidRPr="004B7940">
              <w:t>98%</w:t>
            </w:r>
          </w:p>
        </w:tc>
        <w:tc>
          <w:tcPr>
            <w:tcW w:w="509" w:type="pct"/>
            <w:noWrap/>
            <w:hideMark/>
          </w:tcPr>
          <w:p w:rsidR="008B3092" w:rsidRPr="004B7940" w:rsidRDefault="008B3092" w:rsidP="00B575FB">
            <w:pPr>
              <w:jc w:val="both"/>
            </w:pPr>
            <w:r w:rsidRPr="004B7940">
              <w:t>1</w:t>
            </w:r>
          </w:p>
        </w:tc>
        <w:tc>
          <w:tcPr>
            <w:tcW w:w="509" w:type="pct"/>
            <w:noWrap/>
            <w:hideMark/>
          </w:tcPr>
          <w:p w:rsidR="008B3092" w:rsidRPr="004B7940" w:rsidRDefault="008B3092" w:rsidP="00B575FB">
            <w:pPr>
              <w:jc w:val="both"/>
            </w:pPr>
            <w:r w:rsidRPr="004B7940">
              <w:t>15</w:t>
            </w:r>
          </w:p>
        </w:tc>
        <w:tc>
          <w:tcPr>
            <w:tcW w:w="509" w:type="pct"/>
            <w:noWrap/>
            <w:hideMark/>
          </w:tcPr>
          <w:p w:rsidR="008B3092" w:rsidRPr="004B7940" w:rsidRDefault="008B3092" w:rsidP="00B575FB">
            <w:pPr>
              <w:jc w:val="both"/>
            </w:pPr>
            <w:r w:rsidRPr="004B7940">
              <w:t>1.3</w:t>
            </w:r>
          </w:p>
        </w:tc>
        <w:tc>
          <w:tcPr>
            <w:tcW w:w="877" w:type="pct"/>
            <w:noWrap/>
            <w:hideMark/>
          </w:tcPr>
          <w:p w:rsidR="008B3092" w:rsidRPr="004B7940" w:rsidRDefault="008B3092" w:rsidP="00B575FB">
            <w:pPr>
              <w:jc w:val="both"/>
            </w:pPr>
            <w:r w:rsidRPr="004B7940">
              <w:t>1305</w:t>
            </w:r>
          </w:p>
        </w:tc>
        <w:tc>
          <w:tcPr>
            <w:tcW w:w="714" w:type="pct"/>
            <w:tcBorders>
              <w:top w:val="single" w:sz="4" w:space="0" w:color="auto"/>
              <w:left w:val="nil"/>
              <w:bottom w:val="single" w:sz="4" w:space="0" w:color="auto"/>
              <w:right w:val="single" w:sz="4" w:space="0" w:color="auto"/>
            </w:tcBorders>
            <w:shd w:val="clear" w:color="auto" w:fill="auto"/>
            <w:vAlign w:val="bottom"/>
          </w:tcPr>
          <w:p w:rsidR="008B3092" w:rsidRDefault="008B3092" w:rsidP="00B575FB">
            <w:pPr>
              <w:jc w:val="right"/>
              <w:rPr>
                <w:rFonts w:ascii="Calibri" w:hAnsi="Calibri"/>
                <w:color w:val="000000"/>
              </w:rPr>
            </w:pPr>
            <w:r>
              <w:rPr>
                <w:rFonts w:ascii="Calibri" w:hAnsi="Calibri"/>
                <w:color w:val="000000"/>
              </w:rPr>
              <w:t>1121</w:t>
            </w:r>
          </w:p>
        </w:tc>
      </w:tr>
      <w:tr w:rsidR="008B3092" w:rsidRPr="004B7940" w:rsidTr="004E7CF0">
        <w:trPr>
          <w:trHeight w:val="288"/>
        </w:trPr>
        <w:tc>
          <w:tcPr>
            <w:tcW w:w="1278" w:type="pct"/>
            <w:noWrap/>
            <w:hideMark/>
          </w:tcPr>
          <w:p w:rsidR="008B3092" w:rsidRPr="004B7940" w:rsidRDefault="008B3092" w:rsidP="00B575FB">
            <w:pPr>
              <w:jc w:val="both"/>
            </w:pPr>
            <w:r w:rsidRPr="004B7940">
              <w:t xml:space="preserve">Satellite </w:t>
            </w:r>
          </w:p>
        </w:tc>
        <w:tc>
          <w:tcPr>
            <w:tcW w:w="604" w:type="pct"/>
            <w:noWrap/>
            <w:hideMark/>
          </w:tcPr>
          <w:p w:rsidR="008B3092" w:rsidRPr="004B7940" w:rsidRDefault="008B3092" w:rsidP="00B575FB">
            <w:pPr>
              <w:jc w:val="both"/>
            </w:pPr>
            <w:r w:rsidRPr="004B7940">
              <w:t>82%</w:t>
            </w:r>
          </w:p>
        </w:tc>
        <w:tc>
          <w:tcPr>
            <w:tcW w:w="509" w:type="pct"/>
            <w:noWrap/>
            <w:hideMark/>
          </w:tcPr>
          <w:p w:rsidR="008B3092" w:rsidRPr="004B7940" w:rsidRDefault="008B3092" w:rsidP="00B575FB">
            <w:pPr>
              <w:jc w:val="both"/>
            </w:pPr>
            <w:r w:rsidRPr="004B7940">
              <w:t>1</w:t>
            </w:r>
          </w:p>
        </w:tc>
        <w:tc>
          <w:tcPr>
            <w:tcW w:w="509" w:type="pct"/>
            <w:noWrap/>
            <w:hideMark/>
          </w:tcPr>
          <w:p w:rsidR="008B3092" w:rsidRPr="004B7940" w:rsidRDefault="008B3092" w:rsidP="00B575FB">
            <w:pPr>
              <w:jc w:val="both"/>
            </w:pPr>
            <w:r w:rsidRPr="004B7940">
              <w:t>7</w:t>
            </w:r>
          </w:p>
        </w:tc>
        <w:tc>
          <w:tcPr>
            <w:tcW w:w="509" w:type="pct"/>
            <w:noWrap/>
            <w:hideMark/>
          </w:tcPr>
          <w:p w:rsidR="008B3092" w:rsidRPr="004B7940" w:rsidRDefault="008B3092" w:rsidP="00B575FB">
            <w:pPr>
              <w:jc w:val="both"/>
            </w:pPr>
            <w:r w:rsidRPr="004B7940">
              <w:t>1.2</w:t>
            </w:r>
          </w:p>
        </w:tc>
        <w:tc>
          <w:tcPr>
            <w:tcW w:w="877" w:type="pct"/>
            <w:noWrap/>
            <w:hideMark/>
          </w:tcPr>
          <w:p w:rsidR="008B3092" w:rsidRPr="004B7940" w:rsidRDefault="008B3092" w:rsidP="00B575FB">
            <w:pPr>
              <w:jc w:val="both"/>
            </w:pPr>
            <w:r w:rsidRPr="004B7940">
              <w:t>352</w:t>
            </w:r>
          </w:p>
        </w:tc>
        <w:tc>
          <w:tcPr>
            <w:tcW w:w="714" w:type="pct"/>
            <w:tcBorders>
              <w:top w:val="single" w:sz="4" w:space="0" w:color="auto"/>
              <w:left w:val="nil"/>
              <w:bottom w:val="single" w:sz="4" w:space="0" w:color="auto"/>
              <w:right w:val="single" w:sz="4" w:space="0" w:color="auto"/>
            </w:tcBorders>
            <w:shd w:val="clear" w:color="auto" w:fill="auto"/>
            <w:vAlign w:val="bottom"/>
          </w:tcPr>
          <w:p w:rsidR="008B3092" w:rsidRDefault="008B3092" w:rsidP="00B575FB">
            <w:pPr>
              <w:jc w:val="right"/>
              <w:rPr>
                <w:rFonts w:ascii="Calibri" w:hAnsi="Calibri"/>
                <w:color w:val="000000"/>
              </w:rPr>
            </w:pPr>
            <w:r>
              <w:rPr>
                <w:rFonts w:ascii="Calibri" w:hAnsi="Calibri"/>
                <w:color w:val="000000"/>
              </w:rPr>
              <w:t>291</w:t>
            </w:r>
          </w:p>
        </w:tc>
      </w:tr>
      <w:tr w:rsidR="008B3092" w:rsidRPr="004B7940" w:rsidTr="004E7CF0">
        <w:trPr>
          <w:trHeight w:val="288"/>
        </w:trPr>
        <w:tc>
          <w:tcPr>
            <w:tcW w:w="1278" w:type="pct"/>
            <w:noWrap/>
            <w:hideMark/>
          </w:tcPr>
          <w:p w:rsidR="008B3092" w:rsidRPr="004B7940" w:rsidRDefault="008B3092" w:rsidP="00B575FB">
            <w:pPr>
              <w:jc w:val="both"/>
            </w:pPr>
            <w:r w:rsidRPr="004B7940">
              <w:t xml:space="preserve">Radio Cassette Or Cd </w:t>
            </w:r>
          </w:p>
        </w:tc>
        <w:tc>
          <w:tcPr>
            <w:tcW w:w="604" w:type="pct"/>
            <w:noWrap/>
            <w:hideMark/>
          </w:tcPr>
          <w:p w:rsidR="008B3092" w:rsidRPr="004B7940" w:rsidRDefault="008B3092" w:rsidP="00B575FB">
            <w:pPr>
              <w:jc w:val="both"/>
            </w:pPr>
            <w:r w:rsidRPr="004B7940">
              <w:t>42%</w:t>
            </w:r>
          </w:p>
        </w:tc>
        <w:tc>
          <w:tcPr>
            <w:tcW w:w="509" w:type="pct"/>
            <w:noWrap/>
            <w:hideMark/>
          </w:tcPr>
          <w:p w:rsidR="008B3092" w:rsidRPr="004B7940" w:rsidRDefault="008B3092" w:rsidP="00B575FB">
            <w:pPr>
              <w:jc w:val="both"/>
            </w:pPr>
            <w:r w:rsidRPr="004B7940">
              <w:t>1</w:t>
            </w:r>
          </w:p>
        </w:tc>
        <w:tc>
          <w:tcPr>
            <w:tcW w:w="509" w:type="pct"/>
            <w:noWrap/>
            <w:hideMark/>
          </w:tcPr>
          <w:p w:rsidR="008B3092" w:rsidRPr="004B7940" w:rsidRDefault="008B3092" w:rsidP="00B575FB">
            <w:pPr>
              <w:jc w:val="both"/>
            </w:pPr>
            <w:r w:rsidRPr="004B7940">
              <w:t>3</w:t>
            </w:r>
          </w:p>
        </w:tc>
        <w:tc>
          <w:tcPr>
            <w:tcW w:w="509" w:type="pct"/>
            <w:noWrap/>
            <w:hideMark/>
          </w:tcPr>
          <w:p w:rsidR="008B3092" w:rsidRPr="004B7940" w:rsidRDefault="008B3092" w:rsidP="00B575FB">
            <w:pPr>
              <w:jc w:val="both"/>
            </w:pPr>
            <w:r w:rsidRPr="004B7940">
              <w:t>1.1</w:t>
            </w:r>
          </w:p>
        </w:tc>
        <w:tc>
          <w:tcPr>
            <w:tcW w:w="877" w:type="pct"/>
            <w:noWrap/>
            <w:hideMark/>
          </w:tcPr>
          <w:p w:rsidR="008B3092" w:rsidRPr="004B7940" w:rsidRDefault="008B3092" w:rsidP="00B575FB">
            <w:pPr>
              <w:jc w:val="both"/>
            </w:pPr>
            <w:r w:rsidRPr="004B7940">
              <w:t>158</w:t>
            </w:r>
          </w:p>
        </w:tc>
        <w:tc>
          <w:tcPr>
            <w:tcW w:w="714" w:type="pct"/>
            <w:tcBorders>
              <w:top w:val="single" w:sz="4" w:space="0" w:color="auto"/>
              <w:left w:val="nil"/>
              <w:bottom w:val="single" w:sz="4" w:space="0" w:color="auto"/>
              <w:right w:val="single" w:sz="4" w:space="0" w:color="auto"/>
            </w:tcBorders>
            <w:shd w:val="clear" w:color="auto" w:fill="auto"/>
            <w:vAlign w:val="bottom"/>
          </w:tcPr>
          <w:p w:rsidR="008B3092" w:rsidRDefault="008B3092" w:rsidP="00B575FB">
            <w:pPr>
              <w:jc w:val="right"/>
              <w:rPr>
                <w:rFonts w:ascii="Calibri" w:hAnsi="Calibri"/>
                <w:color w:val="000000"/>
              </w:rPr>
            </w:pPr>
            <w:r>
              <w:rPr>
                <w:rFonts w:ascii="Calibri" w:hAnsi="Calibri"/>
                <w:color w:val="000000"/>
              </w:rPr>
              <w:t>110</w:t>
            </w:r>
          </w:p>
        </w:tc>
      </w:tr>
      <w:tr w:rsidR="008B3092" w:rsidRPr="004B7940" w:rsidTr="004E7CF0">
        <w:trPr>
          <w:trHeight w:val="288"/>
        </w:trPr>
        <w:tc>
          <w:tcPr>
            <w:tcW w:w="1278" w:type="pct"/>
            <w:noWrap/>
            <w:hideMark/>
          </w:tcPr>
          <w:p w:rsidR="008B3092" w:rsidRPr="004B7940" w:rsidRDefault="008B3092" w:rsidP="00B575FB">
            <w:pPr>
              <w:jc w:val="both"/>
            </w:pPr>
            <w:r w:rsidRPr="004B7940">
              <w:t xml:space="preserve">Mobile Phone </w:t>
            </w:r>
          </w:p>
        </w:tc>
        <w:tc>
          <w:tcPr>
            <w:tcW w:w="604" w:type="pct"/>
            <w:noWrap/>
            <w:hideMark/>
          </w:tcPr>
          <w:p w:rsidR="008B3092" w:rsidRPr="004B7940" w:rsidRDefault="008B3092" w:rsidP="00B575FB">
            <w:pPr>
              <w:jc w:val="both"/>
            </w:pPr>
            <w:r w:rsidRPr="004B7940">
              <w:t>94%</w:t>
            </w:r>
          </w:p>
        </w:tc>
        <w:tc>
          <w:tcPr>
            <w:tcW w:w="509" w:type="pct"/>
            <w:noWrap/>
            <w:hideMark/>
          </w:tcPr>
          <w:p w:rsidR="008B3092" w:rsidRPr="004B7940" w:rsidRDefault="008B3092" w:rsidP="00B575FB">
            <w:pPr>
              <w:jc w:val="both"/>
            </w:pPr>
            <w:r w:rsidRPr="004B7940">
              <w:t>1</w:t>
            </w:r>
          </w:p>
        </w:tc>
        <w:tc>
          <w:tcPr>
            <w:tcW w:w="509" w:type="pct"/>
            <w:noWrap/>
            <w:hideMark/>
          </w:tcPr>
          <w:p w:rsidR="008B3092" w:rsidRPr="004B7940" w:rsidRDefault="008B3092" w:rsidP="00B575FB">
            <w:pPr>
              <w:jc w:val="both"/>
            </w:pPr>
            <w:r w:rsidRPr="004B7940">
              <w:t>8</w:t>
            </w:r>
          </w:p>
        </w:tc>
        <w:tc>
          <w:tcPr>
            <w:tcW w:w="509" w:type="pct"/>
            <w:noWrap/>
            <w:hideMark/>
          </w:tcPr>
          <w:p w:rsidR="008B3092" w:rsidRPr="004B7940" w:rsidRDefault="008B3092" w:rsidP="00B575FB">
            <w:pPr>
              <w:jc w:val="both"/>
            </w:pPr>
            <w:r w:rsidRPr="004B7940">
              <w:t>2.2</w:t>
            </w:r>
          </w:p>
        </w:tc>
        <w:tc>
          <w:tcPr>
            <w:tcW w:w="877" w:type="pct"/>
            <w:noWrap/>
            <w:hideMark/>
          </w:tcPr>
          <w:p w:rsidR="008B3092" w:rsidRPr="004B7940" w:rsidRDefault="008B3092" w:rsidP="00B575FB">
            <w:pPr>
              <w:jc w:val="both"/>
            </w:pPr>
            <w:r w:rsidRPr="004B7940">
              <w:t>444</w:t>
            </w:r>
          </w:p>
        </w:tc>
        <w:tc>
          <w:tcPr>
            <w:tcW w:w="714" w:type="pct"/>
            <w:tcBorders>
              <w:top w:val="single" w:sz="4" w:space="0" w:color="auto"/>
              <w:left w:val="nil"/>
              <w:bottom w:val="single" w:sz="4" w:space="0" w:color="auto"/>
              <w:right w:val="single" w:sz="4" w:space="0" w:color="auto"/>
            </w:tcBorders>
            <w:shd w:val="clear" w:color="auto" w:fill="auto"/>
            <w:vAlign w:val="bottom"/>
          </w:tcPr>
          <w:p w:rsidR="008B3092" w:rsidRDefault="008B3092" w:rsidP="00B575FB">
            <w:pPr>
              <w:jc w:val="right"/>
              <w:rPr>
                <w:rFonts w:ascii="Calibri" w:hAnsi="Calibri"/>
                <w:color w:val="000000"/>
              </w:rPr>
            </w:pPr>
            <w:r>
              <w:rPr>
                <w:rFonts w:ascii="Calibri" w:hAnsi="Calibri"/>
                <w:color w:val="000000"/>
              </w:rPr>
              <w:t>673</w:t>
            </w:r>
          </w:p>
        </w:tc>
      </w:tr>
      <w:tr w:rsidR="008B3092" w:rsidRPr="004B7940" w:rsidTr="004E7CF0">
        <w:trPr>
          <w:trHeight w:val="288"/>
        </w:trPr>
        <w:tc>
          <w:tcPr>
            <w:tcW w:w="1278" w:type="pct"/>
            <w:noWrap/>
            <w:hideMark/>
          </w:tcPr>
          <w:p w:rsidR="008B3092" w:rsidRPr="004B7940" w:rsidRDefault="008B3092" w:rsidP="00B575FB">
            <w:pPr>
              <w:jc w:val="both"/>
            </w:pPr>
            <w:r>
              <w:t xml:space="preserve">Land line phone </w:t>
            </w:r>
          </w:p>
        </w:tc>
        <w:tc>
          <w:tcPr>
            <w:tcW w:w="604" w:type="pct"/>
            <w:noWrap/>
            <w:hideMark/>
          </w:tcPr>
          <w:p w:rsidR="008B3092" w:rsidRPr="004B7940" w:rsidRDefault="008B3092" w:rsidP="00B575FB">
            <w:pPr>
              <w:jc w:val="both"/>
            </w:pPr>
            <w:r w:rsidRPr="004B7940">
              <w:t>6%</w:t>
            </w:r>
          </w:p>
        </w:tc>
        <w:tc>
          <w:tcPr>
            <w:tcW w:w="509" w:type="pct"/>
            <w:noWrap/>
            <w:hideMark/>
          </w:tcPr>
          <w:p w:rsidR="008B3092" w:rsidRPr="004B7940" w:rsidRDefault="008B3092" w:rsidP="00B575FB">
            <w:pPr>
              <w:jc w:val="both"/>
            </w:pPr>
            <w:r w:rsidRPr="004B7940">
              <w:t>1</w:t>
            </w:r>
          </w:p>
        </w:tc>
        <w:tc>
          <w:tcPr>
            <w:tcW w:w="509" w:type="pct"/>
            <w:noWrap/>
            <w:hideMark/>
          </w:tcPr>
          <w:p w:rsidR="008B3092" w:rsidRPr="004B7940" w:rsidRDefault="008B3092" w:rsidP="00B575FB">
            <w:pPr>
              <w:jc w:val="both"/>
            </w:pPr>
            <w:r w:rsidRPr="004B7940">
              <w:t>3</w:t>
            </w:r>
          </w:p>
        </w:tc>
        <w:tc>
          <w:tcPr>
            <w:tcW w:w="509" w:type="pct"/>
            <w:noWrap/>
            <w:hideMark/>
          </w:tcPr>
          <w:p w:rsidR="008B3092" w:rsidRPr="004B7940" w:rsidRDefault="008B3092" w:rsidP="00B575FB">
            <w:pPr>
              <w:jc w:val="both"/>
            </w:pPr>
            <w:r w:rsidRPr="004B7940">
              <w:t>1.3</w:t>
            </w:r>
          </w:p>
        </w:tc>
        <w:tc>
          <w:tcPr>
            <w:tcW w:w="877" w:type="pct"/>
            <w:noWrap/>
            <w:hideMark/>
          </w:tcPr>
          <w:p w:rsidR="008B3092" w:rsidRPr="004B7940" w:rsidRDefault="008B3092" w:rsidP="00B575FB">
            <w:pPr>
              <w:jc w:val="both"/>
            </w:pPr>
            <w:r w:rsidRPr="004B7940">
              <w:t>219</w:t>
            </w:r>
          </w:p>
        </w:tc>
        <w:tc>
          <w:tcPr>
            <w:tcW w:w="714" w:type="pct"/>
            <w:tcBorders>
              <w:top w:val="single" w:sz="4" w:space="0" w:color="auto"/>
              <w:left w:val="nil"/>
              <w:bottom w:val="single" w:sz="4" w:space="0" w:color="auto"/>
              <w:right w:val="single" w:sz="4" w:space="0" w:color="auto"/>
            </w:tcBorders>
            <w:shd w:val="clear" w:color="auto" w:fill="auto"/>
            <w:vAlign w:val="bottom"/>
          </w:tcPr>
          <w:p w:rsidR="008B3092" w:rsidRDefault="008B3092" w:rsidP="00B575FB">
            <w:pPr>
              <w:jc w:val="right"/>
              <w:rPr>
                <w:rFonts w:ascii="Calibri" w:hAnsi="Calibri"/>
                <w:color w:val="000000"/>
              </w:rPr>
            </w:pPr>
            <w:r>
              <w:rPr>
                <w:rFonts w:ascii="Calibri" w:hAnsi="Calibri"/>
                <w:color w:val="000000"/>
              </w:rPr>
              <w:t>122</w:t>
            </w:r>
          </w:p>
        </w:tc>
      </w:tr>
      <w:tr w:rsidR="008B3092" w:rsidRPr="004B7940" w:rsidTr="004E7CF0">
        <w:trPr>
          <w:trHeight w:val="288"/>
        </w:trPr>
        <w:tc>
          <w:tcPr>
            <w:tcW w:w="1278" w:type="pct"/>
            <w:noWrap/>
            <w:hideMark/>
          </w:tcPr>
          <w:p w:rsidR="008B3092" w:rsidRPr="004B7940" w:rsidRDefault="008B3092" w:rsidP="00B575FB">
            <w:pPr>
              <w:jc w:val="both"/>
            </w:pPr>
            <w:r w:rsidRPr="004B7940">
              <w:t xml:space="preserve">Refrigerator </w:t>
            </w:r>
          </w:p>
        </w:tc>
        <w:tc>
          <w:tcPr>
            <w:tcW w:w="604" w:type="pct"/>
            <w:noWrap/>
            <w:hideMark/>
          </w:tcPr>
          <w:p w:rsidR="008B3092" w:rsidRPr="004B7940" w:rsidRDefault="008B3092" w:rsidP="00B575FB">
            <w:pPr>
              <w:jc w:val="both"/>
            </w:pPr>
            <w:r w:rsidRPr="004B7940">
              <w:t>92%</w:t>
            </w:r>
          </w:p>
        </w:tc>
        <w:tc>
          <w:tcPr>
            <w:tcW w:w="509" w:type="pct"/>
            <w:noWrap/>
            <w:hideMark/>
          </w:tcPr>
          <w:p w:rsidR="008B3092" w:rsidRPr="004B7940" w:rsidRDefault="008B3092" w:rsidP="00B575FB">
            <w:pPr>
              <w:jc w:val="both"/>
            </w:pPr>
            <w:r w:rsidRPr="004B7940">
              <w:t>1</w:t>
            </w:r>
          </w:p>
        </w:tc>
        <w:tc>
          <w:tcPr>
            <w:tcW w:w="509" w:type="pct"/>
            <w:noWrap/>
            <w:hideMark/>
          </w:tcPr>
          <w:p w:rsidR="008B3092" w:rsidRPr="004B7940" w:rsidRDefault="008B3092" w:rsidP="00B575FB">
            <w:pPr>
              <w:jc w:val="both"/>
            </w:pPr>
            <w:r w:rsidRPr="004B7940">
              <w:t>3</w:t>
            </w:r>
          </w:p>
        </w:tc>
        <w:tc>
          <w:tcPr>
            <w:tcW w:w="509" w:type="pct"/>
            <w:noWrap/>
            <w:hideMark/>
          </w:tcPr>
          <w:p w:rsidR="008B3092" w:rsidRPr="004B7940" w:rsidRDefault="008B3092" w:rsidP="00B575FB">
            <w:pPr>
              <w:jc w:val="both"/>
            </w:pPr>
            <w:r w:rsidRPr="004B7940">
              <w:t>1.1</w:t>
            </w:r>
          </w:p>
        </w:tc>
        <w:tc>
          <w:tcPr>
            <w:tcW w:w="877" w:type="pct"/>
            <w:noWrap/>
            <w:hideMark/>
          </w:tcPr>
          <w:p w:rsidR="008B3092" w:rsidRPr="004B7940" w:rsidRDefault="008B3092" w:rsidP="00B575FB">
            <w:pPr>
              <w:jc w:val="both"/>
            </w:pPr>
            <w:r w:rsidRPr="004B7940">
              <w:t>2109</w:t>
            </w:r>
          </w:p>
        </w:tc>
        <w:tc>
          <w:tcPr>
            <w:tcW w:w="714" w:type="pct"/>
            <w:tcBorders>
              <w:top w:val="single" w:sz="4" w:space="0" w:color="auto"/>
              <w:left w:val="nil"/>
              <w:bottom w:val="single" w:sz="4" w:space="0" w:color="auto"/>
              <w:right w:val="single" w:sz="4" w:space="0" w:color="auto"/>
            </w:tcBorders>
            <w:shd w:val="clear" w:color="auto" w:fill="auto"/>
            <w:vAlign w:val="bottom"/>
          </w:tcPr>
          <w:p w:rsidR="008B3092" w:rsidRDefault="008B3092" w:rsidP="00B575FB">
            <w:pPr>
              <w:jc w:val="right"/>
              <w:rPr>
                <w:rFonts w:ascii="Calibri" w:hAnsi="Calibri"/>
                <w:color w:val="000000"/>
              </w:rPr>
            </w:pPr>
            <w:r>
              <w:rPr>
                <w:rFonts w:ascii="Calibri" w:hAnsi="Calibri"/>
                <w:color w:val="000000"/>
              </w:rPr>
              <w:t>1475</w:t>
            </w:r>
          </w:p>
        </w:tc>
      </w:tr>
      <w:tr w:rsidR="008B3092" w:rsidRPr="004B7940" w:rsidTr="004E7CF0">
        <w:trPr>
          <w:trHeight w:val="288"/>
        </w:trPr>
        <w:tc>
          <w:tcPr>
            <w:tcW w:w="1278" w:type="pct"/>
            <w:noWrap/>
            <w:hideMark/>
          </w:tcPr>
          <w:p w:rsidR="008B3092" w:rsidRPr="004B7940" w:rsidRDefault="008B3092" w:rsidP="00B575FB">
            <w:pPr>
              <w:jc w:val="both"/>
            </w:pPr>
            <w:r w:rsidRPr="004B7940">
              <w:t>Washing Machine</w:t>
            </w:r>
          </w:p>
        </w:tc>
        <w:tc>
          <w:tcPr>
            <w:tcW w:w="604" w:type="pct"/>
            <w:noWrap/>
            <w:hideMark/>
          </w:tcPr>
          <w:p w:rsidR="008B3092" w:rsidRPr="004B7940" w:rsidRDefault="008B3092" w:rsidP="00B575FB">
            <w:pPr>
              <w:jc w:val="both"/>
            </w:pPr>
            <w:r w:rsidRPr="004B7940">
              <w:t>44%</w:t>
            </w:r>
          </w:p>
        </w:tc>
        <w:tc>
          <w:tcPr>
            <w:tcW w:w="509" w:type="pct"/>
            <w:noWrap/>
            <w:hideMark/>
          </w:tcPr>
          <w:p w:rsidR="008B3092" w:rsidRPr="004B7940" w:rsidRDefault="008B3092" w:rsidP="00B575FB">
            <w:pPr>
              <w:jc w:val="both"/>
            </w:pPr>
            <w:r w:rsidRPr="004B7940">
              <w:t>1</w:t>
            </w:r>
          </w:p>
        </w:tc>
        <w:tc>
          <w:tcPr>
            <w:tcW w:w="509" w:type="pct"/>
            <w:noWrap/>
            <w:hideMark/>
          </w:tcPr>
          <w:p w:rsidR="008B3092" w:rsidRPr="004B7940" w:rsidRDefault="008B3092" w:rsidP="00B575FB">
            <w:pPr>
              <w:jc w:val="both"/>
            </w:pPr>
            <w:r w:rsidRPr="004B7940">
              <w:t>3</w:t>
            </w:r>
          </w:p>
        </w:tc>
        <w:tc>
          <w:tcPr>
            <w:tcW w:w="509" w:type="pct"/>
            <w:noWrap/>
            <w:hideMark/>
          </w:tcPr>
          <w:p w:rsidR="008B3092" w:rsidRPr="004B7940" w:rsidRDefault="008B3092" w:rsidP="00B575FB">
            <w:pPr>
              <w:jc w:val="both"/>
            </w:pPr>
            <w:r w:rsidRPr="004B7940">
              <w:t>1.1</w:t>
            </w:r>
          </w:p>
        </w:tc>
        <w:tc>
          <w:tcPr>
            <w:tcW w:w="877" w:type="pct"/>
            <w:noWrap/>
            <w:hideMark/>
          </w:tcPr>
          <w:p w:rsidR="008B3092" w:rsidRPr="004B7940" w:rsidRDefault="008B3092" w:rsidP="00B575FB">
            <w:pPr>
              <w:jc w:val="both"/>
            </w:pPr>
            <w:r w:rsidRPr="004B7940">
              <w:t>1278</w:t>
            </w:r>
          </w:p>
        </w:tc>
        <w:tc>
          <w:tcPr>
            <w:tcW w:w="714" w:type="pct"/>
            <w:tcBorders>
              <w:top w:val="single" w:sz="4" w:space="0" w:color="auto"/>
              <w:left w:val="nil"/>
              <w:bottom w:val="single" w:sz="4" w:space="0" w:color="auto"/>
              <w:right w:val="single" w:sz="4" w:space="0" w:color="auto"/>
            </w:tcBorders>
            <w:shd w:val="clear" w:color="auto" w:fill="auto"/>
            <w:vAlign w:val="bottom"/>
          </w:tcPr>
          <w:p w:rsidR="008B3092" w:rsidRDefault="008B3092" w:rsidP="00B575FB">
            <w:pPr>
              <w:jc w:val="right"/>
              <w:rPr>
                <w:rFonts w:ascii="Calibri" w:hAnsi="Calibri"/>
                <w:color w:val="000000"/>
              </w:rPr>
            </w:pPr>
            <w:r>
              <w:rPr>
                <w:rFonts w:ascii="Calibri" w:hAnsi="Calibri"/>
                <w:color w:val="000000"/>
              </w:rPr>
              <w:t>959</w:t>
            </w:r>
          </w:p>
        </w:tc>
      </w:tr>
      <w:tr w:rsidR="008B3092" w:rsidRPr="004B7940" w:rsidTr="004E7CF0">
        <w:trPr>
          <w:trHeight w:val="288"/>
        </w:trPr>
        <w:tc>
          <w:tcPr>
            <w:tcW w:w="1278" w:type="pct"/>
            <w:noWrap/>
            <w:hideMark/>
          </w:tcPr>
          <w:p w:rsidR="008B3092" w:rsidRPr="004B7940" w:rsidRDefault="008B3092" w:rsidP="00B575FB">
            <w:pPr>
              <w:jc w:val="both"/>
            </w:pPr>
            <w:r w:rsidRPr="004B7940">
              <w:t>Gold Value</w:t>
            </w:r>
          </w:p>
        </w:tc>
        <w:tc>
          <w:tcPr>
            <w:tcW w:w="604" w:type="pct"/>
            <w:noWrap/>
            <w:hideMark/>
          </w:tcPr>
          <w:p w:rsidR="008B3092" w:rsidRPr="004B7940" w:rsidRDefault="008B3092" w:rsidP="00B575FB">
            <w:pPr>
              <w:jc w:val="both"/>
            </w:pPr>
            <w:r w:rsidRPr="004B7940">
              <w:t>5%</w:t>
            </w:r>
          </w:p>
        </w:tc>
        <w:tc>
          <w:tcPr>
            <w:tcW w:w="509" w:type="pct"/>
            <w:noWrap/>
            <w:hideMark/>
          </w:tcPr>
          <w:p w:rsidR="008B3092" w:rsidRPr="004B7940" w:rsidRDefault="008B3092" w:rsidP="00B575FB">
            <w:pPr>
              <w:jc w:val="both"/>
            </w:pPr>
            <w:r w:rsidRPr="004B7940">
              <w:t>1000</w:t>
            </w:r>
          </w:p>
        </w:tc>
        <w:tc>
          <w:tcPr>
            <w:tcW w:w="509" w:type="pct"/>
            <w:noWrap/>
            <w:hideMark/>
          </w:tcPr>
          <w:p w:rsidR="008B3092" w:rsidRPr="004B7940" w:rsidRDefault="008B3092" w:rsidP="00B575FB">
            <w:pPr>
              <w:jc w:val="both"/>
            </w:pPr>
            <w:r w:rsidRPr="004B7940">
              <w:t>100000</w:t>
            </w:r>
          </w:p>
        </w:tc>
        <w:tc>
          <w:tcPr>
            <w:tcW w:w="509" w:type="pct"/>
            <w:noWrap/>
            <w:hideMark/>
          </w:tcPr>
          <w:p w:rsidR="008B3092" w:rsidRPr="004B7940" w:rsidRDefault="008B3092" w:rsidP="00B575FB">
            <w:pPr>
              <w:jc w:val="both"/>
            </w:pPr>
            <w:r w:rsidRPr="004B7940">
              <w:t>12911.5</w:t>
            </w:r>
          </w:p>
        </w:tc>
        <w:tc>
          <w:tcPr>
            <w:tcW w:w="877" w:type="pct"/>
            <w:noWrap/>
            <w:hideMark/>
          </w:tcPr>
          <w:p w:rsidR="008B3092" w:rsidRPr="004B7940" w:rsidRDefault="008B3092" w:rsidP="00B575FB">
            <w:pPr>
              <w:jc w:val="both"/>
            </w:pPr>
            <w:r w:rsidRPr="004B7940">
              <w:t>12912</w:t>
            </w:r>
          </w:p>
        </w:tc>
        <w:tc>
          <w:tcPr>
            <w:tcW w:w="714" w:type="pct"/>
            <w:tcBorders>
              <w:top w:val="single" w:sz="4" w:space="0" w:color="auto"/>
              <w:left w:val="nil"/>
              <w:bottom w:val="single" w:sz="4" w:space="0" w:color="auto"/>
              <w:right w:val="single" w:sz="4" w:space="0" w:color="auto"/>
            </w:tcBorders>
            <w:shd w:val="clear" w:color="auto" w:fill="auto"/>
            <w:vAlign w:val="bottom"/>
          </w:tcPr>
          <w:p w:rsidR="008B3092" w:rsidRDefault="008B3092" w:rsidP="00B575FB">
            <w:pPr>
              <w:jc w:val="right"/>
              <w:rPr>
                <w:rFonts w:ascii="Calibri" w:hAnsi="Calibri"/>
                <w:color w:val="000000"/>
              </w:rPr>
            </w:pPr>
            <w:r>
              <w:rPr>
                <w:rFonts w:ascii="Calibri" w:hAnsi="Calibri"/>
                <w:color w:val="000000"/>
              </w:rPr>
              <w:t>22181</w:t>
            </w:r>
          </w:p>
        </w:tc>
      </w:tr>
      <w:tr w:rsidR="008B3092" w:rsidRPr="004B7940" w:rsidTr="004E7CF0">
        <w:trPr>
          <w:trHeight w:val="288"/>
        </w:trPr>
        <w:tc>
          <w:tcPr>
            <w:tcW w:w="1278" w:type="pct"/>
            <w:noWrap/>
            <w:hideMark/>
          </w:tcPr>
          <w:p w:rsidR="008B3092" w:rsidRPr="004B7940" w:rsidRDefault="008B3092" w:rsidP="00B575FB">
            <w:pPr>
              <w:jc w:val="both"/>
            </w:pPr>
            <w:r w:rsidRPr="004B7940">
              <w:t>Other Assets</w:t>
            </w:r>
          </w:p>
        </w:tc>
        <w:tc>
          <w:tcPr>
            <w:tcW w:w="604" w:type="pct"/>
            <w:noWrap/>
            <w:hideMark/>
          </w:tcPr>
          <w:p w:rsidR="008B3092" w:rsidRPr="004B7940" w:rsidRDefault="008B3092" w:rsidP="00B575FB">
            <w:pPr>
              <w:jc w:val="both"/>
            </w:pPr>
            <w:r w:rsidRPr="004B7940">
              <w:t>2%</w:t>
            </w:r>
          </w:p>
        </w:tc>
        <w:tc>
          <w:tcPr>
            <w:tcW w:w="509" w:type="pct"/>
            <w:noWrap/>
            <w:hideMark/>
          </w:tcPr>
          <w:p w:rsidR="008B3092" w:rsidRPr="004B7940" w:rsidRDefault="008B3092" w:rsidP="00B575FB">
            <w:pPr>
              <w:jc w:val="both"/>
            </w:pPr>
            <w:r w:rsidRPr="004B7940">
              <w:t>1</w:t>
            </w:r>
          </w:p>
        </w:tc>
        <w:tc>
          <w:tcPr>
            <w:tcW w:w="509" w:type="pct"/>
            <w:noWrap/>
            <w:hideMark/>
          </w:tcPr>
          <w:p w:rsidR="008B3092" w:rsidRPr="004B7940" w:rsidRDefault="008B3092" w:rsidP="00B575FB">
            <w:pPr>
              <w:jc w:val="both"/>
            </w:pPr>
            <w:r w:rsidRPr="004B7940">
              <w:t>4</w:t>
            </w:r>
          </w:p>
        </w:tc>
        <w:tc>
          <w:tcPr>
            <w:tcW w:w="509" w:type="pct"/>
            <w:noWrap/>
            <w:hideMark/>
          </w:tcPr>
          <w:p w:rsidR="008B3092" w:rsidRPr="004B7940" w:rsidRDefault="008B3092" w:rsidP="00B575FB">
            <w:pPr>
              <w:jc w:val="both"/>
            </w:pPr>
            <w:r w:rsidRPr="004B7940">
              <w:t>1.6</w:t>
            </w:r>
          </w:p>
        </w:tc>
        <w:tc>
          <w:tcPr>
            <w:tcW w:w="877" w:type="pct"/>
            <w:noWrap/>
            <w:hideMark/>
          </w:tcPr>
          <w:p w:rsidR="008B3092" w:rsidRPr="004B7940" w:rsidRDefault="008B3092" w:rsidP="00B575FB">
            <w:pPr>
              <w:jc w:val="both"/>
            </w:pPr>
            <w:r w:rsidRPr="004B7940">
              <w:t>29500</w:t>
            </w:r>
          </w:p>
        </w:tc>
        <w:tc>
          <w:tcPr>
            <w:tcW w:w="714" w:type="pct"/>
            <w:tcBorders>
              <w:top w:val="single" w:sz="4" w:space="0" w:color="auto"/>
              <w:left w:val="nil"/>
              <w:bottom w:val="single" w:sz="4" w:space="0" w:color="auto"/>
              <w:right w:val="single" w:sz="4" w:space="0" w:color="auto"/>
            </w:tcBorders>
            <w:shd w:val="clear" w:color="auto" w:fill="auto"/>
            <w:vAlign w:val="bottom"/>
          </w:tcPr>
          <w:p w:rsidR="008B3092" w:rsidRDefault="008B3092" w:rsidP="00B575FB">
            <w:pPr>
              <w:jc w:val="right"/>
              <w:rPr>
                <w:rFonts w:ascii="Calibri" w:hAnsi="Calibri"/>
                <w:color w:val="000000"/>
              </w:rPr>
            </w:pPr>
            <w:r>
              <w:rPr>
                <w:rFonts w:ascii="Calibri" w:hAnsi="Calibri"/>
                <w:color w:val="000000"/>
              </w:rPr>
              <w:t>34271</w:t>
            </w:r>
          </w:p>
        </w:tc>
      </w:tr>
    </w:tbl>
    <w:p w:rsidR="008B3092" w:rsidRDefault="008B3092" w:rsidP="00B575FB">
      <w:pPr>
        <w:spacing w:after="0" w:line="240" w:lineRule="auto"/>
        <w:jc w:val="both"/>
      </w:pPr>
    </w:p>
    <w:p w:rsidR="005A2E9D" w:rsidRDefault="005A2E9D" w:rsidP="00B575FB">
      <w:pPr>
        <w:spacing w:after="0" w:line="240" w:lineRule="auto"/>
        <w:jc w:val="both"/>
      </w:pPr>
    </w:p>
    <w:p w:rsidR="005A2E9D" w:rsidRDefault="008B3092" w:rsidP="00B575FB">
      <w:pPr>
        <w:spacing w:after="0" w:line="240" w:lineRule="auto"/>
        <w:jc w:val="both"/>
      </w:pPr>
      <w:r>
        <w:t>Table 6-1-15</w:t>
      </w:r>
      <w:r w:rsidRPr="00F8555D">
        <w:t xml:space="preserve"> summarized </w:t>
      </w:r>
      <w:r>
        <w:t xml:space="preserve">percentage of households and </w:t>
      </w:r>
      <w:r w:rsidRPr="00F8555D">
        <w:t xml:space="preserve">the average number of equipment and tools owned by the household in the sample </w:t>
      </w:r>
      <w:r>
        <w:t xml:space="preserve">by locations in the target area. It is noticeable that there were differences between locations regarding percentage of owners related to agricultural equipment, but there </w:t>
      </w:r>
      <w:r w:rsidR="005A2E9D">
        <w:t>are no differences</w:t>
      </w:r>
      <w:r>
        <w:t xml:space="preserve"> for house tools. </w:t>
      </w:r>
    </w:p>
    <w:p w:rsidR="005A2E9D" w:rsidRDefault="005A2E9D">
      <w:r>
        <w:br w:type="page"/>
      </w:r>
    </w:p>
    <w:p w:rsidR="008B3092" w:rsidRDefault="008B3092" w:rsidP="00B575FB">
      <w:pPr>
        <w:spacing w:after="0" w:line="240" w:lineRule="auto"/>
        <w:jc w:val="both"/>
      </w:pPr>
      <w:r>
        <w:lastRenderedPageBreak/>
        <w:t>Table 6-1-15</w:t>
      </w:r>
      <w:r w:rsidRPr="00F23443">
        <w:t xml:space="preserve"> Equipment and tools owned by households</w:t>
      </w:r>
      <w:r>
        <w:t xml:space="preserve"> by locations</w:t>
      </w:r>
    </w:p>
    <w:tbl>
      <w:tblPr>
        <w:tblStyle w:val="TableGrid"/>
        <w:tblW w:w="5000" w:type="pct"/>
        <w:tblLook w:val="04A0" w:firstRow="1" w:lastRow="0" w:firstColumn="1" w:lastColumn="0" w:noHBand="0" w:noVBand="1"/>
      </w:tblPr>
      <w:tblGrid>
        <w:gridCol w:w="1575"/>
        <w:gridCol w:w="1499"/>
        <w:gridCol w:w="1168"/>
        <w:gridCol w:w="1499"/>
        <w:gridCol w:w="1168"/>
        <w:gridCol w:w="1499"/>
        <w:gridCol w:w="1168"/>
      </w:tblGrid>
      <w:tr w:rsidR="008B3092" w:rsidRPr="008B3FB0" w:rsidTr="004E7CF0">
        <w:trPr>
          <w:trHeight w:val="288"/>
        </w:trPr>
        <w:tc>
          <w:tcPr>
            <w:tcW w:w="822" w:type="pct"/>
            <w:noWrap/>
          </w:tcPr>
          <w:p w:rsidR="008B3092" w:rsidRPr="008B3FB0" w:rsidRDefault="008B3092" w:rsidP="00B575FB">
            <w:pPr>
              <w:jc w:val="both"/>
              <w:rPr>
                <w:sz w:val="20"/>
                <w:szCs w:val="20"/>
              </w:rPr>
            </w:pPr>
            <w:r>
              <w:rPr>
                <w:sz w:val="20"/>
                <w:szCs w:val="20"/>
              </w:rPr>
              <w:t>Location</w:t>
            </w:r>
          </w:p>
        </w:tc>
        <w:tc>
          <w:tcPr>
            <w:tcW w:w="1393" w:type="pct"/>
            <w:gridSpan w:val="2"/>
            <w:noWrap/>
            <w:hideMark/>
          </w:tcPr>
          <w:p w:rsidR="008B3092" w:rsidRPr="008B3FB0" w:rsidRDefault="008B3092" w:rsidP="00B575FB">
            <w:pPr>
              <w:jc w:val="center"/>
              <w:rPr>
                <w:sz w:val="20"/>
                <w:szCs w:val="20"/>
              </w:rPr>
            </w:pPr>
            <w:r w:rsidRPr="008B3FB0">
              <w:rPr>
                <w:sz w:val="20"/>
                <w:szCs w:val="20"/>
              </w:rPr>
              <w:t>AIN JEMAA</w:t>
            </w:r>
          </w:p>
        </w:tc>
        <w:tc>
          <w:tcPr>
            <w:tcW w:w="1393" w:type="pct"/>
            <w:gridSpan w:val="2"/>
            <w:noWrap/>
            <w:hideMark/>
          </w:tcPr>
          <w:p w:rsidR="008B3092" w:rsidRPr="008B3FB0" w:rsidRDefault="008B3092" w:rsidP="00B575FB">
            <w:pPr>
              <w:jc w:val="center"/>
              <w:rPr>
                <w:sz w:val="20"/>
                <w:szCs w:val="20"/>
              </w:rPr>
            </w:pPr>
            <w:r w:rsidRPr="008B3FB0">
              <w:rPr>
                <w:sz w:val="20"/>
                <w:szCs w:val="20"/>
              </w:rPr>
              <w:t>BETIT</w:t>
            </w:r>
          </w:p>
        </w:tc>
        <w:tc>
          <w:tcPr>
            <w:tcW w:w="1393" w:type="pct"/>
            <w:gridSpan w:val="2"/>
            <w:noWrap/>
            <w:hideMark/>
          </w:tcPr>
          <w:p w:rsidR="008B3092" w:rsidRPr="008B3FB0" w:rsidRDefault="008B3092" w:rsidP="00B575FB">
            <w:pPr>
              <w:jc w:val="center"/>
              <w:rPr>
                <w:sz w:val="20"/>
                <w:szCs w:val="20"/>
              </w:rPr>
            </w:pPr>
            <w:r w:rsidRPr="008B3FB0">
              <w:rPr>
                <w:sz w:val="20"/>
                <w:szCs w:val="20"/>
              </w:rPr>
              <w:t>SIDI SLIMAN</w:t>
            </w:r>
          </w:p>
        </w:tc>
      </w:tr>
      <w:tr w:rsidR="008B3092" w:rsidRPr="008B3FB0" w:rsidTr="004E7CF0">
        <w:trPr>
          <w:trHeight w:val="288"/>
        </w:trPr>
        <w:tc>
          <w:tcPr>
            <w:tcW w:w="822" w:type="pct"/>
            <w:noWrap/>
          </w:tcPr>
          <w:p w:rsidR="008B3092" w:rsidRPr="008B3FB0" w:rsidRDefault="008B3092" w:rsidP="00B575FB">
            <w:pPr>
              <w:jc w:val="both"/>
              <w:rPr>
                <w:sz w:val="20"/>
                <w:szCs w:val="20"/>
              </w:rPr>
            </w:pPr>
            <w:r>
              <w:rPr>
                <w:sz w:val="20"/>
                <w:szCs w:val="20"/>
              </w:rPr>
              <w:t>Item</w:t>
            </w:r>
          </w:p>
        </w:tc>
        <w:tc>
          <w:tcPr>
            <w:tcW w:w="783" w:type="pct"/>
            <w:noWrap/>
            <w:hideMark/>
          </w:tcPr>
          <w:p w:rsidR="008B3092" w:rsidRPr="008B3FB0" w:rsidRDefault="008B3092" w:rsidP="00B575FB">
            <w:pPr>
              <w:jc w:val="both"/>
              <w:rPr>
                <w:sz w:val="20"/>
                <w:szCs w:val="20"/>
              </w:rPr>
            </w:pPr>
            <w:r w:rsidRPr="008B3FB0">
              <w:rPr>
                <w:sz w:val="20"/>
                <w:szCs w:val="20"/>
              </w:rPr>
              <w:t>% of household owned</w:t>
            </w:r>
          </w:p>
        </w:tc>
        <w:tc>
          <w:tcPr>
            <w:tcW w:w="610" w:type="pct"/>
            <w:noWrap/>
            <w:hideMark/>
          </w:tcPr>
          <w:p w:rsidR="008B3092" w:rsidRPr="008B3FB0" w:rsidRDefault="008B3092" w:rsidP="00B575FB">
            <w:pPr>
              <w:jc w:val="both"/>
              <w:rPr>
                <w:sz w:val="20"/>
                <w:szCs w:val="20"/>
              </w:rPr>
            </w:pPr>
            <w:r w:rsidRPr="008B3FB0">
              <w:rPr>
                <w:sz w:val="20"/>
                <w:szCs w:val="20"/>
              </w:rPr>
              <w:t>Average Number</w:t>
            </w:r>
          </w:p>
        </w:tc>
        <w:tc>
          <w:tcPr>
            <w:tcW w:w="783" w:type="pct"/>
            <w:noWrap/>
            <w:hideMark/>
          </w:tcPr>
          <w:p w:rsidR="008B3092" w:rsidRPr="008B3FB0" w:rsidRDefault="008B3092" w:rsidP="00B575FB">
            <w:pPr>
              <w:jc w:val="both"/>
              <w:rPr>
                <w:sz w:val="20"/>
                <w:szCs w:val="20"/>
              </w:rPr>
            </w:pPr>
            <w:r w:rsidRPr="008B3FB0">
              <w:rPr>
                <w:sz w:val="20"/>
                <w:szCs w:val="20"/>
              </w:rPr>
              <w:t>% of household owned</w:t>
            </w:r>
          </w:p>
        </w:tc>
        <w:tc>
          <w:tcPr>
            <w:tcW w:w="610" w:type="pct"/>
            <w:noWrap/>
            <w:hideMark/>
          </w:tcPr>
          <w:p w:rsidR="008B3092" w:rsidRPr="008B3FB0" w:rsidRDefault="008B3092" w:rsidP="00B575FB">
            <w:pPr>
              <w:jc w:val="both"/>
              <w:rPr>
                <w:sz w:val="20"/>
                <w:szCs w:val="20"/>
              </w:rPr>
            </w:pPr>
            <w:r w:rsidRPr="008B3FB0">
              <w:rPr>
                <w:sz w:val="20"/>
                <w:szCs w:val="20"/>
              </w:rPr>
              <w:t>Average Number</w:t>
            </w:r>
          </w:p>
        </w:tc>
        <w:tc>
          <w:tcPr>
            <w:tcW w:w="783" w:type="pct"/>
            <w:noWrap/>
            <w:hideMark/>
          </w:tcPr>
          <w:p w:rsidR="008B3092" w:rsidRPr="008B3FB0" w:rsidRDefault="008B3092" w:rsidP="00B575FB">
            <w:pPr>
              <w:jc w:val="both"/>
              <w:rPr>
                <w:sz w:val="20"/>
                <w:szCs w:val="20"/>
              </w:rPr>
            </w:pPr>
            <w:r w:rsidRPr="008B3FB0">
              <w:rPr>
                <w:sz w:val="20"/>
                <w:szCs w:val="20"/>
              </w:rPr>
              <w:t>% of household owned</w:t>
            </w:r>
          </w:p>
        </w:tc>
        <w:tc>
          <w:tcPr>
            <w:tcW w:w="610" w:type="pct"/>
            <w:noWrap/>
            <w:hideMark/>
          </w:tcPr>
          <w:p w:rsidR="008B3092" w:rsidRPr="008B3FB0" w:rsidRDefault="008B3092" w:rsidP="00B575FB">
            <w:pPr>
              <w:jc w:val="both"/>
              <w:rPr>
                <w:sz w:val="20"/>
                <w:szCs w:val="20"/>
              </w:rPr>
            </w:pPr>
            <w:r w:rsidRPr="008B3FB0">
              <w:rPr>
                <w:sz w:val="20"/>
                <w:szCs w:val="20"/>
              </w:rPr>
              <w:t>Average Number</w:t>
            </w:r>
          </w:p>
        </w:tc>
      </w:tr>
      <w:tr w:rsidR="008B3092" w:rsidRPr="008B3FB0" w:rsidTr="004E7CF0">
        <w:trPr>
          <w:trHeight w:val="288"/>
        </w:trPr>
        <w:tc>
          <w:tcPr>
            <w:tcW w:w="822" w:type="pct"/>
            <w:noWrap/>
          </w:tcPr>
          <w:p w:rsidR="008B3092" w:rsidRPr="00F8555D" w:rsidRDefault="008B3092" w:rsidP="00B575FB">
            <w:pPr>
              <w:jc w:val="both"/>
              <w:rPr>
                <w:b/>
                <w:bCs/>
                <w:u w:val="single"/>
              </w:rPr>
            </w:pPr>
            <w:r w:rsidRPr="00F8555D">
              <w:rPr>
                <w:b/>
                <w:bCs/>
                <w:u w:val="single"/>
              </w:rPr>
              <w:t>Equipment</w:t>
            </w:r>
          </w:p>
        </w:tc>
        <w:tc>
          <w:tcPr>
            <w:tcW w:w="783" w:type="pct"/>
            <w:noWrap/>
          </w:tcPr>
          <w:p w:rsidR="008B3092" w:rsidRPr="008B3FB0" w:rsidRDefault="008B3092" w:rsidP="00B575FB">
            <w:pPr>
              <w:jc w:val="both"/>
              <w:rPr>
                <w:sz w:val="20"/>
                <w:szCs w:val="20"/>
              </w:rPr>
            </w:pPr>
          </w:p>
        </w:tc>
        <w:tc>
          <w:tcPr>
            <w:tcW w:w="610" w:type="pct"/>
            <w:noWrap/>
          </w:tcPr>
          <w:p w:rsidR="008B3092" w:rsidRPr="008B3FB0" w:rsidRDefault="008B3092" w:rsidP="00B575FB">
            <w:pPr>
              <w:jc w:val="both"/>
              <w:rPr>
                <w:sz w:val="20"/>
                <w:szCs w:val="20"/>
              </w:rPr>
            </w:pPr>
          </w:p>
        </w:tc>
        <w:tc>
          <w:tcPr>
            <w:tcW w:w="783" w:type="pct"/>
            <w:noWrap/>
          </w:tcPr>
          <w:p w:rsidR="008B3092" w:rsidRPr="008B3FB0" w:rsidRDefault="008B3092" w:rsidP="00B575FB">
            <w:pPr>
              <w:jc w:val="both"/>
              <w:rPr>
                <w:sz w:val="20"/>
                <w:szCs w:val="20"/>
              </w:rPr>
            </w:pPr>
          </w:p>
        </w:tc>
        <w:tc>
          <w:tcPr>
            <w:tcW w:w="610" w:type="pct"/>
            <w:noWrap/>
          </w:tcPr>
          <w:p w:rsidR="008B3092" w:rsidRPr="008B3FB0" w:rsidRDefault="008B3092" w:rsidP="00B575FB">
            <w:pPr>
              <w:jc w:val="both"/>
              <w:rPr>
                <w:sz w:val="20"/>
                <w:szCs w:val="20"/>
              </w:rPr>
            </w:pPr>
          </w:p>
        </w:tc>
        <w:tc>
          <w:tcPr>
            <w:tcW w:w="783" w:type="pct"/>
            <w:noWrap/>
          </w:tcPr>
          <w:p w:rsidR="008B3092" w:rsidRPr="008B3FB0" w:rsidRDefault="008B3092" w:rsidP="00B575FB">
            <w:pPr>
              <w:jc w:val="both"/>
              <w:rPr>
                <w:sz w:val="20"/>
                <w:szCs w:val="20"/>
              </w:rPr>
            </w:pPr>
          </w:p>
        </w:tc>
        <w:tc>
          <w:tcPr>
            <w:tcW w:w="610" w:type="pct"/>
            <w:noWrap/>
          </w:tcPr>
          <w:p w:rsidR="008B3092" w:rsidRPr="008B3FB0" w:rsidRDefault="008B3092" w:rsidP="00B575FB">
            <w:pPr>
              <w:jc w:val="both"/>
              <w:rPr>
                <w:sz w:val="20"/>
                <w:szCs w:val="20"/>
              </w:rPr>
            </w:pPr>
          </w:p>
        </w:tc>
      </w:tr>
      <w:tr w:rsidR="008B3092" w:rsidRPr="008B3FB0" w:rsidTr="004E7CF0">
        <w:trPr>
          <w:trHeight w:val="288"/>
        </w:trPr>
        <w:tc>
          <w:tcPr>
            <w:tcW w:w="822" w:type="pct"/>
            <w:noWrap/>
            <w:hideMark/>
          </w:tcPr>
          <w:p w:rsidR="008B3092" w:rsidRPr="008B3FB0" w:rsidRDefault="008B3092" w:rsidP="00B575FB">
            <w:pPr>
              <w:jc w:val="both"/>
              <w:rPr>
                <w:sz w:val="20"/>
                <w:szCs w:val="20"/>
              </w:rPr>
            </w:pPr>
            <w:r w:rsidRPr="008B3FB0">
              <w:rPr>
                <w:sz w:val="20"/>
                <w:szCs w:val="20"/>
              </w:rPr>
              <w:t>Owned Tractors</w:t>
            </w:r>
          </w:p>
        </w:tc>
        <w:tc>
          <w:tcPr>
            <w:tcW w:w="783" w:type="pct"/>
            <w:noWrap/>
            <w:hideMark/>
          </w:tcPr>
          <w:p w:rsidR="008B3092" w:rsidRPr="008B3FB0" w:rsidRDefault="008B3092" w:rsidP="00B575FB">
            <w:pPr>
              <w:jc w:val="both"/>
              <w:rPr>
                <w:sz w:val="20"/>
                <w:szCs w:val="20"/>
              </w:rPr>
            </w:pPr>
            <w:r w:rsidRPr="008B3FB0">
              <w:rPr>
                <w:sz w:val="20"/>
                <w:szCs w:val="20"/>
              </w:rPr>
              <w:t>25%</w:t>
            </w:r>
          </w:p>
        </w:tc>
        <w:tc>
          <w:tcPr>
            <w:tcW w:w="610" w:type="pct"/>
            <w:noWrap/>
            <w:hideMark/>
          </w:tcPr>
          <w:p w:rsidR="008B3092" w:rsidRPr="008B3FB0" w:rsidRDefault="008B3092" w:rsidP="00B575FB">
            <w:pPr>
              <w:jc w:val="both"/>
              <w:rPr>
                <w:sz w:val="20"/>
                <w:szCs w:val="20"/>
              </w:rPr>
            </w:pPr>
            <w:r w:rsidRPr="008B3FB0">
              <w:rPr>
                <w:sz w:val="20"/>
                <w:szCs w:val="20"/>
              </w:rPr>
              <w:t>1.2</w:t>
            </w:r>
          </w:p>
        </w:tc>
        <w:tc>
          <w:tcPr>
            <w:tcW w:w="783" w:type="pct"/>
            <w:noWrap/>
            <w:hideMark/>
          </w:tcPr>
          <w:p w:rsidR="008B3092" w:rsidRPr="008B3FB0" w:rsidRDefault="008B3092" w:rsidP="00B575FB">
            <w:pPr>
              <w:jc w:val="both"/>
              <w:rPr>
                <w:sz w:val="20"/>
                <w:szCs w:val="20"/>
              </w:rPr>
            </w:pPr>
            <w:r w:rsidRPr="008B3FB0">
              <w:rPr>
                <w:sz w:val="20"/>
                <w:szCs w:val="20"/>
              </w:rPr>
              <w:t>15%</w:t>
            </w:r>
          </w:p>
        </w:tc>
        <w:tc>
          <w:tcPr>
            <w:tcW w:w="610" w:type="pct"/>
            <w:noWrap/>
            <w:hideMark/>
          </w:tcPr>
          <w:p w:rsidR="008B3092" w:rsidRPr="008B3FB0" w:rsidRDefault="008B3092" w:rsidP="00B575FB">
            <w:pPr>
              <w:jc w:val="both"/>
              <w:rPr>
                <w:sz w:val="20"/>
                <w:szCs w:val="20"/>
              </w:rPr>
            </w:pPr>
            <w:r w:rsidRPr="008B3FB0">
              <w:rPr>
                <w:sz w:val="20"/>
                <w:szCs w:val="20"/>
              </w:rPr>
              <w:t>1.3</w:t>
            </w:r>
          </w:p>
        </w:tc>
        <w:tc>
          <w:tcPr>
            <w:tcW w:w="783" w:type="pct"/>
            <w:noWrap/>
            <w:hideMark/>
          </w:tcPr>
          <w:p w:rsidR="008B3092" w:rsidRPr="008B3FB0" w:rsidRDefault="008B3092" w:rsidP="00B575FB">
            <w:pPr>
              <w:jc w:val="both"/>
              <w:rPr>
                <w:sz w:val="20"/>
                <w:szCs w:val="20"/>
              </w:rPr>
            </w:pPr>
            <w:r w:rsidRPr="008B3FB0">
              <w:rPr>
                <w:sz w:val="20"/>
                <w:szCs w:val="20"/>
              </w:rPr>
              <w:t>14%</w:t>
            </w:r>
          </w:p>
        </w:tc>
        <w:tc>
          <w:tcPr>
            <w:tcW w:w="610" w:type="pct"/>
            <w:noWrap/>
            <w:hideMark/>
          </w:tcPr>
          <w:p w:rsidR="008B3092" w:rsidRPr="008B3FB0" w:rsidRDefault="008B3092" w:rsidP="00B575FB">
            <w:pPr>
              <w:jc w:val="both"/>
              <w:rPr>
                <w:sz w:val="20"/>
                <w:szCs w:val="20"/>
              </w:rPr>
            </w:pPr>
            <w:r w:rsidRPr="008B3FB0">
              <w:rPr>
                <w:sz w:val="20"/>
                <w:szCs w:val="20"/>
              </w:rPr>
              <w:t>1</w:t>
            </w:r>
          </w:p>
        </w:tc>
      </w:tr>
      <w:tr w:rsidR="008B3092" w:rsidRPr="008B3FB0" w:rsidTr="004E7CF0">
        <w:trPr>
          <w:trHeight w:val="288"/>
        </w:trPr>
        <w:tc>
          <w:tcPr>
            <w:tcW w:w="822" w:type="pct"/>
            <w:noWrap/>
            <w:hideMark/>
          </w:tcPr>
          <w:p w:rsidR="008B3092" w:rsidRPr="008B3FB0" w:rsidRDefault="008B3092" w:rsidP="00B575FB">
            <w:pPr>
              <w:jc w:val="both"/>
              <w:rPr>
                <w:sz w:val="20"/>
                <w:szCs w:val="20"/>
              </w:rPr>
            </w:pPr>
            <w:r w:rsidRPr="008B3FB0">
              <w:rPr>
                <w:sz w:val="20"/>
                <w:szCs w:val="20"/>
              </w:rPr>
              <w:t>Harvester Combine</w:t>
            </w:r>
          </w:p>
        </w:tc>
        <w:tc>
          <w:tcPr>
            <w:tcW w:w="783" w:type="pct"/>
            <w:noWrap/>
            <w:hideMark/>
          </w:tcPr>
          <w:p w:rsidR="008B3092" w:rsidRPr="008B3FB0" w:rsidRDefault="008B3092" w:rsidP="00B575FB">
            <w:pPr>
              <w:jc w:val="both"/>
              <w:rPr>
                <w:sz w:val="20"/>
                <w:szCs w:val="20"/>
              </w:rPr>
            </w:pPr>
            <w:r w:rsidRPr="008B3FB0">
              <w:rPr>
                <w:sz w:val="20"/>
                <w:szCs w:val="20"/>
              </w:rPr>
              <w:t>6%</w:t>
            </w:r>
          </w:p>
        </w:tc>
        <w:tc>
          <w:tcPr>
            <w:tcW w:w="610" w:type="pct"/>
            <w:noWrap/>
            <w:hideMark/>
          </w:tcPr>
          <w:p w:rsidR="008B3092" w:rsidRPr="008B3FB0" w:rsidRDefault="008B3092" w:rsidP="00B575FB">
            <w:pPr>
              <w:jc w:val="both"/>
              <w:rPr>
                <w:sz w:val="20"/>
                <w:szCs w:val="20"/>
              </w:rPr>
            </w:pPr>
            <w:r w:rsidRPr="008B3FB0">
              <w:rPr>
                <w:sz w:val="20"/>
                <w:szCs w:val="20"/>
              </w:rPr>
              <w:t>1.2</w:t>
            </w:r>
          </w:p>
        </w:tc>
        <w:tc>
          <w:tcPr>
            <w:tcW w:w="783" w:type="pct"/>
            <w:noWrap/>
            <w:hideMark/>
          </w:tcPr>
          <w:p w:rsidR="008B3092" w:rsidRPr="008B3FB0" w:rsidRDefault="008B3092" w:rsidP="00B575FB">
            <w:pPr>
              <w:jc w:val="both"/>
              <w:rPr>
                <w:sz w:val="20"/>
                <w:szCs w:val="20"/>
              </w:rPr>
            </w:pPr>
            <w:r w:rsidRPr="008B3FB0">
              <w:rPr>
                <w:sz w:val="20"/>
                <w:szCs w:val="20"/>
              </w:rPr>
              <w:t>1%</w:t>
            </w:r>
          </w:p>
        </w:tc>
        <w:tc>
          <w:tcPr>
            <w:tcW w:w="610" w:type="pct"/>
            <w:noWrap/>
            <w:hideMark/>
          </w:tcPr>
          <w:p w:rsidR="008B3092" w:rsidRPr="008B3FB0" w:rsidRDefault="008B3092" w:rsidP="00B575FB">
            <w:pPr>
              <w:jc w:val="both"/>
              <w:rPr>
                <w:sz w:val="20"/>
                <w:szCs w:val="20"/>
              </w:rPr>
            </w:pPr>
            <w:r w:rsidRPr="008B3FB0">
              <w:rPr>
                <w:sz w:val="20"/>
                <w:szCs w:val="20"/>
              </w:rPr>
              <w:t>1</w:t>
            </w:r>
          </w:p>
        </w:tc>
        <w:tc>
          <w:tcPr>
            <w:tcW w:w="783" w:type="pct"/>
            <w:noWrap/>
            <w:hideMark/>
          </w:tcPr>
          <w:p w:rsidR="008B3092" w:rsidRPr="008B3FB0" w:rsidRDefault="008B3092" w:rsidP="00B575FB">
            <w:pPr>
              <w:jc w:val="both"/>
              <w:rPr>
                <w:sz w:val="20"/>
                <w:szCs w:val="20"/>
              </w:rPr>
            </w:pPr>
            <w:r w:rsidRPr="008B3FB0">
              <w:rPr>
                <w:sz w:val="20"/>
                <w:szCs w:val="20"/>
              </w:rPr>
              <w:t>1%</w:t>
            </w:r>
          </w:p>
        </w:tc>
        <w:tc>
          <w:tcPr>
            <w:tcW w:w="610" w:type="pct"/>
            <w:noWrap/>
            <w:hideMark/>
          </w:tcPr>
          <w:p w:rsidR="008B3092" w:rsidRPr="008B3FB0" w:rsidRDefault="008B3092" w:rsidP="00B575FB">
            <w:pPr>
              <w:jc w:val="both"/>
              <w:rPr>
                <w:sz w:val="20"/>
                <w:szCs w:val="20"/>
              </w:rPr>
            </w:pPr>
            <w:r w:rsidRPr="008B3FB0">
              <w:rPr>
                <w:sz w:val="20"/>
                <w:szCs w:val="20"/>
              </w:rPr>
              <w:t>1</w:t>
            </w:r>
          </w:p>
        </w:tc>
      </w:tr>
      <w:tr w:rsidR="008B3092" w:rsidRPr="008B3FB0" w:rsidTr="004E7CF0">
        <w:trPr>
          <w:trHeight w:val="288"/>
        </w:trPr>
        <w:tc>
          <w:tcPr>
            <w:tcW w:w="822" w:type="pct"/>
            <w:noWrap/>
            <w:hideMark/>
          </w:tcPr>
          <w:p w:rsidR="008B3092" w:rsidRPr="008B3FB0" w:rsidRDefault="008B3092" w:rsidP="00B575FB">
            <w:pPr>
              <w:jc w:val="both"/>
              <w:rPr>
                <w:sz w:val="20"/>
                <w:szCs w:val="20"/>
              </w:rPr>
            </w:pPr>
            <w:r w:rsidRPr="008B3FB0">
              <w:rPr>
                <w:sz w:val="20"/>
                <w:szCs w:val="20"/>
              </w:rPr>
              <w:t>Water pump combine</w:t>
            </w:r>
          </w:p>
        </w:tc>
        <w:tc>
          <w:tcPr>
            <w:tcW w:w="783" w:type="pct"/>
            <w:noWrap/>
            <w:hideMark/>
          </w:tcPr>
          <w:p w:rsidR="008B3092" w:rsidRPr="008B3FB0" w:rsidRDefault="008B3092" w:rsidP="00B575FB">
            <w:pPr>
              <w:jc w:val="both"/>
              <w:rPr>
                <w:sz w:val="20"/>
                <w:szCs w:val="20"/>
              </w:rPr>
            </w:pPr>
            <w:r w:rsidRPr="008B3FB0">
              <w:rPr>
                <w:sz w:val="20"/>
                <w:szCs w:val="20"/>
              </w:rPr>
              <w:t>10%</w:t>
            </w:r>
          </w:p>
        </w:tc>
        <w:tc>
          <w:tcPr>
            <w:tcW w:w="610" w:type="pct"/>
            <w:noWrap/>
            <w:hideMark/>
          </w:tcPr>
          <w:p w:rsidR="008B3092" w:rsidRPr="008B3FB0" w:rsidRDefault="008B3092" w:rsidP="00B575FB">
            <w:pPr>
              <w:jc w:val="both"/>
              <w:rPr>
                <w:sz w:val="20"/>
                <w:szCs w:val="20"/>
              </w:rPr>
            </w:pPr>
            <w:r w:rsidRPr="008B3FB0">
              <w:rPr>
                <w:sz w:val="20"/>
                <w:szCs w:val="20"/>
              </w:rPr>
              <w:t>1.1</w:t>
            </w:r>
          </w:p>
        </w:tc>
        <w:tc>
          <w:tcPr>
            <w:tcW w:w="783" w:type="pct"/>
            <w:noWrap/>
            <w:hideMark/>
          </w:tcPr>
          <w:p w:rsidR="008B3092" w:rsidRPr="008B3FB0" w:rsidRDefault="008B3092" w:rsidP="00B575FB">
            <w:pPr>
              <w:jc w:val="both"/>
              <w:rPr>
                <w:sz w:val="20"/>
                <w:szCs w:val="20"/>
              </w:rPr>
            </w:pPr>
            <w:r w:rsidRPr="008B3FB0">
              <w:rPr>
                <w:sz w:val="20"/>
                <w:szCs w:val="20"/>
              </w:rPr>
              <w:t>14%</w:t>
            </w:r>
          </w:p>
        </w:tc>
        <w:tc>
          <w:tcPr>
            <w:tcW w:w="610" w:type="pct"/>
            <w:noWrap/>
            <w:hideMark/>
          </w:tcPr>
          <w:p w:rsidR="008B3092" w:rsidRPr="008B3FB0" w:rsidRDefault="008B3092" w:rsidP="00B575FB">
            <w:pPr>
              <w:jc w:val="both"/>
              <w:rPr>
                <w:sz w:val="20"/>
                <w:szCs w:val="20"/>
              </w:rPr>
            </w:pPr>
            <w:r w:rsidRPr="008B3FB0">
              <w:rPr>
                <w:sz w:val="20"/>
                <w:szCs w:val="20"/>
              </w:rPr>
              <w:t>1.4</w:t>
            </w:r>
          </w:p>
        </w:tc>
        <w:tc>
          <w:tcPr>
            <w:tcW w:w="783" w:type="pct"/>
            <w:noWrap/>
            <w:hideMark/>
          </w:tcPr>
          <w:p w:rsidR="008B3092" w:rsidRPr="008B3FB0" w:rsidRDefault="008B3092" w:rsidP="00B575FB">
            <w:pPr>
              <w:jc w:val="both"/>
              <w:rPr>
                <w:sz w:val="20"/>
                <w:szCs w:val="20"/>
              </w:rPr>
            </w:pPr>
            <w:r w:rsidRPr="008B3FB0">
              <w:rPr>
                <w:sz w:val="20"/>
                <w:szCs w:val="20"/>
              </w:rPr>
              <w:t>50%</w:t>
            </w:r>
          </w:p>
        </w:tc>
        <w:tc>
          <w:tcPr>
            <w:tcW w:w="610" w:type="pct"/>
            <w:noWrap/>
            <w:hideMark/>
          </w:tcPr>
          <w:p w:rsidR="008B3092" w:rsidRPr="008B3FB0" w:rsidRDefault="008B3092" w:rsidP="00B575FB">
            <w:pPr>
              <w:jc w:val="both"/>
              <w:rPr>
                <w:sz w:val="20"/>
                <w:szCs w:val="20"/>
              </w:rPr>
            </w:pPr>
            <w:r w:rsidRPr="008B3FB0">
              <w:rPr>
                <w:sz w:val="20"/>
                <w:szCs w:val="20"/>
              </w:rPr>
              <w:t>1.1</w:t>
            </w:r>
          </w:p>
        </w:tc>
      </w:tr>
      <w:tr w:rsidR="008B3092" w:rsidRPr="008B3FB0" w:rsidTr="004E7CF0">
        <w:trPr>
          <w:trHeight w:val="288"/>
        </w:trPr>
        <w:tc>
          <w:tcPr>
            <w:tcW w:w="822" w:type="pct"/>
            <w:noWrap/>
            <w:hideMark/>
          </w:tcPr>
          <w:p w:rsidR="008B3092" w:rsidRPr="008B3FB0" w:rsidRDefault="008B3092" w:rsidP="00B575FB">
            <w:pPr>
              <w:jc w:val="both"/>
              <w:rPr>
                <w:sz w:val="20"/>
                <w:szCs w:val="20"/>
              </w:rPr>
            </w:pPr>
            <w:r w:rsidRPr="008B3FB0">
              <w:rPr>
                <w:sz w:val="20"/>
                <w:szCs w:val="20"/>
              </w:rPr>
              <w:t>Owned  Automobile</w:t>
            </w:r>
          </w:p>
        </w:tc>
        <w:tc>
          <w:tcPr>
            <w:tcW w:w="783" w:type="pct"/>
            <w:noWrap/>
            <w:hideMark/>
          </w:tcPr>
          <w:p w:rsidR="008B3092" w:rsidRPr="008B3FB0" w:rsidRDefault="008B3092" w:rsidP="00B575FB">
            <w:pPr>
              <w:jc w:val="both"/>
              <w:rPr>
                <w:sz w:val="20"/>
                <w:szCs w:val="20"/>
              </w:rPr>
            </w:pPr>
            <w:r w:rsidRPr="008B3FB0">
              <w:rPr>
                <w:sz w:val="20"/>
                <w:szCs w:val="20"/>
              </w:rPr>
              <w:t>10%</w:t>
            </w:r>
          </w:p>
        </w:tc>
        <w:tc>
          <w:tcPr>
            <w:tcW w:w="610" w:type="pct"/>
            <w:noWrap/>
            <w:hideMark/>
          </w:tcPr>
          <w:p w:rsidR="008B3092" w:rsidRPr="008B3FB0" w:rsidRDefault="008B3092" w:rsidP="00B575FB">
            <w:pPr>
              <w:jc w:val="both"/>
              <w:rPr>
                <w:sz w:val="20"/>
                <w:szCs w:val="20"/>
              </w:rPr>
            </w:pPr>
            <w:r w:rsidRPr="008B3FB0">
              <w:rPr>
                <w:sz w:val="20"/>
                <w:szCs w:val="20"/>
              </w:rPr>
              <w:t>1.2</w:t>
            </w:r>
          </w:p>
        </w:tc>
        <w:tc>
          <w:tcPr>
            <w:tcW w:w="783" w:type="pct"/>
            <w:noWrap/>
            <w:hideMark/>
          </w:tcPr>
          <w:p w:rsidR="008B3092" w:rsidRPr="008B3FB0" w:rsidRDefault="008B3092" w:rsidP="00B575FB">
            <w:pPr>
              <w:jc w:val="both"/>
              <w:rPr>
                <w:sz w:val="20"/>
                <w:szCs w:val="20"/>
              </w:rPr>
            </w:pPr>
            <w:r w:rsidRPr="008B3FB0">
              <w:rPr>
                <w:sz w:val="20"/>
                <w:szCs w:val="20"/>
              </w:rPr>
              <w:t>17%</w:t>
            </w:r>
          </w:p>
        </w:tc>
        <w:tc>
          <w:tcPr>
            <w:tcW w:w="610" w:type="pct"/>
            <w:noWrap/>
            <w:hideMark/>
          </w:tcPr>
          <w:p w:rsidR="008B3092" w:rsidRPr="008B3FB0" w:rsidRDefault="008B3092" w:rsidP="00B575FB">
            <w:pPr>
              <w:jc w:val="both"/>
              <w:rPr>
                <w:sz w:val="20"/>
                <w:szCs w:val="20"/>
              </w:rPr>
            </w:pPr>
            <w:r w:rsidRPr="008B3FB0">
              <w:rPr>
                <w:sz w:val="20"/>
                <w:szCs w:val="20"/>
              </w:rPr>
              <w:t>1.3</w:t>
            </w:r>
          </w:p>
        </w:tc>
        <w:tc>
          <w:tcPr>
            <w:tcW w:w="783" w:type="pct"/>
            <w:noWrap/>
            <w:hideMark/>
          </w:tcPr>
          <w:p w:rsidR="008B3092" w:rsidRPr="008B3FB0" w:rsidRDefault="008B3092" w:rsidP="00B575FB">
            <w:pPr>
              <w:jc w:val="both"/>
              <w:rPr>
                <w:sz w:val="20"/>
                <w:szCs w:val="20"/>
              </w:rPr>
            </w:pPr>
            <w:r w:rsidRPr="008B3FB0">
              <w:rPr>
                <w:sz w:val="20"/>
                <w:szCs w:val="20"/>
              </w:rPr>
              <w:t>26%</w:t>
            </w:r>
          </w:p>
        </w:tc>
        <w:tc>
          <w:tcPr>
            <w:tcW w:w="610" w:type="pct"/>
            <w:noWrap/>
            <w:hideMark/>
          </w:tcPr>
          <w:p w:rsidR="008B3092" w:rsidRPr="008B3FB0" w:rsidRDefault="008B3092" w:rsidP="00B575FB">
            <w:pPr>
              <w:jc w:val="both"/>
              <w:rPr>
                <w:sz w:val="20"/>
                <w:szCs w:val="20"/>
              </w:rPr>
            </w:pPr>
            <w:r w:rsidRPr="008B3FB0">
              <w:rPr>
                <w:sz w:val="20"/>
                <w:szCs w:val="20"/>
              </w:rPr>
              <w:t>1.1</w:t>
            </w:r>
          </w:p>
        </w:tc>
      </w:tr>
      <w:tr w:rsidR="008B3092" w:rsidRPr="008B3FB0" w:rsidTr="004E7CF0">
        <w:trPr>
          <w:trHeight w:val="288"/>
        </w:trPr>
        <w:tc>
          <w:tcPr>
            <w:tcW w:w="822" w:type="pct"/>
            <w:noWrap/>
            <w:hideMark/>
          </w:tcPr>
          <w:p w:rsidR="008B3092" w:rsidRPr="008B3FB0" w:rsidRDefault="008B3092" w:rsidP="00B575FB">
            <w:pPr>
              <w:jc w:val="both"/>
              <w:rPr>
                <w:sz w:val="20"/>
                <w:szCs w:val="20"/>
              </w:rPr>
            </w:pPr>
            <w:r w:rsidRPr="008B3FB0">
              <w:rPr>
                <w:sz w:val="20"/>
                <w:szCs w:val="20"/>
              </w:rPr>
              <w:t>Owned pick-ups</w:t>
            </w:r>
          </w:p>
        </w:tc>
        <w:tc>
          <w:tcPr>
            <w:tcW w:w="783" w:type="pct"/>
            <w:noWrap/>
            <w:hideMark/>
          </w:tcPr>
          <w:p w:rsidR="008B3092" w:rsidRPr="008B3FB0" w:rsidRDefault="008B3092" w:rsidP="00B575FB">
            <w:pPr>
              <w:jc w:val="both"/>
              <w:rPr>
                <w:sz w:val="20"/>
                <w:szCs w:val="20"/>
              </w:rPr>
            </w:pPr>
            <w:r w:rsidRPr="008B3FB0">
              <w:rPr>
                <w:sz w:val="20"/>
                <w:szCs w:val="20"/>
              </w:rPr>
              <w:t>10%</w:t>
            </w:r>
          </w:p>
        </w:tc>
        <w:tc>
          <w:tcPr>
            <w:tcW w:w="610" w:type="pct"/>
            <w:noWrap/>
            <w:hideMark/>
          </w:tcPr>
          <w:p w:rsidR="008B3092" w:rsidRPr="008B3FB0" w:rsidRDefault="008B3092" w:rsidP="00B575FB">
            <w:pPr>
              <w:jc w:val="both"/>
              <w:rPr>
                <w:sz w:val="20"/>
                <w:szCs w:val="20"/>
              </w:rPr>
            </w:pPr>
            <w:r w:rsidRPr="008B3FB0">
              <w:rPr>
                <w:sz w:val="20"/>
                <w:szCs w:val="20"/>
              </w:rPr>
              <w:t>1</w:t>
            </w:r>
          </w:p>
        </w:tc>
        <w:tc>
          <w:tcPr>
            <w:tcW w:w="783" w:type="pct"/>
            <w:noWrap/>
            <w:hideMark/>
          </w:tcPr>
          <w:p w:rsidR="008B3092" w:rsidRPr="008B3FB0" w:rsidRDefault="008B3092" w:rsidP="00B575FB">
            <w:pPr>
              <w:jc w:val="both"/>
              <w:rPr>
                <w:sz w:val="20"/>
                <w:szCs w:val="20"/>
              </w:rPr>
            </w:pPr>
            <w:r w:rsidRPr="008B3FB0">
              <w:rPr>
                <w:sz w:val="20"/>
                <w:szCs w:val="20"/>
              </w:rPr>
              <w:t>10%</w:t>
            </w:r>
          </w:p>
        </w:tc>
        <w:tc>
          <w:tcPr>
            <w:tcW w:w="610" w:type="pct"/>
            <w:noWrap/>
            <w:hideMark/>
          </w:tcPr>
          <w:p w:rsidR="008B3092" w:rsidRPr="008B3FB0" w:rsidRDefault="008B3092" w:rsidP="00B575FB">
            <w:pPr>
              <w:jc w:val="both"/>
              <w:rPr>
                <w:sz w:val="20"/>
                <w:szCs w:val="20"/>
              </w:rPr>
            </w:pPr>
            <w:r w:rsidRPr="008B3FB0">
              <w:rPr>
                <w:sz w:val="20"/>
                <w:szCs w:val="20"/>
              </w:rPr>
              <w:t>1.1</w:t>
            </w:r>
          </w:p>
        </w:tc>
        <w:tc>
          <w:tcPr>
            <w:tcW w:w="783" w:type="pct"/>
            <w:noWrap/>
            <w:hideMark/>
          </w:tcPr>
          <w:p w:rsidR="008B3092" w:rsidRPr="008B3FB0" w:rsidRDefault="008B3092" w:rsidP="00B575FB">
            <w:pPr>
              <w:jc w:val="both"/>
              <w:rPr>
                <w:sz w:val="20"/>
                <w:szCs w:val="20"/>
              </w:rPr>
            </w:pPr>
            <w:r w:rsidRPr="008B3FB0">
              <w:rPr>
                <w:sz w:val="20"/>
                <w:szCs w:val="20"/>
              </w:rPr>
              <w:t>9%</w:t>
            </w:r>
          </w:p>
        </w:tc>
        <w:tc>
          <w:tcPr>
            <w:tcW w:w="610" w:type="pct"/>
            <w:noWrap/>
            <w:hideMark/>
          </w:tcPr>
          <w:p w:rsidR="008B3092" w:rsidRPr="008B3FB0" w:rsidRDefault="008B3092" w:rsidP="00B575FB">
            <w:pPr>
              <w:jc w:val="both"/>
              <w:rPr>
                <w:sz w:val="20"/>
                <w:szCs w:val="20"/>
              </w:rPr>
            </w:pPr>
            <w:r w:rsidRPr="008B3FB0">
              <w:rPr>
                <w:sz w:val="20"/>
                <w:szCs w:val="20"/>
              </w:rPr>
              <w:t>1</w:t>
            </w:r>
          </w:p>
        </w:tc>
      </w:tr>
      <w:tr w:rsidR="008B3092" w:rsidRPr="008B3FB0" w:rsidTr="004E7CF0">
        <w:trPr>
          <w:trHeight w:val="288"/>
        </w:trPr>
        <w:tc>
          <w:tcPr>
            <w:tcW w:w="822" w:type="pct"/>
            <w:noWrap/>
            <w:hideMark/>
          </w:tcPr>
          <w:p w:rsidR="008B3092" w:rsidRPr="008B3FB0" w:rsidRDefault="008B3092" w:rsidP="00B575FB">
            <w:pPr>
              <w:jc w:val="both"/>
              <w:rPr>
                <w:sz w:val="20"/>
                <w:szCs w:val="20"/>
              </w:rPr>
            </w:pPr>
            <w:r w:rsidRPr="008B3FB0">
              <w:rPr>
                <w:sz w:val="20"/>
                <w:szCs w:val="20"/>
              </w:rPr>
              <w:t>Owned trucks</w:t>
            </w:r>
          </w:p>
        </w:tc>
        <w:tc>
          <w:tcPr>
            <w:tcW w:w="783" w:type="pct"/>
            <w:noWrap/>
            <w:hideMark/>
          </w:tcPr>
          <w:p w:rsidR="008B3092" w:rsidRPr="008B3FB0" w:rsidRDefault="008B3092" w:rsidP="00B575FB">
            <w:pPr>
              <w:jc w:val="both"/>
              <w:rPr>
                <w:sz w:val="20"/>
                <w:szCs w:val="20"/>
              </w:rPr>
            </w:pPr>
            <w:r w:rsidRPr="008B3FB0">
              <w:rPr>
                <w:sz w:val="20"/>
                <w:szCs w:val="20"/>
              </w:rPr>
              <w:t>3%</w:t>
            </w:r>
          </w:p>
        </w:tc>
        <w:tc>
          <w:tcPr>
            <w:tcW w:w="610" w:type="pct"/>
            <w:noWrap/>
            <w:hideMark/>
          </w:tcPr>
          <w:p w:rsidR="008B3092" w:rsidRPr="008B3FB0" w:rsidRDefault="008B3092" w:rsidP="00B575FB">
            <w:pPr>
              <w:jc w:val="both"/>
              <w:rPr>
                <w:sz w:val="20"/>
                <w:szCs w:val="20"/>
              </w:rPr>
            </w:pPr>
            <w:r w:rsidRPr="008B3FB0">
              <w:rPr>
                <w:sz w:val="20"/>
                <w:szCs w:val="20"/>
              </w:rPr>
              <w:t>1</w:t>
            </w:r>
          </w:p>
        </w:tc>
        <w:tc>
          <w:tcPr>
            <w:tcW w:w="783" w:type="pct"/>
            <w:noWrap/>
            <w:hideMark/>
          </w:tcPr>
          <w:p w:rsidR="008B3092" w:rsidRPr="008B3FB0" w:rsidRDefault="008B3092" w:rsidP="00B575FB">
            <w:pPr>
              <w:jc w:val="both"/>
              <w:rPr>
                <w:sz w:val="20"/>
                <w:szCs w:val="20"/>
              </w:rPr>
            </w:pPr>
            <w:r w:rsidRPr="008B3FB0">
              <w:rPr>
                <w:sz w:val="20"/>
                <w:szCs w:val="20"/>
              </w:rPr>
              <w:t>2%</w:t>
            </w:r>
          </w:p>
        </w:tc>
        <w:tc>
          <w:tcPr>
            <w:tcW w:w="610" w:type="pct"/>
            <w:noWrap/>
            <w:hideMark/>
          </w:tcPr>
          <w:p w:rsidR="008B3092" w:rsidRPr="008B3FB0" w:rsidRDefault="008B3092" w:rsidP="00B575FB">
            <w:pPr>
              <w:jc w:val="both"/>
              <w:rPr>
                <w:sz w:val="20"/>
                <w:szCs w:val="20"/>
              </w:rPr>
            </w:pPr>
            <w:r w:rsidRPr="008B3FB0">
              <w:rPr>
                <w:sz w:val="20"/>
                <w:szCs w:val="20"/>
              </w:rPr>
              <w:t>1</w:t>
            </w:r>
          </w:p>
        </w:tc>
        <w:tc>
          <w:tcPr>
            <w:tcW w:w="783" w:type="pct"/>
            <w:noWrap/>
            <w:hideMark/>
          </w:tcPr>
          <w:p w:rsidR="008B3092" w:rsidRPr="008B3FB0" w:rsidRDefault="008B3092" w:rsidP="00B575FB">
            <w:pPr>
              <w:jc w:val="both"/>
              <w:rPr>
                <w:sz w:val="20"/>
                <w:szCs w:val="20"/>
              </w:rPr>
            </w:pPr>
            <w:r w:rsidRPr="008B3FB0">
              <w:rPr>
                <w:sz w:val="20"/>
                <w:szCs w:val="20"/>
              </w:rPr>
              <w:t>1%</w:t>
            </w:r>
          </w:p>
        </w:tc>
        <w:tc>
          <w:tcPr>
            <w:tcW w:w="610" w:type="pct"/>
            <w:noWrap/>
            <w:hideMark/>
          </w:tcPr>
          <w:p w:rsidR="008B3092" w:rsidRPr="008B3FB0" w:rsidRDefault="008B3092" w:rsidP="00B575FB">
            <w:pPr>
              <w:jc w:val="both"/>
              <w:rPr>
                <w:sz w:val="20"/>
                <w:szCs w:val="20"/>
              </w:rPr>
            </w:pPr>
            <w:r w:rsidRPr="008B3FB0">
              <w:rPr>
                <w:sz w:val="20"/>
                <w:szCs w:val="20"/>
              </w:rPr>
              <w:t>2</w:t>
            </w:r>
          </w:p>
        </w:tc>
      </w:tr>
      <w:tr w:rsidR="008B3092" w:rsidRPr="008B3FB0" w:rsidTr="004E7CF0">
        <w:trPr>
          <w:trHeight w:val="288"/>
        </w:trPr>
        <w:tc>
          <w:tcPr>
            <w:tcW w:w="822" w:type="pct"/>
            <w:noWrap/>
            <w:hideMark/>
          </w:tcPr>
          <w:p w:rsidR="008B3092" w:rsidRPr="008B3FB0" w:rsidRDefault="008B3092" w:rsidP="00B575FB">
            <w:pPr>
              <w:jc w:val="both"/>
              <w:rPr>
                <w:sz w:val="20"/>
                <w:szCs w:val="20"/>
              </w:rPr>
            </w:pPr>
            <w:r w:rsidRPr="008B3FB0">
              <w:rPr>
                <w:sz w:val="20"/>
                <w:szCs w:val="20"/>
              </w:rPr>
              <w:t>Grain storage structures</w:t>
            </w:r>
          </w:p>
        </w:tc>
        <w:tc>
          <w:tcPr>
            <w:tcW w:w="783" w:type="pct"/>
            <w:noWrap/>
            <w:hideMark/>
          </w:tcPr>
          <w:p w:rsidR="008B3092" w:rsidRPr="008B3FB0" w:rsidRDefault="008B3092" w:rsidP="00B575FB">
            <w:pPr>
              <w:jc w:val="both"/>
              <w:rPr>
                <w:sz w:val="20"/>
                <w:szCs w:val="20"/>
              </w:rPr>
            </w:pPr>
            <w:r w:rsidRPr="008B3FB0">
              <w:rPr>
                <w:sz w:val="20"/>
                <w:szCs w:val="20"/>
              </w:rPr>
              <w:t>50%</w:t>
            </w:r>
          </w:p>
        </w:tc>
        <w:tc>
          <w:tcPr>
            <w:tcW w:w="610" w:type="pct"/>
            <w:noWrap/>
            <w:hideMark/>
          </w:tcPr>
          <w:p w:rsidR="008B3092" w:rsidRPr="008B3FB0" w:rsidRDefault="008B3092" w:rsidP="00B575FB">
            <w:pPr>
              <w:jc w:val="both"/>
              <w:rPr>
                <w:sz w:val="20"/>
                <w:szCs w:val="20"/>
              </w:rPr>
            </w:pPr>
            <w:r w:rsidRPr="008B3FB0">
              <w:rPr>
                <w:sz w:val="20"/>
                <w:szCs w:val="20"/>
              </w:rPr>
              <w:t>1.1</w:t>
            </w:r>
          </w:p>
        </w:tc>
        <w:tc>
          <w:tcPr>
            <w:tcW w:w="783" w:type="pct"/>
            <w:noWrap/>
            <w:hideMark/>
          </w:tcPr>
          <w:p w:rsidR="008B3092" w:rsidRPr="008B3FB0" w:rsidRDefault="008B3092" w:rsidP="00B575FB">
            <w:pPr>
              <w:jc w:val="both"/>
              <w:rPr>
                <w:sz w:val="20"/>
                <w:szCs w:val="20"/>
              </w:rPr>
            </w:pPr>
            <w:r w:rsidRPr="008B3FB0">
              <w:rPr>
                <w:sz w:val="20"/>
                <w:szCs w:val="20"/>
              </w:rPr>
              <w:t>15%</w:t>
            </w:r>
          </w:p>
        </w:tc>
        <w:tc>
          <w:tcPr>
            <w:tcW w:w="610" w:type="pct"/>
            <w:noWrap/>
            <w:hideMark/>
          </w:tcPr>
          <w:p w:rsidR="008B3092" w:rsidRPr="008B3FB0" w:rsidRDefault="008B3092" w:rsidP="00B575FB">
            <w:pPr>
              <w:jc w:val="both"/>
              <w:rPr>
                <w:sz w:val="20"/>
                <w:szCs w:val="20"/>
              </w:rPr>
            </w:pPr>
            <w:r w:rsidRPr="008B3FB0">
              <w:rPr>
                <w:sz w:val="20"/>
                <w:szCs w:val="20"/>
              </w:rPr>
              <w:t>1</w:t>
            </w:r>
          </w:p>
        </w:tc>
        <w:tc>
          <w:tcPr>
            <w:tcW w:w="783" w:type="pct"/>
            <w:noWrap/>
            <w:hideMark/>
          </w:tcPr>
          <w:p w:rsidR="008B3092" w:rsidRPr="008B3FB0" w:rsidRDefault="008B3092" w:rsidP="00B575FB">
            <w:pPr>
              <w:jc w:val="both"/>
              <w:rPr>
                <w:sz w:val="20"/>
                <w:szCs w:val="20"/>
              </w:rPr>
            </w:pPr>
            <w:r w:rsidRPr="008B3FB0">
              <w:rPr>
                <w:sz w:val="20"/>
                <w:szCs w:val="20"/>
              </w:rPr>
              <w:t>13%</w:t>
            </w:r>
          </w:p>
        </w:tc>
        <w:tc>
          <w:tcPr>
            <w:tcW w:w="610" w:type="pct"/>
            <w:noWrap/>
            <w:hideMark/>
          </w:tcPr>
          <w:p w:rsidR="008B3092" w:rsidRPr="008B3FB0" w:rsidRDefault="008B3092" w:rsidP="00B575FB">
            <w:pPr>
              <w:jc w:val="both"/>
              <w:rPr>
                <w:sz w:val="20"/>
                <w:szCs w:val="20"/>
              </w:rPr>
            </w:pPr>
            <w:r w:rsidRPr="008B3FB0">
              <w:rPr>
                <w:sz w:val="20"/>
                <w:szCs w:val="20"/>
              </w:rPr>
              <w:t>1</w:t>
            </w:r>
          </w:p>
        </w:tc>
      </w:tr>
      <w:tr w:rsidR="008B3092" w:rsidRPr="008B3FB0" w:rsidTr="004E7CF0">
        <w:trPr>
          <w:trHeight w:val="288"/>
        </w:trPr>
        <w:tc>
          <w:tcPr>
            <w:tcW w:w="822" w:type="pct"/>
            <w:noWrap/>
          </w:tcPr>
          <w:p w:rsidR="008B3092" w:rsidRPr="00F8555D" w:rsidRDefault="008B3092" w:rsidP="00B575FB">
            <w:pPr>
              <w:jc w:val="both"/>
              <w:rPr>
                <w:sz w:val="20"/>
                <w:szCs w:val="20"/>
                <w:u w:val="single"/>
              </w:rPr>
            </w:pPr>
            <w:r w:rsidRPr="00F8555D">
              <w:rPr>
                <w:b/>
                <w:bCs/>
                <w:sz w:val="20"/>
                <w:szCs w:val="20"/>
                <w:u w:val="single"/>
              </w:rPr>
              <w:t>Tools for the house</w:t>
            </w:r>
          </w:p>
        </w:tc>
        <w:tc>
          <w:tcPr>
            <w:tcW w:w="783" w:type="pct"/>
            <w:noWrap/>
          </w:tcPr>
          <w:p w:rsidR="008B3092" w:rsidRPr="008B3FB0" w:rsidRDefault="008B3092" w:rsidP="00B575FB">
            <w:pPr>
              <w:jc w:val="both"/>
              <w:rPr>
                <w:sz w:val="20"/>
                <w:szCs w:val="20"/>
              </w:rPr>
            </w:pPr>
          </w:p>
        </w:tc>
        <w:tc>
          <w:tcPr>
            <w:tcW w:w="610" w:type="pct"/>
            <w:noWrap/>
          </w:tcPr>
          <w:p w:rsidR="008B3092" w:rsidRPr="008B3FB0" w:rsidRDefault="008B3092" w:rsidP="00B575FB">
            <w:pPr>
              <w:jc w:val="both"/>
              <w:rPr>
                <w:sz w:val="20"/>
                <w:szCs w:val="20"/>
              </w:rPr>
            </w:pPr>
          </w:p>
        </w:tc>
        <w:tc>
          <w:tcPr>
            <w:tcW w:w="783" w:type="pct"/>
            <w:noWrap/>
          </w:tcPr>
          <w:p w:rsidR="008B3092" w:rsidRPr="008B3FB0" w:rsidRDefault="008B3092" w:rsidP="00B575FB">
            <w:pPr>
              <w:jc w:val="both"/>
              <w:rPr>
                <w:sz w:val="20"/>
                <w:szCs w:val="20"/>
              </w:rPr>
            </w:pPr>
          </w:p>
        </w:tc>
        <w:tc>
          <w:tcPr>
            <w:tcW w:w="610" w:type="pct"/>
            <w:noWrap/>
          </w:tcPr>
          <w:p w:rsidR="008B3092" w:rsidRPr="008B3FB0" w:rsidRDefault="008B3092" w:rsidP="00B575FB">
            <w:pPr>
              <w:jc w:val="both"/>
              <w:rPr>
                <w:sz w:val="20"/>
                <w:szCs w:val="20"/>
              </w:rPr>
            </w:pPr>
          </w:p>
        </w:tc>
        <w:tc>
          <w:tcPr>
            <w:tcW w:w="783" w:type="pct"/>
            <w:noWrap/>
          </w:tcPr>
          <w:p w:rsidR="008B3092" w:rsidRPr="008B3FB0" w:rsidRDefault="008B3092" w:rsidP="00B575FB">
            <w:pPr>
              <w:jc w:val="both"/>
              <w:rPr>
                <w:sz w:val="20"/>
                <w:szCs w:val="20"/>
              </w:rPr>
            </w:pPr>
          </w:p>
        </w:tc>
        <w:tc>
          <w:tcPr>
            <w:tcW w:w="610" w:type="pct"/>
            <w:noWrap/>
          </w:tcPr>
          <w:p w:rsidR="008B3092" w:rsidRPr="008B3FB0" w:rsidRDefault="008B3092" w:rsidP="00B575FB">
            <w:pPr>
              <w:jc w:val="both"/>
              <w:rPr>
                <w:sz w:val="20"/>
                <w:szCs w:val="20"/>
              </w:rPr>
            </w:pPr>
          </w:p>
        </w:tc>
      </w:tr>
      <w:tr w:rsidR="008B3092" w:rsidRPr="008B3FB0" w:rsidTr="004E7CF0">
        <w:trPr>
          <w:trHeight w:val="288"/>
        </w:trPr>
        <w:tc>
          <w:tcPr>
            <w:tcW w:w="822" w:type="pct"/>
            <w:noWrap/>
            <w:hideMark/>
          </w:tcPr>
          <w:p w:rsidR="008B3092" w:rsidRPr="008B3FB0" w:rsidRDefault="008B3092" w:rsidP="00B575FB">
            <w:pPr>
              <w:jc w:val="both"/>
              <w:rPr>
                <w:sz w:val="20"/>
                <w:szCs w:val="20"/>
              </w:rPr>
            </w:pPr>
            <w:r w:rsidRPr="008B3FB0">
              <w:rPr>
                <w:sz w:val="20"/>
                <w:szCs w:val="20"/>
              </w:rPr>
              <w:t>TV</w:t>
            </w:r>
          </w:p>
        </w:tc>
        <w:tc>
          <w:tcPr>
            <w:tcW w:w="783" w:type="pct"/>
            <w:noWrap/>
            <w:hideMark/>
          </w:tcPr>
          <w:p w:rsidR="008B3092" w:rsidRPr="008B3FB0" w:rsidRDefault="008B3092" w:rsidP="00B575FB">
            <w:pPr>
              <w:jc w:val="both"/>
              <w:rPr>
                <w:sz w:val="20"/>
                <w:szCs w:val="20"/>
              </w:rPr>
            </w:pPr>
            <w:r w:rsidRPr="008B3FB0">
              <w:rPr>
                <w:sz w:val="20"/>
                <w:szCs w:val="20"/>
              </w:rPr>
              <w:t>96%</w:t>
            </w:r>
          </w:p>
        </w:tc>
        <w:tc>
          <w:tcPr>
            <w:tcW w:w="610" w:type="pct"/>
            <w:noWrap/>
            <w:hideMark/>
          </w:tcPr>
          <w:p w:rsidR="008B3092" w:rsidRPr="008B3FB0" w:rsidRDefault="008B3092" w:rsidP="00B575FB">
            <w:pPr>
              <w:jc w:val="both"/>
              <w:rPr>
                <w:sz w:val="20"/>
                <w:szCs w:val="20"/>
              </w:rPr>
            </w:pPr>
            <w:r w:rsidRPr="008B3FB0">
              <w:rPr>
                <w:sz w:val="20"/>
                <w:szCs w:val="20"/>
              </w:rPr>
              <w:t>1.4</w:t>
            </w:r>
          </w:p>
        </w:tc>
        <w:tc>
          <w:tcPr>
            <w:tcW w:w="783" w:type="pct"/>
            <w:noWrap/>
            <w:hideMark/>
          </w:tcPr>
          <w:p w:rsidR="008B3092" w:rsidRPr="008B3FB0" w:rsidRDefault="008B3092" w:rsidP="00B575FB">
            <w:pPr>
              <w:jc w:val="both"/>
              <w:rPr>
                <w:sz w:val="20"/>
                <w:szCs w:val="20"/>
              </w:rPr>
            </w:pPr>
            <w:r w:rsidRPr="008B3FB0">
              <w:rPr>
                <w:sz w:val="20"/>
                <w:szCs w:val="20"/>
              </w:rPr>
              <w:t>99%</w:t>
            </w:r>
          </w:p>
        </w:tc>
        <w:tc>
          <w:tcPr>
            <w:tcW w:w="610" w:type="pct"/>
            <w:noWrap/>
            <w:hideMark/>
          </w:tcPr>
          <w:p w:rsidR="008B3092" w:rsidRPr="008B3FB0" w:rsidRDefault="008B3092" w:rsidP="00B575FB">
            <w:pPr>
              <w:jc w:val="both"/>
              <w:rPr>
                <w:sz w:val="20"/>
                <w:szCs w:val="20"/>
              </w:rPr>
            </w:pPr>
            <w:r w:rsidRPr="008B3FB0">
              <w:rPr>
                <w:sz w:val="20"/>
                <w:szCs w:val="20"/>
              </w:rPr>
              <w:t>1.3</w:t>
            </w:r>
          </w:p>
        </w:tc>
        <w:tc>
          <w:tcPr>
            <w:tcW w:w="783" w:type="pct"/>
            <w:noWrap/>
            <w:hideMark/>
          </w:tcPr>
          <w:p w:rsidR="008B3092" w:rsidRPr="008B3FB0" w:rsidRDefault="008B3092" w:rsidP="00B575FB">
            <w:pPr>
              <w:jc w:val="both"/>
              <w:rPr>
                <w:sz w:val="20"/>
                <w:szCs w:val="20"/>
              </w:rPr>
            </w:pPr>
            <w:r w:rsidRPr="008B3FB0">
              <w:rPr>
                <w:sz w:val="20"/>
                <w:szCs w:val="20"/>
              </w:rPr>
              <w:t>99%</w:t>
            </w:r>
          </w:p>
        </w:tc>
        <w:tc>
          <w:tcPr>
            <w:tcW w:w="610" w:type="pct"/>
            <w:noWrap/>
            <w:hideMark/>
          </w:tcPr>
          <w:p w:rsidR="008B3092" w:rsidRPr="008B3FB0" w:rsidRDefault="008B3092" w:rsidP="00B575FB">
            <w:pPr>
              <w:jc w:val="both"/>
              <w:rPr>
                <w:sz w:val="20"/>
                <w:szCs w:val="20"/>
              </w:rPr>
            </w:pPr>
            <w:r w:rsidRPr="008B3FB0">
              <w:rPr>
                <w:sz w:val="20"/>
                <w:szCs w:val="20"/>
              </w:rPr>
              <w:t>1.1</w:t>
            </w:r>
          </w:p>
        </w:tc>
      </w:tr>
      <w:tr w:rsidR="008B3092" w:rsidRPr="008B3FB0" w:rsidTr="004E7CF0">
        <w:trPr>
          <w:trHeight w:val="288"/>
        </w:trPr>
        <w:tc>
          <w:tcPr>
            <w:tcW w:w="822" w:type="pct"/>
            <w:noWrap/>
            <w:hideMark/>
          </w:tcPr>
          <w:p w:rsidR="008B3092" w:rsidRPr="008B3FB0" w:rsidRDefault="008B3092" w:rsidP="00B575FB">
            <w:pPr>
              <w:jc w:val="both"/>
              <w:rPr>
                <w:sz w:val="20"/>
                <w:szCs w:val="20"/>
              </w:rPr>
            </w:pPr>
            <w:r w:rsidRPr="008B3FB0">
              <w:rPr>
                <w:sz w:val="20"/>
                <w:szCs w:val="20"/>
              </w:rPr>
              <w:t>Satellite</w:t>
            </w:r>
          </w:p>
        </w:tc>
        <w:tc>
          <w:tcPr>
            <w:tcW w:w="783" w:type="pct"/>
            <w:noWrap/>
            <w:hideMark/>
          </w:tcPr>
          <w:p w:rsidR="008B3092" w:rsidRPr="008B3FB0" w:rsidRDefault="008B3092" w:rsidP="00B575FB">
            <w:pPr>
              <w:jc w:val="both"/>
              <w:rPr>
                <w:sz w:val="20"/>
                <w:szCs w:val="20"/>
              </w:rPr>
            </w:pPr>
            <w:r w:rsidRPr="008B3FB0">
              <w:rPr>
                <w:sz w:val="20"/>
                <w:szCs w:val="20"/>
              </w:rPr>
              <w:t>86%</w:t>
            </w:r>
          </w:p>
        </w:tc>
        <w:tc>
          <w:tcPr>
            <w:tcW w:w="610" w:type="pct"/>
            <w:noWrap/>
            <w:hideMark/>
          </w:tcPr>
          <w:p w:rsidR="008B3092" w:rsidRPr="008B3FB0" w:rsidRDefault="008B3092" w:rsidP="00B575FB">
            <w:pPr>
              <w:jc w:val="both"/>
              <w:rPr>
                <w:sz w:val="20"/>
                <w:szCs w:val="20"/>
              </w:rPr>
            </w:pPr>
            <w:r w:rsidRPr="008B3FB0">
              <w:rPr>
                <w:sz w:val="20"/>
                <w:szCs w:val="20"/>
              </w:rPr>
              <w:t>1.3</w:t>
            </w:r>
          </w:p>
        </w:tc>
        <w:tc>
          <w:tcPr>
            <w:tcW w:w="783" w:type="pct"/>
            <w:noWrap/>
            <w:hideMark/>
          </w:tcPr>
          <w:p w:rsidR="008B3092" w:rsidRPr="008B3FB0" w:rsidRDefault="008B3092" w:rsidP="00B575FB">
            <w:pPr>
              <w:jc w:val="both"/>
              <w:rPr>
                <w:sz w:val="20"/>
                <w:szCs w:val="20"/>
              </w:rPr>
            </w:pPr>
            <w:r w:rsidRPr="008B3FB0">
              <w:rPr>
                <w:sz w:val="20"/>
                <w:szCs w:val="20"/>
              </w:rPr>
              <w:t>80%</w:t>
            </w:r>
          </w:p>
        </w:tc>
        <w:tc>
          <w:tcPr>
            <w:tcW w:w="610" w:type="pct"/>
            <w:noWrap/>
            <w:hideMark/>
          </w:tcPr>
          <w:p w:rsidR="008B3092" w:rsidRPr="008B3FB0" w:rsidRDefault="008B3092" w:rsidP="00B575FB">
            <w:pPr>
              <w:jc w:val="both"/>
              <w:rPr>
                <w:sz w:val="20"/>
                <w:szCs w:val="20"/>
              </w:rPr>
            </w:pPr>
            <w:r w:rsidRPr="008B3FB0">
              <w:rPr>
                <w:sz w:val="20"/>
                <w:szCs w:val="20"/>
              </w:rPr>
              <w:t>1.1</w:t>
            </w:r>
          </w:p>
        </w:tc>
        <w:tc>
          <w:tcPr>
            <w:tcW w:w="783" w:type="pct"/>
            <w:noWrap/>
            <w:hideMark/>
          </w:tcPr>
          <w:p w:rsidR="008B3092" w:rsidRPr="008B3FB0" w:rsidRDefault="008B3092" w:rsidP="00B575FB">
            <w:pPr>
              <w:jc w:val="both"/>
              <w:rPr>
                <w:sz w:val="20"/>
                <w:szCs w:val="20"/>
              </w:rPr>
            </w:pPr>
            <w:r w:rsidRPr="008B3FB0">
              <w:rPr>
                <w:sz w:val="20"/>
                <w:szCs w:val="20"/>
              </w:rPr>
              <w:t>76%</w:t>
            </w:r>
          </w:p>
        </w:tc>
        <w:tc>
          <w:tcPr>
            <w:tcW w:w="610" w:type="pct"/>
            <w:noWrap/>
            <w:hideMark/>
          </w:tcPr>
          <w:p w:rsidR="008B3092" w:rsidRPr="008B3FB0" w:rsidRDefault="008B3092" w:rsidP="00B575FB">
            <w:pPr>
              <w:jc w:val="both"/>
              <w:rPr>
                <w:sz w:val="20"/>
                <w:szCs w:val="20"/>
              </w:rPr>
            </w:pPr>
            <w:r w:rsidRPr="008B3FB0">
              <w:rPr>
                <w:sz w:val="20"/>
                <w:szCs w:val="20"/>
              </w:rPr>
              <w:t>1</w:t>
            </w:r>
          </w:p>
        </w:tc>
      </w:tr>
      <w:tr w:rsidR="008B3092" w:rsidRPr="008B3FB0" w:rsidTr="004E7CF0">
        <w:trPr>
          <w:trHeight w:val="288"/>
        </w:trPr>
        <w:tc>
          <w:tcPr>
            <w:tcW w:w="822" w:type="pct"/>
            <w:noWrap/>
            <w:hideMark/>
          </w:tcPr>
          <w:p w:rsidR="008B3092" w:rsidRPr="008B3FB0" w:rsidRDefault="008B3092" w:rsidP="00B575FB">
            <w:pPr>
              <w:jc w:val="both"/>
              <w:rPr>
                <w:sz w:val="20"/>
                <w:szCs w:val="20"/>
              </w:rPr>
            </w:pPr>
            <w:r w:rsidRPr="008B3FB0">
              <w:rPr>
                <w:sz w:val="20"/>
                <w:szCs w:val="20"/>
              </w:rPr>
              <w:t>Radio Cassette Or Cd</w:t>
            </w:r>
          </w:p>
        </w:tc>
        <w:tc>
          <w:tcPr>
            <w:tcW w:w="783" w:type="pct"/>
            <w:noWrap/>
            <w:hideMark/>
          </w:tcPr>
          <w:p w:rsidR="008B3092" w:rsidRPr="008B3FB0" w:rsidRDefault="008B3092" w:rsidP="00B575FB">
            <w:pPr>
              <w:jc w:val="both"/>
              <w:rPr>
                <w:sz w:val="20"/>
                <w:szCs w:val="20"/>
              </w:rPr>
            </w:pPr>
            <w:r w:rsidRPr="008B3FB0">
              <w:rPr>
                <w:sz w:val="20"/>
                <w:szCs w:val="20"/>
              </w:rPr>
              <w:t>50%</w:t>
            </w:r>
          </w:p>
        </w:tc>
        <w:tc>
          <w:tcPr>
            <w:tcW w:w="610" w:type="pct"/>
            <w:noWrap/>
            <w:hideMark/>
          </w:tcPr>
          <w:p w:rsidR="008B3092" w:rsidRPr="008B3FB0" w:rsidRDefault="008B3092" w:rsidP="00B575FB">
            <w:pPr>
              <w:jc w:val="both"/>
              <w:rPr>
                <w:sz w:val="20"/>
                <w:szCs w:val="20"/>
              </w:rPr>
            </w:pPr>
            <w:r w:rsidRPr="008B3FB0">
              <w:rPr>
                <w:sz w:val="20"/>
                <w:szCs w:val="20"/>
              </w:rPr>
              <w:t>1.1</w:t>
            </w:r>
          </w:p>
        </w:tc>
        <w:tc>
          <w:tcPr>
            <w:tcW w:w="783" w:type="pct"/>
            <w:noWrap/>
            <w:hideMark/>
          </w:tcPr>
          <w:p w:rsidR="008B3092" w:rsidRPr="008B3FB0" w:rsidRDefault="008B3092" w:rsidP="00B575FB">
            <w:pPr>
              <w:jc w:val="both"/>
              <w:rPr>
                <w:sz w:val="20"/>
                <w:szCs w:val="20"/>
              </w:rPr>
            </w:pPr>
            <w:r w:rsidRPr="008B3FB0">
              <w:rPr>
                <w:sz w:val="20"/>
                <w:szCs w:val="20"/>
              </w:rPr>
              <w:t>39%</w:t>
            </w:r>
          </w:p>
        </w:tc>
        <w:tc>
          <w:tcPr>
            <w:tcW w:w="610" w:type="pct"/>
            <w:noWrap/>
            <w:hideMark/>
          </w:tcPr>
          <w:p w:rsidR="008B3092" w:rsidRPr="008B3FB0" w:rsidRDefault="008B3092" w:rsidP="00B575FB">
            <w:pPr>
              <w:jc w:val="both"/>
              <w:rPr>
                <w:sz w:val="20"/>
                <w:szCs w:val="20"/>
              </w:rPr>
            </w:pPr>
            <w:r w:rsidRPr="008B3FB0">
              <w:rPr>
                <w:sz w:val="20"/>
                <w:szCs w:val="20"/>
              </w:rPr>
              <w:t>1.1</w:t>
            </w:r>
          </w:p>
        </w:tc>
        <w:tc>
          <w:tcPr>
            <w:tcW w:w="783" w:type="pct"/>
            <w:noWrap/>
            <w:hideMark/>
          </w:tcPr>
          <w:p w:rsidR="008B3092" w:rsidRPr="008B3FB0" w:rsidRDefault="008B3092" w:rsidP="00B575FB">
            <w:pPr>
              <w:jc w:val="both"/>
              <w:rPr>
                <w:sz w:val="20"/>
                <w:szCs w:val="20"/>
              </w:rPr>
            </w:pPr>
            <w:r w:rsidRPr="008B3FB0">
              <w:rPr>
                <w:sz w:val="20"/>
                <w:szCs w:val="20"/>
              </w:rPr>
              <w:t>32%</w:t>
            </w:r>
          </w:p>
        </w:tc>
        <w:tc>
          <w:tcPr>
            <w:tcW w:w="610" w:type="pct"/>
            <w:noWrap/>
            <w:hideMark/>
          </w:tcPr>
          <w:p w:rsidR="008B3092" w:rsidRPr="008B3FB0" w:rsidRDefault="008B3092" w:rsidP="00B575FB">
            <w:pPr>
              <w:jc w:val="both"/>
              <w:rPr>
                <w:sz w:val="20"/>
                <w:szCs w:val="20"/>
              </w:rPr>
            </w:pPr>
            <w:r w:rsidRPr="008B3FB0">
              <w:rPr>
                <w:sz w:val="20"/>
                <w:szCs w:val="20"/>
              </w:rPr>
              <w:t>1.1</w:t>
            </w:r>
          </w:p>
        </w:tc>
      </w:tr>
      <w:tr w:rsidR="008B3092" w:rsidRPr="008B3FB0" w:rsidTr="004E7CF0">
        <w:trPr>
          <w:trHeight w:val="288"/>
        </w:trPr>
        <w:tc>
          <w:tcPr>
            <w:tcW w:w="822" w:type="pct"/>
            <w:noWrap/>
            <w:hideMark/>
          </w:tcPr>
          <w:p w:rsidR="008B3092" w:rsidRPr="008B3FB0" w:rsidRDefault="008B3092" w:rsidP="00B575FB">
            <w:pPr>
              <w:jc w:val="both"/>
              <w:rPr>
                <w:sz w:val="20"/>
                <w:szCs w:val="20"/>
              </w:rPr>
            </w:pPr>
            <w:r w:rsidRPr="008B3FB0">
              <w:rPr>
                <w:sz w:val="20"/>
                <w:szCs w:val="20"/>
              </w:rPr>
              <w:t>Mobile Phone</w:t>
            </w:r>
          </w:p>
        </w:tc>
        <w:tc>
          <w:tcPr>
            <w:tcW w:w="783" w:type="pct"/>
            <w:noWrap/>
            <w:hideMark/>
          </w:tcPr>
          <w:p w:rsidR="008B3092" w:rsidRPr="008B3FB0" w:rsidRDefault="008B3092" w:rsidP="00B575FB">
            <w:pPr>
              <w:jc w:val="both"/>
              <w:rPr>
                <w:sz w:val="20"/>
                <w:szCs w:val="20"/>
              </w:rPr>
            </w:pPr>
            <w:r w:rsidRPr="008B3FB0">
              <w:rPr>
                <w:sz w:val="20"/>
                <w:szCs w:val="20"/>
              </w:rPr>
              <w:t>94%</w:t>
            </w:r>
          </w:p>
        </w:tc>
        <w:tc>
          <w:tcPr>
            <w:tcW w:w="610" w:type="pct"/>
            <w:noWrap/>
            <w:hideMark/>
          </w:tcPr>
          <w:p w:rsidR="008B3092" w:rsidRPr="008B3FB0" w:rsidRDefault="008B3092" w:rsidP="00B575FB">
            <w:pPr>
              <w:jc w:val="both"/>
              <w:rPr>
                <w:sz w:val="20"/>
                <w:szCs w:val="20"/>
              </w:rPr>
            </w:pPr>
            <w:r w:rsidRPr="008B3FB0">
              <w:rPr>
                <w:sz w:val="20"/>
                <w:szCs w:val="20"/>
              </w:rPr>
              <w:t>2.3</w:t>
            </w:r>
          </w:p>
        </w:tc>
        <w:tc>
          <w:tcPr>
            <w:tcW w:w="783" w:type="pct"/>
            <w:noWrap/>
            <w:hideMark/>
          </w:tcPr>
          <w:p w:rsidR="008B3092" w:rsidRPr="008B3FB0" w:rsidRDefault="008B3092" w:rsidP="00B575FB">
            <w:pPr>
              <w:jc w:val="both"/>
              <w:rPr>
                <w:sz w:val="20"/>
                <w:szCs w:val="20"/>
              </w:rPr>
            </w:pPr>
            <w:r w:rsidRPr="008B3FB0">
              <w:rPr>
                <w:sz w:val="20"/>
                <w:szCs w:val="20"/>
              </w:rPr>
              <w:t>98%</w:t>
            </w:r>
          </w:p>
        </w:tc>
        <w:tc>
          <w:tcPr>
            <w:tcW w:w="610" w:type="pct"/>
            <w:noWrap/>
            <w:hideMark/>
          </w:tcPr>
          <w:p w:rsidR="008B3092" w:rsidRPr="008B3FB0" w:rsidRDefault="008B3092" w:rsidP="00B575FB">
            <w:pPr>
              <w:jc w:val="both"/>
              <w:rPr>
                <w:sz w:val="20"/>
                <w:szCs w:val="20"/>
              </w:rPr>
            </w:pPr>
            <w:r w:rsidRPr="008B3FB0">
              <w:rPr>
                <w:sz w:val="20"/>
                <w:szCs w:val="20"/>
              </w:rPr>
              <w:t>2</w:t>
            </w:r>
          </w:p>
        </w:tc>
        <w:tc>
          <w:tcPr>
            <w:tcW w:w="783" w:type="pct"/>
            <w:noWrap/>
            <w:hideMark/>
          </w:tcPr>
          <w:p w:rsidR="008B3092" w:rsidRPr="008B3FB0" w:rsidRDefault="008B3092" w:rsidP="00B575FB">
            <w:pPr>
              <w:jc w:val="both"/>
              <w:rPr>
                <w:sz w:val="20"/>
                <w:szCs w:val="20"/>
              </w:rPr>
            </w:pPr>
            <w:r w:rsidRPr="008B3FB0">
              <w:rPr>
                <w:sz w:val="20"/>
                <w:szCs w:val="20"/>
              </w:rPr>
              <w:t>91%</w:t>
            </w:r>
          </w:p>
        </w:tc>
        <w:tc>
          <w:tcPr>
            <w:tcW w:w="610" w:type="pct"/>
            <w:noWrap/>
            <w:hideMark/>
          </w:tcPr>
          <w:p w:rsidR="008B3092" w:rsidRPr="008B3FB0" w:rsidRDefault="008B3092" w:rsidP="00B575FB">
            <w:pPr>
              <w:jc w:val="both"/>
              <w:rPr>
                <w:sz w:val="20"/>
                <w:szCs w:val="20"/>
              </w:rPr>
            </w:pPr>
            <w:r w:rsidRPr="008B3FB0">
              <w:rPr>
                <w:sz w:val="20"/>
                <w:szCs w:val="20"/>
              </w:rPr>
              <w:t>2.3</w:t>
            </w:r>
          </w:p>
        </w:tc>
      </w:tr>
      <w:tr w:rsidR="008B3092" w:rsidRPr="008B3FB0" w:rsidTr="004E7CF0">
        <w:trPr>
          <w:trHeight w:val="288"/>
        </w:trPr>
        <w:tc>
          <w:tcPr>
            <w:tcW w:w="822" w:type="pct"/>
            <w:noWrap/>
            <w:hideMark/>
          </w:tcPr>
          <w:p w:rsidR="008B3092" w:rsidRPr="008B3FB0" w:rsidRDefault="008B3092" w:rsidP="00B575FB">
            <w:pPr>
              <w:jc w:val="both"/>
              <w:rPr>
                <w:sz w:val="20"/>
                <w:szCs w:val="20"/>
              </w:rPr>
            </w:pPr>
            <w:r w:rsidRPr="008B3FB0">
              <w:rPr>
                <w:sz w:val="20"/>
                <w:szCs w:val="20"/>
              </w:rPr>
              <w:t>Land line phone</w:t>
            </w:r>
          </w:p>
        </w:tc>
        <w:tc>
          <w:tcPr>
            <w:tcW w:w="783" w:type="pct"/>
            <w:noWrap/>
            <w:hideMark/>
          </w:tcPr>
          <w:p w:rsidR="008B3092" w:rsidRPr="008B3FB0" w:rsidRDefault="008B3092" w:rsidP="00B575FB">
            <w:pPr>
              <w:jc w:val="both"/>
              <w:rPr>
                <w:sz w:val="20"/>
                <w:szCs w:val="20"/>
              </w:rPr>
            </w:pPr>
            <w:r w:rsidRPr="008B3FB0">
              <w:rPr>
                <w:sz w:val="20"/>
                <w:szCs w:val="20"/>
              </w:rPr>
              <w:t>3%</w:t>
            </w:r>
          </w:p>
        </w:tc>
        <w:tc>
          <w:tcPr>
            <w:tcW w:w="610" w:type="pct"/>
            <w:noWrap/>
            <w:hideMark/>
          </w:tcPr>
          <w:p w:rsidR="008B3092" w:rsidRPr="008B3FB0" w:rsidRDefault="008B3092" w:rsidP="00B575FB">
            <w:pPr>
              <w:jc w:val="both"/>
              <w:rPr>
                <w:sz w:val="20"/>
                <w:szCs w:val="20"/>
              </w:rPr>
            </w:pPr>
            <w:r w:rsidRPr="008B3FB0">
              <w:rPr>
                <w:sz w:val="20"/>
                <w:szCs w:val="20"/>
              </w:rPr>
              <w:t>1.9</w:t>
            </w:r>
          </w:p>
        </w:tc>
        <w:tc>
          <w:tcPr>
            <w:tcW w:w="783" w:type="pct"/>
            <w:noWrap/>
            <w:hideMark/>
          </w:tcPr>
          <w:p w:rsidR="008B3092" w:rsidRPr="008B3FB0" w:rsidRDefault="008B3092" w:rsidP="00B575FB">
            <w:pPr>
              <w:jc w:val="both"/>
              <w:rPr>
                <w:sz w:val="20"/>
                <w:szCs w:val="20"/>
              </w:rPr>
            </w:pPr>
            <w:r w:rsidRPr="008B3FB0">
              <w:rPr>
                <w:sz w:val="20"/>
                <w:szCs w:val="20"/>
              </w:rPr>
              <w:t>4%</w:t>
            </w:r>
          </w:p>
        </w:tc>
        <w:tc>
          <w:tcPr>
            <w:tcW w:w="610" w:type="pct"/>
            <w:noWrap/>
            <w:hideMark/>
          </w:tcPr>
          <w:p w:rsidR="008B3092" w:rsidRPr="008B3FB0" w:rsidRDefault="008B3092" w:rsidP="00B575FB">
            <w:pPr>
              <w:jc w:val="both"/>
              <w:rPr>
                <w:sz w:val="20"/>
                <w:szCs w:val="20"/>
              </w:rPr>
            </w:pPr>
            <w:r w:rsidRPr="008B3FB0">
              <w:rPr>
                <w:sz w:val="20"/>
                <w:szCs w:val="20"/>
              </w:rPr>
              <w:t>1.3</w:t>
            </w:r>
          </w:p>
        </w:tc>
        <w:tc>
          <w:tcPr>
            <w:tcW w:w="783" w:type="pct"/>
            <w:noWrap/>
            <w:hideMark/>
          </w:tcPr>
          <w:p w:rsidR="008B3092" w:rsidRPr="008B3FB0" w:rsidRDefault="008B3092" w:rsidP="00B575FB">
            <w:pPr>
              <w:jc w:val="both"/>
              <w:rPr>
                <w:sz w:val="20"/>
                <w:szCs w:val="20"/>
              </w:rPr>
            </w:pPr>
            <w:r w:rsidRPr="008B3FB0">
              <w:rPr>
                <w:sz w:val="20"/>
                <w:szCs w:val="20"/>
              </w:rPr>
              <w:t>12%</w:t>
            </w:r>
          </w:p>
        </w:tc>
        <w:tc>
          <w:tcPr>
            <w:tcW w:w="610" w:type="pct"/>
            <w:noWrap/>
            <w:hideMark/>
          </w:tcPr>
          <w:p w:rsidR="008B3092" w:rsidRPr="008B3FB0" w:rsidRDefault="008B3092" w:rsidP="00B575FB">
            <w:pPr>
              <w:jc w:val="both"/>
              <w:rPr>
                <w:sz w:val="20"/>
                <w:szCs w:val="20"/>
              </w:rPr>
            </w:pPr>
            <w:r w:rsidRPr="008B3FB0">
              <w:rPr>
                <w:sz w:val="20"/>
                <w:szCs w:val="20"/>
              </w:rPr>
              <w:t>1.1</w:t>
            </w:r>
          </w:p>
        </w:tc>
      </w:tr>
      <w:tr w:rsidR="008B3092" w:rsidRPr="008B3FB0" w:rsidTr="004E7CF0">
        <w:trPr>
          <w:trHeight w:val="288"/>
        </w:trPr>
        <w:tc>
          <w:tcPr>
            <w:tcW w:w="822" w:type="pct"/>
            <w:noWrap/>
            <w:hideMark/>
          </w:tcPr>
          <w:p w:rsidR="008B3092" w:rsidRPr="008B3FB0" w:rsidRDefault="008B3092" w:rsidP="00B575FB">
            <w:pPr>
              <w:jc w:val="both"/>
              <w:rPr>
                <w:sz w:val="20"/>
                <w:szCs w:val="20"/>
              </w:rPr>
            </w:pPr>
            <w:r w:rsidRPr="008B3FB0">
              <w:rPr>
                <w:sz w:val="20"/>
                <w:szCs w:val="20"/>
              </w:rPr>
              <w:t>Refrigerator</w:t>
            </w:r>
          </w:p>
        </w:tc>
        <w:tc>
          <w:tcPr>
            <w:tcW w:w="783" w:type="pct"/>
            <w:noWrap/>
            <w:hideMark/>
          </w:tcPr>
          <w:p w:rsidR="008B3092" w:rsidRPr="008B3FB0" w:rsidRDefault="008B3092" w:rsidP="00B575FB">
            <w:pPr>
              <w:jc w:val="both"/>
              <w:rPr>
                <w:sz w:val="20"/>
                <w:szCs w:val="20"/>
              </w:rPr>
            </w:pPr>
            <w:r w:rsidRPr="008B3FB0">
              <w:rPr>
                <w:sz w:val="20"/>
                <w:szCs w:val="20"/>
              </w:rPr>
              <w:t>92%</w:t>
            </w:r>
          </w:p>
        </w:tc>
        <w:tc>
          <w:tcPr>
            <w:tcW w:w="610" w:type="pct"/>
            <w:noWrap/>
            <w:hideMark/>
          </w:tcPr>
          <w:p w:rsidR="008B3092" w:rsidRPr="008B3FB0" w:rsidRDefault="008B3092" w:rsidP="00B575FB">
            <w:pPr>
              <w:jc w:val="both"/>
              <w:rPr>
                <w:sz w:val="20"/>
                <w:szCs w:val="20"/>
              </w:rPr>
            </w:pPr>
            <w:r w:rsidRPr="008B3FB0">
              <w:rPr>
                <w:sz w:val="20"/>
                <w:szCs w:val="20"/>
              </w:rPr>
              <w:t>1.1</w:t>
            </w:r>
          </w:p>
        </w:tc>
        <w:tc>
          <w:tcPr>
            <w:tcW w:w="783" w:type="pct"/>
            <w:noWrap/>
            <w:hideMark/>
          </w:tcPr>
          <w:p w:rsidR="008B3092" w:rsidRPr="008B3FB0" w:rsidRDefault="008B3092" w:rsidP="00B575FB">
            <w:pPr>
              <w:jc w:val="both"/>
              <w:rPr>
                <w:sz w:val="20"/>
                <w:szCs w:val="20"/>
              </w:rPr>
            </w:pPr>
            <w:r w:rsidRPr="008B3FB0">
              <w:rPr>
                <w:sz w:val="20"/>
                <w:szCs w:val="20"/>
              </w:rPr>
              <w:t>87%</w:t>
            </w:r>
          </w:p>
        </w:tc>
        <w:tc>
          <w:tcPr>
            <w:tcW w:w="610" w:type="pct"/>
            <w:noWrap/>
            <w:hideMark/>
          </w:tcPr>
          <w:p w:rsidR="008B3092" w:rsidRPr="008B3FB0" w:rsidRDefault="008B3092" w:rsidP="00B575FB">
            <w:pPr>
              <w:jc w:val="both"/>
              <w:rPr>
                <w:sz w:val="20"/>
                <w:szCs w:val="20"/>
              </w:rPr>
            </w:pPr>
            <w:r w:rsidRPr="008B3FB0">
              <w:rPr>
                <w:sz w:val="20"/>
                <w:szCs w:val="20"/>
              </w:rPr>
              <w:t>1.1</w:t>
            </w:r>
          </w:p>
        </w:tc>
        <w:tc>
          <w:tcPr>
            <w:tcW w:w="783" w:type="pct"/>
            <w:noWrap/>
            <w:hideMark/>
          </w:tcPr>
          <w:p w:rsidR="008B3092" w:rsidRPr="008B3FB0" w:rsidRDefault="008B3092" w:rsidP="00B575FB">
            <w:pPr>
              <w:jc w:val="both"/>
              <w:rPr>
                <w:sz w:val="20"/>
                <w:szCs w:val="20"/>
              </w:rPr>
            </w:pPr>
            <w:r w:rsidRPr="008B3FB0">
              <w:rPr>
                <w:sz w:val="20"/>
                <w:szCs w:val="20"/>
              </w:rPr>
              <w:t>97%</w:t>
            </w:r>
          </w:p>
        </w:tc>
        <w:tc>
          <w:tcPr>
            <w:tcW w:w="610" w:type="pct"/>
            <w:noWrap/>
            <w:hideMark/>
          </w:tcPr>
          <w:p w:rsidR="008B3092" w:rsidRPr="008B3FB0" w:rsidRDefault="008B3092" w:rsidP="00B575FB">
            <w:pPr>
              <w:jc w:val="both"/>
              <w:rPr>
                <w:sz w:val="20"/>
                <w:szCs w:val="20"/>
              </w:rPr>
            </w:pPr>
            <w:r w:rsidRPr="008B3FB0">
              <w:rPr>
                <w:sz w:val="20"/>
                <w:szCs w:val="20"/>
              </w:rPr>
              <w:t>1</w:t>
            </w:r>
          </w:p>
        </w:tc>
      </w:tr>
      <w:tr w:rsidR="008B3092" w:rsidRPr="008B3FB0" w:rsidTr="004E7CF0">
        <w:trPr>
          <w:trHeight w:val="288"/>
        </w:trPr>
        <w:tc>
          <w:tcPr>
            <w:tcW w:w="822" w:type="pct"/>
            <w:noWrap/>
            <w:hideMark/>
          </w:tcPr>
          <w:p w:rsidR="008B3092" w:rsidRPr="008B3FB0" w:rsidRDefault="008B3092" w:rsidP="00B575FB">
            <w:pPr>
              <w:jc w:val="both"/>
              <w:rPr>
                <w:sz w:val="20"/>
                <w:szCs w:val="20"/>
              </w:rPr>
            </w:pPr>
            <w:r w:rsidRPr="008B3FB0">
              <w:rPr>
                <w:sz w:val="20"/>
                <w:szCs w:val="20"/>
              </w:rPr>
              <w:t>Washing Machine</w:t>
            </w:r>
          </w:p>
        </w:tc>
        <w:tc>
          <w:tcPr>
            <w:tcW w:w="783" w:type="pct"/>
            <w:noWrap/>
            <w:hideMark/>
          </w:tcPr>
          <w:p w:rsidR="008B3092" w:rsidRPr="008B3FB0" w:rsidRDefault="008B3092" w:rsidP="00B575FB">
            <w:pPr>
              <w:jc w:val="both"/>
              <w:rPr>
                <w:sz w:val="20"/>
                <w:szCs w:val="20"/>
              </w:rPr>
            </w:pPr>
            <w:r w:rsidRPr="008B3FB0">
              <w:rPr>
                <w:sz w:val="20"/>
                <w:szCs w:val="20"/>
              </w:rPr>
              <w:t>37%</w:t>
            </w:r>
          </w:p>
        </w:tc>
        <w:tc>
          <w:tcPr>
            <w:tcW w:w="610" w:type="pct"/>
            <w:noWrap/>
            <w:hideMark/>
          </w:tcPr>
          <w:p w:rsidR="008B3092" w:rsidRPr="008B3FB0" w:rsidRDefault="008B3092" w:rsidP="00B575FB">
            <w:pPr>
              <w:jc w:val="both"/>
              <w:rPr>
                <w:sz w:val="20"/>
                <w:szCs w:val="20"/>
              </w:rPr>
            </w:pPr>
            <w:r w:rsidRPr="008B3FB0">
              <w:rPr>
                <w:sz w:val="20"/>
                <w:szCs w:val="20"/>
              </w:rPr>
              <w:t>1.1</w:t>
            </w:r>
          </w:p>
        </w:tc>
        <w:tc>
          <w:tcPr>
            <w:tcW w:w="783" w:type="pct"/>
            <w:noWrap/>
            <w:hideMark/>
          </w:tcPr>
          <w:p w:rsidR="008B3092" w:rsidRPr="008B3FB0" w:rsidRDefault="008B3092" w:rsidP="00B575FB">
            <w:pPr>
              <w:jc w:val="both"/>
              <w:rPr>
                <w:sz w:val="20"/>
                <w:szCs w:val="20"/>
              </w:rPr>
            </w:pPr>
            <w:r w:rsidRPr="008B3FB0">
              <w:rPr>
                <w:sz w:val="20"/>
                <w:szCs w:val="20"/>
              </w:rPr>
              <w:t>44%</w:t>
            </w:r>
          </w:p>
        </w:tc>
        <w:tc>
          <w:tcPr>
            <w:tcW w:w="610" w:type="pct"/>
            <w:noWrap/>
            <w:hideMark/>
          </w:tcPr>
          <w:p w:rsidR="008B3092" w:rsidRPr="008B3FB0" w:rsidRDefault="008B3092" w:rsidP="00B575FB">
            <w:pPr>
              <w:jc w:val="both"/>
              <w:rPr>
                <w:sz w:val="20"/>
                <w:szCs w:val="20"/>
              </w:rPr>
            </w:pPr>
            <w:r w:rsidRPr="008B3FB0">
              <w:rPr>
                <w:sz w:val="20"/>
                <w:szCs w:val="20"/>
              </w:rPr>
              <w:t>1.1</w:t>
            </w:r>
          </w:p>
        </w:tc>
        <w:tc>
          <w:tcPr>
            <w:tcW w:w="783" w:type="pct"/>
            <w:noWrap/>
            <w:hideMark/>
          </w:tcPr>
          <w:p w:rsidR="008B3092" w:rsidRPr="008B3FB0" w:rsidRDefault="008B3092" w:rsidP="00B575FB">
            <w:pPr>
              <w:jc w:val="both"/>
              <w:rPr>
                <w:sz w:val="20"/>
                <w:szCs w:val="20"/>
              </w:rPr>
            </w:pPr>
            <w:r w:rsidRPr="008B3FB0">
              <w:rPr>
                <w:sz w:val="20"/>
                <w:szCs w:val="20"/>
              </w:rPr>
              <w:t>55%</w:t>
            </w:r>
          </w:p>
        </w:tc>
        <w:tc>
          <w:tcPr>
            <w:tcW w:w="610" w:type="pct"/>
            <w:noWrap/>
            <w:hideMark/>
          </w:tcPr>
          <w:p w:rsidR="008B3092" w:rsidRPr="008B3FB0" w:rsidRDefault="008B3092" w:rsidP="00B575FB">
            <w:pPr>
              <w:jc w:val="both"/>
              <w:rPr>
                <w:sz w:val="20"/>
                <w:szCs w:val="20"/>
              </w:rPr>
            </w:pPr>
            <w:r w:rsidRPr="008B3FB0">
              <w:rPr>
                <w:sz w:val="20"/>
                <w:szCs w:val="20"/>
              </w:rPr>
              <w:t>1</w:t>
            </w:r>
          </w:p>
        </w:tc>
      </w:tr>
      <w:tr w:rsidR="008B3092" w:rsidRPr="008B3FB0" w:rsidTr="004E7CF0">
        <w:trPr>
          <w:trHeight w:val="288"/>
        </w:trPr>
        <w:tc>
          <w:tcPr>
            <w:tcW w:w="822" w:type="pct"/>
            <w:noWrap/>
            <w:hideMark/>
          </w:tcPr>
          <w:p w:rsidR="008B3092" w:rsidRPr="008B3FB0" w:rsidRDefault="008B3092" w:rsidP="00B575FB">
            <w:pPr>
              <w:jc w:val="both"/>
              <w:rPr>
                <w:sz w:val="20"/>
                <w:szCs w:val="20"/>
              </w:rPr>
            </w:pPr>
            <w:r w:rsidRPr="008B3FB0">
              <w:rPr>
                <w:sz w:val="20"/>
                <w:szCs w:val="20"/>
              </w:rPr>
              <w:t>Gold Value</w:t>
            </w:r>
          </w:p>
        </w:tc>
        <w:tc>
          <w:tcPr>
            <w:tcW w:w="783" w:type="pct"/>
            <w:noWrap/>
            <w:hideMark/>
          </w:tcPr>
          <w:p w:rsidR="008B3092" w:rsidRPr="008B3FB0" w:rsidRDefault="008B3092" w:rsidP="00B575FB">
            <w:pPr>
              <w:jc w:val="both"/>
              <w:rPr>
                <w:sz w:val="20"/>
                <w:szCs w:val="20"/>
              </w:rPr>
            </w:pPr>
            <w:r w:rsidRPr="008B3FB0">
              <w:rPr>
                <w:sz w:val="20"/>
                <w:szCs w:val="20"/>
              </w:rPr>
              <w:t>0%</w:t>
            </w:r>
          </w:p>
        </w:tc>
        <w:tc>
          <w:tcPr>
            <w:tcW w:w="610" w:type="pct"/>
            <w:noWrap/>
            <w:hideMark/>
          </w:tcPr>
          <w:p w:rsidR="008B3092" w:rsidRPr="008B3FB0" w:rsidRDefault="008B3092" w:rsidP="00B575FB">
            <w:pPr>
              <w:jc w:val="both"/>
              <w:rPr>
                <w:sz w:val="20"/>
                <w:szCs w:val="20"/>
              </w:rPr>
            </w:pPr>
            <w:r w:rsidRPr="008B3FB0">
              <w:rPr>
                <w:sz w:val="20"/>
                <w:szCs w:val="20"/>
              </w:rPr>
              <w:t>0</w:t>
            </w:r>
          </w:p>
        </w:tc>
        <w:tc>
          <w:tcPr>
            <w:tcW w:w="783" w:type="pct"/>
            <w:noWrap/>
            <w:hideMark/>
          </w:tcPr>
          <w:p w:rsidR="008B3092" w:rsidRPr="008B3FB0" w:rsidRDefault="008B3092" w:rsidP="00B575FB">
            <w:pPr>
              <w:jc w:val="both"/>
              <w:rPr>
                <w:sz w:val="20"/>
                <w:szCs w:val="20"/>
              </w:rPr>
            </w:pPr>
            <w:r w:rsidRPr="008B3FB0">
              <w:rPr>
                <w:sz w:val="20"/>
                <w:szCs w:val="20"/>
              </w:rPr>
              <w:t>1%</w:t>
            </w:r>
          </w:p>
        </w:tc>
        <w:tc>
          <w:tcPr>
            <w:tcW w:w="610" w:type="pct"/>
            <w:noWrap/>
            <w:hideMark/>
          </w:tcPr>
          <w:p w:rsidR="008B3092" w:rsidRPr="008B3FB0" w:rsidRDefault="008B3092" w:rsidP="00B575FB">
            <w:pPr>
              <w:jc w:val="both"/>
              <w:rPr>
                <w:sz w:val="20"/>
                <w:szCs w:val="20"/>
              </w:rPr>
            </w:pPr>
            <w:r w:rsidRPr="008B3FB0">
              <w:rPr>
                <w:sz w:val="20"/>
                <w:szCs w:val="20"/>
              </w:rPr>
              <w:t>5000</w:t>
            </w:r>
          </w:p>
        </w:tc>
        <w:tc>
          <w:tcPr>
            <w:tcW w:w="783" w:type="pct"/>
            <w:noWrap/>
            <w:hideMark/>
          </w:tcPr>
          <w:p w:rsidR="008B3092" w:rsidRPr="008B3FB0" w:rsidRDefault="008B3092" w:rsidP="00B575FB">
            <w:pPr>
              <w:jc w:val="both"/>
              <w:rPr>
                <w:sz w:val="20"/>
                <w:szCs w:val="20"/>
              </w:rPr>
            </w:pPr>
            <w:r w:rsidRPr="008B3FB0">
              <w:rPr>
                <w:sz w:val="20"/>
                <w:szCs w:val="20"/>
              </w:rPr>
              <w:t>18%</w:t>
            </w:r>
          </w:p>
        </w:tc>
        <w:tc>
          <w:tcPr>
            <w:tcW w:w="610" w:type="pct"/>
            <w:noWrap/>
            <w:hideMark/>
          </w:tcPr>
          <w:p w:rsidR="008B3092" w:rsidRPr="008B3FB0" w:rsidRDefault="008B3092" w:rsidP="00B575FB">
            <w:pPr>
              <w:jc w:val="both"/>
              <w:rPr>
                <w:sz w:val="20"/>
                <w:szCs w:val="20"/>
              </w:rPr>
            </w:pPr>
            <w:r w:rsidRPr="008B3FB0">
              <w:rPr>
                <w:sz w:val="20"/>
                <w:szCs w:val="20"/>
              </w:rPr>
              <w:t>13228</w:t>
            </w:r>
          </w:p>
        </w:tc>
      </w:tr>
      <w:tr w:rsidR="008B3092" w:rsidRPr="008B3FB0" w:rsidTr="004E7CF0">
        <w:trPr>
          <w:trHeight w:val="288"/>
        </w:trPr>
        <w:tc>
          <w:tcPr>
            <w:tcW w:w="822" w:type="pct"/>
            <w:noWrap/>
            <w:hideMark/>
          </w:tcPr>
          <w:p w:rsidR="008B3092" w:rsidRPr="008B3FB0" w:rsidRDefault="008B3092" w:rsidP="00B575FB">
            <w:pPr>
              <w:jc w:val="both"/>
              <w:rPr>
                <w:sz w:val="20"/>
                <w:szCs w:val="20"/>
              </w:rPr>
            </w:pPr>
            <w:r w:rsidRPr="008B3FB0">
              <w:rPr>
                <w:sz w:val="20"/>
                <w:szCs w:val="20"/>
              </w:rPr>
              <w:t>Other Assets</w:t>
            </w:r>
          </w:p>
        </w:tc>
        <w:tc>
          <w:tcPr>
            <w:tcW w:w="783" w:type="pct"/>
            <w:noWrap/>
            <w:hideMark/>
          </w:tcPr>
          <w:p w:rsidR="008B3092" w:rsidRPr="008B3FB0" w:rsidRDefault="008B3092" w:rsidP="00B575FB">
            <w:pPr>
              <w:jc w:val="both"/>
              <w:rPr>
                <w:sz w:val="20"/>
                <w:szCs w:val="20"/>
              </w:rPr>
            </w:pPr>
            <w:r w:rsidRPr="008B3FB0">
              <w:rPr>
                <w:sz w:val="20"/>
                <w:szCs w:val="20"/>
              </w:rPr>
              <w:t>2%</w:t>
            </w:r>
          </w:p>
        </w:tc>
        <w:tc>
          <w:tcPr>
            <w:tcW w:w="610" w:type="pct"/>
            <w:noWrap/>
            <w:hideMark/>
          </w:tcPr>
          <w:p w:rsidR="008B3092" w:rsidRPr="008B3FB0" w:rsidRDefault="008B3092" w:rsidP="00B575FB">
            <w:pPr>
              <w:jc w:val="both"/>
              <w:rPr>
                <w:sz w:val="20"/>
                <w:szCs w:val="20"/>
              </w:rPr>
            </w:pPr>
            <w:r w:rsidRPr="008B3FB0">
              <w:rPr>
                <w:sz w:val="20"/>
                <w:szCs w:val="20"/>
              </w:rPr>
              <w:t>1.8</w:t>
            </w:r>
          </w:p>
        </w:tc>
        <w:tc>
          <w:tcPr>
            <w:tcW w:w="783" w:type="pct"/>
            <w:noWrap/>
            <w:hideMark/>
          </w:tcPr>
          <w:p w:rsidR="008B3092" w:rsidRPr="008B3FB0" w:rsidRDefault="008B3092" w:rsidP="00B575FB">
            <w:pPr>
              <w:jc w:val="both"/>
              <w:rPr>
                <w:sz w:val="20"/>
                <w:szCs w:val="20"/>
              </w:rPr>
            </w:pPr>
            <w:r w:rsidRPr="008B3FB0">
              <w:rPr>
                <w:sz w:val="20"/>
                <w:szCs w:val="20"/>
              </w:rPr>
              <w:t>1%</w:t>
            </w:r>
          </w:p>
        </w:tc>
        <w:tc>
          <w:tcPr>
            <w:tcW w:w="610" w:type="pct"/>
            <w:noWrap/>
            <w:hideMark/>
          </w:tcPr>
          <w:p w:rsidR="008B3092" w:rsidRPr="008B3FB0" w:rsidRDefault="008B3092" w:rsidP="00B575FB">
            <w:pPr>
              <w:jc w:val="both"/>
              <w:rPr>
                <w:sz w:val="20"/>
                <w:szCs w:val="20"/>
              </w:rPr>
            </w:pPr>
            <w:r w:rsidRPr="008B3FB0">
              <w:rPr>
                <w:sz w:val="20"/>
                <w:szCs w:val="20"/>
              </w:rPr>
              <w:t>1.5</w:t>
            </w:r>
          </w:p>
        </w:tc>
        <w:tc>
          <w:tcPr>
            <w:tcW w:w="783" w:type="pct"/>
            <w:noWrap/>
            <w:hideMark/>
          </w:tcPr>
          <w:p w:rsidR="008B3092" w:rsidRPr="008B3FB0" w:rsidRDefault="008B3092" w:rsidP="00B575FB">
            <w:pPr>
              <w:jc w:val="both"/>
              <w:rPr>
                <w:sz w:val="20"/>
                <w:szCs w:val="20"/>
              </w:rPr>
            </w:pPr>
            <w:r w:rsidRPr="008B3FB0">
              <w:rPr>
                <w:sz w:val="20"/>
                <w:szCs w:val="20"/>
              </w:rPr>
              <w:t>1%</w:t>
            </w:r>
          </w:p>
        </w:tc>
        <w:tc>
          <w:tcPr>
            <w:tcW w:w="610" w:type="pct"/>
            <w:noWrap/>
            <w:hideMark/>
          </w:tcPr>
          <w:p w:rsidR="008B3092" w:rsidRPr="008B3FB0" w:rsidRDefault="008B3092" w:rsidP="00B575FB">
            <w:pPr>
              <w:jc w:val="both"/>
              <w:rPr>
                <w:sz w:val="20"/>
                <w:szCs w:val="20"/>
              </w:rPr>
            </w:pPr>
            <w:r w:rsidRPr="008B3FB0">
              <w:rPr>
                <w:sz w:val="20"/>
                <w:szCs w:val="20"/>
              </w:rPr>
              <w:t>1.5</w:t>
            </w:r>
          </w:p>
        </w:tc>
      </w:tr>
    </w:tbl>
    <w:p w:rsidR="008B3092" w:rsidRDefault="008B3092" w:rsidP="00B575FB">
      <w:pPr>
        <w:spacing w:after="0" w:line="240" w:lineRule="auto"/>
        <w:jc w:val="both"/>
      </w:pPr>
    </w:p>
    <w:p w:rsidR="008B3092" w:rsidRDefault="008B3092" w:rsidP="00B575FB">
      <w:pPr>
        <w:spacing w:after="0" w:line="240" w:lineRule="auto"/>
        <w:jc w:val="both"/>
      </w:pPr>
    </w:p>
    <w:p w:rsidR="008B3092" w:rsidRDefault="008B3092" w:rsidP="00B575FB">
      <w:pPr>
        <w:spacing w:after="0" w:line="240" w:lineRule="auto"/>
        <w:jc w:val="both"/>
      </w:pPr>
      <w:r>
        <w:t xml:space="preserve">According to many studies which supposed that livestock ownership has to be part of physical assets for the household, Table 6-1-16 summarized the status of livestock in the three locations where about two third of the households owned milk cows with average 3 heads and about one third owned of households owned ewes with average 23 heads.  </w:t>
      </w:r>
    </w:p>
    <w:p w:rsidR="008B3092" w:rsidRDefault="008B3092" w:rsidP="00B575FB">
      <w:pPr>
        <w:spacing w:after="0" w:line="240" w:lineRule="auto"/>
        <w:rPr>
          <w:sz w:val="18"/>
          <w:szCs w:val="18"/>
        </w:rPr>
      </w:pPr>
    </w:p>
    <w:p w:rsidR="008B3092" w:rsidRDefault="008B3092" w:rsidP="00B575FB">
      <w:pPr>
        <w:spacing w:after="0" w:line="240" w:lineRule="auto"/>
        <w:rPr>
          <w:sz w:val="18"/>
          <w:szCs w:val="18"/>
        </w:rPr>
      </w:pPr>
    </w:p>
    <w:p w:rsidR="008B3092" w:rsidRDefault="008B3092" w:rsidP="00B575FB">
      <w:pPr>
        <w:spacing w:after="0" w:line="240" w:lineRule="auto"/>
        <w:rPr>
          <w:sz w:val="18"/>
          <w:szCs w:val="18"/>
        </w:rPr>
      </w:pPr>
    </w:p>
    <w:p w:rsidR="008B3092" w:rsidRDefault="008B3092" w:rsidP="00B575FB">
      <w:pPr>
        <w:spacing w:after="0" w:line="240" w:lineRule="auto"/>
        <w:rPr>
          <w:sz w:val="18"/>
          <w:szCs w:val="18"/>
        </w:rPr>
      </w:pPr>
    </w:p>
    <w:p w:rsidR="008B3092" w:rsidRDefault="008B3092" w:rsidP="00B575FB">
      <w:pPr>
        <w:spacing w:after="0" w:line="240" w:lineRule="auto"/>
        <w:rPr>
          <w:sz w:val="18"/>
          <w:szCs w:val="18"/>
        </w:rPr>
      </w:pPr>
    </w:p>
    <w:p w:rsidR="008B3092" w:rsidRPr="00253962" w:rsidRDefault="008B3092" w:rsidP="00B575FB">
      <w:pPr>
        <w:spacing w:after="0" w:line="240" w:lineRule="auto"/>
        <w:rPr>
          <w:sz w:val="18"/>
          <w:szCs w:val="18"/>
        </w:rPr>
      </w:pPr>
      <w:r>
        <w:rPr>
          <w:sz w:val="18"/>
          <w:szCs w:val="18"/>
        </w:rPr>
        <w:t>Table 6-1-16 Average number of livestock owned by household</w:t>
      </w:r>
    </w:p>
    <w:tbl>
      <w:tblPr>
        <w:tblStyle w:val="TableGrid"/>
        <w:tblW w:w="5000" w:type="pct"/>
        <w:tblLayout w:type="fixed"/>
        <w:tblLook w:val="04A0" w:firstRow="1" w:lastRow="0" w:firstColumn="1" w:lastColumn="0" w:noHBand="0" w:noVBand="1"/>
      </w:tblPr>
      <w:tblGrid>
        <w:gridCol w:w="2180"/>
        <w:gridCol w:w="646"/>
        <w:gridCol w:w="795"/>
        <w:gridCol w:w="433"/>
        <w:gridCol w:w="647"/>
        <w:gridCol w:w="718"/>
        <w:gridCol w:w="477"/>
        <w:gridCol w:w="693"/>
        <w:gridCol w:w="720"/>
        <w:gridCol w:w="450"/>
        <w:gridCol w:w="628"/>
        <w:gridCol w:w="720"/>
        <w:gridCol w:w="469"/>
      </w:tblGrid>
      <w:tr w:rsidR="008B3092" w:rsidRPr="003A7178" w:rsidTr="004E7CF0">
        <w:trPr>
          <w:trHeight w:val="288"/>
        </w:trPr>
        <w:tc>
          <w:tcPr>
            <w:tcW w:w="1138" w:type="pct"/>
            <w:noWrap/>
            <w:hideMark/>
          </w:tcPr>
          <w:p w:rsidR="008B3092" w:rsidRPr="003A7178" w:rsidRDefault="008B3092" w:rsidP="00B575FB">
            <w:pPr>
              <w:rPr>
                <w:sz w:val="16"/>
                <w:szCs w:val="16"/>
              </w:rPr>
            </w:pPr>
            <w:r w:rsidRPr="003A7178">
              <w:rPr>
                <w:sz w:val="16"/>
                <w:szCs w:val="16"/>
              </w:rPr>
              <w:t>LOCATION</w:t>
            </w:r>
          </w:p>
        </w:tc>
        <w:tc>
          <w:tcPr>
            <w:tcW w:w="978" w:type="pct"/>
            <w:gridSpan w:val="3"/>
            <w:noWrap/>
            <w:hideMark/>
          </w:tcPr>
          <w:p w:rsidR="008B3092" w:rsidRPr="003A7178" w:rsidRDefault="008B3092" w:rsidP="00B575FB">
            <w:pPr>
              <w:rPr>
                <w:sz w:val="16"/>
                <w:szCs w:val="16"/>
              </w:rPr>
            </w:pPr>
            <w:r w:rsidRPr="003A7178">
              <w:rPr>
                <w:sz w:val="16"/>
                <w:szCs w:val="16"/>
              </w:rPr>
              <w:t>AIN JEMAA</w:t>
            </w:r>
          </w:p>
        </w:tc>
        <w:tc>
          <w:tcPr>
            <w:tcW w:w="962" w:type="pct"/>
            <w:gridSpan w:val="3"/>
            <w:noWrap/>
            <w:hideMark/>
          </w:tcPr>
          <w:p w:rsidR="008B3092" w:rsidRPr="003A7178" w:rsidRDefault="008B3092" w:rsidP="00B575FB">
            <w:pPr>
              <w:rPr>
                <w:sz w:val="16"/>
                <w:szCs w:val="16"/>
              </w:rPr>
            </w:pPr>
            <w:r w:rsidRPr="003A7178">
              <w:rPr>
                <w:sz w:val="16"/>
                <w:szCs w:val="16"/>
              </w:rPr>
              <w:t>BETIT</w:t>
            </w:r>
          </w:p>
        </w:tc>
        <w:tc>
          <w:tcPr>
            <w:tcW w:w="973" w:type="pct"/>
            <w:gridSpan w:val="3"/>
            <w:noWrap/>
            <w:hideMark/>
          </w:tcPr>
          <w:p w:rsidR="008B3092" w:rsidRPr="003A7178" w:rsidRDefault="008B3092" w:rsidP="00B575FB">
            <w:pPr>
              <w:rPr>
                <w:sz w:val="16"/>
                <w:szCs w:val="16"/>
              </w:rPr>
            </w:pPr>
            <w:r w:rsidRPr="003A7178">
              <w:rPr>
                <w:sz w:val="16"/>
                <w:szCs w:val="16"/>
              </w:rPr>
              <w:t>SIDI SLIMAN</w:t>
            </w:r>
          </w:p>
        </w:tc>
        <w:tc>
          <w:tcPr>
            <w:tcW w:w="949" w:type="pct"/>
            <w:gridSpan w:val="3"/>
            <w:noWrap/>
            <w:hideMark/>
          </w:tcPr>
          <w:p w:rsidR="008B3092" w:rsidRPr="003A7178" w:rsidRDefault="008B3092" w:rsidP="00B575FB">
            <w:pPr>
              <w:rPr>
                <w:sz w:val="16"/>
                <w:szCs w:val="16"/>
              </w:rPr>
            </w:pPr>
            <w:r w:rsidRPr="003A7178">
              <w:rPr>
                <w:sz w:val="16"/>
                <w:szCs w:val="16"/>
              </w:rPr>
              <w:t>Total</w:t>
            </w:r>
          </w:p>
        </w:tc>
      </w:tr>
      <w:tr w:rsidR="008B3092" w:rsidRPr="003A7178" w:rsidTr="004E7CF0">
        <w:trPr>
          <w:trHeight w:val="288"/>
        </w:trPr>
        <w:tc>
          <w:tcPr>
            <w:tcW w:w="1138" w:type="pct"/>
            <w:noWrap/>
            <w:hideMark/>
          </w:tcPr>
          <w:p w:rsidR="008B3092" w:rsidRPr="003A7178" w:rsidRDefault="008B3092" w:rsidP="00B575FB">
            <w:pPr>
              <w:rPr>
                <w:sz w:val="16"/>
                <w:szCs w:val="16"/>
              </w:rPr>
            </w:pPr>
            <w:r w:rsidRPr="003A7178">
              <w:rPr>
                <w:sz w:val="16"/>
                <w:szCs w:val="16"/>
              </w:rPr>
              <w:t>Item</w:t>
            </w:r>
          </w:p>
        </w:tc>
        <w:tc>
          <w:tcPr>
            <w:tcW w:w="337" w:type="pct"/>
            <w:noWrap/>
            <w:hideMark/>
          </w:tcPr>
          <w:p w:rsidR="008B3092" w:rsidRPr="00F23443" w:rsidRDefault="008B3092" w:rsidP="00B575FB">
            <w:pPr>
              <w:rPr>
                <w:sz w:val="12"/>
                <w:szCs w:val="12"/>
              </w:rPr>
            </w:pPr>
            <w:r w:rsidRPr="00F23443">
              <w:rPr>
                <w:sz w:val="12"/>
                <w:szCs w:val="12"/>
              </w:rPr>
              <w:t>Average Number</w:t>
            </w:r>
          </w:p>
        </w:tc>
        <w:tc>
          <w:tcPr>
            <w:tcW w:w="415" w:type="pct"/>
            <w:noWrap/>
            <w:hideMark/>
          </w:tcPr>
          <w:p w:rsidR="008B3092" w:rsidRPr="00F23443" w:rsidRDefault="008B3092" w:rsidP="00B575FB">
            <w:pPr>
              <w:rPr>
                <w:sz w:val="12"/>
                <w:szCs w:val="12"/>
              </w:rPr>
            </w:pPr>
            <w:r w:rsidRPr="00F23443">
              <w:rPr>
                <w:sz w:val="12"/>
                <w:szCs w:val="12"/>
              </w:rPr>
              <w:t>% of household owned</w:t>
            </w:r>
          </w:p>
        </w:tc>
        <w:tc>
          <w:tcPr>
            <w:tcW w:w="226" w:type="pct"/>
            <w:noWrap/>
            <w:hideMark/>
          </w:tcPr>
          <w:p w:rsidR="008B3092" w:rsidRPr="00F23443" w:rsidRDefault="008B3092" w:rsidP="00B575FB">
            <w:pPr>
              <w:rPr>
                <w:sz w:val="12"/>
                <w:szCs w:val="12"/>
              </w:rPr>
            </w:pPr>
            <w:r w:rsidRPr="00F23443">
              <w:rPr>
                <w:sz w:val="12"/>
                <w:szCs w:val="12"/>
              </w:rPr>
              <w:t>Std. Dev</w:t>
            </w:r>
          </w:p>
        </w:tc>
        <w:tc>
          <w:tcPr>
            <w:tcW w:w="338" w:type="pct"/>
            <w:noWrap/>
            <w:hideMark/>
          </w:tcPr>
          <w:p w:rsidR="008B3092" w:rsidRPr="00F23443" w:rsidRDefault="008B3092" w:rsidP="00B575FB">
            <w:pPr>
              <w:rPr>
                <w:sz w:val="12"/>
                <w:szCs w:val="12"/>
              </w:rPr>
            </w:pPr>
            <w:r w:rsidRPr="00F23443">
              <w:rPr>
                <w:sz w:val="12"/>
                <w:szCs w:val="12"/>
              </w:rPr>
              <w:t>Average Number</w:t>
            </w:r>
          </w:p>
        </w:tc>
        <w:tc>
          <w:tcPr>
            <w:tcW w:w="375" w:type="pct"/>
            <w:noWrap/>
            <w:hideMark/>
          </w:tcPr>
          <w:p w:rsidR="008B3092" w:rsidRPr="00F23443" w:rsidRDefault="008B3092" w:rsidP="00B575FB">
            <w:pPr>
              <w:rPr>
                <w:sz w:val="11"/>
                <w:szCs w:val="11"/>
              </w:rPr>
            </w:pPr>
            <w:r w:rsidRPr="00F23443">
              <w:rPr>
                <w:sz w:val="11"/>
                <w:szCs w:val="11"/>
              </w:rPr>
              <w:t>% of household owned</w:t>
            </w:r>
          </w:p>
        </w:tc>
        <w:tc>
          <w:tcPr>
            <w:tcW w:w="249" w:type="pct"/>
            <w:noWrap/>
            <w:hideMark/>
          </w:tcPr>
          <w:p w:rsidR="008B3092" w:rsidRPr="00F23443" w:rsidRDefault="008B3092" w:rsidP="00B575FB">
            <w:pPr>
              <w:rPr>
                <w:sz w:val="12"/>
                <w:szCs w:val="12"/>
              </w:rPr>
            </w:pPr>
            <w:r w:rsidRPr="00F23443">
              <w:rPr>
                <w:sz w:val="12"/>
                <w:szCs w:val="12"/>
              </w:rPr>
              <w:t>Std. Dev</w:t>
            </w:r>
          </w:p>
        </w:tc>
        <w:tc>
          <w:tcPr>
            <w:tcW w:w="362" w:type="pct"/>
            <w:noWrap/>
            <w:hideMark/>
          </w:tcPr>
          <w:p w:rsidR="008B3092" w:rsidRPr="00F23443" w:rsidRDefault="008B3092" w:rsidP="00B575FB">
            <w:pPr>
              <w:rPr>
                <w:sz w:val="12"/>
                <w:szCs w:val="12"/>
              </w:rPr>
            </w:pPr>
            <w:r w:rsidRPr="00F23443">
              <w:rPr>
                <w:sz w:val="12"/>
                <w:szCs w:val="12"/>
              </w:rPr>
              <w:t>Average Number</w:t>
            </w:r>
          </w:p>
        </w:tc>
        <w:tc>
          <w:tcPr>
            <w:tcW w:w="376" w:type="pct"/>
            <w:noWrap/>
            <w:hideMark/>
          </w:tcPr>
          <w:p w:rsidR="008B3092" w:rsidRPr="00F23443" w:rsidRDefault="008B3092" w:rsidP="00B575FB">
            <w:pPr>
              <w:rPr>
                <w:sz w:val="11"/>
                <w:szCs w:val="11"/>
              </w:rPr>
            </w:pPr>
            <w:r w:rsidRPr="00F23443">
              <w:rPr>
                <w:sz w:val="11"/>
                <w:szCs w:val="11"/>
              </w:rPr>
              <w:t>% of household owned</w:t>
            </w:r>
          </w:p>
        </w:tc>
        <w:tc>
          <w:tcPr>
            <w:tcW w:w="235" w:type="pct"/>
            <w:noWrap/>
            <w:hideMark/>
          </w:tcPr>
          <w:p w:rsidR="008B3092" w:rsidRPr="00F23443" w:rsidRDefault="008B3092" w:rsidP="00B575FB">
            <w:pPr>
              <w:rPr>
                <w:sz w:val="12"/>
                <w:szCs w:val="12"/>
              </w:rPr>
            </w:pPr>
            <w:r w:rsidRPr="00F23443">
              <w:rPr>
                <w:sz w:val="12"/>
                <w:szCs w:val="12"/>
              </w:rPr>
              <w:t>Std. Dev</w:t>
            </w:r>
          </w:p>
        </w:tc>
        <w:tc>
          <w:tcPr>
            <w:tcW w:w="328" w:type="pct"/>
            <w:noWrap/>
            <w:hideMark/>
          </w:tcPr>
          <w:p w:rsidR="008B3092" w:rsidRPr="00F23443" w:rsidRDefault="008B3092" w:rsidP="00B575FB">
            <w:pPr>
              <w:rPr>
                <w:sz w:val="12"/>
                <w:szCs w:val="12"/>
              </w:rPr>
            </w:pPr>
            <w:r w:rsidRPr="00F23443">
              <w:rPr>
                <w:sz w:val="12"/>
                <w:szCs w:val="12"/>
              </w:rPr>
              <w:t>Average Number</w:t>
            </w:r>
          </w:p>
        </w:tc>
        <w:tc>
          <w:tcPr>
            <w:tcW w:w="376" w:type="pct"/>
            <w:noWrap/>
            <w:hideMark/>
          </w:tcPr>
          <w:p w:rsidR="008B3092" w:rsidRPr="00F23443" w:rsidRDefault="008B3092" w:rsidP="00B575FB">
            <w:pPr>
              <w:rPr>
                <w:sz w:val="11"/>
                <w:szCs w:val="11"/>
              </w:rPr>
            </w:pPr>
            <w:r w:rsidRPr="00F23443">
              <w:rPr>
                <w:sz w:val="11"/>
                <w:szCs w:val="11"/>
              </w:rPr>
              <w:t>% of household owned</w:t>
            </w:r>
          </w:p>
        </w:tc>
        <w:tc>
          <w:tcPr>
            <w:tcW w:w="245" w:type="pct"/>
            <w:noWrap/>
            <w:hideMark/>
          </w:tcPr>
          <w:p w:rsidR="008B3092" w:rsidRPr="00F23443" w:rsidRDefault="008B3092" w:rsidP="00B575FB">
            <w:pPr>
              <w:rPr>
                <w:sz w:val="12"/>
                <w:szCs w:val="12"/>
              </w:rPr>
            </w:pPr>
            <w:r w:rsidRPr="00F23443">
              <w:rPr>
                <w:sz w:val="12"/>
                <w:szCs w:val="12"/>
              </w:rPr>
              <w:t>Std. Dev</w:t>
            </w:r>
          </w:p>
        </w:tc>
      </w:tr>
      <w:tr w:rsidR="008B3092" w:rsidRPr="003A7178" w:rsidTr="004E7CF0">
        <w:trPr>
          <w:trHeight w:val="288"/>
        </w:trPr>
        <w:tc>
          <w:tcPr>
            <w:tcW w:w="1138" w:type="pct"/>
            <w:noWrap/>
            <w:hideMark/>
          </w:tcPr>
          <w:p w:rsidR="008B3092" w:rsidRPr="00BC1CA8" w:rsidRDefault="008B3092" w:rsidP="00B575FB">
            <w:pPr>
              <w:rPr>
                <w:sz w:val="16"/>
                <w:szCs w:val="16"/>
              </w:rPr>
            </w:pPr>
            <w:r w:rsidRPr="00BC1CA8">
              <w:rPr>
                <w:sz w:val="16"/>
                <w:szCs w:val="16"/>
              </w:rPr>
              <w:t>NUMBER OF MILK COWS</w:t>
            </w:r>
          </w:p>
        </w:tc>
        <w:tc>
          <w:tcPr>
            <w:tcW w:w="337" w:type="pct"/>
            <w:noWrap/>
            <w:hideMark/>
          </w:tcPr>
          <w:p w:rsidR="008B3092" w:rsidRPr="00BC1CA8" w:rsidRDefault="008B3092" w:rsidP="00B575FB">
            <w:pPr>
              <w:jc w:val="center"/>
              <w:rPr>
                <w:sz w:val="16"/>
                <w:szCs w:val="16"/>
              </w:rPr>
            </w:pPr>
            <w:r w:rsidRPr="00BC1CA8">
              <w:rPr>
                <w:sz w:val="16"/>
                <w:szCs w:val="16"/>
              </w:rPr>
              <w:t>3</w:t>
            </w:r>
          </w:p>
        </w:tc>
        <w:tc>
          <w:tcPr>
            <w:tcW w:w="415" w:type="pct"/>
            <w:shd w:val="clear" w:color="auto" w:fill="auto"/>
            <w:noWrap/>
            <w:hideMark/>
          </w:tcPr>
          <w:p w:rsidR="008B3092" w:rsidRPr="00BC1CA8" w:rsidRDefault="008B3092" w:rsidP="00B575FB">
            <w:pPr>
              <w:jc w:val="center"/>
              <w:rPr>
                <w:color w:val="000000"/>
                <w:sz w:val="16"/>
                <w:szCs w:val="16"/>
              </w:rPr>
            </w:pPr>
            <w:r w:rsidRPr="00BC1CA8">
              <w:rPr>
                <w:color w:val="000000"/>
                <w:sz w:val="16"/>
                <w:szCs w:val="16"/>
              </w:rPr>
              <w:t>68%</w:t>
            </w:r>
          </w:p>
        </w:tc>
        <w:tc>
          <w:tcPr>
            <w:tcW w:w="226" w:type="pct"/>
            <w:noWrap/>
            <w:hideMark/>
          </w:tcPr>
          <w:p w:rsidR="008B3092" w:rsidRPr="00BC1CA8" w:rsidRDefault="008B3092" w:rsidP="00B575FB">
            <w:pPr>
              <w:jc w:val="center"/>
              <w:rPr>
                <w:sz w:val="16"/>
                <w:szCs w:val="16"/>
              </w:rPr>
            </w:pPr>
            <w:r w:rsidRPr="00BC1CA8">
              <w:rPr>
                <w:sz w:val="16"/>
                <w:szCs w:val="16"/>
              </w:rPr>
              <w:t>3</w:t>
            </w:r>
          </w:p>
        </w:tc>
        <w:tc>
          <w:tcPr>
            <w:tcW w:w="338" w:type="pct"/>
            <w:noWrap/>
            <w:hideMark/>
          </w:tcPr>
          <w:p w:rsidR="008B3092" w:rsidRPr="00BC1CA8" w:rsidRDefault="008B3092" w:rsidP="00B575FB">
            <w:pPr>
              <w:jc w:val="center"/>
              <w:rPr>
                <w:sz w:val="16"/>
                <w:szCs w:val="16"/>
              </w:rPr>
            </w:pPr>
            <w:r w:rsidRPr="00BC1CA8">
              <w:rPr>
                <w:sz w:val="16"/>
                <w:szCs w:val="16"/>
              </w:rPr>
              <w:t>2</w:t>
            </w:r>
          </w:p>
        </w:tc>
        <w:tc>
          <w:tcPr>
            <w:tcW w:w="375" w:type="pct"/>
            <w:shd w:val="clear" w:color="auto" w:fill="auto"/>
            <w:noWrap/>
            <w:hideMark/>
          </w:tcPr>
          <w:p w:rsidR="008B3092" w:rsidRPr="00BC1CA8" w:rsidRDefault="008B3092" w:rsidP="00B575FB">
            <w:pPr>
              <w:jc w:val="center"/>
              <w:rPr>
                <w:color w:val="000000"/>
                <w:sz w:val="16"/>
                <w:szCs w:val="16"/>
              </w:rPr>
            </w:pPr>
            <w:r w:rsidRPr="00BC1CA8">
              <w:rPr>
                <w:color w:val="000000"/>
                <w:sz w:val="16"/>
                <w:szCs w:val="16"/>
              </w:rPr>
              <w:t>51%</w:t>
            </w:r>
          </w:p>
        </w:tc>
        <w:tc>
          <w:tcPr>
            <w:tcW w:w="249" w:type="pct"/>
            <w:noWrap/>
            <w:hideMark/>
          </w:tcPr>
          <w:p w:rsidR="008B3092" w:rsidRPr="00BC1CA8" w:rsidRDefault="008B3092" w:rsidP="00B575FB">
            <w:pPr>
              <w:jc w:val="center"/>
              <w:rPr>
                <w:sz w:val="16"/>
                <w:szCs w:val="16"/>
              </w:rPr>
            </w:pPr>
            <w:r w:rsidRPr="00BC1CA8">
              <w:rPr>
                <w:sz w:val="16"/>
                <w:szCs w:val="16"/>
              </w:rPr>
              <w:t>2</w:t>
            </w:r>
          </w:p>
        </w:tc>
        <w:tc>
          <w:tcPr>
            <w:tcW w:w="362" w:type="pct"/>
            <w:noWrap/>
            <w:hideMark/>
          </w:tcPr>
          <w:p w:rsidR="008B3092" w:rsidRPr="00BC1CA8" w:rsidRDefault="008B3092" w:rsidP="00B575FB">
            <w:pPr>
              <w:jc w:val="center"/>
              <w:rPr>
                <w:sz w:val="16"/>
                <w:szCs w:val="16"/>
              </w:rPr>
            </w:pPr>
            <w:r w:rsidRPr="00BC1CA8">
              <w:rPr>
                <w:sz w:val="16"/>
                <w:szCs w:val="16"/>
              </w:rPr>
              <w:t>3</w:t>
            </w:r>
          </w:p>
        </w:tc>
        <w:tc>
          <w:tcPr>
            <w:tcW w:w="376" w:type="pct"/>
            <w:shd w:val="clear" w:color="auto" w:fill="auto"/>
            <w:noWrap/>
            <w:hideMark/>
          </w:tcPr>
          <w:p w:rsidR="008B3092" w:rsidRPr="00BC1CA8" w:rsidRDefault="008B3092" w:rsidP="00B575FB">
            <w:pPr>
              <w:jc w:val="center"/>
              <w:rPr>
                <w:color w:val="000000"/>
                <w:sz w:val="16"/>
                <w:szCs w:val="16"/>
              </w:rPr>
            </w:pPr>
            <w:r w:rsidRPr="00BC1CA8">
              <w:rPr>
                <w:color w:val="000000"/>
                <w:sz w:val="16"/>
                <w:szCs w:val="16"/>
              </w:rPr>
              <w:t>59%</w:t>
            </w:r>
          </w:p>
        </w:tc>
        <w:tc>
          <w:tcPr>
            <w:tcW w:w="235" w:type="pct"/>
            <w:noWrap/>
            <w:hideMark/>
          </w:tcPr>
          <w:p w:rsidR="008B3092" w:rsidRPr="00BC1CA8" w:rsidRDefault="008B3092" w:rsidP="00B575FB">
            <w:pPr>
              <w:jc w:val="center"/>
              <w:rPr>
                <w:sz w:val="16"/>
                <w:szCs w:val="16"/>
              </w:rPr>
            </w:pPr>
            <w:r w:rsidRPr="00BC1CA8">
              <w:rPr>
                <w:sz w:val="16"/>
                <w:szCs w:val="16"/>
              </w:rPr>
              <w:t>2</w:t>
            </w:r>
          </w:p>
        </w:tc>
        <w:tc>
          <w:tcPr>
            <w:tcW w:w="328" w:type="pct"/>
            <w:noWrap/>
            <w:hideMark/>
          </w:tcPr>
          <w:p w:rsidR="008B3092" w:rsidRPr="00BC1CA8" w:rsidRDefault="008B3092" w:rsidP="00B575FB">
            <w:pPr>
              <w:jc w:val="center"/>
              <w:rPr>
                <w:sz w:val="16"/>
                <w:szCs w:val="16"/>
              </w:rPr>
            </w:pPr>
            <w:r w:rsidRPr="00BC1CA8">
              <w:rPr>
                <w:sz w:val="16"/>
                <w:szCs w:val="16"/>
              </w:rPr>
              <w:t>3</w:t>
            </w:r>
          </w:p>
        </w:tc>
        <w:tc>
          <w:tcPr>
            <w:tcW w:w="376" w:type="pct"/>
            <w:shd w:val="clear" w:color="auto" w:fill="auto"/>
            <w:noWrap/>
            <w:hideMark/>
          </w:tcPr>
          <w:p w:rsidR="008B3092" w:rsidRPr="00BC1CA8" w:rsidRDefault="008B3092" w:rsidP="00B575FB">
            <w:pPr>
              <w:jc w:val="center"/>
              <w:rPr>
                <w:color w:val="000000"/>
                <w:sz w:val="16"/>
                <w:szCs w:val="16"/>
              </w:rPr>
            </w:pPr>
            <w:r w:rsidRPr="00BC1CA8">
              <w:rPr>
                <w:color w:val="000000"/>
                <w:sz w:val="16"/>
                <w:szCs w:val="16"/>
              </w:rPr>
              <w:t>61%</w:t>
            </w:r>
          </w:p>
        </w:tc>
        <w:tc>
          <w:tcPr>
            <w:tcW w:w="245" w:type="pct"/>
            <w:noWrap/>
            <w:hideMark/>
          </w:tcPr>
          <w:p w:rsidR="008B3092" w:rsidRPr="00BC1CA8" w:rsidRDefault="008B3092" w:rsidP="00B575FB">
            <w:pPr>
              <w:jc w:val="center"/>
              <w:rPr>
                <w:sz w:val="16"/>
                <w:szCs w:val="16"/>
              </w:rPr>
            </w:pPr>
            <w:r w:rsidRPr="00BC1CA8">
              <w:rPr>
                <w:sz w:val="16"/>
                <w:szCs w:val="16"/>
              </w:rPr>
              <w:t>2</w:t>
            </w:r>
          </w:p>
        </w:tc>
      </w:tr>
      <w:tr w:rsidR="008B3092" w:rsidRPr="003A7178" w:rsidTr="004E7CF0">
        <w:trPr>
          <w:trHeight w:val="288"/>
        </w:trPr>
        <w:tc>
          <w:tcPr>
            <w:tcW w:w="1138" w:type="pct"/>
            <w:noWrap/>
            <w:hideMark/>
          </w:tcPr>
          <w:p w:rsidR="008B3092" w:rsidRPr="00BC1CA8" w:rsidRDefault="008B3092" w:rsidP="00B575FB">
            <w:pPr>
              <w:rPr>
                <w:sz w:val="16"/>
                <w:szCs w:val="16"/>
              </w:rPr>
            </w:pPr>
            <w:r w:rsidRPr="00BC1CA8">
              <w:rPr>
                <w:sz w:val="16"/>
                <w:szCs w:val="16"/>
              </w:rPr>
              <w:t>NUMBER OF CALVES</w:t>
            </w:r>
          </w:p>
        </w:tc>
        <w:tc>
          <w:tcPr>
            <w:tcW w:w="337" w:type="pct"/>
            <w:noWrap/>
            <w:hideMark/>
          </w:tcPr>
          <w:p w:rsidR="008B3092" w:rsidRPr="00BC1CA8" w:rsidRDefault="008B3092" w:rsidP="00B575FB">
            <w:pPr>
              <w:jc w:val="center"/>
              <w:rPr>
                <w:sz w:val="16"/>
                <w:szCs w:val="16"/>
              </w:rPr>
            </w:pPr>
            <w:r w:rsidRPr="00BC1CA8">
              <w:rPr>
                <w:sz w:val="16"/>
                <w:szCs w:val="16"/>
              </w:rPr>
              <w:t>3</w:t>
            </w:r>
          </w:p>
        </w:tc>
        <w:tc>
          <w:tcPr>
            <w:tcW w:w="415" w:type="pct"/>
            <w:shd w:val="clear" w:color="auto" w:fill="auto"/>
            <w:noWrap/>
            <w:hideMark/>
          </w:tcPr>
          <w:p w:rsidR="008B3092" w:rsidRPr="00BC1CA8" w:rsidRDefault="008B3092" w:rsidP="00B575FB">
            <w:pPr>
              <w:jc w:val="center"/>
              <w:rPr>
                <w:color w:val="000000"/>
                <w:sz w:val="16"/>
                <w:szCs w:val="16"/>
              </w:rPr>
            </w:pPr>
            <w:r w:rsidRPr="00BC1CA8">
              <w:rPr>
                <w:color w:val="000000"/>
                <w:sz w:val="16"/>
                <w:szCs w:val="16"/>
              </w:rPr>
              <w:t>3%</w:t>
            </w:r>
          </w:p>
        </w:tc>
        <w:tc>
          <w:tcPr>
            <w:tcW w:w="226" w:type="pct"/>
            <w:noWrap/>
            <w:hideMark/>
          </w:tcPr>
          <w:p w:rsidR="008B3092" w:rsidRPr="00BC1CA8" w:rsidRDefault="008B3092" w:rsidP="00B575FB">
            <w:pPr>
              <w:jc w:val="center"/>
              <w:rPr>
                <w:sz w:val="16"/>
                <w:szCs w:val="16"/>
              </w:rPr>
            </w:pPr>
            <w:r w:rsidRPr="00BC1CA8">
              <w:rPr>
                <w:sz w:val="16"/>
                <w:szCs w:val="16"/>
              </w:rPr>
              <w:t>3</w:t>
            </w:r>
          </w:p>
        </w:tc>
        <w:tc>
          <w:tcPr>
            <w:tcW w:w="338" w:type="pct"/>
            <w:noWrap/>
            <w:hideMark/>
          </w:tcPr>
          <w:p w:rsidR="008B3092" w:rsidRPr="00BC1CA8" w:rsidRDefault="008B3092" w:rsidP="00B575FB">
            <w:pPr>
              <w:jc w:val="center"/>
              <w:rPr>
                <w:sz w:val="16"/>
                <w:szCs w:val="16"/>
              </w:rPr>
            </w:pPr>
            <w:r w:rsidRPr="00BC1CA8">
              <w:rPr>
                <w:sz w:val="16"/>
                <w:szCs w:val="16"/>
              </w:rPr>
              <w:t>2</w:t>
            </w:r>
          </w:p>
        </w:tc>
        <w:tc>
          <w:tcPr>
            <w:tcW w:w="375" w:type="pct"/>
            <w:shd w:val="clear" w:color="auto" w:fill="auto"/>
            <w:noWrap/>
            <w:hideMark/>
          </w:tcPr>
          <w:p w:rsidR="008B3092" w:rsidRPr="00BC1CA8" w:rsidRDefault="008B3092" w:rsidP="00B575FB">
            <w:pPr>
              <w:jc w:val="center"/>
              <w:rPr>
                <w:color w:val="000000"/>
                <w:sz w:val="16"/>
                <w:szCs w:val="16"/>
              </w:rPr>
            </w:pPr>
            <w:r w:rsidRPr="00BC1CA8">
              <w:rPr>
                <w:color w:val="000000"/>
                <w:sz w:val="16"/>
                <w:szCs w:val="16"/>
              </w:rPr>
              <w:t>9%</w:t>
            </w:r>
          </w:p>
        </w:tc>
        <w:tc>
          <w:tcPr>
            <w:tcW w:w="249" w:type="pct"/>
            <w:noWrap/>
            <w:hideMark/>
          </w:tcPr>
          <w:p w:rsidR="008B3092" w:rsidRPr="00BC1CA8" w:rsidRDefault="008B3092" w:rsidP="00B575FB">
            <w:pPr>
              <w:jc w:val="center"/>
              <w:rPr>
                <w:sz w:val="16"/>
                <w:szCs w:val="16"/>
              </w:rPr>
            </w:pPr>
            <w:r w:rsidRPr="00BC1CA8">
              <w:rPr>
                <w:sz w:val="16"/>
                <w:szCs w:val="16"/>
              </w:rPr>
              <w:t>1</w:t>
            </w:r>
          </w:p>
        </w:tc>
        <w:tc>
          <w:tcPr>
            <w:tcW w:w="362" w:type="pct"/>
            <w:noWrap/>
            <w:hideMark/>
          </w:tcPr>
          <w:p w:rsidR="008B3092" w:rsidRPr="00BC1CA8" w:rsidRDefault="008B3092" w:rsidP="00B575FB">
            <w:pPr>
              <w:jc w:val="center"/>
              <w:rPr>
                <w:sz w:val="16"/>
                <w:szCs w:val="16"/>
              </w:rPr>
            </w:pPr>
            <w:r w:rsidRPr="00BC1CA8">
              <w:rPr>
                <w:sz w:val="16"/>
                <w:szCs w:val="16"/>
              </w:rPr>
              <w:t>3</w:t>
            </w:r>
          </w:p>
        </w:tc>
        <w:tc>
          <w:tcPr>
            <w:tcW w:w="376" w:type="pct"/>
            <w:shd w:val="clear" w:color="auto" w:fill="auto"/>
            <w:noWrap/>
            <w:hideMark/>
          </w:tcPr>
          <w:p w:rsidR="008B3092" w:rsidRPr="00BC1CA8" w:rsidRDefault="008B3092" w:rsidP="00B575FB">
            <w:pPr>
              <w:jc w:val="center"/>
              <w:rPr>
                <w:color w:val="000000"/>
                <w:sz w:val="16"/>
                <w:szCs w:val="16"/>
              </w:rPr>
            </w:pPr>
            <w:r w:rsidRPr="00BC1CA8">
              <w:rPr>
                <w:color w:val="000000"/>
                <w:sz w:val="16"/>
                <w:szCs w:val="16"/>
              </w:rPr>
              <w:t>6%</w:t>
            </w:r>
          </w:p>
        </w:tc>
        <w:tc>
          <w:tcPr>
            <w:tcW w:w="235" w:type="pct"/>
            <w:noWrap/>
            <w:hideMark/>
          </w:tcPr>
          <w:p w:rsidR="008B3092" w:rsidRPr="00BC1CA8" w:rsidRDefault="008B3092" w:rsidP="00B575FB">
            <w:pPr>
              <w:jc w:val="center"/>
              <w:rPr>
                <w:sz w:val="16"/>
                <w:szCs w:val="16"/>
              </w:rPr>
            </w:pPr>
            <w:r w:rsidRPr="00BC1CA8">
              <w:rPr>
                <w:sz w:val="16"/>
                <w:szCs w:val="16"/>
              </w:rPr>
              <w:t>2</w:t>
            </w:r>
          </w:p>
        </w:tc>
        <w:tc>
          <w:tcPr>
            <w:tcW w:w="328" w:type="pct"/>
            <w:noWrap/>
            <w:hideMark/>
          </w:tcPr>
          <w:p w:rsidR="008B3092" w:rsidRPr="00BC1CA8" w:rsidRDefault="008B3092" w:rsidP="00B575FB">
            <w:pPr>
              <w:jc w:val="center"/>
              <w:rPr>
                <w:sz w:val="16"/>
                <w:szCs w:val="16"/>
              </w:rPr>
            </w:pPr>
            <w:r w:rsidRPr="00BC1CA8">
              <w:rPr>
                <w:sz w:val="16"/>
                <w:szCs w:val="16"/>
              </w:rPr>
              <w:t>2</w:t>
            </w:r>
          </w:p>
        </w:tc>
        <w:tc>
          <w:tcPr>
            <w:tcW w:w="376" w:type="pct"/>
            <w:shd w:val="clear" w:color="auto" w:fill="auto"/>
            <w:noWrap/>
            <w:hideMark/>
          </w:tcPr>
          <w:p w:rsidR="008B3092" w:rsidRPr="00BC1CA8" w:rsidRDefault="008B3092" w:rsidP="00B575FB">
            <w:pPr>
              <w:jc w:val="center"/>
              <w:rPr>
                <w:color w:val="000000"/>
                <w:sz w:val="16"/>
                <w:szCs w:val="16"/>
              </w:rPr>
            </w:pPr>
            <w:r w:rsidRPr="00BC1CA8">
              <w:rPr>
                <w:color w:val="000000"/>
                <w:sz w:val="16"/>
                <w:szCs w:val="16"/>
              </w:rPr>
              <w:t>5%</w:t>
            </w:r>
          </w:p>
        </w:tc>
        <w:tc>
          <w:tcPr>
            <w:tcW w:w="245" w:type="pct"/>
            <w:noWrap/>
            <w:hideMark/>
          </w:tcPr>
          <w:p w:rsidR="008B3092" w:rsidRPr="00BC1CA8" w:rsidRDefault="008B3092" w:rsidP="00B575FB">
            <w:pPr>
              <w:jc w:val="center"/>
              <w:rPr>
                <w:sz w:val="16"/>
                <w:szCs w:val="16"/>
              </w:rPr>
            </w:pPr>
            <w:r w:rsidRPr="00BC1CA8">
              <w:rPr>
                <w:sz w:val="16"/>
                <w:szCs w:val="16"/>
              </w:rPr>
              <w:t>2</w:t>
            </w:r>
          </w:p>
        </w:tc>
      </w:tr>
      <w:tr w:rsidR="008B3092" w:rsidRPr="003A7178" w:rsidTr="004E7CF0">
        <w:trPr>
          <w:trHeight w:val="288"/>
        </w:trPr>
        <w:tc>
          <w:tcPr>
            <w:tcW w:w="1138" w:type="pct"/>
            <w:noWrap/>
            <w:hideMark/>
          </w:tcPr>
          <w:p w:rsidR="008B3092" w:rsidRPr="00BC1CA8" w:rsidRDefault="008B3092" w:rsidP="00B575FB">
            <w:pPr>
              <w:rPr>
                <w:sz w:val="16"/>
                <w:szCs w:val="16"/>
              </w:rPr>
            </w:pPr>
            <w:r w:rsidRPr="00BC1CA8">
              <w:rPr>
                <w:sz w:val="16"/>
                <w:szCs w:val="16"/>
              </w:rPr>
              <w:t>NUMBER OF OX</w:t>
            </w:r>
          </w:p>
        </w:tc>
        <w:tc>
          <w:tcPr>
            <w:tcW w:w="337" w:type="pct"/>
            <w:noWrap/>
            <w:hideMark/>
          </w:tcPr>
          <w:p w:rsidR="008B3092" w:rsidRPr="00BC1CA8" w:rsidRDefault="008B3092" w:rsidP="00B575FB">
            <w:pPr>
              <w:jc w:val="center"/>
              <w:rPr>
                <w:sz w:val="16"/>
                <w:szCs w:val="16"/>
              </w:rPr>
            </w:pPr>
            <w:r w:rsidRPr="00BC1CA8">
              <w:rPr>
                <w:sz w:val="16"/>
                <w:szCs w:val="16"/>
              </w:rPr>
              <w:t>3</w:t>
            </w:r>
          </w:p>
        </w:tc>
        <w:tc>
          <w:tcPr>
            <w:tcW w:w="415" w:type="pct"/>
            <w:shd w:val="clear" w:color="auto" w:fill="auto"/>
            <w:noWrap/>
            <w:hideMark/>
          </w:tcPr>
          <w:p w:rsidR="008B3092" w:rsidRPr="00BC1CA8" w:rsidRDefault="008B3092" w:rsidP="00B575FB">
            <w:pPr>
              <w:jc w:val="center"/>
              <w:rPr>
                <w:color w:val="000000"/>
                <w:sz w:val="16"/>
                <w:szCs w:val="16"/>
              </w:rPr>
            </w:pPr>
            <w:r w:rsidRPr="00BC1CA8">
              <w:rPr>
                <w:color w:val="000000"/>
                <w:sz w:val="16"/>
                <w:szCs w:val="16"/>
              </w:rPr>
              <w:t>58%</w:t>
            </w:r>
          </w:p>
        </w:tc>
        <w:tc>
          <w:tcPr>
            <w:tcW w:w="226" w:type="pct"/>
            <w:noWrap/>
            <w:hideMark/>
          </w:tcPr>
          <w:p w:rsidR="008B3092" w:rsidRPr="00BC1CA8" w:rsidRDefault="008B3092" w:rsidP="00B575FB">
            <w:pPr>
              <w:jc w:val="center"/>
              <w:rPr>
                <w:sz w:val="16"/>
                <w:szCs w:val="16"/>
              </w:rPr>
            </w:pPr>
            <w:r w:rsidRPr="00BC1CA8">
              <w:rPr>
                <w:sz w:val="16"/>
                <w:szCs w:val="16"/>
              </w:rPr>
              <w:t>2</w:t>
            </w:r>
          </w:p>
        </w:tc>
        <w:tc>
          <w:tcPr>
            <w:tcW w:w="338" w:type="pct"/>
            <w:noWrap/>
            <w:hideMark/>
          </w:tcPr>
          <w:p w:rsidR="008B3092" w:rsidRPr="00BC1CA8" w:rsidRDefault="008B3092" w:rsidP="00B575FB">
            <w:pPr>
              <w:jc w:val="center"/>
              <w:rPr>
                <w:sz w:val="16"/>
                <w:szCs w:val="16"/>
              </w:rPr>
            </w:pPr>
            <w:r w:rsidRPr="00BC1CA8">
              <w:rPr>
                <w:sz w:val="16"/>
                <w:szCs w:val="16"/>
              </w:rPr>
              <w:t>2</w:t>
            </w:r>
          </w:p>
        </w:tc>
        <w:tc>
          <w:tcPr>
            <w:tcW w:w="375" w:type="pct"/>
            <w:shd w:val="clear" w:color="auto" w:fill="auto"/>
            <w:noWrap/>
            <w:hideMark/>
          </w:tcPr>
          <w:p w:rsidR="008B3092" w:rsidRPr="00BC1CA8" w:rsidRDefault="008B3092" w:rsidP="00B575FB">
            <w:pPr>
              <w:jc w:val="center"/>
              <w:rPr>
                <w:color w:val="000000"/>
                <w:sz w:val="16"/>
                <w:szCs w:val="16"/>
              </w:rPr>
            </w:pPr>
            <w:r w:rsidRPr="00BC1CA8">
              <w:rPr>
                <w:color w:val="000000"/>
                <w:sz w:val="16"/>
                <w:szCs w:val="16"/>
              </w:rPr>
              <w:t>26%</w:t>
            </w:r>
          </w:p>
        </w:tc>
        <w:tc>
          <w:tcPr>
            <w:tcW w:w="249" w:type="pct"/>
            <w:noWrap/>
            <w:hideMark/>
          </w:tcPr>
          <w:p w:rsidR="008B3092" w:rsidRPr="00BC1CA8" w:rsidRDefault="008B3092" w:rsidP="00B575FB">
            <w:pPr>
              <w:jc w:val="center"/>
              <w:rPr>
                <w:sz w:val="16"/>
                <w:szCs w:val="16"/>
              </w:rPr>
            </w:pPr>
            <w:r w:rsidRPr="00BC1CA8">
              <w:rPr>
                <w:sz w:val="16"/>
                <w:szCs w:val="16"/>
              </w:rPr>
              <w:t>2</w:t>
            </w:r>
          </w:p>
        </w:tc>
        <w:tc>
          <w:tcPr>
            <w:tcW w:w="362" w:type="pct"/>
            <w:noWrap/>
            <w:hideMark/>
          </w:tcPr>
          <w:p w:rsidR="008B3092" w:rsidRPr="00BC1CA8" w:rsidRDefault="008B3092" w:rsidP="00B575FB">
            <w:pPr>
              <w:jc w:val="center"/>
              <w:rPr>
                <w:sz w:val="16"/>
                <w:szCs w:val="16"/>
              </w:rPr>
            </w:pPr>
            <w:r w:rsidRPr="00BC1CA8">
              <w:rPr>
                <w:sz w:val="16"/>
                <w:szCs w:val="16"/>
              </w:rPr>
              <w:t>2</w:t>
            </w:r>
          </w:p>
        </w:tc>
        <w:tc>
          <w:tcPr>
            <w:tcW w:w="376" w:type="pct"/>
            <w:shd w:val="clear" w:color="auto" w:fill="auto"/>
            <w:noWrap/>
            <w:hideMark/>
          </w:tcPr>
          <w:p w:rsidR="008B3092" w:rsidRPr="00BC1CA8" w:rsidRDefault="008B3092" w:rsidP="00B575FB">
            <w:pPr>
              <w:jc w:val="center"/>
              <w:rPr>
                <w:color w:val="000000"/>
                <w:sz w:val="16"/>
                <w:szCs w:val="16"/>
              </w:rPr>
            </w:pPr>
            <w:r w:rsidRPr="00BC1CA8">
              <w:rPr>
                <w:color w:val="000000"/>
                <w:sz w:val="16"/>
                <w:szCs w:val="16"/>
              </w:rPr>
              <w:t>51%</w:t>
            </w:r>
          </w:p>
        </w:tc>
        <w:tc>
          <w:tcPr>
            <w:tcW w:w="235" w:type="pct"/>
            <w:noWrap/>
            <w:hideMark/>
          </w:tcPr>
          <w:p w:rsidR="008B3092" w:rsidRPr="00BC1CA8" w:rsidRDefault="008B3092" w:rsidP="00B575FB">
            <w:pPr>
              <w:jc w:val="center"/>
              <w:rPr>
                <w:sz w:val="16"/>
                <w:szCs w:val="16"/>
              </w:rPr>
            </w:pPr>
            <w:r w:rsidRPr="00BC1CA8">
              <w:rPr>
                <w:sz w:val="16"/>
                <w:szCs w:val="16"/>
              </w:rPr>
              <w:t>2</w:t>
            </w:r>
          </w:p>
        </w:tc>
        <w:tc>
          <w:tcPr>
            <w:tcW w:w="328" w:type="pct"/>
            <w:noWrap/>
            <w:hideMark/>
          </w:tcPr>
          <w:p w:rsidR="008B3092" w:rsidRPr="00BC1CA8" w:rsidRDefault="008B3092" w:rsidP="00B575FB">
            <w:pPr>
              <w:jc w:val="center"/>
              <w:rPr>
                <w:sz w:val="16"/>
                <w:szCs w:val="16"/>
              </w:rPr>
            </w:pPr>
            <w:r w:rsidRPr="00BC1CA8">
              <w:rPr>
                <w:sz w:val="16"/>
                <w:szCs w:val="16"/>
              </w:rPr>
              <w:t>2</w:t>
            </w:r>
          </w:p>
        </w:tc>
        <w:tc>
          <w:tcPr>
            <w:tcW w:w="376" w:type="pct"/>
            <w:shd w:val="clear" w:color="auto" w:fill="auto"/>
            <w:noWrap/>
            <w:hideMark/>
          </w:tcPr>
          <w:p w:rsidR="008B3092" w:rsidRPr="00BC1CA8" w:rsidRDefault="008B3092" w:rsidP="00B575FB">
            <w:pPr>
              <w:jc w:val="center"/>
              <w:rPr>
                <w:color w:val="000000"/>
                <w:sz w:val="16"/>
                <w:szCs w:val="16"/>
              </w:rPr>
            </w:pPr>
            <w:r w:rsidRPr="00BC1CA8">
              <w:rPr>
                <w:color w:val="000000"/>
                <w:sz w:val="16"/>
                <w:szCs w:val="16"/>
              </w:rPr>
              <w:t>47%</w:t>
            </w:r>
          </w:p>
        </w:tc>
        <w:tc>
          <w:tcPr>
            <w:tcW w:w="245" w:type="pct"/>
            <w:noWrap/>
            <w:hideMark/>
          </w:tcPr>
          <w:p w:rsidR="008B3092" w:rsidRPr="00BC1CA8" w:rsidRDefault="008B3092" w:rsidP="00B575FB">
            <w:pPr>
              <w:jc w:val="center"/>
              <w:rPr>
                <w:sz w:val="16"/>
                <w:szCs w:val="16"/>
              </w:rPr>
            </w:pPr>
            <w:r w:rsidRPr="00BC1CA8">
              <w:rPr>
                <w:sz w:val="16"/>
                <w:szCs w:val="16"/>
              </w:rPr>
              <w:t>2</w:t>
            </w:r>
          </w:p>
        </w:tc>
      </w:tr>
      <w:tr w:rsidR="008B3092" w:rsidRPr="003A7178" w:rsidTr="004E7CF0">
        <w:trPr>
          <w:trHeight w:val="288"/>
        </w:trPr>
        <w:tc>
          <w:tcPr>
            <w:tcW w:w="1138" w:type="pct"/>
            <w:noWrap/>
            <w:hideMark/>
          </w:tcPr>
          <w:p w:rsidR="008B3092" w:rsidRPr="00BC1CA8" w:rsidRDefault="008B3092" w:rsidP="00B575FB">
            <w:pPr>
              <w:rPr>
                <w:sz w:val="16"/>
                <w:szCs w:val="16"/>
              </w:rPr>
            </w:pPr>
            <w:r w:rsidRPr="00BC1CA8">
              <w:rPr>
                <w:sz w:val="16"/>
                <w:szCs w:val="16"/>
              </w:rPr>
              <w:t>NUMBERS OF BUFFALO</w:t>
            </w:r>
          </w:p>
        </w:tc>
        <w:tc>
          <w:tcPr>
            <w:tcW w:w="337" w:type="pct"/>
            <w:noWrap/>
            <w:hideMark/>
          </w:tcPr>
          <w:p w:rsidR="008B3092" w:rsidRPr="00BC1CA8" w:rsidRDefault="008B3092" w:rsidP="00B575FB">
            <w:pPr>
              <w:jc w:val="center"/>
              <w:rPr>
                <w:sz w:val="16"/>
                <w:szCs w:val="16"/>
              </w:rPr>
            </w:pPr>
            <w:r w:rsidRPr="00BC1CA8">
              <w:rPr>
                <w:sz w:val="16"/>
                <w:szCs w:val="16"/>
              </w:rPr>
              <w:t>2</w:t>
            </w:r>
          </w:p>
        </w:tc>
        <w:tc>
          <w:tcPr>
            <w:tcW w:w="415" w:type="pct"/>
            <w:shd w:val="clear" w:color="auto" w:fill="auto"/>
            <w:noWrap/>
            <w:hideMark/>
          </w:tcPr>
          <w:p w:rsidR="008B3092" w:rsidRPr="00BC1CA8" w:rsidRDefault="008B3092" w:rsidP="00B575FB">
            <w:pPr>
              <w:jc w:val="center"/>
              <w:rPr>
                <w:color w:val="000000"/>
                <w:sz w:val="16"/>
                <w:szCs w:val="16"/>
              </w:rPr>
            </w:pPr>
            <w:r w:rsidRPr="00BC1CA8">
              <w:rPr>
                <w:color w:val="000000"/>
                <w:sz w:val="16"/>
                <w:szCs w:val="16"/>
              </w:rPr>
              <w:t>8%</w:t>
            </w:r>
          </w:p>
        </w:tc>
        <w:tc>
          <w:tcPr>
            <w:tcW w:w="226" w:type="pct"/>
            <w:noWrap/>
            <w:hideMark/>
          </w:tcPr>
          <w:p w:rsidR="008B3092" w:rsidRPr="00BC1CA8" w:rsidRDefault="008B3092" w:rsidP="00B575FB">
            <w:pPr>
              <w:jc w:val="center"/>
              <w:rPr>
                <w:sz w:val="16"/>
                <w:szCs w:val="16"/>
              </w:rPr>
            </w:pPr>
            <w:r w:rsidRPr="00BC1CA8">
              <w:rPr>
                <w:sz w:val="16"/>
                <w:szCs w:val="16"/>
              </w:rPr>
              <w:t>1</w:t>
            </w:r>
          </w:p>
        </w:tc>
        <w:tc>
          <w:tcPr>
            <w:tcW w:w="338" w:type="pct"/>
            <w:noWrap/>
            <w:hideMark/>
          </w:tcPr>
          <w:p w:rsidR="008B3092" w:rsidRPr="00BC1CA8" w:rsidRDefault="008B3092" w:rsidP="00B575FB">
            <w:pPr>
              <w:jc w:val="center"/>
              <w:rPr>
                <w:sz w:val="16"/>
                <w:szCs w:val="16"/>
              </w:rPr>
            </w:pPr>
            <w:r w:rsidRPr="00BC1CA8">
              <w:rPr>
                <w:sz w:val="16"/>
                <w:szCs w:val="16"/>
              </w:rPr>
              <w:t>3</w:t>
            </w:r>
          </w:p>
        </w:tc>
        <w:tc>
          <w:tcPr>
            <w:tcW w:w="375" w:type="pct"/>
            <w:shd w:val="clear" w:color="auto" w:fill="auto"/>
            <w:noWrap/>
            <w:hideMark/>
          </w:tcPr>
          <w:p w:rsidR="008B3092" w:rsidRPr="00BC1CA8" w:rsidRDefault="008B3092" w:rsidP="00B575FB">
            <w:pPr>
              <w:jc w:val="center"/>
              <w:rPr>
                <w:color w:val="000000"/>
                <w:sz w:val="16"/>
                <w:szCs w:val="16"/>
              </w:rPr>
            </w:pPr>
            <w:r w:rsidRPr="00BC1CA8">
              <w:rPr>
                <w:color w:val="000000"/>
                <w:sz w:val="16"/>
                <w:szCs w:val="16"/>
              </w:rPr>
              <w:t>4%</w:t>
            </w:r>
          </w:p>
        </w:tc>
        <w:tc>
          <w:tcPr>
            <w:tcW w:w="249" w:type="pct"/>
            <w:noWrap/>
            <w:hideMark/>
          </w:tcPr>
          <w:p w:rsidR="008B3092" w:rsidRPr="00BC1CA8" w:rsidRDefault="008B3092" w:rsidP="00B575FB">
            <w:pPr>
              <w:jc w:val="center"/>
              <w:rPr>
                <w:sz w:val="16"/>
                <w:szCs w:val="16"/>
              </w:rPr>
            </w:pPr>
            <w:r w:rsidRPr="00BC1CA8">
              <w:rPr>
                <w:sz w:val="16"/>
                <w:szCs w:val="16"/>
              </w:rPr>
              <w:t>4</w:t>
            </w:r>
          </w:p>
        </w:tc>
        <w:tc>
          <w:tcPr>
            <w:tcW w:w="362" w:type="pct"/>
            <w:noWrap/>
            <w:hideMark/>
          </w:tcPr>
          <w:p w:rsidR="008B3092" w:rsidRPr="00BC1CA8" w:rsidRDefault="008B3092" w:rsidP="00B575FB">
            <w:pPr>
              <w:jc w:val="center"/>
              <w:rPr>
                <w:sz w:val="16"/>
                <w:szCs w:val="16"/>
              </w:rPr>
            </w:pPr>
            <w:r w:rsidRPr="00BC1CA8">
              <w:rPr>
                <w:sz w:val="16"/>
                <w:szCs w:val="16"/>
              </w:rPr>
              <w:t>2</w:t>
            </w:r>
          </w:p>
        </w:tc>
        <w:tc>
          <w:tcPr>
            <w:tcW w:w="376" w:type="pct"/>
            <w:shd w:val="clear" w:color="auto" w:fill="auto"/>
            <w:noWrap/>
            <w:hideMark/>
          </w:tcPr>
          <w:p w:rsidR="008B3092" w:rsidRPr="00BC1CA8" w:rsidRDefault="008B3092" w:rsidP="00B575FB">
            <w:pPr>
              <w:jc w:val="center"/>
              <w:rPr>
                <w:color w:val="000000"/>
                <w:sz w:val="16"/>
                <w:szCs w:val="16"/>
              </w:rPr>
            </w:pPr>
            <w:r w:rsidRPr="00BC1CA8">
              <w:rPr>
                <w:color w:val="000000"/>
                <w:sz w:val="16"/>
                <w:szCs w:val="16"/>
              </w:rPr>
              <w:t>2%</w:t>
            </w:r>
          </w:p>
        </w:tc>
        <w:tc>
          <w:tcPr>
            <w:tcW w:w="235" w:type="pct"/>
            <w:noWrap/>
            <w:hideMark/>
          </w:tcPr>
          <w:p w:rsidR="008B3092" w:rsidRPr="00BC1CA8" w:rsidRDefault="008B3092" w:rsidP="00B575FB">
            <w:pPr>
              <w:jc w:val="center"/>
              <w:rPr>
                <w:sz w:val="16"/>
                <w:szCs w:val="16"/>
              </w:rPr>
            </w:pPr>
            <w:r w:rsidRPr="00BC1CA8">
              <w:rPr>
                <w:sz w:val="16"/>
                <w:szCs w:val="16"/>
              </w:rPr>
              <w:t>1</w:t>
            </w:r>
          </w:p>
        </w:tc>
        <w:tc>
          <w:tcPr>
            <w:tcW w:w="328" w:type="pct"/>
            <w:noWrap/>
            <w:hideMark/>
          </w:tcPr>
          <w:p w:rsidR="008B3092" w:rsidRPr="00BC1CA8" w:rsidRDefault="008B3092" w:rsidP="00B575FB">
            <w:pPr>
              <w:jc w:val="center"/>
              <w:rPr>
                <w:sz w:val="16"/>
                <w:szCs w:val="16"/>
              </w:rPr>
            </w:pPr>
            <w:r w:rsidRPr="00BC1CA8">
              <w:rPr>
                <w:sz w:val="16"/>
                <w:szCs w:val="16"/>
              </w:rPr>
              <w:t>2</w:t>
            </w:r>
          </w:p>
        </w:tc>
        <w:tc>
          <w:tcPr>
            <w:tcW w:w="376" w:type="pct"/>
            <w:shd w:val="clear" w:color="auto" w:fill="auto"/>
            <w:noWrap/>
            <w:hideMark/>
          </w:tcPr>
          <w:p w:rsidR="008B3092" w:rsidRPr="00BC1CA8" w:rsidRDefault="008B3092" w:rsidP="00B575FB">
            <w:pPr>
              <w:jc w:val="center"/>
              <w:rPr>
                <w:color w:val="000000"/>
                <w:sz w:val="16"/>
                <w:szCs w:val="16"/>
              </w:rPr>
            </w:pPr>
            <w:r w:rsidRPr="00BC1CA8">
              <w:rPr>
                <w:color w:val="000000"/>
                <w:sz w:val="16"/>
                <w:szCs w:val="16"/>
              </w:rPr>
              <w:t>6%</w:t>
            </w:r>
          </w:p>
        </w:tc>
        <w:tc>
          <w:tcPr>
            <w:tcW w:w="245" w:type="pct"/>
            <w:noWrap/>
            <w:hideMark/>
          </w:tcPr>
          <w:p w:rsidR="008B3092" w:rsidRPr="00BC1CA8" w:rsidRDefault="008B3092" w:rsidP="00B575FB">
            <w:pPr>
              <w:jc w:val="center"/>
              <w:rPr>
                <w:sz w:val="16"/>
                <w:szCs w:val="16"/>
              </w:rPr>
            </w:pPr>
            <w:r w:rsidRPr="00BC1CA8">
              <w:rPr>
                <w:sz w:val="16"/>
                <w:szCs w:val="16"/>
              </w:rPr>
              <w:t>2</w:t>
            </w:r>
          </w:p>
        </w:tc>
      </w:tr>
      <w:tr w:rsidR="008B3092" w:rsidRPr="003A7178" w:rsidTr="004E7CF0">
        <w:trPr>
          <w:trHeight w:val="288"/>
        </w:trPr>
        <w:tc>
          <w:tcPr>
            <w:tcW w:w="1138" w:type="pct"/>
            <w:noWrap/>
            <w:hideMark/>
          </w:tcPr>
          <w:p w:rsidR="008B3092" w:rsidRPr="00BC1CA8" w:rsidRDefault="008B3092" w:rsidP="00B575FB">
            <w:pPr>
              <w:rPr>
                <w:sz w:val="16"/>
                <w:szCs w:val="16"/>
              </w:rPr>
            </w:pPr>
            <w:r w:rsidRPr="00BC1CA8">
              <w:rPr>
                <w:sz w:val="16"/>
                <w:szCs w:val="16"/>
              </w:rPr>
              <w:lastRenderedPageBreak/>
              <w:t>NUMBER OF CAMELS</w:t>
            </w:r>
          </w:p>
        </w:tc>
        <w:tc>
          <w:tcPr>
            <w:tcW w:w="337" w:type="pct"/>
            <w:noWrap/>
            <w:hideMark/>
          </w:tcPr>
          <w:p w:rsidR="008B3092" w:rsidRPr="00BC1CA8" w:rsidRDefault="00A25981" w:rsidP="00B575FB">
            <w:pPr>
              <w:jc w:val="center"/>
              <w:rPr>
                <w:sz w:val="16"/>
                <w:szCs w:val="16"/>
              </w:rPr>
            </w:pPr>
            <w:r>
              <w:rPr>
                <w:sz w:val="16"/>
                <w:szCs w:val="16"/>
              </w:rPr>
              <w:t>450</w:t>
            </w:r>
          </w:p>
        </w:tc>
        <w:tc>
          <w:tcPr>
            <w:tcW w:w="415" w:type="pct"/>
            <w:shd w:val="clear" w:color="auto" w:fill="auto"/>
            <w:noWrap/>
            <w:hideMark/>
          </w:tcPr>
          <w:p w:rsidR="008B3092" w:rsidRPr="00BC1CA8" w:rsidRDefault="008B3092" w:rsidP="00B575FB">
            <w:pPr>
              <w:jc w:val="center"/>
              <w:rPr>
                <w:color w:val="000000"/>
                <w:sz w:val="16"/>
                <w:szCs w:val="16"/>
              </w:rPr>
            </w:pPr>
            <w:r w:rsidRPr="00BC1CA8">
              <w:rPr>
                <w:color w:val="000000"/>
                <w:sz w:val="16"/>
                <w:szCs w:val="16"/>
              </w:rPr>
              <w:t>0%</w:t>
            </w:r>
          </w:p>
        </w:tc>
        <w:tc>
          <w:tcPr>
            <w:tcW w:w="226" w:type="pct"/>
            <w:noWrap/>
            <w:hideMark/>
          </w:tcPr>
          <w:p w:rsidR="008B3092" w:rsidRPr="00BC1CA8" w:rsidRDefault="008B3092" w:rsidP="00B575FB">
            <w:pPr>
              <w:jc w:val="center"/>
              <w:rPr>
                <w:sz w:val="16"/>
                <w:szCs w:val="16"/>
              </w:rPr>
            </w:pPr>
            <w:r w:rsidRPr="00BC1CA8">
              <w:rPr>
                <w:sz w:val="16"/>
                <w:szCs w:val="16"/>
              </w:rPr>
              <w:t>.</w:t>
            </w:r>
          </w:p>
        </w:tc>
        <w:tc>
          <w:tcPr>
            <w:tcW w:w="338" w:type="pct"/>
            <w:noWrap/>
            <w:hideMark/>
          </w:tcPr>
          <w:p w:rsidR="008B3092" w:rsidRPr="00BC1CA8" w:rsidRDefault="008B3092" w:rsidP="00B575FB">
            <w:pPr>
              <w:jc w:val="center"/>
              <w:rPr>
                <w:sz w:val="16"/>
                <w:szCs w:val="16"/>
              </w:rPr>
            </w:pPr>
          </w:p>
        </w:tc>
        <w:tc>
          <w:tcPr>
            <w:tcW w:w="375" w:type="pct"/>
            <w:shd w:val="clear" w:color="auto" w:fill="auto"/>
            <w:noWrap/>
            <w:hideMark/>
          </w:tcPr>
          <w:p w:rsidR="008B3092" w:rsidRPr="00BC1CA8" w:rsidRDefault="008B3092" w:rsidP="00B575FB">
            <w:pPr>
              <w:jc w:val="center"/>
              <w:rPr>
                <w:color w:val="000000"/>
                <w:sz w:val="16"/>
                <w:szCs w:val="16"/>
              </w:rPr>
            </w:pPr>
            <w:r w:rsidRPr="00BC1CA8">
              <w:rPr>
                <w:color w:val="000000"/>
                <w:sz w:val="16"/>
                <w:szCs w:val="16"/>
              </w:rPr>
              <w:t>0%</w:t>
            </w:r>
          </w:p>
        </w:tc>
        <w:tc>
          <w:tcPr>
            <w:tcW w:w="249" w:type="pct"/>
            <w:noWrap/>
            <w:hideMark/>
          </w:tcPr>
          <w:p w:rsidR="008B3092" w:rsidRPr="00BC1CA8" w:rsidRDefault="008B3092" w:rsidP="00B575FB">
            <w:pPr>
              <w:jc w:val="center"/>
              <w:rPr>
                <w:sz w:val="16"/>
                <w:szCs w:val="16"/>
              </w:rPr>
            </w:pPr>
          </w:p>
        </w:tc>
        <w:tc>
          <w:tcPr>
            <w:tcW w:w="362" w:type="pct"/>
            <w:noWrap/>
            <w:hideMark/>
          </w:tcPr>
          <w:p w:rsidR="008B3092" w:rsidRPr="00BC1CA8" w:rsidRDefault="008B3092" w:rsidP="00B575FB">
            <w:pPr>
              <w:jc w:val="center"/>
              <w:rPr>
                <w:sz w:val="16"/>
                <w:szCs w:val="16"/>
              </w:rPr>
            </w:pPr>
          </w:p>
        </w:tc>
        <w:tc>
          <w:tcPr>
            <w:tcW w:w="376" w:type="pct"/>
            <w:shd w:val="clear" w:color="auto" w:fill="auto"/>
            <w:noWrap/>
            <w:hideMark/>
          </w:tcPr>
          <w:p w:rsidR="008B3092" w:rsidRPr="00BC1CA8" w:rsidRDefault="008B3092" w:rsidP="00B575FB">
            <w:pPr>
              <w:jc w:val="center"/>
              <w:rPr>
                <w:color w:val="000000"/>
                <w:sz w:val="16"/>
                <w:szCs w:val="16"/>
              </w:rPr>
            </w:pPr>
            <w:r w:rsidRPr="00BC1CA8">
              <w:rPr>
                <w:color w:val="000000"/>
                <w:sz w:val="16"/>
                <w:szCs w:val="16"/>
              </w:rPr>
              <w:t>0%</w:t>
            </w:r>
          </w:p>
        </w:tc>
        <w:tc>
          <w:tcPr>
            <w:tcW w:w="235" w:type="pct"/>
            <w:noWrap/>
            <w:hideMark/>
          </w:tcPr>
          <w:p w:rsidR="008B3092" w:rsidRPr="00BC1CA8" w:rsidRDefault="008B3092" w:rsidP="00B575FB">
            <w:pPr>
              <w:jc w:val="center"/>
              <w:rPr>
                <w:sz w:val="16"/>
                <w:szCs w:val="16"/>
              </w:rPr>
            </w:pPr>
          </w:p>
        </w:tc>
        <w:tc>
          <w:tcPr>
            <w:tcW w:w="328" w:type="pct"/>
            <w:noWrap/>
            <w:hideMark/>
          </w:tcPr>
          <w:p w:rsidR="008B3092" w:rsidRPr="00BC1CA8" w:rsidRDefault="008B3092" w:rsidP="00B575FB">
            <w:pPr>
              <w:jc w:val="center"/>
              <w:rPr>
                <w:sz w:val="16"/>
                <w:szCs w:val="16"/>
              </w:rPr>
            </w:pPr>
            <w:r w:rsidRPr="00BC1CA8">
              <w:rPr>
                <w:sz w:val="16"/>
                <w:szCs w:val="16"/>
              </w:rPr>
              <w:t>450</w:t>
            </w:r>
          </w:p>
        </w:tc>
        <w:tc>
          <w:tcPr>
            <w:tcW w:w="376" w:type="pct"/>
            <w:shd w:val="clear" w:color="auto" w:fill="auto"/>
            <w:noWrap/>
            <w:hideMark/>
          </w:tcPr>
          <w:p w:rsidR="008B3092" w:rsidRPr="00BC1CA8" w:rsidRDefault="008B3092" w:rsidP="00B575FB">
            <w:pPr>
              <w:jc w:val="center"/>
              <w:rPr>
                <w:color w:val="000000"/>
                <w:sz w:val="16"/>
                <w:szCs w:val="16"/>
              </w:rPr>
            </w:pPr>
            <w:r w:rsidRPr="00BC1CA8">
              <w:rPr>
                <w:color w:val="000000"/>
                <w:sz w:val="16"/>
                <w:szCs w:val="16"/>
              </w:rPr>
              <w:t>0%</w:t>
            </w:r>
          </w:p>
        </w:tc>
        <w:tc>
          <w:tcPr>
            <w:tcW w:w="245" w:type="pct"/>
            <w:noWrap/>
            <w:hideMark/>
          </w:tcPr>
          <w:p w:rsidR="008B3092" w:rsidRPr="00BC1CA8" w:rsidRDefault="008B3092" w:rsidP="00B575FB">
            <w:pPr>
              <w:jc w:val="center"/>
              <w:rPr>
                <w:sz w:val="16"/>
                <w:szCs w:val="16"/>
              </w:rPr>
            </w:pPr>
            <w:r w:rsidRPr="00BC1CA8">
              <w:rPr>
                <w:sz w:val="16"/>
                <w:szCs w:val="16"/>
              </w:rPr>
              <w:t>.</w:t>
            </w:r>
          </w:p>
        </w:tc>
      </w:tr>
      <w:tr w:rsidR="008B3092" w:rsidRPr="003A7178" w:rsidTr="004E7CF0">
        <w:trPr>
          <w:trHeight w:val="288"/>
        </w:trPr>
        <w:tc>
          <w:tcPr>
            <w:tcW w:w="1138" w:type="pct"/>
            <w:noWrap/>
            <w:hideMark/>
          </w:tcPr>
          <w:p w:rsidR="008B3092" w:rsidRPr="00BC1CA8" w:rsidRDefault="008B3092" w:rsidP="00B575FB">
            <w:pPr>
              <w:rPr>
                <w:sz w:val="16"/>
                <w:szCs w:val="16"/>
              </w:rPr>
            </w:pPr>
            <w:r w:rsidRPr="00BC1CA8">
              <w:rPr>
                <w:sz w:val="16"/>
                <w:szCs w:val="16"/>
              </w:rPr>
              <w:t>NUMBER OF EWES</w:t>
            </w:r>
          </w:p>
        </w:tc>
        <w:tc>
          <w:tcPr>
            <w:tcW w:w="337" w:type="pct"/>
            <w:noWrap/>
            <w:hideMark/>
          </w:tcPr>
          <w:p w:rsidR="008B3092" w:rsidRPr="00BC1CA8" w:rsidRDefault="008B3092" w:rsidP="00B575FB">
            <w:pPr>
              <w:jc w:val="center"/>
              <w:rPr>
                <w:sz w:val="16"/>
                <w:szCs w:val="16"/>
              </w:rPr>
            </w:pPr>
            <w:r w:rsidRPr="00BC1CA8">
              <w:rPr>
                <w:sz w:val="16"/>
                <w:szCs w:val="16"/>
              </w:rPr>
              <w:t>28</w:t>
            </w:r>
          </w:p>
        </w:tc>
        <w:tc>
          <w:tcPr>
            <w:tcW w:w="415" w:type="pct"/>
            <w:shd w:val="clear" w:color="auto" w:fill="auto"/>
            <w:noWrap/>
            <w:hideMark/>
          </w:tcPr>
          <w:p w:rsidR="008B3092" w:rsidRPr="00BC1CA8" w:rsidRDefault="008B3092" w:rsidP="00B575FB">
            <w:pPr>
              <w:jc w:val="center"/>
              <w:rPr>
                <w:color w:val="000000"/>
                <w:sz w:val="16"/>
                <w:szCs w:val="16"/>
              </w:rPr>
            </w:pPr>
            <w:r w:rsidRPr="00BC1CA8">
              <w:rPr>
                <w:color w:val="000000"/>
                <w:sz w:val="16"/>
                <w:szCs w:val="16"/>
              </w:rPr>
              <w:t>42%</w:t>
            </w:r>
          </w:p>
        </w:tc>
        <w:tc>
          <w:tcPr>
            <w:tcW w:w="226" w:type="pct"/>
            <w:noWrap/>
            <w:hideMark/>
          </w:tcPr>
          <w:p w:rsidR="008B3092" w:rsidRPr="00BC1CA8" w:rsidRDefault="008B3092" w:rsidP="00B575FB">
            <w:pPr>
              <w:jc w:val="center"/>
              <w:rPr>
                <w:sz w:val="16"/>
                <w:szCs w:val="16"/>
              </w:rPr>
            </w:pPr>
            <w:r w:rsidRPr="00BC1CA8">
              <w:rPr>
                <w:sz w:val="16"/>
                <w:szCs w:val="16"/>
              </w:rPr>
              <w:t>25</w:t>
            </w:r>
          </w:p>
        </w:tc>
        <w:tc>
          <w:tcPr>
            <w:tcW w:w="338" w:type="pct"/>
            <w:noWrap/>
            <w:hideMark/>
          </w:tcPr>
          <w:p w:rsidR="008B3092" w:rsidRPr="00BC1CA8" w:rsidRDefault="008B3092" w:rsidP="00B575FB">
            <w:pPr>
              <w:jc w:val="center"/>
              <w:rPr>
                <w:sz w:val="16"/>
                <w:szCs w:val="16"/>
              </w:rPr>
            </w:pPr>
            <w:r w:rsidRPr="00BC1CA8">
              <w:rPr>
                <w:sz w:val="16"/>
                <w:szCs w:val="16"/>
              </w:rPr>
              <w:t>19</w:t>
            </w:r>
          </w:p>
        </w:tc>
        <w:tc>
          <w:tcPr>
            <w:tcW w:w="375" w:type="pct"/>
            <w:shd w:val="clear" w:color="auto" w:fill="auto"/>
            <w:noWrap/>
            <w:hideMark/>
          </w:tcPr>
          <w:p w:rsidR="008B3092" w:rsidRPr="00BC1CA8" w:rsidRDefault="008B3092" w:rsidP="00B575FB">
            <w:pPr>
              <w:jc w:val="center"/>
              <w:rPr>
                <w:color w:val="000000"/>
                <w:sz w:val="16"/>
                <w:szCs w:val="16"/>
              </w:rPr>
            </w:pPr>
            <w:r w:rsidRPr="00BC1CA8">
              <w:rPr>
                <w:color w:val="000000"/>
                <w:sz w:val="16"/>
                <w:szCs w:val="16"/>
              </w:rPr>
              <w:t>36%</w:t>
            </w:r>
          </w:p>
        </w:tc>
        <w:tc>
          <w:tcPr>
            <w:tcW w:w="249" w:type="pct"/>
            <w:noWrap/>
            <w:hideMark/>
          </w:tcPr>
          <w:p w:rsidR="008B3092" w:rsidRPr="00BC1CA8" w:rsidRDefault="008B3092" w:rsidP="00B575FB">
            <w:pPr>
              <w:jc w:val="center"/>
              <w:rPr>
                <w:sz w:val="16"/>
                <w:szCs w:val="16"/>
              </w:rPr>
            </w:pPr>
            <w:r w:rsidRPr="00BC1CA8">
              <w:rPr>
                <w:sz w:val="16"/>
                <w:szCs w:val="16"/>
              </w:rPr>
              <w:t>38</w:t>
            </w:r>
          </w:p>
        </w:tc>
        <w:tc>
          <w:tcPr>
            <w:tcW w:w="362" w:type="pct"/>
            <w:noWrap/>
            <w:hideMark/>
          </w:tcPr>
          <w:p w:rsidR="008B3092" w:rsidRPr="00BC1CA8" w:rsidRDefault="008B3092" w:rsidP="00B575FB">
            <w:pPr>
              <w:jc w:val="center"/>
              <w:rPr>
                <w:sz w:val="16"/>
                <w:szCs w:val="16"/>
              </w:rPr>
            </w:pPr>
            <w:r w:rsidRPr="00BC1CA8">
              <w:rPr>
                <w:sz w:val="16"/>
                <w:szCs w:val="16"/>
              </w:rPr>
              <w:t>12</w:t>
            </w:r>
          </w:p>
        </w:tc>
        <w:tc>
          <w:tcPr>
            <w:tcW w:w="376" w:type="pct"/>
            <w:shd w:val="clear" w:color="auto" w:fill="auto"/>
            <w:noWrap/>
            <w:hideMark/>
          </w:tcPr>
          <w:p w:rsidR="008B3092" w:rsidRPr="00BC1CA8" w:rsidRDefault="008B3092" w:rsidP="00B575FB">
            <w:pPr>
              <w:jc w:val="center"/>
              <w:rPr>
                <w:color w:val="000000"/>
                <w:sz w:val="16"/>
                <w:szCs w:val="16"/>
              </w:rPr>
            </w:pPr>
            <w:r w:rsidRPr="00BC1CA8">
              <w:rPr>
                <w:color w:val="000000"/>
                <w:sz w:val="16"/>
                <w:szCs w:val="16"/>
              </w:rPr>
              <w:t>18%</w:t>
            </w:r>
          </w:p>
        </w:tc>
        <w:tc>
          <w:tcPr>
            <w:tcW w:w="235" w:type="pct"/>
            <w:noWrap/>
            <w:hideMark/>
          </w:tcPr>
          <w:p w:rsidR="008B3092" w:rsidRPr="00BC1CA8" w:rsidRDefault="008B3092" w:rsidP="00B575FB">
            <w:pPr>
              <w:jc w:val="center"/>
              <w:rPr>
                <w:sz w:val="16"/>
                <w:szCs w:val="16"/>
              </w:rPr>
            </w:pPr>
            <w:r w:rsidRPr="00BC1CA8">
              <w:rPr>
                <w:sz w:val="16"/>
                <w:szCs w:val="16"/>
              </w:rPr>
              <w:t>12</w:t>
            </w:r>
          </w:p>
        </w:tc>
        <w:tc>
          <w:tcPr>
            <w:tcW w:w="328" w:type="pct"/>
            <w:noWrap/>
            <w:hideMark/>
          </w:tcPr>
          <w:p w:rsidR="008B3092" w:rsidRPr="00BC1CA8" w:rsidRDefault="008B3092" w:rsidP="00B575FB">
            <w:pPr>
              <w:jc w:val="center"/>
              <w:rPr>
                <w:sz w:val="16"/>
                <w:szCs w:val="16"/>
              </w:rPr>
            </w:pPr>
            <w:r w:rsidRPr="00BC1CA8">
              <w:rPr>
                <w:sz w:val="16"/>
                <w:szCs w:val="16"/>
              </w:rPr>
              <w:t>23</w:t>
            </w:r>
          </w:p>
        </w:tc>
        <w:tc>
          <w:tcPr>
            <w:tcW w:w="376" w:type="pct"/>
            <w:shd w:val="clear" w:color="auto" w:fill="auto"/>
            <w:noWrap/>
            <w:hideMark/>
          </w:tcPr>
          <w:p w:rsidR="008B3092" w:rsidRPr="00BC1CA8" w:rsidRDefault="008B3092" w:rsidP="00B575FB">
            <w:pPr>
              <w:jc w:val="center"/>
              <w:rPr>
                <w:color w:val="000000"/>
                <w:sz w:val="16"/>
                <w:szCs w:val="16"/>
              </w:rPr>
            </w:pPr>
            <w:r w:rsidRPr="00BC1CA8">
              <w:rPr>
                <w:color w:val="000000"/>
                <w:sz w:val="16"/>
                <w:szCs w:val="16"/>
              </w:rPr>
              <w:t>34%</w:t>
            </w:r>
          </w:p>
        </w:tc>
        <w:tc>
          <w:tcPr>
            <w:tcW w:w="245" w:type="pct"/>
            <w:noWrap/>
            <w:hideMark/>
          </w:tcPr>
          <w:p w:rsidR="008B3092" w:rsidRPr="00BC1CA8" w:rsidRDefault="008B3092" w:rsidP="00B575FB">
            <w:pPr>
              <w:jc w:val="center"/>
              <w:rPr>
                <w:sz w:val="16"/>
                <w:szCs w:val="16"/>
              </w:rPr>
            </w:pPr>
            <w:r w:rsidRPr="00BC1CA8">
              <w:rPr>
                <w:sz w:val="16"/>
                <w:szCs w:val="16"/>
              </w:rPr>
              <w:t>29</w:t>
            </w:r>
          </w:p>
        </w:tc>
      </w:tr>
      <w:tr w:rsidR="008B3092" w:rsidRPr="003A7178" w:rsidTr="004E7CF0">
        <w:trPr>
          <w:trHeight w:val="288"/>
        </w:trPr>
        <w:tc>
          <w:tcPr>
            <w:tcW w:w="1138" w:type="pct"/>
            <w:noWrap/>
            <w:hideMark/>
          </w:tcPr>
          <w:p w:rsidR="008B3092" w:rsidRPr="00BC1CA8" w:rsidRDefault="008B3092" w:rsidP="00B575FB">
            <w:pPr>
              <w:rPr>
                <w:sz w:val="16"/>
                <w:szCs w:val="16"/>
              </w:rPr>
            </w:pPr>
            <w:r w:rsidRPr="00BC1CA8">
              <w:rPr>
                <w:sz w:val="16"/>
                <w:szCs w:val="16"/>
              </w:rPr>
              <w:t>NUMBERS OF RAMS</w:t>
            </w:r>
          </w:p>
        </w:tc>
        <w:tc>
          <w:tcPr>
            <w:tcW w:w="337" w:type="pct"/>
            <w:noWrap/>
            <w:hideMark/>
          </w:tcPr>
          <w:p w:rsidR="008B3092" w:rsidRPr="00BC1CA8" w:rsidRDefault="008B3092" w:rsidP="00B575FB">
            <w:pPr>
              <w:jc w:val="center"/>
              <w:rPr>
                <w:sz w:val="16"/>
                <w:szCs w:val="16"/>
              </w:rPr>
            </w:pPr>
            <w:r w:rsidRPr="00BC1CA8">
              <w:rPr>
                <w:sz w:val="16"/>
                <w:szCs w:val="16"/>
              </w:rPr>
              <w:t>3</w:t>
            </w:r>
          </w:p>
        </w:tc>
        <w:tc>
          <w:tcPr>
            <w:tcW w:w="415" w:type="pct"/>
            <w:shd w:val="clear" w:color="auto" w:fill="auto"/>
            <w:noWrap/>
            <w:hideMark/>
          </w:tcPr>
          <w:p w:rsidR="008B3092" w:rsidRPr="00BC1CA8" w:rsidRDefault="008B3092" w:rsidP="00B575FB">
            <w:pPr>
              <w:jc w:val="center"/>
              <w:rPr>
                <w:color w:val="000000"/>
                <w:sz w:val="16"/>
                <w:szCs w:val="16"/>
              </w:rPr>
            </w:pPr>
            <w:r w:rsidRPr="00BC1CA8">
              <w:rPr>
                <w:color w:val="000000"/>
                <w:sz w:val="16"/>
                <w:szCs w:val="16"/>
              </w:rPr>
              <w:t>23%</w:t>
            </w:r>
          </w:p>
        </w:tc>
        <w:tc>
          <w:tcPr>
            <w:tcW w:w="226" w:type="pct"/>
            <w:noWrap/>
            <w:hideMark/>
          </w:tcPr>
          <w:p w:rsidR="008B3092" w:rsidRPr="00BC1CA8" w:rsidRDefault="008B3092" w:rsidP="00B575FB">
            <w:pPr>
              <w:jc w:val="center"/>
              <w:rPr>
                <w:sz w:val="16"/>
                <w:szCs w:val="16"/>
              </w:rPr>
            </w:pPr>
            <w:r w:rsidRPr="00BC1CA8">
              <w:rPr>
                <w:sz w:val="16"/>
                <w:szCs w:val="16"/>
              </w:rPr>
              <w:t>7</w:t>
            </w:r>
          </w:p>
        </w:tc>
        <w:tc>
          <w:tcPr>
            <w:tcW w:w="338" w:type="pct"/>
            <w:noWrap/>
            <w:hideMark/>
          </w:tcPr>
          <w:p w:rsidR="008B3092" w:rsidRPr="00BC1CA8" w:rsidRDefault="008B3092" w:rsidP="00B575FB">
            <w:pPr>
              <w:jc w:val="center"/>
              <w:rPr>
                <w:sz w:val="16"/>
                <w:szCs w:val="16"/>
              </w:rPr>
            </w:pPr>
            <w:r w:rsidRPr="00BC1CA8">
              <w:rPr>
                <w:sz w:val="16"/>
                <w:szCs w:val="16"/>
              </w:rPr>
              <w:t>2</w:t>
            </w:r>
          </w:p>
        </w:tc>
        <w:tc>
          <w:tcPr>
            <w:tcW w:w="375" w:type="pct"/>
            <w:shd w:val="clear" w:color="auto" w:fill="auto"/>
            <w:noWrap/>
            <w:hideMark/>
          </w:tcPr>
          <w:p w:rsidR="008B3092" w:rsidRPr="00BC1CA8" w:rsidRDefault="008B3092" w:rsidP="00B575FB">
            <w:pPr>
              <w:jc w:val="center"/>
              <w:rPr>
                <w:color w:val="000000"/>
                <w:sz w:val="16"/>
                <w:szCs w:val="16"/>
              </w:rPr>
            </w:pPr>
            <w:r w:rsidRPr="00BC1CA8">
              <w:rPr>
                <w:color w:val="000000"/>
                <w:sz w:val="16"/>
                <w:szCs w:val="16"/>
              </w:rPr>
              <w:t>13%</w:t>
            </w:r>
          </w:p>
        </w:tc>
        <w:tc>
          <w:tcPr>
            <w:tcW w:w="249" w:type="pct"/>
            <w:noWrap/>
            <w:hideMark/>
          </w:tcPr>
          <w:p w:rsidR="008B3092" w:rsidRPr="00BC1CA8" w:rsidRDefault="008B3092" w:rsidP="00B575FB">
            <w:pPr>
              <w:jc w:val="center"/>
              <w:rPr>
                <w:sz w:val="16"/>
                <w:szCs w:val="16"/>
              </w:rPr>
            </w:pPr>
            <w:r w:rsidRPr="00BC1CA8">
              <w:rPr>
                <w:sz w:val="16"/>
                <w:szCs w:val="16"/>
              </w:rPr>
              <w:t>3</w:t>
            </w:r>
          </w:p>
        </w:tc>
        <w:tc>
          <w:tcPr>
            <w:tcW w:w="362" w:type="pct"/>
            <w:noWrap/>
            <w:hideMark/>
          </w:tcPr>
          <w:p w:rsidR="008B3092" w:rsidRPr="00BC1CA8" w:rsidRDefault="008B3092" w:rsidP="00B575FB">
            <w:pPr>
              <w:jc w:val="center"/>
              <w:rPr>
                <w:sz w:val="16"/>
                <w:szCs w:val="16"/>
              </w:rPr>
            </w:pPr>
            <w:r w:rsidRPr="00BC1CA8">
              <w:rPr>
                <w:sz w:val="16"/>
                <w:szCs w:val="16"/>
              </w:rPr>
              <w:t>4</w:t>
            </w:r>
          </w:p>
        </w:tc>
        <w:tc>
          <w:tcPr>
            <w:tcW w:w="376" w:type="pct"/>
            <w:shd w:val="clear" w:color="auto" w:fill="auto"/>
            <w:noWrap/>
            <w:hideMark/>
          </w:tcPr>
          <w:p w:rsidR="008B3092" w:rsidRPr="00BC1CA8" w:rsidRDefault="008B3092" w:rsidP="00B575FB">
            <w:pPr>
              <w:jc w:val="center"/>
              <w:rPr>
                <w:color w:val="000000"/>
                <w:sz w:val="16"/>
                <w:szCs w:val="16"/>
              </w:rPr>
            </w:pPr>
            <w:r w:rsidRPr="00BC1CA8">
              <w:rPr>
                <w:color w:val="000000"/>
                <w:sz w:val="16"/>
                <w:szCs w:val="16"/>
              </w:rPr>
              <w:t>9%</w:t>
            </w:r>
          </w:p>
        </w:tc>
        <w:tc>
          <w:tcPr>
            <w:tcW w:w="235" w:type="pct"/>
            <w:noWrap/>
            <w:hideMark/>
          </w:tcPr>
          <w:p w:rsidR="008B3092" w:rsidRPr="00BC1CA8" w:rsidRDefault="008B3092" w:rsidP="00B575FB">
            <w:pPr>
              <w:jc w:val="center"/>
              <w:rPr>
                <w:sz w:val="16"/>
                <w:szCs w:val="16"/>
              </w:rPr>
            </w:pPr>
            <w:r w:rsidRPr="00BC1CA8">
              <w:rPr>
                <w:sz w:val="16"/>
                <w:szCs w:val="16"/>
              </w:rPr>
              <w:t>10</w:t>
            </w:r>
          </w:p>
        </w:tc>
        <w:tc>
          <w:tcPr>
            <w:tcW w:w="328" w:type="pct"/>
            <w:noWrap/>
            <w:hideMark/>
          </w:tcPr>
          <w:p w:rsidR="008B3092" w:rsidRPr="00BC1CA8" w:rsidRDefault="008B3092" w:rsidP="00B575FB">
            <w:pPr>
              <w:jc w:val="center"/>
              <w:rPr>
                <w:sz w:val="16"/>
                <w:szCs w:val="16"/>
              </w:rPr>
            </w:pPr>
            <w:r w:rsidRPr="00BC1CA8">
              <w:rPr>
                <w:sz w:val="16"/>
                <w:szCs w:val="16"/>
              </w:rPr>
              <w:t>3</w:t>
            </w:r>
          </w:p>
        </w:tc>
        <w:tc>
          <w:tcPr>
            <w:tcW w:w="376" w:type="pct"/>
            <w:shd w:val="clear" w:color="auto" w:fill="auto"/>
            <w:noWrap/>
            <w:hideMark/>
          </w:tcPr>
          <w:p w:rsidR="008B3092" w:rsidRPr="00BC1CA8" w:rsidRDefault="008B3092" w:rsidP="00B575FB">
            <w:pPr>
              <w:jc w:val="center"/>
              <w:rPr>
                <w:color w:val="000000"/>
                <w:sz w:val="16"/>
                <w:szCs w:val="16"/>
              </w:rPr>
            </w:pPr>
            <w:r w:rsidRPr="00BC1CA8">
              <w:rPr>
                <w:color w:val="000000"/>
                <w:sz w:val="16"/>
                <w:szCs w:val="16"/>
              </w:rPr>
              <w:t>16%</w:t>
            </w:r>
          </w:p>
        </w:tc>
        <w:tc>
          <w:tcPr>
            <w:tcW w:w="245" w:type="pct"/>
            <w:noWrap/>
            <w:hideMark/>
          </w:tcPr>
          <w:p w:rsidR="008B3092" w:rsidRPr="00BC1CA8" w:rsidRDefault="008B3092" w:rsidP="00B575FB">
            <w:pPr>
              <w:jc w:val="center"/>
              <w:rPr>
                <w:sz w:val="16"/>
                <w:szCs w:val="16"/>
              </w:rPr>
            </w:pPr>
            <w:r w:rsidRPr="00BC1CA8">
              <w:rPr>
                <w:sz w:val="16"/>
                <w:szCs w:val="16"/>
              </w:rPr>
              <w:t>7</w:t>
            </w:r>
          </w:p>
        </w:tc>
      </w:tr>
      <w:tr w:rsidR="008B3092" w:rsidRPr="003A7178" w:rsidTr="004E7CF0">
        <w:trPr>
          <w:trHeight w:val="288"/>
        </w:trPr>
        <w:tc>
          <w:tcPr>
            <w:tcW w:w="1138" w:type="pct"/>
            <w:noWrap/>
            <w:hideMark/>
          </w:tcPr>
          <w:p w:rsidR="008B3092" w:rsidRPr="00BC1CA8" w:rsidRDefault="008B3092" w:rsidP="00B575FB">
            <w:pPr>
              <w:rPr>
                <w:sz w:val="16"/>
                <w:szCs w:val="16"/>
              </w:rPr>
            </w:pPr>
            <w:r w:rsidRPr="00BC1CA8">
              <w:rPr>
                <w:sz w:val="16"/>
                <w:szCs w:val="16"/>
              </w:rPr>
              <w:t>NUMBERS OF LAMBS MORE 8 MONTHS</w:t>
            </w:r>
          </w:p>
        </w:tc>
        <w:tc>
          <w:tcPr>
            <w:tcW w:w="337" w:type="pct"/>
            <w:noWrap/>
            <w:hideMark/>
          </w:tcPr>
          <w:p w:rsidR="008B3092" w:rsidRPr="00BC1CA8" w:rsidRDefault="008B3092" w:rsidP="00B575FB">
            <w:pPr>
              <w:jc w:val="center"/>
              <w:rPr>
                <w:sz w:val="16"/>
                <w:szCs w:val="16"/>
              </w:rPr>
            </w:pPr>
            <w:r w:rsidRPr="00BC1CA8">
              <w:rPr>
                <w:sz w:val="16"/>
                <w:szCs w:val="16"/>
              </w:rPr>
              <w:t>8</w:t>
            </w:r>
          </w:p>
        </w:tc>
        <w:tc>
          <w:tcPr>
            <w:tcW w:w="415" w:type="pct"/>
            <w:shd w:val="clear" w:color="auto" w:fill="auto"/>
            <w:noWrap/>
            <w:hideMark/>
          </w:tcPr>
          <w:p w:rsidR="008B3092" w:rsidRPr="00BC1CA8" w:rsidRDefault="008B3092" w:rsidP="00B575FB">
            <w:pPr>
              <w:jc w:val="center"/>
              <w:rPr>
                <w:color w:val="000000"/>
                <w:sz w:val="16"/>
                <w:szCs w:val="16"/>
              </w:rPr>
            </w:pPr>
            <w:r w:rsidRPr="00BC1CA8">
              <w:rPr>
                <w:color w:val="000000"/>
                <w:sz w:val="16"/>
                <w:szCs w:val="16"/>
              </w:rPr>
              <w:t>23%</w:t>
            </w:r>
          </w:p>
        </w:tc>
        <w:tc>
          <w:tcPr>
            <w:tcW w:w="226" w:type="pct"/>
            <w:noWrap/>
            <w:hideMark/>
          </w:tcPr>
          <w:p w:rsidR="008B3092" w:rsidRPr="00BC1CA8" w:rsidRDefault="008B3092" w:rsidP="00B575FB">
            <w:pPr>
              <w:jc w:val="center"/>
              <w:rPr>
                <w:sz w:val="16"/>
                <w:szCs w:val="16"/>
              </w:rPr>
            </w:pPr>
            <w:r w:rsidRPr="00BC1CA8">
              <w:rPr>
                <w:sz w:val="16"/>
                <w:szCs w:val="16"/>
              </w:rPr>
              <w:t>10</w:t>
            </w:r>
          </w:p>
        </w:tc>
        <w:tc>
          <w:tcPr>
            <w:tcW w:w="338" w:type="pct"/>
            <w:noWrap/>
            <w:hideMark/>
          </w:tcPr>
          <w:p w:rsidR="008B3092" w:rsidRPr="00BC1CA8" w:rsidRDefault="008B3092" w:rsidP="00B575FB">
            <w:pPr>
              <w:jc w:val="center"/>
              <w:rPr>
                <w:sz w:val="16"/>
                <w:szCs w:val="16"/>
              </w:rPr>
            </w:pPr>
            <w:r w:rsidRPr="00BC1CA8">
              <w:rPr>
                <w:sz w:val="16"/>
                <w:szCs w:val="16"/>
              </w:rPr>
              <w:t>12</w:t>
            </w:r>
          </w:p>
        </w:tc>
        <w:tc>
          <w:tcPr>
            <w:tcW w:w="375" w:type="pct"/>
            <w:shd w:val="clear" w:color="auto" w:fill="auto"/>
            <w:noWrap/>
            <w:hideMark/>
          </w:tcPr>
          <w:p w:rsidR="008B3092" w:rsidRPr="00BC1CA8" w:rsidRDefault="008B3092" w:rsidP="00B575FB">
            <w:pPr>
              <w:jc w:val="center"/>
              <w:rPr>
                <w:color w:val="000000"/>
                <w:sz w:val="16"/>
                <w:szCs w:val="16"/>
              </w:rPr>
            </w:pPr>
            <w:r w:rsidRPr="00BC1CA8">
              <w:rPr>
                <w:color w:val="000000"/>
                <w:sz w:val="16"/>
                <w:szCs w:val="16"/>
              </w:rPr>
              <w:t>15%</w:t>
            </w:r>
          </w:p>
        </w:tc>
        <w:tc>
          <w:tcPr>
            <w:tcW w:w="249" w:type="pct"/>
            <w:noWrap/>
            <w:hideMark/>
          </w:tcPr>
          <w:p w:rsidR="008B3092" w:rsidRPr="00BC1CA8" w:rsidRDefault="008B3092" w:rsidP="00B575FB">
            <w:pPr>
              <w:jc w:val="center"/>
              <w:rPr>
                <w:sz w:val="16"/>
                <w:szCs w:val="16"/>
              </w:rPr>
            </w:pPr>
            <w:r w:rsidRPr="00BC1CA8">
              <w:rPr>
                <w:sz w:val="16"/>
                <w:szCs w:val="16"/>
              </w:rPr>
              <w:t>32</w:t>
            </w:r>
          </w:p>
        </w:tc>
        <w:tc>
          <w:tcPr>
            <w:tcW w:w="362" w:type="pct"/>
            <w:noWrap/>
            <w:hideMark/>
          </w:tcPr>
          <w:p w:rsidR="008B3092" w:rsidRPr="00BC1CA8" w:rsidRDefault="008B3092" w:rsidP="00B575FB">
            <w:pPr>
              <w:jc w:val="center"/>
              <w:rPr>
                <w:sz w:val="16"/>
                <w:szCs w:val="16"/>
              </w:rPr>
            </w:pPr>
            <w:r w:rsidRPr="00BC1CA8">
              <w:rPr>
                <w:sz w:val="16"/>
                <w:szCs w:val="16"/>
              </w:rPr>
              <w:t>7</w:t>
            </w:r>
          </w:p>
        </w:tc>
        <w:tc>
          <w:tcPr>
            <w:tcW w:w="376" w:type="pct"/>
            <w:shd w:val="clear" w:color="auto" w:fill="auto"/>
            <w:noWrap/>
            <w:hideMark/>
          </w:tcPr>
          <w:p w:rsidR="008B3092" w:rsidRPr="00BC1CA8" w:rsidRDefault="008B3092" w:rsidP="00B575FB">
            <w:pPr>
              <w:jc w:val="center"/>
              <w:rPr>
                <w:color w:val="000000"/>
                <w:sz w:val="16"/>
                <w:szCs w:val="16"/>
              </w:rPr>
            </w:pPr>
            <w:r w:rsidRPr="00BC1CA8">
              <w:rPr>
                <w:color w:val="000000"/>
                <w:sz w:val="16"/>
                <w:szCs w:val="16"/>
              </w:rPr>
              <w:t>12%</w:t>
            </w:r>
          </w:p>
        </w:tc>
        <w:tc>
          <w:tcPr>
            <w:tcW w:w="235" w:type="pct"/>
            <w:noWrap/>
            <w:hideMark/>
          </w:tcPr>
          <w:p w:rsidR="008B3092" w:rsidRPr="00BC1CA8" w:rsidRDefault="008B3092" w:rsidP="00B575FB">
            <w:pPr>
              <w:jc w:val="center"/>
              <w:rPr>
                <w:sz w:val="16"/>
                <w:szCs w:val="16"/>
              </w:rPr>
            </w:pPr>
            <w:r w:rsidRPr="00BC1CA8">
              <w:rPr>
                <w:sz w:val="16"/>
                <w:szCs w:val="16"/>
              </w:rPr>
              <w:t>9</w:t>
            </w:r>
          </w:p>
        </w:tc>
        <w:tc>
          <w:tcPr>
            <w:tcW w:w="328" w:type="pct"/>
            <w:noWrap/>
            <w:hideMark/>
          </w:tcPr>
          <w:p w:rsidR="008B3092" w:rsidRPr="00BC1CA8" w:rsidRDefault="008B3092" w:rsidP="00B575FB">
            <w:pPr>
              <w:jc w:val="center"/>
              <w:rPr>
                <w:sz w:val="16"/>
                <w:szCs w:val="16"/>
              </w:rPr>
            </w:pPr>
            <w:r w:rsidRPr="00BC1CA8">
              <w:rPr>
                <w:sz w:val="16"/>
                <w:szCs w:val="16"/>
              </w:rPr>
              <w:t>9</w:t>
            </w:r>
          </w:p>
        </w:tc>
        <w:tc>
          <w:tcPr>
            <w:tcW w:w="376" w:type="pct"/>
            <w:shd w:val="clear" w:color="auto" w:fill="auto"/>
            <w:noWrap/>
            <w:hideMark/>
          </w:tcPr>
          <w:p w:rsidR="008B3092" w:rsidRPr="00BC1CA8" w:rsidRDefault="008B3092" w:rsidP="00B575FB">
            <w:pPr>
              <w:jc w:val="center"/>
              <w:rPr>
                <w:color w:val="000000"/>
                <w:sz w:val="16"/>
                <w:szCs w:val="16"/>
              </w:rPr>
            </w:pPr>
            <w:r w:rsidRPr="00BC1CA8">
              <w:rPr>
                <w:color w:val="000000"/>
                <w:sz w:val="16"/>
                <w:szCs w:val="16"/>
              </w:rPr>
              <w:t>18%</w:t>
            </w:r>
          </w:p>
        </w:tc>
        <w:tc>
          <w:tcPr>
            <w:tcW w:w="245" w:type="pct"/>
            <w:noWrap/>
            <w:hideMark/>
          </w:tcPr>
          <w:p w:rsidR="008B3092" w:rsidRPr="00BC1CA8" w:rsidRDefault="008B3092" w:rsidP="00B575FB">
            <w:pPr>
              <w:jc w:val="center"/>
              <w:rPr>
                <w:sz w:val="16"/>
                <w:szCs w:val="16"/>
              </w:rPr>
            </w:pPr>
            <w:r w:rsidRPr="00BC1CA8">
              <w:rPr>
                <w:sz w:val="16"/>
                <w:szCs w:val="16"/>
              </w:rPr>
              <w:t>18</w:t>
            </w:r>
          </w:p>
        </w:tc>
      </w:tr>
      <w:tr w:rsidR="008B3092" w:rsidRPr="003A7178" w:rsidTr="004E7CF0">
        <w:trPr>
          <w:trHeight w:val="288"/>
        </w:trPr>
        <w:tc>
          <w:tcPr>
            <w:tcW w:w="1138" w:type="pct"/>
            <w:noWrap/>
            <w:hideMark/>
          </w:tcPr>
          <w:p w:rsidR="008B3092" w:rsidRPr="00BC1CA8" w:rsidRDefault="008B3092" w:rsidP="00B575FB">
            <w:pPr>
              <w:rPr>
                <w:sz w:val="16"/>
                <w:szCs w:val="16"/>
              </w:rPr>
            </w:pPr>
            <w:r w:rsidRPr="00BC1CA8">
              <w:rPr>
                <w:sz w:val="16"/>
                <w:szCs w:val="16"/>
              </w:rPr>
              <w:t>NUMBERS OF LAMBS LESS 8 MONTHS</w:t>
            </w:r>
          </w:p>
        </w:tc>
        <w:tc>
          <w:tcPr>
            <w:tcW w:w="337" w:type="pct"/>
            <w:noWrap/>
            <w:hideMark/>
          </w:tcPr>
          <w:p w:rsidR="008B3092" w:rsidRPr="00BC1CA8" w:rsidRDefault="008B3092" w:rsidP="00B575FB">
            <w:pPr>
              <w:jc w:val="center"/>
              <w:rPr>
                <w:sz w:val="16"/>
                <w:szCs w:val="16"/>
              </w:rPr>
            </w:pPr>
            <w:r w:rsidRPr="00BC1CA8">
              <w:rPr>
                <w:sz w:val="16"/>
                <w:szCs w:val="16"/>
              </w:rPr>
              <w:t>12</w:t>
            </w:r>
          </w:p>
        </w:tc>
        <w:tc>
          <w:tcPr>
            <w:tcW w:w="415" w:type="pct"/>
            <w:shd w:val="clear" w:color="auto" w:fill="auto"/>
            <w:noWrap/>
            <w:hideMark/>
          </w:tcPr>
          <w:p w:rsidR="008B3092" w:rsidRPr="00BC1CA8" w:rsidRDefault="008B3092" w:rsidP="00B575FB">
            <w:pPr>
              <w:jc w:val="center"/>
              <w:rPr>
                <w:color w:val="000000"/>
                <w:sz w:val="16"/>
                <w:szCs w:val="16"/>
              </w:rPr>
            </w:pPr>
            <w:r w:rsidRPr="00BC1CA8">
              <w:rPr>
                <w:color w:val="000000"/>
                <w:sz w:val="16"/>
                <w:szCs w:val="16"/>
              </w:rPr>
              <w:t>31%</w:t>
            </w:r>
          </w:p>
        </w:tc>
        <w:tc>
          <w:tcPr>
            <w:tcW w:w="226" w:type="pct"/>
            <w:noWrap/>
            <w:hideMark/>
          </w:tcPr>
          <w:p w:rsidR="008B3092" w:rsidRPr="00BC1CA8" w:rsidRDefault="008B3092" w:rsidP="00B575FB">
            <w:pPr>
              <w:jc w:val="center"/>
              <w:rPr>
                <w:sz w:val="16"/>
                <w:szCs w:val="16"/>
              </w:rPr>
            </w:pPr>
            <w:r w:rsidRPr="00BC1CA8">
              <w:rPr>
                <w:sz w:val="16"/>
                <w:szCs w:val="16"/>
              </w:rPr>
              <w:t>13</w:t>
            </w:r>
          </w:p>
        </w:tc>
        <w:tc>
          <w:tcPr>
            <w:tcW w:w="338" w:type="pct"/>
            <w:noWrap/>
            <w:hideMark/>
          </w:tcPr>
          <w:p w:rsidR="008B3092" w:rsidRPr="00BC1CA8" w:rsidRDefault="008B3092" w:rsidP="00B575FB">
            <w:pPr>
              <w:jc w:val="center"/>
              <w:rPr>
                <w:sz w:val="16"/>
                <w:szCs w:val="16"/>
              </w:rPr>
            </w:pPr>
            <w:r w:rsidRPr="00BC1CA8">
              <w:rPr>
                <w:sz w:val="16"/>
                <w:szCs w:val="16"/>
              </w:rPr>
              <w:t>6</w:t>
            </w:r>
          </w:p>
        </w:tc>
        <w:tc>
          <w:tcPr>
            <w:tcW w:w="375" w:type="pct"/>
            <w:shd w:val="clear" w:color="auto" w:fill="auto"/>
            <w:noWrap/>
            <w:hideMark/>
          </w:tcPr>
          <w:p w:rsidR="008B3092" w:rsidRPr="00BC1CA8" w:rsidRDefault="008B3092" w:rsidP="00B575FB">
            <w:pPr>
              <w:jc w:val="center"/>
              <w:rPr>
                <w:color w:val="000000"/>
                <w:sz w:val="16"/>
                <w:szCs w:val="16"/>
              </w:rPr>
            </w:pPr>
            <w:r w:rsidRPr="00BC1CA8">
              <w:rPr>
                <w:color w:val="000000"/>
                <w:sz w:val="16"/>
                <w:szCs w:val="16"/>
              </w:rPr>
              <w:t>15%</w:t>
            </w:r>
          </w:p>
        </w:tc>
        <w:tc>
          <w:tcPr>
            <w:tcW w:w="249" w:type="pct"/>
            <w:noWrap/>
            <w:hideMark/>
          </w:tcPr>
          <w:p w:rsidR="008B3092" w:rsidRPr="00BC1CA8" w:rsidRDefault="008B3092" w:rsidP="00B575FB">
            <w:pPr>
              <w:jc w:val="center"/>
              <w:rPr>
                <w:sz w:val="16"/>
                <w:szCs w:val="16"/>
              </w:rPr>
            </w:pPr>
            <w:r w:rsidRPr="00BC1CA8">
              <w:rPr>
                <w:sz w:val="16"/>
                <w:szCs w:val="16"/>
              </w:rPr>
              <w:t>9</w:t>
            </w:r>
          </w:p>
        </w:tc>
        <w:tc>
          <w:tcPr>
            <w:tcW w:w="362" w:type="pct"/>
            <w:noWrap/>
            <w:hideMark/>
          </w:tcPr>
          <w:p w:rsidR="008B3092" w:rsidRPr="00BC1CA8" w:rsidRDefault="008B3092" w:rsidP="00B575FB">
            <w:pPr>
              <w:jc w:val="center"/>
              <w:rPr>
                <w:sz w:val="16"/>
                <w:szCs w:val="16"/>
              </w:rPr>
            </w:pPr>
            <w:r w:rsidRPr="00BC1CA8">
              <w:rPr>
                <w:sz w:val="16"/>
                <w:szCs w:val="16"/>
              </w:rPr>
              <w:t>15</w:t>
            </w:r>
          </w:p>
        </w:tc>
        <w:tc>
          <w:tcPr>
            <w:tcW w:w="376" w:type="pct"/>
            <w:shd w:val="clear" w:color="auto" w:fill="auto"/>
            <w:noWrap/>
            <w:hideMark/>
          </w:tcPr>
          <w:p w:rsidR="008B3092" w:rsidRPr="00BC1CA8" w:rsidRDefault="008B3092" w:rsidP="00B575FB">
            <w:pPr>
              <w:jc w:val="center"/>
              <w:rPr>
                <w:color w:val="000000"/>
                <w:sz w:val="16"/>
                <w:szCs w:val="16"/>
              </w:rPr>
            </w:pPr>
            <w:r w:rsidRPr="00BC1CA8">
              <w:rPr>
                <w:color w:val="000000"/>
                <w:sz w:val="16"/>
                <w:szCs w:val="16"/>
              </w:rPr>
              <w:t>12%</w:t>
            </w:r>
          </w:p>
        </w:tc>
        <w:tc>
          <w:tcPr>
            <w:tcW w:w="235" w:type="pct"/>
            <w:noWrap/>
            <w:hideMark/>
          </w:tcPr>
          <w:p w:rsidR="008B3092" w:rsidRPr="00BC1CA8" w:rsidRDefault="008B3092" w:rsidP="00B575FB">
            <w:pPr>
              <w:jc w:val="center"/>
              <w:rPr>
                <w:sz w:val="16"/>
                <w:szCs w:val="16"/>
              </w:rPr>
            </w:pPr>
            <w:r w:rsidRPr="00BC1CA8">
              <w:rPr>
                <w:sz w:val="16"/>
                <w:szCs w:val="16"/>
              </w:rPr>
              <w:t>19</w:t>
            </w:r>
          </w:p>
        </w:tc>
        <w:tc>
          <w:tcPr>
            <w:tcW w:w="328" w:type="pct"/>
            <w:noWrap/>
            <w:hideMark/>
          </w:tcPr>
          <w:p w:rsidR="008B3092" w:rsidRPr="00BC1CA8" w:rsidRDefault="008B3092" w:rsidP="00B575FB">
            <w:pPr>
              <w:jc w:val="center"/>
              <w:rPr>
                <w:sz w:val="16"/>
                <w:szCs w:val="16"/>
              </w:rPr>
            </w:pPr>
            <w:r w:rsidRPr="00BC1CA8">
              <w:rPr>
                <w:sz w:val="16"/>
                <w:szCs w:val="16"/>
              </w:rPr>
              <w:t>12</w:t>
            </w:r>
          </w:p>
        </w:tc>
        <w:tc>
          <w:tcPr>
            <w:tcW w:w="376" w:type="pct"/>
            <w:shd w:val="clear" w:color="auto" w:fill="auto"/>
            <w:noWrap/>
            <w:hideMark/>
          </w:tcPr>
          <w:p w:rsidR="008B3092" w:rsidRPr="00BC1CA8" w:rsidRDefault="008B3092" w:rsidP="00B575FB">
            <w:pPr>
              <w:jc w:val="center"/>
              <w:rPr>
                <w:color w:val="000000"/>
                <w:sz w:val="16"/>
                <w:szCs w:val="16"/>
              </w:rPr>
            </w:pPr>
            <w:r w:rsidRPr="00BC1CA8">
              <w:rPr>
                <w:color w:val="000000"/>
                <w:sz w:val="16"/>
                <w:szCs w:val="16"/>
              </w:rPr>
              <w:t>22%</w:t>
            </w:r>
          </w:p>
        </w:tc>
        <w:tc>
          <w:tcPr>
            <w:tcW w:w="245" w:type="pct"/>
            <w:noWrap/>
            <w:hideMark/>
          </w:tcPr>
          <w:p w:rsidR="008B3092" w:rsidRPr="00BC1CA8" w:rsidRDefault="008B3092" w:rsidP="00B575FB">
            <w:pPr>
              <w:jc w:val="center"/>
              <w:rPr>
                <w:sz w:val="16"/>
                <w:szCs w:val="16"/>
              </w:rPr>
            </w:pPr>
            <w:r w:rsidRPr="00BC1CA8">
              <w:rPr>
                <w:sz w:val="16"/>
                <w:szCs w:val="16"/>
              </w:rPr>
              <w:t>14</w:t>
            </w:r>
          </w:p>
        </w:tc>
      </w:tr>
      <w:tr w:rsidR="008B3092" w:rsidRPr="003A7178" w:rsidTr="004E7CF0">
        <w:trPr>
          <w:trHeight w:val="288"/>
        </w:trPr>
        <w:tc>
          <w:tcPr>
            <w:tcW w:w="1138" w:type="pct"/>
            <w:noWrap/>
            <w:hideMark/>
          </w:tcPr>
          <w:p w:rsidR="008B3092" w:rsidRPr="00BC1CA8" w:rsidRDefault="008B3092" w:rsidP="00B575FB">
            <w:pPr>
              <w:rPr>
                <w:sz w:val="16"/>
                <w:szCs w:val="16"/>
              </w:rPr>
            </w:pPr>
            <w:r w:rsidRPr="00BC1CA8">
              <w:rPr>
                <w:sz w:val="16"/>
                <w:szCs w:val="16"/>
              </w:rPr>
              <w:t>NUMBER OF GOATS</w:t>
            </w:r>
          </w:p>
        </w:tc>
        <w:tc>
          <w:tcPr>
            <w:tcW w:w="337" w:type="pct"/>
            <w:noWrap/>
            <w:hideMark/>
          </w:tcPr>
          <w:p w:rsidR="008B3092" w:rsidRPr="00BC1CA8" w:rsidRDefault="008B3092" w:rsidP="00B575FB">
            <w:pPr>
              <w:jc w:val="center"/>
              <w:rPr>
                <w:sz w:val="16"/>
                <w:szCs w:val="16"/>
              </w:rPr>
            </w:pPr>
            <w:r w:rsidRPr="00BC1CA8">
              <w:rPr>
                <w:sz w:val="16"/>
                <w:szCs w:val="16"/>
              </w:rPr>
              <w:t>3</w:t>
            </w:r>
          </w:p>
        </w:tc>
        <w:tc>
          <w:tcPr>
            <w:tcW w:w="415" w:type="pct"/>
            <w:shd w:val="clear" w:color="auto" w:fill="auto"/>
            <w:noWrap/>
            <w:hideMark/>
          </w:tcPr>
          <w:p w:rsidR="008B3092" w:rsidRPr="00BC1CA8" w:rsidRDefault="008B3092" w:rsidP="00B575FB">
            <w:pPr>
              <w:jc w:val="center"/>
              <w:rPr>
                <w:color w:val="000000"/>
                <w:sz w:val="16"/>
                <w:szCs w:val="16"/>
              </w:rPr>
            </w:pPr>
            <w:r w:rsidRPr="00BC1CA8">
              <w:rPr>
                <w:color w:val="000000"/>
                <w:sz w:val="16"/>
                <w:szCs w:val="16"/>
              </w:rPr>
              <w:t>1%</w:t>
            </w:r>
          </w:p>
        </w:tc>
        <w:tc>
          <w:tcPr>
            <w:tcW w:w="226" w:type="pct"/>
            <w:noWrap/>
            <w:hideMark/>
          </w:tcPr>
          <w:p w:rsidR="008B3092" w:rsidRPr="00BC1CA8" w:rsidRDefault="008B3092" w:rsidP="00B575FB">
            <w:pPr>
              <w:jc w:val="center"/>
              <w:rPr>
                <w:sz w:val="16"/>
                <w:szCs w:val="16"/>
              </w:rPr>
            </w:pPr>
            <w:r w:rsidRPr="00BC1CA8">
              <w:rPr>
                <w:sz w:val="16"/>
                <w:szCs w:val="16"/>
              </w:rPr>
              <w:t>2</w:t>
            </w:r>
          </w:p>
        </w:tc>
        <w:tc>
          <w:tcPr>
            <w:tcW w:w="338" w:type="pct"/>
            <w:noWrap/>
            <w:hideMark/>
          </w:tcPr>
          <w:p w:rsidR="008B3092" w:rsidRPr="00BC1CA8" w:rsidRDefault="008B3092" w:rsidP="00B575FB">
            <w:pPr>
              <w:jc w:val="center"/>
              <w:rPr>
                <w:sz w:val="16"/>
                <w:szCs w:val="16"/>
              </w:rPr>
            </w:pPr>
            <w:r w:rsidRPr="00BC1CA8">
              <w:rPr>
                <w:sz w:val="16"/>
                <w:szCs w:val="16"/>
              </w:rPr>
              <w:t>8</w:t>
            </w:r>
          </w:p>
        </w:tc>
        <w:tc>
          <w:tcPr>
            <w:tcW w:w="375" w:type="pct"/>
            <w:shd w:val="clear" w:color="auto" w:fill="auto"/>
            <w:noWrap/>
            <w:hideMark/>
          </w:tcPr>
          <w:p w:rsidR="008B3092" w:rsidRPr="00BC1CA8" w:rsidRDefault="008B3092" w:rsidP="00B575FB">
            <w:pPr>
              <w:jc w:val="center"/>
              <w:rPr>
                <w:color w:val="000000"/>
                <w:sz w:val="16"/>
                <w:szCs w:val="16"/>
              </w:rPr>
            </w:pPr>
            <w:r w:rsidRPr="00BC1CA8">
              <w:rPr>
                <w:color w:val="000000"/>
                <w:sz w:val="16"/>
                <w:szCs w:val="16"/>
              </w:rPr>
              <w:t>2%</w:t>
            </w:r>
          </w:p>
        </w:tc>
        <w:tc>
          <w:tcPr>
            <w:tcW w:w="249" w:type="pct"/>
            <w:noWrap/>
            <w:hideMark/>
          </w:tcPr>
          <w:p w:rsidR="008B3092" w:rsidRPr="00BC1CA8" w:rsidRDefault="008B3092" w:rsidP="00B575FB">
            <w:pPr>
              <w:jc w:val="center"/>
              <w:rPr>
                <w:sz w:val="16"/>
                <w:szCs w:val="16"/>
              </w:rPr>
            </w:pPr>
            <w:r w:rsidRPr="00BC1CA8">
              <w:rPr>
                <w:sz w:val="16"/>
                <w:szCs w:val="16"/>
              </w:rPr>
              <w:t>11</w:t>
            </w:r>
          </w:p>
        </w:tc>
        <w:tc>
          <w:tcPr>
            <w:tcW w:w="362" w:type="pct"/>
            <w:noWrap/>
            <w:hideMark/>
          </w:tcPr>
          <w:p w:rsidR="008B3092" w:rsidRPr="00BC1CA8" w:rsidRDefault="008B3092" w:rsidP="00B575FB">
            <w:pPr>
              <w:jc w:val="center"/>
              <w:rPr>
                <w:sz w:val="16"/>
                <w:szCs w:val="16"/>
              </w:rPr>
            </w:pPr>
            <w:r w:rsidRPr="00BC1CA8">
              <w:rPr>
                <w:sz w:val="16"/>
                <w:szCs w:val="16"/>
              </w:rPr>
              <w:t>1</w:t>
            </w:r>
          </w:p>
        </w:tc>
        <w:tc>
          <w:tcPr>
            <w:tcW w:w="376" w:type="pct"/>
            <w:shd w:val="clear" w:color="auto" w:fill="auto"/>
            <w:noWrap/>
            <w:hideMark/>
          </w:tcPr>
          <w:p w:rsidR="008B3092" w:rsidRPr="00BC1CA8" w:rsidRDefault="008B3092" w:rsidP="00B575FB">
            <w:pPr>
              <w:jc w:val="center"/>
              <w:rPr>
                <w:color w:val="000000"/>
                <w:sz w:val="16"/>
                <w:szCs w:val="16"/>
              </w:rPr>
            </w:pPr>
            <w:r w:rsidRPr="00BC1CA8">
              <w:rPr>
                <w:color w:val="000000"/>
                <w:sz w:val="16"/>
                <w:szCs w:val="16"/>
              </w:rPr>
              <w:t>1%</w:t>
            </w:r>
          </w:p>
        </w:tc>
        <w:tc>
          <w:tcPr>
            <w:tcW w:w="235" w:type="pct"/>
            <w:noWrap/>
            <w:hideMark/>
          </w:tcPr>
          <w:p w:rsidR="008B3092" w:rsidRPr="00BC1CA8" w:rsidRDefault="008B3092" w:rsidP="00B575FB">
            <w:pPr>
              <w:jc w:val="center"/>
              <w:rPr>
                <w:sz w:val="16"/>
                <w:szCs w:val="16"/>
              </w:rPr>
            </w:pPr>
            <w:r w:rsidRPr="00BC1CA8">
              <w:rPr>
                <w:sz w:val="16"/>
                <w:szCs w:val="16"/>
              </w:rPr>
              <w:t>0</w:t>
            </w:r>
          </w:p>
        </w:tc>
        <w:tc>
          <w:tcPr>
            <w:tcW w:w="328" w:type="pct"/>
            <w:noWrap/>
            <w:hideMark/>
          </w:tcPr>
          <w:p w:rsidR="008B3092" w:rsidRPr="00BC1CA8" w:rsidRDefault="008B3092" w:rsidP="00B575FB">
            <w:pPr>
              <w:jc w:val="center"/>
              <w:rPr>
                <w:sz w:val="16"/>
                <w:szCs w:val="16"/>
              </w:rPr>
            </w:pPr>
            <w:r w:rsidRPr="00BC1CA8">
              <w:rPr>
                <w:sz w:val="16"/>
                <w:szCs w:val="16"/>
              </w:rPr>
              <w:t>4</w:t>
            </w:r>
          </w:p>
        </w:tc>
        <w:tc>
          <w:tcPr>
            <w:tcW w:w="376" w:type="pct"/>
            <w:shd w:val="clear" w:color="auto" w:fill="auto"/>
            <w:noWrap/>
            <w:hideMark/>
          </w:tcPr>
          <w:p w:rsidR="008B3092" w:rsidRPr="00BC1CA8" w:rsidRDefault="008B3092" w:rsidP="00B575FB">
            <w:pPr>
              <w:jc w:val="center"/>
              <w:rPr>
                <w:color w:val="000000"/>
                <w:sz w:val="16"/>
                <w:szCs w:val="16"/>
              </w:rPr>
            </w:pPr>
            <w:r w:rsidRPr="00BC1CA8">
              <w:rPr>
                <w:color w:val="000000"/>
                <w:sz w:val="16"/>
                <w:szCs w:val="16"/>
              </w:rPr>
              <w:t>2%</w:t>
            </w:r>
          </w:p>
        </w:tc>
        <w:tc>
          <w:tcPr>
            <w:tcW w:w="245" w:type="pct"/>
            <w:noWrap/>
            <w:hideMark/>
          </w:tcPr>
          <w:p w:rsidR="008B3092" w:rsidRPr="00BC1CA8" w:rsidRDefault="008B3092" w:rsidP="00B575FB">
            <w:pPr>
              <w:jc w:val="center"/>
              <w:rPr>
                <w:sz w:val="16"/>
                <w:szCs w:val="16"/>
              </w:rPr>
            </w:pPr>
            <w:r w:rsidRPr="00BC1CA8">
              <w:rPr>
                <w:sz w:val="16"/>
                <w:szCs w:val="16"/>
              </w:rPr>
              <w:t>6</w:t>
            </w:r>
          </w:p>
        </w:tc>
      </w:tr>
      <w:tr w:rsidR="008B3092" w:rsidRPr="003A7178" w:rsidTr="004E7CF0">
        <w:trPr>
          <w:trHeight w:val="288"/>
        </w:trPr>
        <w:tc>
          <w:tcPr>
            <w:tcW w:w="1138" w:type="pct"/>
            <w:noWrap/>
            <w:hideMark/>
          </w:tcPr>
          <w:p w:rsidR="008B3092" w:rsidRPr="00BC1CA8" w:rsidRDefault="008B3092" w:rsidP="00B575FB">
            <w:pPr>
              <w:rPr>
                <w:sz w:val="16"/>
                <w:szCs w:val="16"/>
              </w:rPr>
            </w:pPr>
            <w:r w:rsidRPr="00BC1CA8">
              <w:rPr>
                <w:sz w:val="16"/>
                <w:szCs w:val="16"/>
              </w:rPr>
              <w:t>NUMBER OF EQUINS</w:t>
            </w:r>
          </w:p>
        </w:tc>
        <w:tc>
          <w:tcPr>
            <w:tcW w:w="337" w:type="pct"/>
            <w:noWrap/>
            <w:hideMark/>
          </w:tcPr>
          <w:p w:rsidR="008B3092" w:rsidRPr="00BC1CA8" w:rsidRDefault="008B3092" w:rsidP="00B575FB">
            <w:pPr>
              <w:jc w:val="center"/>
              <w:rPr>
                <w:sz w:val="16"/>
                <w:szCs w:val="16"/>
              </w:rPr>
            </w:pPr>
            <w:r w:rsidRPr="00BC1CA8">
              <w:rPr>
                <w:sz w:val="16"/>
                <w:szCs w:val="16"/>
              </w:rPr>
              <w:t>2</w:t>
            </w:r>
          </w:p>
        </w:tc>
        <w:tc>
          <w:tcPr>
            <w:tcW w:w="415" w:type="pct"/>
            <w:shd w:val="clear" w:color="auto" w:fill="auto"/>
            <w:noWrap/>
            <w:hideMark/>
          </w:tcPr>
          <w:p w:rsidR="008B3092" w:rsidRPr="00BC1CA8" w:rsidRDefault="008B3092" w:rsidP="00B575FB">
            <w:pPr>
              <w:jc w:val="center"/>
              <w:rPr>
                <w:color w:val="000000"/>
                <w:sz w:val="16"/>
                <w:szCs w:val="16"/>
              </w:rPr>
            </w:pPr>
            <w:r w:rsidRPr="00BC1CA8">
              <w:rPr>
                <w:color w:val="000000"/>
                <w:sz w:val="16"/>
                <w:szCs w:val="16"/>
              </w:rPr>
              <w:t>19%</w:t>
            </w:r>
          </w:p>
        </w:tc>
        <w:tc>
          <w:tcPr>
            <w:tcW w:w="226" w:type="pct"/>
            <w:noWrap/>
            <w:hideMark/>
          </w:tcPr>
          <w:p w:rsidR="008B3092" w:rsidRPr="00BC1CA8" w:rsidRDefault="008B3092" w:rsidP="00B575FB">
            <w:pPr>
              <w:jc w:val="center"/>
              <w:rPr>
                <w:sz w:val="16"/>
                <w:szCs w:val="16"/>
              </w:rPr>
            </w:pPr>
            <w:r w:rsidRPr="00BC1CA8">
              <w:rPr>
                <w:sz w:val="16"/>
                <w:szCs w:val="16"/>
              </w:rPr>
              <w:t>1</w:t>
            </w:r>
          </w:p>
        </w:tc>
        <w:tc>
          <w:tcPr>
            <w:tcW w:w="338" w:type="pct"/>
            <w:noWrap/>
            <w:hideMark/>
          </w:tcPr>
          <w:p w:rsidR="008B3092" w:rsidRPr="00BC1CA8" w:rsidRDefault="008B3092" w:rsidP="00B575FB">
            <w:pPr>
              <w:jc w:val="center"/>
              <w:rPr>
                <w:sz w:val="16"/>
                <w:szCs w:val="16"/>
              </w:rPr>
            </w:pPr>
            <w:r w:rsidRPr="00BC1CA8">
              <w:rPr>
                <w:sz w:val="16"/>
                <w:szCs w:val="16"/>
              </w:rPr>
              <w:t>2</w:t>
            </w:r>
          </w:p>
        </w:tc>
        <w:tc>
          <w:tcPr>
            <w:tcW w:w="375" w:type="pct"/>
            <w:shd w:val="clear" w:color="auto" w:fill="auto"/>
            <w:noWrap/>
            <w:hideMark/>
          </w:tcPr>
          <w:p w:rsidR="008B3092" w:rsidRPr="00BC1CA8" w:rsidRDefault="008B3092" w:rsidP="00B575FB">
            <w:pPr>
              <w:jc w:val="center"/>
              <w:rPr>
                <w:color w:val="000000"/>
                <w:sz w:val="16"/>
                <w:szCs w:val="16"/>
              </w:rPr>
            </w:pPr>
            <w:r w:rsidRPr="00BC1CA8">
              <w:rPr>
                <w:color w:val="000000"/>
                <w:sz w:val="16"/>
                <w:szCs w:val="16"/>
              </w:rPr>
              <w:t>8%</w:t>
            </w:r>
          </w:p>
        </w:tc>
        <w:tc>
          <w:tcPr>
            <w:tcW w:w="249" w:type="pct"/>
            <w:noWrap/>
            <w:hideMark/>
          </w:tcPr>
          <w:p w:rsidR="008B3092" w:rsidRPr="00BC1CA8" w:rsidRDefault="008B3092" w:rsidP="00B575FB">
            <w:pPr>
              <w:jc w:val="center"/>
              <w:rPr>
                <w:sz w:val="16"/>
                <w:szCs w:val="16"/>
              </w:rPr>
            </w:pPr>
            <w:r w:rsidRPr="00BC1CA8">
              <w:rPr>
                <w:sz w:val="16"/>
                <w:szCs w:val="16"/>
              </w:rPr>
              <w:t>1</w:t>
            </w:r>
          </w:p>
        </w:tc>
        <w:tc>
          <w:tcPr>
            <w:tcW w:w="362" w:type="pct"/>
            <w:noWrap/>
            <w:hideMark/>
          </w:tcPr>
          <w:p w:rsidR="008B3092" w:rsidRPr="00BC1CA8" w:rsidRDefault="008B3092" w:rsidP="00B575FB">
            <w:pPr>
              <w:jc w:val="center"/>
              <w:rPr>
                <w:sz w:val="16"/>
                <w:szCs w:val="16"/>
              </w:rPr>
            </w:pPr>
            <w:r w:rsidRPr="00BC1CA8">
              <w:rPr>
                <w:sz w:val="16"/>
                <w:szCs w:val="16"/>
              </w:rPr>
              <w:t>1</w:t>
            </w:r>
          </w:p>
        </w:tc>
        <w:tc>
          <w:tcPr>
            <w:tcW w:w="376" w:type="pct"/>
            <w:shd w:val="clear" w:color="auto" w:fill="auto"/>
            <w:noWrap/>
            <w:hideMark/>
          </w:tcPr>
          <w:p w:rsidR="008B3092" w:rsidRPr="00BC1CA8" w:rsidRDefault="008B3092" w:rsidP="00B575FB">
            <w:pPr>
              <w:jc w:val="center"/>
              <w:rPr>
                <w:color w:val="000000"/>
                <w:sz w:val="16"/>
                <w:szCs w:val="16"/>
              </w:rPr>
            </w:pPr>
            <w:r w:rsidRPr="00BC1CA8">
              <w:rPr>
                <w:color w:val="000000"/>
                <w:sz w:val="16"/>
                <w:szCs w:val="16"/>
              </w:rPr>
              <w:t>20%</w:t>
            </w:r>
          </w:p>
        </w:tc>
        <w:tc>
          <w:tcPr>
            <w:tcW w:w="235" w:type="pct"/>
            <w:noWrap/>
            <w:hideMark/>
          </w:tcPr>
          <w:p w:rsidR="008B3092" w:rsidRPr="00BC1CA8" w:rsidRDefault="008B3092" w:rsidP="00B575FB">
            <w:pPr>
              <w:jc w:val="center"/>
              <w:rPr>
                <w:sz w:val="16"/>
                <w:szCs w:val="16"/>
              </w:rPr>
            </w:pPr>
            <w:r w:rsidRPr="00BC1CA8">
              <w:rPr>
                <w:sz w:val="16"/>
                <w:szCs w:val="16"/>
              </w:rPr>
              <w:t>0</w:t>
            </w:r>
          </w:p>
        </w:tc>
        <w:tc>
          <w:tcPr>
            <w:tcW w:w="328" w:type="pct"/>
            <w:noWrap/>
            <w:hideMark/>
          </w:tcPr>
          <w:p w:rsidR="008B3092" w:rsidRPr="00BC1CA8" w:rsidRDefault="008B3092" w:rsidP="00B575FB">
            <w:pPr>
              <w:jc w:val="center"/>
              <w:rPr>
                <w:sz w:val="16"/>
                <w:szCs w:val="16"/>
              </w:rPr>
            </w:pPr>
            <w:r w:rsidRPr="00BC1CA8">
              <w:rPr>
                <w:sz w:val="16"/>
                <w:szCs w:val="16"/>
              </w:rPr>
              <w:t>1</w:t>
            </w:r>
          </w:p>
        </w:tc>
        <w:tc>
          <w:tcPr>
            <w:tcW w:w="376" w:type="pct"/>
            <w:shd w:val="clear" w:color="auto" w:fill="auto"/>
            <w:noWrap/>
            <w:hideMark/>
          </w:tcPr>
          <w:p w:rsidR="008B3092" w:rsidRPr="00BC1CA8" w:rsidRDefault="008B3092" w:rsidP="00B575FB">
            <w:pPr>
              <w:jc w:val="center"/>
              <w:rPr>
                <w:color w:val="000000"/>
                <w:sz w:val="16"/>
                <w:szCs w:val="16"/>
              </w:rPr>
            </w:pPr>
            <w:r w:rsidRPr="00BC1CA8">
              <w:rPr>
                <w:color w:val="000000"/>
                <w:sz w:val="16"/>
                <w:szCs w:val="16"/>
              </w:rPr>
              <w:t>16%</w:t>
            </w:r>
          </w:p>
        </w:tc>
        <w:tc>
          <w:tcPr>
            <w:tcW w:w="245" w:type="pct"/>
            <w:noWrap/>
            <w:hideMark/>
          </w:tcPr>
          <w:p w:rsidR="008B3092" w:rsidRPr="00BC1CA8" w:rsidRDefault="008B3092" w:rsidP="00B575FB">
            <w:pPr>
              <w:jc w:val="center"/>
              <w:rPr>
                <w:sz w:val="16"/>
                <w:szCs w:val="16"/>
              </w:rPr>
            </w:pPr>
            <w:r w:rsidRPr="00BC1CA8">
              <w:rPr>
                <w:sz w:val="16"/>
                <w:szCs w:val="16"/>
              </w:rPr>
              <w:t>1</w:t>
            </w:r>
          </w:p>
        </w:tc>
      </w:tr>
      <w:tr w:rsidR="008B3092" w:rsidRPr="003A7178" w:rsidTr="004E7CF0">
        <w:trPr>
          <w:trHeight w:val="288"/>
        </w:trPr>
        <w:tc>
          <w:tcPr>
            <w:tcW w:w="1138" w:type="pct"/>
            <w:noWrap/>
            <w:hideMark/>
          </w:tcPr>
          <w:p w:rsidR="008B3092" w:rsidRPr="00BC1CA8" w:rsidRDefault="008B3092" w:rsidP="00B575FB">
            <w:pPr>
              <w:rPr>
                <w:sz w:val="16"/>
                <w:szCs w:val="16"/>
              </w:rPr>
            </w:pPr>
            <w:r w:rsidRPr="00BC1CA8">
              <w:rPr>
                <w:sz w:val="16"/>
                <w:szCs w:val="16"/>
              </w:rPr>
              <w:t>NUMBER OF BEE HIVES</w:t>
            </w:r>
          </w:p>
        </w:tc>
        <w:tc>
          <w:tcPr>
            <w:tcW w:w="337" w:type="pct"/>
            <w:noWrap/>
            <w:hideMark/>
          </w:tcPr>
          <w:p w:rsidR="008B3092" w:rsidRPr="00BC1CA8" w:rsidRDefault="008B3092" w:rsidP="00B575FB">
            <w:pPr>
              <w:jc w:val="center"/>
              <w:rPr>
                <w:sz w:val="16"/>
                <w:szCs w:val="16"/>
              </w:rPr>
            </w:pPr>
            <w:r w:rsidRPr="00BC1CA8">
              <w:rPr>
                <w:sz w:val="16"/>
                <w:szCs w:val="16"/>
              </w:rPr>
              <w:t>5</w:t>
            </w:r>
          </w:p>
        </w:tc>
        <w:tc>
          <w:tcPr>
            <w:tcW w:w="415" w:type="pct"/>
            <w:shd w:val="clear" w:color="auto" w:fill="auto"/>
            <w:noWrap/>
            <w:hideMark/>
          </w:tcPr>
          <w:p w:rsidR="008B3092" w:rsidRPr="00BC1CA8" w:rsidRDefault="008B3092" w:rsidP="00B575FB">
            <w:pPr>
              <w:jc w:val="center"/>
              <w:rPr>
                <w:color w:val="000000"/>
                <w:sz w:val="16"/>
                <w:szCs w:val="16"/>
              </w:rPr>
            </w:pPr>
            <w:r w:rsidRPr="00BC1CA8">
              <w:rPr>
                <w:color w:val="000000"/>
                <w:sz w:val="16"/>
                <w:szCs w:val="16"/>
              </w:rPr>
              <w:t>1%</w:t>
            </w:r>
          </w:p>
        </w:tc>
        <w:tc>
          <w:tcPr>
            <w:tcW w:w="226" w:type="pct"/>
            <w:noWrap/>
            <w:hideMark/>
          </w:tcPr>
          <w:p w:rsidR="008B3092" w:rsidRPr="00BC1CA8" w:rsidRDefault="008B3092" w:rsidP="00B575FB">
            <w:pPr>
              <w:jc w:val="center"/>
              <w:rPr>
                <w:sz w:val="16"/>
                <w:szCs w:val="16"/>
              </w:rPr>
            </w:pPr>
            <w:r w:rsidRPr="00BC1CA8">
              <w:rPr>
                <w:sz w:val="16"/>
                <w:szCs w:val="16"/>
              </w:rPr>
              <w:t>6</w:t>
            </w:r>
          </w:p>
        </w:tc>
        <w:tc>
          <w:tcPr>
            <w:tcW w:w="338" w:type="pct"/>
            <w:noWrap/>
            <w:hideMark/>
          </w:tcPr>
          <w:p w:rsidR="008B3092" w:rsidRPr="00BC1CA8" w:rsidRDefault="008B3092" w:rsidP="00B575FB">
            <w:pPr>
              <w:jc w:val="center"/>
              <w:rPr>
                <w:sz w:val="16"/>
                <w:szCs w:val="16"/>
              </w:rPr>
            </w:pPr>
            <w:r w:rsidRPr="00BC1CA8">
              <w:rPr>
                <w:sz w:val="16"/>
                <w:szCs w:val="16"/>
              </w:rPr>
              <w:t>6</w:t>
            </w:r>
          </w:p>
        </w:tc>
        <w:tc>
          <w:tcPr>
            <w:tcW w:w="375" w:type="pct"/>
            <w:shd w:val="clear" w:color="auto" w:fill="auto"/>
            <w:noWrap/>
            <w:hideMark/>
          </w:tcPr>
          <w:p w:rsidR="008B3092" w:rsidRPr="00BC1CA8" w:rsidRDefault="008B3092" w:rsidP="00B575FB">
            <w:pPr>
              <w:jc w:val="center"/>
              <w:rPr>
                <w:color w:val="000000"/>
                <w:sz w:val="16"/>
                <w:szCs w:val="16"/>
              </w:rPr>
            </w:pPr>
            <w:r w:rsidRPr="00BC1CA8">
              <w:rPr>
                <w:color w:val="000000"/>
                <w:sz w:val="16"/>
                <w:szCs w:val="16"/>
              </w:rPr>
              <w:t>1%</w:t>
            </w:r>
          </w:p>
        </w:tc>
        <w:tc>
          <w:tcPr>
            <w:tcW w:w="249" w:type="pct"/>
            <w:noWrap/>
            <w:hideMark/>
          </w:tcPr>
          <w:p w:rsidR="008B3092" w:rsidRPr="00BC1CA8" w:rsidRDefault="008B3092" w:rsidP="00B575FB">
            <w:pPr>
              <w:jc w:val="center"/>
              <w:rPr>
                <w:sz w:val="16"/>
                <w:szCs w:val="16"/>
              </w:rPr>
            </w:pPr>
            <w:r w:rsidRPr="00BC1CA8">
              <w:rPr>
                <w:sz w:val="16"/>
                <w:szCs w:val="16"/>
              </w:rPr>
              <w:t>6</w:t>
            </w:r>
          </w:p>
        </w:tc>
        <w:tc>
          <w:tcPr>
            <w:tcW w:w="362" w:type="pct"/>
            <w:noWrap/>
            <w:hideMark/>
          </w:tcPr>
          <w:p w:rsidR="008B3092" w:rsidRPr="00BC1CA8" w:rsidRDefault="008B3092" w:rsidP="00B575FB">
            <w:pPr>
              <w:jc w:val="center"/>
              <w:rPr>
                <w:sz w:val="16"/>
                <w:szCs w:val="16"/>
              </w:rPr>
            </w:pPr>
            <w:r w:rsidRPr="00BC1CA8">
              <w:rPr>
                <w:sz w:val="16"/>
                <w:szCs w:val="16"/>
              </w:rPr>
              <w:t>3</w:t>
            </w:r>
          </w:p>
        </w:tc>
        <w:tc>
          <w:tcPr>
            <w:tcW w:w="376" w:type="pct"/>
            <w:shd w:val="clear" w:color="auto" w:fill="auto"/>
            <w:noWrap/>
            <w:hideMark/>
          </w:tcPr>
          <w:p w:rsidR="008B3092" w:rsidRPr="00BC1CA8" w:rsidRDefault="008B3092" w:rsidP="00B575FB">
            <w:pPr>
              <w:jc w:val="center"/>
              <w:rPr>
                <w:color w:val="000000"/>
                <w:sz w:val="16"/>
                <w:szCs w:val="16"/>
              </w:rPr>
            </w:pPr>
            <w:r w:rsidRPr="00BC1CA8">
              <w:rPr>
                <w:color w:val="000000"/>
                <w:sz w:val="16"/>
                <w:szCs w:val="16"/>
              </w:rPr>
              <w:t>1%</w:t>
            </w:r>
          </w:p>
        </w:tc>
        <w:tc>
          <w:tcPr>
            <w:tcW w:w="235" w:type="pct"/>
            <w:noWrap/>
            <w:hideMark/>
          </w:tcPr>
          <w:p w:rsidR="008B3092" w:rsidRPr="00BC1CA8" w:rsidRDefault="008B3092" w:rsidP="00B575FB">
            <w:pPr>
              <w:jc w:val="center"/>
              <w:rPr>
                <w:sz w:val="16"/>
                <w:szCs w:val="16"/>
              </w:rPr>
            </w:pPr>
            <w:r w:rsidRPr="00BC1CA8">
              <w:rPr>
                <w:sz w:val="16"/>
                <w:szCs w:val="16"/>
              </w:rPr>
              <w:t>1</w:t>
            </w:r>
          </w:p>
        </w:tc>
        <w:tc>
          <w:tcPr>
            <w:tcW w:w="328" w:type="pct"/>
            <w:noWrap/>
            <w:hideMark/>
          </w:tcPr>
          <w:p w:rsidR="008B3092" w:rsidRPr="00BC1CA8" w:rsidRDefault="008B3092" w:rsidP="00B575FB">
            <w:pPr>
              <w:jc w:val="center"/>
              <w:rPr>
                <w:sz w:val="16"/>
                <w:szCs w:val="16"/>
              </w:rPr>
            </w:pPr>
            <w:r w:rsidRPr="00BC1CA8">
              <w:rPr>
                <w:sz w:val="16"/>
                <w:szCs w:val="16"/>
              </w:rPr>
              <w:t>4</w:t>
            </w:r>
          </w:p>
        </w:tc>
        <w:tc>
          <w:tcPr>
            <w:tcW w:w="376" w:type="pct"/>
            <w:shd w:val="clear" w:color="auto" w:fill="auto"/>
            <w:noWrap/>
            <w:hideMark/>
          </w:tcPr>
          <w:p w:rsidR="008B3092" w:rsidRPr="00BC1CA8" w:rsidRDefault="008B3092" w:rsidP="00B575FB">
            <w:pPr>
              <w:jc w:val="center"/>
              <w:rPr>
                <w:color w:val="000000"/>
                <w:sz w:val="16"/>
                <w:szCs w:val="16"/>
              </w:rPr>
            </w:pPr>
            <w:r w:rsidRPr="00BC1CA8">
              <w:rPr>
                <w:color w:val="000000"/>
                <w:sz w:val="16"/>
                <w:szCs w:val="16"/>
              </w:rPr>
              <w:t>1%</w:t>
            </w:r>
          </w:p>
        </w:tc>
        <w:tc>
          <w:tcPr>
            <w:tcW w:w="245" w:type="pct"/>
            <w:noWrap/>
            <w:hideMark/>
          </w:tcPr>
          <w:p w:rsidR="008B3092" w:rsidRPr="00BC1CA8" w:rsidRDefault="008B3092" w:rsidP="00B575FB">
            <w:pPr>
              <w:jc w:val="center"/>
              <w:rPr>
                <w:sz w:val="16"/>
                <w:szCs w:val="16"/>
              </w:rPr>
            </w:pPr>
            <w:r w:rsidRPr="00BC1CA8">
              <w:rPr>
                <w:sz w:val="16"/>
                <w:szCs w:val="16"/>
              </w:rPr>
              <w:t>5</w:t>
            </w:r>
          </w:p>
        </w:tc>
      </w:tr>
    </w:tbl>
    <w:p w:rsidR="008B3092" w:rsidRPr="00CE22EB" w:rsidRDefault="008B3092" w:rsidP="00B575FB">
      <w:pPr>
        <w:autoSpaceDE w:val="0"/>
        <w:autoSpaceDN w:val="0"/>
        <w:adjustRightInd w:val="0"/>
        <w:spacing w:after="0" w:line="240" w:lineRule="auto"/>
        <w:rPr>
          <w:rFonts w:ascii="Times New Roman" w:hAnsi="Times New Roman" w:cs="Times New Roman"/>
          <w:sz w:val="24"/>
          <w:szCs w:val="24"/>
        </w:rPr>
      </w:pPr>
    </w:p>
    <w:p w:rsidR="008B3092" w:rsidRDefault="008B3092" w:rsidP="00B575FB">
      <w:pPr>
        <w:spacing w:after="0" w:line="240" w:lineRule="auto"/>
        <w:rPr>
          <w:b/>
          <w:bCs/>
        </w:rPr>
      </w:pPr>
    </w:p>
    <w:p w:rsidR="008B3092" w:rsidRDefault="008B3092" w:rsidP="00B575FB">
      <w:pPr>
        <w:spacing w:after="0" w:line="240" w:lineRule="auto"/>
        <w:jc w:val="both"/>
        <w:rPr>
          <w:rFonts w:ascii="Times New Roman" w:hAnsi="Times New Roman" w:cs="Times New Roman"/>
          <w:sz w:val="24"/>
          <w:szCs w:val="24"/>
        </w:rPr>
      </w:pPr>
      <w:r w:rsidRPr="00B34E57">
        <w:t xml:space="preserve">Almost all households in the sample </w:t>
      </w:r>
      <w:r>
        <w:t xml:space="preserve">were resident in houses included 4 rooms in the average, the estimated average value of the house is </w:t>
      </w:r>
      <w:proofErr w:type="gramStart"/>
      <w:r>
        <w:t>217 thousand Dirham (equivalent to USD 22850 at the exchange rate 9.75 Dirham for 1 USD)</w:t>
      </w:r>
      <w:proofErr w:type="gramEnd"/>
      <w:r>
        <w:t>.  Table 6-1-17 illustrated average number of rooms in the household and estimated average value of the house by location, statistical analysis indicated that there was significant differences between location for average number of rooms at P &lt;0.1 but no differences for estimated average value of the house.</w:t>
      </w:r>
    </w:p>
    <w:p w:rsidR="008B3092" w:rsidRDefault="008B3092" w:rsidP="00B575FB">
      <w:pPr>
        <w:autoSpaceDE w:val="0"/>
        <w:autoSpaceDN w:val="0"/>
        <w:adjustRightInd w:val="0"/>
        <w:spacing w:after="0" w:line="240" w:lineRule="auto"/>
        <w:rPr>
          <w:rFonts w:ascii="Times New Roman" w:hAnsi="Times New Roman" w:cs="Times New Roman"/>
          <w:sz w:val="24"/>
          <w:szCs w:val="24"/>
        </w:rPr>
      </w:pPr>
    </w:p>
    <w:p w:rsidR="008B3092" w:rsidRPr="00D74FBF" w:rsidRDefault="008B3092" w:rsidP="00B575FB">
      <w:pPr>
        <w:autoSpaceDE w:val="0"/>
        <w:autoSpaceDN w:val="0"/>
        <w:adjustRightInd w:val="0"/>
        <w:spacing w:after="0" w:line="240" w:lineRule="auto"/>
        <w:rPr>
          <w:rFonts w:cs="Times New Roman"/>
        </w:rPr>
      </w:pPr>
      <w:r w:rsidRPr="00D74FBF">
        <w:rPr>
          <w:rFonts w:cs="Times New Roman"/>
        </w:rPr>
        <w:t>Table 6-1-17 Average number of rooms in the household and estimated value of the house by location</w:t>
      </w:r>
      <w:r>
        <w:rPr>
          <w:rFonts w:cs="Times New Roman"/>
        </w:rPr>
        <w:t>s</w:t>
      </w:r>
    </w:p>
    <w:tbl>
      <w:tblPr>
        <w:tblStyle w:val="TableGrid"/>
        <w:tblW w:w="5000" w:type="pct"/>
        <w:tblLayout w:type="fixed"/>
        <w:tblLook w:val="04A0" w:firstRow="1" w:lastRow="0" w:firstColumn="1" w:lastColumn="0" w:noHBand="0" w:noVBand="1"/>
      </w:tblPr>
      <w:tblGrid>
        <w:gridCol w:w="1162"/>
        <w:gridCol w:w="1105"/>
        <w:gridCol w:w="3532"/>
        <w:gridCol w:w="3777"/>
      </w:tblGrid>
      <w:tr w:rsidR="008B3092" w:rsidRPr="008C58E3" w:rsidTr="004E7CF0">
        <w:trPr>
          <w:trHeight w:val="288"/>
        </w:trPr>
        <w:tc>
          <w:tcPr>
            <w:tcW w:w="1184" w:type="pct"/>
            <w:gridSpan w:val="2"/>
            <w:noWrap/>
            <w:hideMark/>
          </w:tcPr>
          <w:p w:rsidR="008B3092" w:rsidRPr="008C58E3" w:rsidRDefault="008B3092" w:rsidP="00B575FB">
            <w:r w:rsidRPr="008C58E3">
              <w:t>LOCATION</w:t>
            </w:r>
          </w:p>
        </w:tc>
        <w:tc>
          <w:tcPr>
            <w:tcW w:w="1844" w:type="pct"/>
            <w:noWrap/>
            <w:hideMark/>
          </w:tcPr>
          <w:p w:rsidR="008B3092" w:rsidRPr="008C58E3" w:rsidRDefault="008B3092" w:rsidP="00B575FB">
            <w:pPr>
              <w:jc w:val="center"/>
            </w:pPr>
            <w:r>
              <w:t xml:space="preserve">AVERAGE </w:t>
            </w:r>
            <w:r w:rsidRPr="008C58E3">
              <w:t>NUMBER OF ROOMS IN THE HOUSEHOLD</w:t>
            </w:r>
          </w:p>
        </w:tc>
        <w:tc>
          <w:tcPr>
            <w:tcW w:w="1972" w:type="pct"/>
            <w:noWrap/>
            <w:hideMark/>
          </w:tcPr>
          <w:p w:rsidR="008B3092" w:rsidRPr="008C58E3" w:rsidRDefault="008B3092" w:rsidP="00B575FB">
            <w:pPr>
              <w:jc w:val="center"/>
            </w:pPr>
            <w:r w:rsidRPr="008C58E3">
              <w:t xml:space="preserve">ESTIMATED VALUE OF THE HOUSE </w:t>
            </w:r>
            <w:r>
              <w:t>(Dirham)</w:t>
            </w:r>
          </w:p>
        </w:tc>
      </w:tr>
      <w:tr w:rsidR="008B3092" w:rsidRPr="008C58E3" w:rsidTr="004E7CF0">
        <w:trPr>
          <w:trHeight w:val="288"/>
        </w:trPr>
        <w:tc>
          <w:tcPr>
            <w:tcW w:w="607" w:type="pct"/>
            <w:vMerge w:val="restart"/>
            <w:noWrap/>
            <w:hideMark/>
          </w:tcPr>
          <w:p w:rsidR="008B3092" w:rsidRPr="008C58E3" w:rsidRDefault="008B3092" w:rsidP="00B575FB">
            <w:r w:rsidRPr="008C58E3">
              <w:t>AIN JEMAA</w:t>
            </w:r>
          </w:p>
        </w:tc>
        <w:tc>
          <w:tcPr>
            <w:tcW w:w="577" w:type="pct"/>
            <w:noWrap/>
            <w:hideMark/>
          </w:tcPr>
          <w:p w:rsidR="008B3092" w:rsidRPr="008C58E3" w:rsidRDefault="008B3092" w:rsidP="00B575FB">
            <w:r w:rsidRPr="008C58E3">
              <w:t>Mean</w:t>
            </w:r>
          </w:p>
        </w:tc>
        <w:tc>
          <w:tcPr>
            <w:tcW w:w="1844" w:type="pct"/>
            <w:noWrap/>
            <w:hideMark/>
          </w:tcPr>
          <w:p w:rsidR="008B3092" w:rsidRPr="008C58E3" w:rsidRDefault="008B3092" w:rsidP="00B575FB">
            <w:pPr>
              <w:jc w:val="center"/>
            </w:pPr>
            <w:r w:rsidRPr="008C58E3">
              <w:t>4.0</w:t>
            </w:r>
          </w:p>
        </w:tc>
        <w:tc>
          <w:tcPr>
            <w:tcW w:w="1972" w:type="pct"/>
            <w:noWrap/>
            <w:hideMark/>
          </w:tcPr>
          <w:p w:rsidR="008B3092" w:rsidRPr="008C58E3" w:rsidRDefault="008B3092" w:rsidP="00B575FB">
            <w:pPr>
              <w:jc w:val="center"/>
            </w:pPr>
            <w:r w:rsidRPr="008C58E3">
              <w:t>176200</w:t>
            </w:r>
          </w:p>
        </w:tc>
      </w:tr>
      <w:tr w:rsidR="008B3092" w:rsidRPr="008C58E3" w:rsidTr="004E7CF0">
        <w:trPr>
          <w:trHeight w:val="288"/>
        </w:trPr>
        <w:tc>
          <w:tcPr>
            <w:tcW w:w="607" w:type="pct"/>
            <w:vMerge/>
            <w:noWrap/>
            <w:hideMark/>
          </w:tcPr>
          <w:p w:rsidR="008B3092" w:rsidRPr="008C58E3" w:rsidRDefault="008B3092" w:rsidP="00B575FB"/>
        </w:tc>
        <w:tc>
          <w:tcPr>
            <w:tcW w:w="577" w:type="pct"/>
            <w:noWrap/>
            <w:hideMark/>
          </w:tcPr>
          <w:p w:rsidR="008B3092" w:rsidRPr="008C58E3" w:rsidRDefault="008B3092" w:rsidP="00B575FB">
            <w:r w:rsidRPr="008C58E3">
              <w:t>N</w:t>
            </w:r>
          </w:p>
        </w:tc>
        <w:tc>
          <w:tcPr>
            <w:tcW w:w="1844" w:type="pct"/>
            <w:noWrap/>
            <w:hideMark/>
          </w:tcPr>
          <w:p w:rsidR="008B3092" w:rsidRPr="008C58E3" w:rsidRDefault="008B3092" w:rsidP="00B575FB">
            <w:pPr>
              <w:jc w:val="center"/>
            </w:pPr>
            <w:r w:rsidRPr="008C58E3">
              <w:t>221</w:t>
            </w:r>
          </w:p>
        </w:tc>
        <w:tc>
          <w:tcPr>
            <w:tcW w:w="1972" w:type="pct"/>
            <w:noWrap/>
            <w:hideMark/>
          </w:tcPr>
          <w:p w:rsidR="008B3092" w:rsidRPr="008C58E3" w:rsidRDefault="008B3092" w:rsidP="00B575FB">
            <w:pPr>
              <w:jc w:val="center"/>
            </w:pPr>
            <w:r w:rsidRPr="008C58E3">
              <w:t>155</w:t>
            </w:r>
          </w:p>
        </w:tc>
      </w:tr>
      <w:tr w:rsidR="008B3092" w:rsidRPr="008C58E3" w:rsidTr="004E7CF0">
        <w:trPr>
          <w:trHeight w:val="288"/>
        </w:trPr>
        <w:tc>
          <w:tcPr>
            <w:tcW w:w="607" w:type="pct"/>
            <w:vMerge/>
            <w:noWrap/>
            <w:hideMark/>
          </w:tcPr>
          <w:p w:rsidR="008B3092" w:rsidRPr="008C58E3" w:rsidRDefault="008B3092" w:rsidP="00B575FB"/>
        </w:tc>
        <w:tc>
          <w:tcPr>
            <w:tcW w:w="577" w:type="pct"/>
            <w:noWrap/>
            <w:hideMark/>
          </w:tcPr>
          <w:p w:rsidR="008B3092" w:rsidRPr="008C58E3" w:rsidRDefault="008B3092" w:rsidP="00B575FB">
            <w:r w:rsidRPr="008C58E3">
              <w:t>Std. Dev</w:t>
            </w:r>
            <w:r>
              <w:t>.</w:t>
            </w:r>
          </w:p>
        </w:tc>
        <w:tc>
          <w:tcPr>
            <w:tcW w:w="1844" w:type="pct"/>
            <w:noWrap/>
            <w:hideMark/>
          </w:tcPr>
          <w:p w:rsidR="008B3092" w:rsidRPr="008C58E3" w:rsidRDefault="008B3092" w:rsidP="00B575FB">
            <w:pPr>
              <w:jc w:val="center"/>
            </w:pPr>
            <w:r w:rsidRPr="008C58E3">
              <w:t>1.6</w:t>
            </w:r>
          </w:p>
        </w:tc>
        <w:tc>
          <w:tcPr>
            <w:tcW w:w="1972" w:type="pct"/>
            <w:noWrap/>
            <w:hideMark/>
          </w:tcPr>
          <w:p w:rsidR="008B3092" w:rsidRPr="008C58E3" w:rsidRDefault="008B3092" w:rsidP="00B575FB">
            <w:pPr>
              <w:jc w:val="center"/>
            </w:pPr>
            <w:r w:rsidRPr="008C58E3">
              <w:t>288001</w:t>
            </w:r>
          </w:p>
        </w:tc>
      </w:tr>
      <w:tr w:rsidR="008B3092" w:rsidRPr="008C58E3" w:rsidTr="004E7CF0">
        <w:trPr>
          <w:trHeight w:val="288"/>
        </w:trPr>
        <w:tc>
          <w:tcPr>
            <w:tcW w:w="607" w:type="pct"/>
            <w:vMerge w:val="restart"/>
            <w:noWrap/>
            <w:hideMark/>
          </w:tcPr>
          <w:p w:rsidR="008B3092" w:rsidRPr="008C58E3" w:rsidRDefault="008B3092" w:rsidP="00B575FB">
            <w:r w:rsidRPr="008C58E3">
              <w:t>BETIT</w:t>
            </w:r>
          </w:p>
        </w:tc>
        <w:tc>
          <w:tcPr>
            <w:tcW w:w="577" w:type="pct"/>
            <w:noWrap/>
            <w:hideMark/>
          </w:tcPr>
          <w:p w:rsidR="008B3092" w:rsidRPr="008C58E3" w:rsidRDefault="008B3092" w:rsidP="00B575FB">
            <w:r w:rsidRPr="008C58E3">
              <w:t>Mean</w:t>
            </w:r>
          </w:p>
        </w:tc>
        <w:tc>
          <w:tcPr>
            <w:tcW w:w="1844" w:type="pct"/>
            <w:noWrap/>
            <w:hideMark/>
          </w:tcPr>
          <w:p w:rsidR="008B3092" w:rsidRPr="008C58E3" w:rsidRDefault="008B3092" w:rsidP="00B575FB">
            <w:pPr>
              <w:jc w:val="center"/>
            </w:pPr>
            <w:r w:rsidRPr="008C58E3">
              <w:t>3.6</w:t>
            </w:r>
          </w:p>
        </w:tc>
        <w:tc>
          <w:tcPr>
            <w:tcW w:w="1972" w:type="pct"/>
            <w:noWrap/>
            <w:hideMark/>
          </w:tcPr>
          <w:p w:rsidR="008B3092" w:rsidRPr="008C58E3" w:rsidRDefault="008B3092" w:rsidP="00B575FB">
            <w:pPr>
              <w:jc w:val="center"/>
            </w:pPr>
            <w:r w:rsidRPr="008C58E3">
              <w:t>222780</w:t>
            </w:r>
          </w:p>
        </w:tc>
      </w:tr>
      <w:tr w:rsidR="008B3092" w:rsidRPr="008C58E3" w:rsidTr="004E7CF0">
        <w:trPr>
          <w:trHeight w:val="288"/>
        </w:trPr>
        <w:tc>
          <w:tcPr>
            <w:tcW w:w="607" w:type="pct"/>
            <w:vMerge/>
            <w:noWrap/>
            <w:hideMark/>
          </w:tcPr>
          <w:p w:rsidR="008B3092" w:rsidRPr="008C58E3" w:rsidRDefault="008B3092" w:rsidP="00B575FB"/>
        </w:tc>
        <w:tc>
          <w:tcPr>
            <w:tcW w:w="577" w:type="pct"/>
            <w:noWrap/>
            <w:hideMark/>
          </w:tcPr>
          <w:p w:rsidR="008B3092" w:rsidRPr="008C58E3" w:rsidRDefault="008B3092" w:rsidP="00B575FB">
            <w:r w:rsidRPr="008C58E3">
              <w:t>N</w:t>
            </w:r>
          </w:p>
        </w:tc>
        <w:tc>
          <w:tcPr>
            <w:tcW w:w="1844" w:type="pct"/>
            <w:noWrap/>
            <w:hideMark/>
          </w:tcPr>
          <w:p w:rsidR="008B3092" w:rsidRPr="008C58E3" w:rsidRDefault="008B3092" w:rsidP="00B575FB">
            <w:pPr>
              <w:jc w:val="center"/>
            </w:pPr>
            <w:r w:rsidRPr="008C58E3">
              <w:t>137</w:t>
            </w:r>
          </w:p>
        </w:tc>
        <w:tc>
          <w:tcPr>
            <w:tcW w:w="1972" w:type="pct"/>
            <w:noWrap/>
            <w:hideMark/>
          </w:tcPr>
          <w:p w:rsidR="008B3092" w:rsidRPr="008C58E3" w:rsidRDefault="008B3092" w:rsidP="00B575FB">
            <w:pPr>
              <w:jc w:val="center"/>
            </w:pPr>
            <w:r w:rsidRPr="008C58E3">
              <w:t>118</w:t>
            </w:r>
          </w:p>
        </w:tc>
      </w:tr>
      <w:tr w:rsidR="008B3092" w:rsidRPr="008C58E3" w:rsidTr="004E7CF0">
        <w:trPr>
          <w:trHeight w:val="288"/>
        </w:trPr>
        <w:tc>
          <w:tcPr>
            <w:tcW w:w="607" w:type="pct"/>
            <w:vMerge/>
            <w:noWrap/>
            <w:hideMark/>
          </w:tcPr>
          <w:p w:rsidR="008B3092" w:rsidRPr="008C58E3" w:rsidRDefault="008B3092" w:rsidP="00B575FB"/>
        </w:tc>
        <w:tc>
          <w:tcPr>
            <w:tcW w:w="577" w:type="pct"/>
            <w:noWrap/>
            <w:hideMark/>
          </w:tcPr>
          <w:p w:rsidR="008B3092" w:rsidRPr="008C58E3" w:rsidRDefault="008B3092" w:rsidP="00B575FB">
            <w:r w:rsidRPr="008C58E3">
              <w:t>Std. Dev</w:t>
            </w:r>
            <w:r>
              <w:t>.</w:t>
            </w:r>
          </w:p>
        </w:tc>
        <w:tc>
          <w:tcPr>
            <w:tcW w:w="1844" w:type="pct"/>
            <w:noWrap/>
            <w:hideMark/>
          </w:tcPr>
          <w:p w:rsidR="008B3092" w:rsidRPr="008C58E3" w:rsidRDefault="008B3092" w:rsidP="00B575FB">
            <w:pPr>
              <w:jc w:val="center"/>
            </w:pPr>
            <w:r w:rsidRPr="008C58E3">
              <w:t>1.3</w:t>
            </w:r>
          </w:p>
        </w:tc>
        <w:tc>
          <w:tcPr>
            <w:tcW w:w="1972" w:type="pct"/>
            <w:noWrap/>
            <w:hideMark/>
          </w:tcPr>
          <w:p w:rsidR="008B3092" w:rsidRPr="008C58E3" w:rsidRDefault="008B3092" w:rsidP="00B575FB">
            <w:pPr>
              <w:jc w:val="center"/>
            </w:pPr>
            <w:r w:rsidRPr="008C58E3">
              <w:t>483649</w:t>
            </w:r>
          </w:p>
        </w:tc>
      </w:tr>
      <w:tr w:rsidR="008B3092" w:rsidRPr="008C58E3" w:rsidTr="004E7CF0">
        <w:trPr>
          <w:trHeight w:val="288"/>
        </w:trPr>
        <w:tc>
          <w:tcPr>
            <w:tcW w:w="607" w:type="pct"/>
            <w:vMerge w:val="restart"/>
            <w:noWrap/>
            <w:hideMark/>
          </w:tcPr>
          <w:p w:rsidR="008B3092" w:rsidRPr="008C58E3" w:rsidRDefault="008B3092" w:rsidP="00B575FB">
            <w:r w:rsidRPr="008C58E3">
              <w:t>SIDI SLIMAN</w:t>
            </w:r>
          </w:p>
        </w:tc>
        <w:tc>
          <w:tcPr>
            <w:tcW w:w="577" w:type="pct"/>
            <w:noWrap/>
            <w:hideMark/>
          </w:tcPr>
          <w:p w:rsidR="008B3092" w:rsidRPr="008C58E3" w:rsidRDefault="008B3092" w:rsidP="00B575FB">
            <w:r w:rsidRPr="008C58E3">
              <w:t>Mean</w:t>
            </w:r>
          </w:p>
        </w:tc>
        <w:tc>
          <w:tcPr>
            <w:tcW w:w="1844" w:type="pct"/>
            <w:noWrap/>
            <w:hideMark/>
          </w:tcPr>
          <w:p w:rsidR="008B3092" w:rsidRPr="008C58E3" w:rsidRDefault="008B3092" w:rsidP="00B575FB">
            <w:pPr>
              <w:jc w:val="center"/>
            </w:pPr>
            <w:r w:rsidRPr="008C58E3">
              <w:t>4.2</w:t>
            </w:r>
          </w:p>
        </w:tc>
        <w:tc>
          <w:tcPr>
            <w:tcW w:w="1972" w:type="pct"/>
            <w:noWrap/>
            <w:hideMark/>
          </w:tcPr>
          <w:p w:rsidR="008B3092" w:rsidRPr="008C58E3" w:rsidRDefault="008B3092" w:rsidP="00B575FB">
            <w:pPr>
              <w:jc w:val="center"/>
            </w:pPr>
            <w:r w:rsidRPr="008C58E3">
              <w:t>266545</w:t>
            </w:r>
          </w:p>
        </w:tc>
      </w:tr>
      <w:tr w:rsidR="008B3092" w:rsidRPr="008C58E3" w:rsidTr="004E7CF0">
        <w:trPr>
          <w:trHeight w:val="288"/>
        </w:trPr>
        <w:tc>
          <w:tcPr>
            <w:tcW w:w="607" w:type="pct"/>
            <w:vMerge/>
            <w:noWrap/>
            <w:hideMark/>
          </w:tcPr>
          <w:p w:rsidR="008B3092" w:rsidRPr="008C58E3" w:rsidRDefault="008B3092" w:rsidP="00B575FB"/>
        </w:tc>
        <w:tc>
          <w:tcPr>
            <w:tcW w:w="577" w:type="pct"/>
            <w:noWrap/>
            <w:hideMark/>
          </w:tcPr>
          <w:p w:rsidR="008B3092" w:rsidRPr="008C58E3" w:rsidRDefault="008B3092" w:rsidP="00B575FB">
            <w:r w:rsidRPr="008C58E3">
              <w:t>N</w:t>
            </w:r>
          </w:p>
        </w:tc>
        <w:tc>
          <w:tcPr>
            <w:tcW w:w="1844" w:type="pct"/>
            <w:noWrap/>
            <w:hideMark/>
          </w:tcPr>
          <w:p w:rsidR="008B3092" w:rsidRPr="008C58E3" w:rsidRDefault="008B3092" w:rsidP="00B575FB">
            <w:pPr>
              <w:jc w:val="center"/>
            </w:pPr>
            <w:r w:rsidRPr="008C58E3">
              <w:t>133</w:t>
            </w:r>
          </w:p>
        </w:tc>
        <w:tc>
          <w:tcPr>
            <w:tcW w:w="1972" w:type="pct"/>
            <w:noWrap/>
            <w:hideMark/>
          </w:tcPr>
          <w:p w:rsidR="008B3092" w:rsidRPr="008C58E3" w:rsidRDefault="008B3092" w:rsidP="00B575FB">
            <w:pPr>
              <w:jc w:val="center"/>
            </w:pPr>
            <w:r w:rsidRPr="008C58E3">
              <w:t>112</w:t>
            </w:r>
          </w:p>
        </w:tc>
      </w:tr>
      <w:tr w:rsidR="008B3092" w:rsidRPr="008C58E3" w:rsidTr="004E7CF0">
        <w:trPr>
          <w:trHeight w:val="288"/>
        </w:trPr>
        <w:tc>
          <w:tcPr>
            <w:tcW w:w="607" w:type="pct"/>
            <w:vMerge/>
            <w:noWrap/>
            <w:hideMark/>
          </w:tcPr>
          <w:p w:rsidR="008B3092" w:rsidRPr="008C58E3" w:rsidRDefault="008B3092" w:rsidP="00B575FB"/>
        </w:tc>
        <w:tc>
          <w:tcPr>
            <w:tcW w:w="577" w:type="pct"/>
            <w:noWrap/>
            <w:hideMark/>
          </w:tcPr>
          <w:p w:rsidR="008B3092" w:rsidRPr="008C58E3" w:rsidRDefault="008B3092" w:rsidP="00B575FB">
            <w:r w:rsidRPr="008C58E3">
              <w:t>Std. Dev</w:t>
            </w:r>
            <w:r>
              <w:t>.</w:t>
            </w:r>
          </w:p>
        </w:tc>
        <w:tc>
          <w:tcPr>
            <w:tcW w:w="1844" w:type="pct"/>
            <w:noWrap/>
            <w:hideMark/>
          </w:tcPr>
          <w:p w:rsidR="008B3092" w:rsidRPr="008C58E3" w:rsidRDefault="008B3092" w:rsidP="00B575FB">
            <w:pPr>
              <w:jc w:val="center"/>
            </w:pPr>
            <w:r w:rsidRPr="008C58E3">
              <w:t>1.3</w:t>
            </w:r>
          </w:p>
        </w:tc>
        <w:tc>
          <w:tcPr>
            <w:tcW w:w="1972" w:type="pct"/>
            <w:noWrap/>
            <w:hideMark/>
          </w:tcPr>
          <w:p w:rsidR="008B3092" w:rsidRPr="008C58E3" w:rsidRDefault="008B3092" w:rsidP="00B575FB">
            <w:pPr>
              <w:jc w:val="center"/>
            </w:pPr>
            <w:r w:rsidRPr="008C58E3">
              <w:t>448726</w:t>
            </w:r>
          </w:p>
        </w:tc>
      </w:tr>
      <w:tr w:rsidR="008B3092" w:rsidRPr="008C58E3" w:rsidTr="004E7CF0">
        <w:trPr>
          <w:trHeight w:val="288"/>
        </w:trPr>
        <w:tc>
          <w:tcPr>
            <w:tcW w:w="607" w:type="pct"/>
            <w:vMerge w:val="restart"/>
            <w:noWrap/>
            <w:hideMark/>
          </w:tcPr>
          <w:p w:rsidR="008B3092" w:rsidRPr="008C58E3" w:rsidRDefault="008B3092" w:rsidP="00B575FB">
            <w:r w:rsidRPr="008C58E3">
              <w:t>Total</w:t>
            </w:r>
          </w:p>
        </w:tc>
        <w:tc>
          <w:tcPr>
            <w:tcW w:w="577" w:type="pct"/>
            <w:noWrap/>
            <w:hideMark/>
          </w:tcPr>
          <w:p w:rsidR="008B3092" w:rsidRPr="008C58E3" w:rsidRDefault="008B3092" w:rsidP="00B575FB">
            <w:r w:rsidRPr="008C58E3">
              <w:t>Mean</w:t>
            </w:r>
          </w:p>
        </w:tc>
        <w:tc>
          <w:tcPr>
            <w:tcW w:w="1844" w:type="pct"/>
            <w:noWrap/>
            <w:hideMark/>
          </w:tcPr>
          <w:p w:rsidR="008B3092" w:rsidRPr="008C58E3" w:rsidRDefault="008B3092" w:rsidP="00B575FB">
            <w:pPr>
              <w:jc w:val="center"/>
            </w:pPr>
            <w:r w:rsidRPr="008C58E3">
              <w:t>3.9</w:t>
            </w:r>
          </w:p>
        </w:tc>
        <w:tc>
          <w:tcPr>
            <w:tcW w:w="1972" w:type="pct"/>
            <w:noWrap/>
            <w:hideMark/>
          </w:tcPr>
          <w:p w:rsidR="008B3092" w:rsidRPr="008C58E3" w:rsidRDefault="008B3092" w:rsidP="00B575FB">
            <w:pPr>
              <w:jc w:val="center"/>
            </w:pPr>
            <w:r w:rsidRPr="008C58E3">
              <w:t>216758</w:t>
            </w:r>
          </w:p>
        </w:tc>
      </w:tr>
      <w:tr w:rsidR="008B3092" w:rsidRPr="008C58E3" w:rsidTr="004E7CF0">
        <w:trPr>
          <w:trHeight w:val="288"/>
        </w:trPr>
        <w:tc>
          <w:tcPr>
            <w:tcW w:w="607" w:type="pct"/>
            <w:vMerge/>
            <w:noWrap/>
            <w:hideMark/>
          </w:tcPr>
          <w:p w:rsidR="008B3092" w:rsidRPr="008C58E3" w:rsidRDefault="008B3092" w:rsidP="00B575FB"/>
        </w:tc>
        <w:tc>
          <w:tcPr>
            <w:tcW w:w="577" w:type="pct"/>
            <w:noWrap/>
            <w:hideMark/>
          </w:tcPr>
          <w:p w:rsidR="008B3092" w:rsidRPr="008C58E3" w:rsidRDefault="008B3092" w:rsidP="00B575FB">
            <w:r w:rsidRPr="008C58E3">
              <w:t>N</w:t>
            </w:r>
          </w:p>
        </w:tc>
        <w:tc>
          <w:tcPr>
            <w:tcW w:w="1844" w:type="pct"/>
            <w:noWrap/>
            <w:hideMark/>
          </w:tcPr>
          <w:p w:rsidR="008B3092" w:rsidRPr="008C58E3" w:rsidRDefault="008B3092" w:rsidP="00B575FB">
            <w:pPr>
              <w:jc w:val="center"/>
            </w:pPr>
            <w:r w:rsidRPr="008C58E3">
              <w:t>491</w:t>
            </w:r>
          </w:p>
        </w:tc>
        <w:tc>
          <w:tcPr>
            <w:tcW w:w="1972" w:type="pct"/>
            <w:noWrap/>
            <w:hideMark/>
          </w:tcPr>
          <w:p w:rsidR="008B3092" w:rsidRPr="008C58E3" w:rsidRDefault="008B3092" w:rsidP="00B575FB">
            <w:pPr>
              <w:jc w:val="center"/>
            </w:pPr>
            <w:r w:rsidRPr="008C58E3">
              <w:t>385</w:t>
            </w:r>
          </w:p>
        </w:tc>
      </w:tr>
      <w:tr w:rsidR="008B3092" w:rsidRPr="008C58E3" w:rsidTr="004E7CF0">
        <w:trPr>
          <w:trHeight w:val="288"/>
        </w:trPr>
        <w:tc>
          <w:tcPr>
            <w:tcW w:w="607" w:type="pct"/>
            <w:vMerge/>
            <w:noWrap/>
            <w:hideMark/>
          </w:tcPr>
          <w:p w:rsidR="008B3092" w:rsidRPr="008C58E3" w:rsidRDefault="008B3092" w:rsidP="00B575FB"/>
        </w:tc>
        <w:tc>
          <w:tcPr>
            <w:tcW w:w="577" w:type="pct"/>
            <w:noWrap/>
            <w:hideMark/>
          </w:tcPr>
          <w:p w:rsidR="008B3092" w:rsidRPr="008C58E3" w:rsidRDefault="008B3092" w:rsidP="00B575FB">
            <w:r w:rsidRPr="008C58E3">
              <w:t>Std. Dev</w:t>
            </w:r>
            <w:r>
              <w:t>.</w:t>
            </w:r>
          </w:p>
        </w:tc>
        <w:tc>
          <w:tcPr>
            <w:tcW w:w="1844" w:type="pct"/>
            <w:noWrap/>
            <w:hideMark/>
          </w:tcPr>
          <w:p w:rsidR="008B3092" w:rsidRPr="008C58E3" w:rsidRDefault="008B3092" w:rsidP="00B575FB">
            <w:pPr>
              <w:jc w:val="center"/>
            </w:pPr>
            <w:r w:rsidRPr="008C58E3">
              <w:t>1.5</w:t>
            </w:r>
          </w:p>
        </w:tc>
        <w:tc>
          <w:tcPr>
            <w:tcW w:w="1972" w:type="pct"/>
            <w:noWrap/>
            <w:hideMark/>
          </w:tcPr>
          <w:p w:rsidR="008B3092" w:rsidRPr="008C58E3" w:rsidRDefault="008B3092" w:rsidP="00B575FB">
            <w:pPr>
              <w:jc w:val="center"/>
            </w:pPr>
            <w:r w:rsidRPr="008C58E3">
              <w:t>405139</w:t>
            </w:r>
          </w:p>
        </w:tc>
      </w:tr>
    </w:tbl>
    <w:p w:rsidR="005A2E9D" w:rsidRDefault="005A2E9D" w:rsidP="005A2E9D">
      <w:pPr>
        <w:pStyle w:val="ListParagraph"/>
        <w:spacing w:after="0" w:line="240" w:lineRule="auto"/>
        <w:rPr>
          <w:b/>
          <w:bCs/>
        </w:rPr>
      </w:pPr>
    </w:p>
    <w:p w:rsidR="008B3092" w:rsidRDefault="008B3092" w:rsidP="008B5AA3">
      <w:pPr>
        <w:pStyle w:val="Heading4"/>
      </w:pPr>
      <w:r w:rsidRPr="007B5456">
        <w:t xml:space="preserve">Natural </w:t>
      </w:r>
      <w:r>
        <w:t>capital</w:t>
      </w:r>
    </w:p>
    <w:p w:rsidR="008B3092" w:rsidRDefault="008B3092" w:rsidP="00B575FB">
      <w:pPr>
        <w:spacing w:after="0" w:line="240" w:lineRule="auto"/>
        <w:jc w:val="both"/>
      </w:pPr>
      <w:r w:rsidRPr="003D4C1F">
        <w:t xml:space="preserve">Natural capital is very important for rural communities because they derive all or part of their livelihoods from resource-based activities. Farm size is a major determinant of the financial status of farmers, plays an important role in family labor employment and income, and may influence production per unit area. Mean farm size in the target areas was 8.9 hectares, with a range from 0 to 210 ha, but most households in the sample were small farmers </w:t>
      </w:r>
      <w:r>
        <w:t>where</w:t>
      </w:r>
      <w:r w:rsidRPr="003D4C1F">
        <w:t xml:space="preserve"> about 54% of those samples had less than 4 ha. Mean farm size varies between the three locations, being 13.</w:t>
      </w:r>
      <w:r>
        <w:t>6</w:t>
      </w:r>
      <w:r w:rsidRPr="003D4C1F">
        <w:t xml:space="preserve"> ha in Ain </w:t>
      </w:r>
      <w:proofErr w:type="spellStart"/>
      <w:r w:rsidRPr="003D4C1F">
        <w:t>Jemaa</w:t>
      </w:r>
      <w:proofErr w:type="spellEnd"/>
      <w:r w:rsidRPr="003D4C1F">
        <w:t xml:space="preserve">, 6 ha in </w:t>
      </w:r>
      <w:proofErr w:type="spellStart"/>
      <w:r w:rsidRPr="003D4C1F">
        <w:t>Betit</w:t>
      </w:r>
      <w:proofErr w:type="spellEnd"/>
      <w:r w:rsidRPr="003D4C1F">
        <w:t xml:space="preserve">, and 3.96 in Sidi </w:t>
      </w:r>
      <w:proofErr w:type="spellStart"/>
      <w:r w:rsidRPr="003D4C1F">
        <w:t>Sliman</w:t>
      </w:r>
      <w:proofErr w:type="spellEnd"/>
      <w:r>
        <w:t xml:space="preserve"> (Table 6-1-18) and this differences is significant at P&lt;0.01</w:t>
      </w:r>
      <w:r w:rsidRPr="003D4C1F">
        <w:t xml:space="preserve">.  Irrigated land represents on average 22% of survey farmland, being only 9% in Ain </w:t>
      </w:r>
      <w:proofErr w:type="spellStart"/>
      <w:r w:rsidRPr="003D4C1F">
        <w:t>Jemaa</w:t>
      </w:r>
      <w:proofErr w:type="spellEnd"/>
      <w:r w:rsidRPr="003D4C1F">
        <w:t xml:space="preserve">, 31% Sidi </w:t>
      </w:r>
      <w:proofErr w:type="spellStart"/>
      <w:r w:rsidRPr="003D4C1F">
        <w:t>Sliman</w:t>
      </w:r>
      <w:proofErr w:type="spellEnd"/>
      <w:r w:rsidRPr="003D4C1F">
        <w:t xml:space="preserve">, but was 68% in </w:t>
      </w:r>
      <w:proofErr w:type="spellStart"/>
      <w:r w:rsidRPr="003D4C1F">
        <w:t>Betit</w:t>
      </w:r>
      <w:proofErr w:type="spellEnd"/>
      <w:r>
        <w:t xml:space="preserve"> (Figure 6-4 and Table 6-1-19)</w:t>
      </w:r>
      <w:r w:rsidRPr="003D4C1F">
        <w:t xml:space="preserve">. </w:t>
      </w:r>
    </w:p>
    <w:p w:rsidR="008B3092" w:rsidRPr="00C91E5A" w:rsidRDefault="008B3092" w:rsidP="00B575FB">
      <w:pPr>
        <w:spacing w:after="0" w:line="240" w:lineRule="auto"/>
        <w:jc w:val="both"/>
      </w:pPr>
    </w:p>
    <w:p w:rsidR="008B3092" w:rsidRPr="0063259F" w:rsidRDefault="008B3092" w:rsidP="00B575FB">
      <w:pPr>
        <w:autoSpaceDE w:val="0"/>
        <w:autoSpaceDN w:val="0"/>
        <w:adjustRightInd w:val="0"/>
        <w:spacing w:after="0" w:line="240" w:lineRule="auto"/>
        <w:rPr>
          <w:rFonts w:cs="Times New Roman"/>
        </w:rPr>
      </w:pPr>
      <w:r w:rsidRPr="0063259F">
        <w:rPr>
          <w:rFonts w:cs="Times New Roman"/>
        </w:rPr>
        <w:lastRenderedPageBreak/>
        <w:t>Table 6-1-18 Total cropped area by location (ha)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610"/>
        <w:gridCol w:w="1985"/>
        <w:gridCol w:w="1983"/>
        <w:gridCol w:w="2792"/>
      </w:tblGrid>
      <w:tr w:rsidR="008B3092" w:rsidRPr="00A545C2" w:rsidTr="004E7CF0">
        <w:trPr>
          <w:cantSplit/>
        </w:trPr>
        <w:tc>
          <w:tcPr>
            <w:tcW w:w="1393" w:type="pct"/>
            <w:shd w:val="clear" w:color="auto" w:fill="FFFFFF"/>
          </w:tcPr>
          <w:p w:rsidR="008B3092" w:rsidRPr="00A545C2" w:rsidRDefault="008B3092" w:rsidP="00B575FB">
            <w:pPr>
              <w:autoSpaceDE w:val="0"/>
              <w:autoSpaceDN w:val="0"/>
              <w:adjustRightInd w:val="0"/>
              <w:spacing w:after="0" w:line="240" w:lineRule="auto"/>
              <w:ind w:left="60" w:right="60"/>
              <w:rPr>
                <w:rFonts w:cs="Arial"/>
                <w:color w:val="000000"/>
                <w:sz w:val="20"/>
                <w:szCs w:val="20"/>
              </w:rPr>
            </w:pPr>
            <w:r w:rsidRPr="00A545C2">
              <w:rPr>
                <w:rFonts w:cs="Arial"/>
                <w:color w:val="000000"/>
                <w:sz w:val="20"/>
                <w:szCs w:val="20"/>
              </w:rPr>
              <w:t>Location</w:t>
            </w:r>
          </w:p>
        </w:tc>
        <w:tc>
          <w:tcPr>
            <w:tcW w:w="1059" w:type="pct"/>
            <w:shd w:val="clear" w:color="auto" w:fill="FFFFFF"/>
          </w:tcPr>
          <w:p w:rsidR="008B3092" w:rsidRPr="00A545C2" w:rsidRDefault="008B3092" w:rsidP="00B575FB">
            <w:pPr>
              <w:autoSpaceDE w:val="0"/>
              <w:autoSpaceDN w:val="0"/>
              <w:adjustRightInd w:val="0"/>
              <w:spacing w:after="0" w:line="240" w:lineRule="auto"/>
              <w:ind w:left="60" w:right="60"/>
              <w:jc w:val="center"/>
              <w:rPr>
                <w:rFonts w:cs="Arial"/>
                <w:color w:val="000000"/>
                <w:sz w:val="20"/>
                <w:szCs w:val="20"/>
              </w:rPr>
            </w:pPr>
            <w:r w:rsidRPr="00A545C2">
              <w:rPr>
                <w:rFonts w:cs="Arial"/>
                <w:color w:val="000000"/>
                <w:sz w:val="20"/>
                <w:szCs w:val="20"/>
              </w:rPr>
              <w:t>Mean</w:t>
            </w:r>
          </w:p>
        </w:tc>
        <w:tc>
          <w:tcPr>
            <w:tcW w:w="1058" w:type="pct"/>
            <w:shd w:val="clear" w:color="auto" w:fill="FFFFFF"/>
          </w:tcPr>
          <w:p w:rsidR="008B3092" w:rsidRPr="00A545C2" w:rsidRDefault="008B3092" w:rsidP="00B575FB">
            <w:pPr>
              <w:autoSpaceDE w:val="0"/>
              <w:autoSpaceDN w:val="0"/>
              <w:adjustRightInd w:val="0"/>
              <w:spacing w:after="0" w:line="240" w:lineRule="auto"/>
              <w:ind w:left="60" w:right="60"/>
              <w:jc w:val="center"/>
              <w:rPr>
                <w:rFonts w:cs="Arial"/>
                <w:color w:val="000000"/>
                <w:sz w:val="20"/>
                <w:szCs w:val="20"/>
              </w:rPr>
            </w:pPr>
            <w:r w:rsidRPr="00A545C2">
              <w:rPr>
                <w:rFonts w:cs="Arial"/>
                <w:color w:val="000000"/>
                <w:sz w:val="20"/>
                <w:szCs w:val="20"/>
              </w:rPr>
              <w:t>N</w:t>
            </w:r>
          </w:p>
        </w:tc>
        <w:tc>
          <w:tcPr>
            <w:tcW w:w="1490" w:type="pct"/>
            <w:shd w:val="clear" w:color="auto" w:fill="FFFFFF"/>
          </w:tcPr>
          <w:p w:rsidR="008B3092" w:rsidRPr="00A545C2" w:rsidRDefault="008B3092" w:rsidP="00B575FB">
            <w:pPr>
              <w:autoSpaceDE w:val="0"/>
              <w:autoSpaceDN w:val="0"/>
              <w:adjustRightInd w:val="0"/>
              <w:spacing w:after="0" w:line="240" w:lineRule="auto"/>
              <w:ind w:left="60" w:right="60"/>
              <w:jc w:val="center"/>
              <w:rPr>
                <w:rFonts w:cs="Arial"/>
                <w:color w:val="000000"/>
                <w:sz w:val="20"/>
                <w:szCs w:val="20"/>
              </w:rPr>
            </w:pPr>
            <w:r w:rsidRPr="00A545C2">
              <w:rPr>
                <w:rFonts w:cs="Arial"/>
                <w:color w:val="000000"/>
                <w:sz w:val="20"/>
                <w:szCs w:val="20"/>
              </w:rPr>
              <w:t>Std. Deviation</w:t>
            </w:r>
          </w:p>
        </w:tc>
      </w:tr>
      <w:tr w:rsidR="008B3092" w:rsidRPr="00A545C2" w:rsidTr="004E7CF0">
        <w:trPr>
          <w:cantSplit/>
        </w:trPr>
        <w:tc>
          <w:tcPr>
            <w:tcW w:w="1393" w:type="pct"/>
            <w:shd w:val="clear" w:color="auto" w:fill="FFFFFF"/>
            <w:vAlign w:val="center"/>
          </w:tcPr>
          <w:p w:rsidR="008B3092" w:rsidRPr="00A545C2" w:rsidRDefault="008B3092" w:rsidP="00B575FB">
            <w:pPr>
              <w:autoSpaceDE w:val="0"/>
              <w:autoSpaceDN w:val="0"/>
              <w:adjustRightInd w:val="0"/>
              <w:spacing w:after="0" w:line="240" w:lineRule="auto"/>
              <w:ind w:left="60" w:right="60"/>
              <w:rPr>
                <w:rFonts w:cs="Arial"/>
                <w:color w:val="000000"/>
                <w:sz w:val="20"/>
                <w:szCs w:val="20"/>
              </w:rPr>
            </w:pPr>
            <w:r w:rsidRPr="00A545C2">
              <w:rPr>
                <w:rFonts w:cs="Arial"/>
                <w:color w:val="000000"/>
                <w:sz w:val="20"/>
                <w:szCs w:val="20"/>
              </w:rPr>
              <w:t xml:space="preserve">Ain </w:t>
            </w:r>
            <w:proofErr w:type="spellStart"/>
            <w:r w:rsidRPr="00A545C2">
              <w:rPr>
                <w:rFonts w:cs="Arial"/>
                <w:color w:val="000000"/>
                <w:sz w:val="20"/>
                <w:szCs w:val="20"/>
              </w:rPr>
              <w:t>Jemaa</w:t>
            </w:r>
            <w:proofErr w:type="spellEnd"/>
          </w:p>
        </w:tc>
        <w:tc>
          <w:tcPr>
            <w:tcW w:w="1059" w:type="pct"/>
            <w:shd w:val="clear" w:color="auto" w:fill="FFFFFF"/>
            <w:vAlign w:val="center"/>
          </w:tcPr>
          <w:p w:rsidR="008B3092" w:rsidRPr="00A545C2" w:rsidRDefault="008B3092" w:rsidP="00B575FB">
            <w:pPr>
              <w:autoSpaceDE w:val="0"/>
              <w:autoSpaceDN w:val="0"/>
              <w:adjustRightInd w:val="0"/>
              <w:spacing w:after="0" w:line="240" w:lineRule="auto"/>
              <w:ind w:left="60" w:right="60"/>
              <w:jc w:val="right"/>
              <w:rPr>
                <w:rFonts w:cs="Arial"/>
                <w:color w:val="000000"/>
                <w:sz w:val="20"/>
                <w:szCs w:val="20"/>
              </w:rPr>
            </w:pPr>
            <w:r w:rsidRPr="00A545C2">
              <w:rPr>
                <w:rFonts w:cs="Arial"/>
                <w:color w:val="000000"/>
                <w:sz w:val="20"/>
                <w:szCs w:val="20"/>
              </w:rPr>
              <w:t>13.56</w:t>
            </w:r>
          </w:p>
        </w:tc>
        <w:tc>
          <w:tcPr>
            <w:tcW w:w="1058" w:type="pct"/>
            <w:shd w:val="clear" w:color="auto" w:fill="FFFFFF"/>
            <w:vAlign w:val="center"/>
          </w:tcPr>
          <w:p w:rsidR="008B3092" w:rsidRPr="00A545C2" w:rsidRDefault="008B3092" w:rsidP="00B575FB">
            <w:pPr>
              <w:autoSpaceDE w:val="0"/>
              <w:autoSpaceDN w:val="0"/>
              <w:adjustRightInd w:val="0"/>
              <w:spacing w:after="0" w:line="240" w:lineRule="auto"/>
              <w:ind w:left="60" w:right="60"/>
              <w:jc w:val="right"/>
              <w:rPr>
                <w:rFonts w:cs="Arial"/>
                <w:color w:val="000000"/>
                <w:sz w:val="20"/>
                <w:szCs w:val="20"/>
              </w:rPr>
            </w:pPr>
            <w:r w:rsidRPr="00A545C2">
              <w:rPr>
                <w:rFonts w:cs="Arial"/>
                <w:color w:val="000000"/>
                <w:sz w:val="20"/>
                <w:szCs w:val="20"/>
              </w:rPr>
              <w:t>229</w:t>
            </w:r>
          </w:p>
        </w:tc>
        <w:tc>
          <w:tcPr>
            <w:tcW w:w="1490" w:type="pct"/>
            <w:shd w:val="clear" w:color="auto" w:fill="FFFFFF"/>
            <w:vAlign w:val="center"/>
          </w:tcPr>
          <w:p w:rsidR="008B3092" w:rsidRPr="00A545C2" w:rsidRDefault="008B3092" w:rsidP="00B575FB">
            <w:pPr>
              <w:autoSpaceDE w:val="0"/>
              <w:autoSpaceDN w:val="0"/>
              <w:adjustRightInd w:val="0"/>
              <w:spacing w:after="0" w:line="240" w:lineRule="auto"/>
              <w:ind w:left="60" w:right="60"/>
              <w:jc w:val="right"/>
              <w:rPr>
                <w:rFonts w:cs="Arial"/>
                <w:color w:val="000000"/>
                <w:sz w:val="20"/>
                <w:szCs w:val="20"/>
              </w:rPr>
            </w:pPr>
            <w:r w:rsidRPr="00A545C2">
              <w:rPr>
                <w:rFonts w:cs="Arial"/>
                <w:color w:val="000000"/>
                <w:sz w:val="20"/>
                <w:szCs w:val="20"/>
              </w:rPr>
              <w:t>22.39</w:t>
            </w:r>
          </w:p>
        </w:tc>
      </w:tr>
      <w:tr w:rsidR="008B3092" w:rsidRPr="00A545C2" w:rsidTr="004E7CF0">
        <w:trPr>
          <w:cantSplit/>
        </w:trPr>
        <w:tc>
          <w:tcPr>
            <w:tcW w:w="1393" w:type="pct"/>
            <w:shd w:val="clear" w:color="auto" w:fill="FFFFFF"/>
            <w:vAlign w:val="center"/>
          </w:tcPr>
          <w:p w:rsidR="008B3092" w:rsidRPr="00A545C2" w:rsidRDefault="008B3092" w:rsidP="00B575FB">
            <w:pPr>
              <w:autoSpaceDE w:val="0"/>
              <w:autoSpaceDN w:val="0"/>
              <w:adjustRightInd w:val="0"/>
              <w:spacing w:after="0" w:line="240" w:lineRule="auto"/>
              <w:ind w:left="60" w:right="60"/>
              <w:rPr>
                <w:rFonts w:cs="Arial"/>
                <w:color w:val="000000"/>
                <w:sz w:val="20"/>
                <w:szCs w:val="20"/>
              </w:rPr>
            </w:pPr>
            <w:proofErr w:type="spellStart"/>
            <w:r w:rsidRPr="00A545C2">
              <w:rPr>
                <w:rFonts w:cs="Arial"/>
                <w:color w:val="000000"/>
                <w:sz w:val="20"/>
                <w:szCs w:val="20"/>
              </w:rPr>
              <w:t>Betit</w:t>
            </w:r>
            <w:proofErr w:type="spellEnd"/>
          </w:p>
        </w:tc>
        <w:tc>
          <w:tcPr>
            <w:tcW w:w="1059" w:type="pct"/>
            <w:shd w:val="clear" w:color="auto" w:fill="FFFFFF"/>
            <w:vAlign w:val="center"/>
          </w:tcPr>
          <w:p w:rsidR="008B3092" w:rsidRPr="00A545C2" w:rsidRDefault="008B3092" w:rsidP="00B575FB">
            <w:pPr>
              <w:autoSpaceDE w:val="0"/>
              <w:autoSpaceDN w:val="0"/>
              <w:adjustRightInd w:val="0"/>
              <w:spacing w:after="0" w:line="240" w:lineRule="auto"/>
              <w:ind w:left="60" w:right="60"/>
              <w:jc w:val="right"/>
              <w:rPr>
                <w:rFonts w:cs="Arial"/>
                <w:color w:val="000000"/>
                <w:sz w:val="20"/>
                <w:szCs w:val="20"/>
              </w:rPr>
            </w:pPr>
            <w:r w:rsidRPr="00A545C2">
              <w:rPr>
                <w:rFonts w:cs="Arial"/>
                <w:color w:val="000000"/>
                <w:sz w:val="20"/>
                <w:szCs w:val="20"/>
              </w:rPr>
              <w:t>6.02</w:t>
            </w:r>
          </w:p>
        </w:tc>
        <w:tc>
          <w:tcPr>
            <w:tcW w:w="1058" w:type="pct"/>
            <w:shd w:val="clear" w:color="auto" w:fill="FFFFFF"/>
            <w:vAlign w:val="center"/>
          </w:tcPr>
          <w:p w:rsidR="008B3092" w:rsidRPr="00A545C2" w:rsidRDefault="008B3092" w:rsidP="00B575FB">
            <w:pPr>
              <w:autoSpaceDE w:val="0"/>
              <w:autoSpaceDN w:val="0"/>
              <w:adjustRightInd w:val="0"/>
              <w:spacing w:after="0" w:line="240" w:lineRule="auto"/>
              <w:ind w:left="60" w:right="60"/>
              <w:jc w:val="right"/>
              <w:rPr>
                <w:rFonts w:cs="Arial"/>
                <w:color w:val="000000"/>
                <w:sz w:val="20"/>
                <w:szCs w:val="20"/>
              </w:rPr>
            </w:pPr>
            <w:r w:rsidRPr="00A545C2">
              <w:rPr>
                <w:rFonts w:cs="Arial"/>
                <w:color w:val="000000"/>
                <w:sz w:val="20"/>
                <w:szCs w:val="20"/>
              </w:rPr>
              <w:t>142</w:t>
            </w:r>
          </w:p>
        </w:tc>
        <w:tc>
          <w:tcPr>
            <w:tcW w:w="1490" w:type="pct"/>
            <w:shd w:val="clear" w:color="auto" w:fill="FFFFFF"/>
            <w:vAlign w:val="center"/>
          </w:tcPr>
          <w:p w:rsidR="008B3092" w:rsidRPr="00A545C2" w:rsidRDefault="008B3092" w:rsidP="00B575FB">
            <w:pPr>
              <w:autoSpaceDE w:val="0"/>
              <w:autoSpaceDN w:val="0"/>
              <w:adjustRightInd w:val="0"/>
              <w:spacing w:after="0" w:line="240" w:lineRule="auto"/>
              <w:ind w:left="60" w:right="60"/>
              <w:jc w:val="right"/>
              <w:rPr>
                <w:rFonts w:cs="Arial"/>
                <w:color w:val="000000"/>
                <w:sz w:val="20"/>
                <w:szCs w:val="20"/>
              </w:rPr>
            </w:pPr>
            <w:r w:rsidRPr="00A545C2">
              <w:rPr>
                <w:rFonts w:cs="Arial"/>
                <w:color w:val="000000"/>
                <w:sz w:val="20"/>
                <w:szCs w:val="20"/>
              </w:rPr>
              <w:t>19.12623</w:t>
            </w:r>
          </w:p>
        </w:tc>
      </w:tr>
      <w:tr w:rsidR="008B3092" w:rsidRPr="00A545C2" w:rsidTr="004E7CF0">
        <w:trPr>
          <w:cantSplit/>
        </w:trPr>
        <w:tc>
          <w:tcPr>
            <w:tcW w:w="1393" w:type="pct"/>
            <w:shd w:val="clear" w:color="auto" w:fill="FFFFFF"/>
            <w:vAlign w:val="center"/>
          </w:tcPr>
          <w:p w:rsidR="008B3092" w:rsidRPr="00A545C2" w:rsidRDefault="008B3092" w:rsidP="00B575FB">
            <w:pPr>
              <w:autoSpaceDE w:val="0"/>
              <w:autoSpaceDN w:val="0"/>
              <w:adjustRightInd w:val="0"/>
              <w:spacing w:after="0" w:line="240" w:lineRule="auto"/>
              <w:ind w:left="60" w:right="60"/>
              <w:rPr>
                <w:rFonts w:cs="Arial"/>
                <w:color w:val="000000"/>
                <w:sz w:val="20"/>
                <w:szCs w:val="20"/>
              </w:rPr>
            </w:pPr>
            <w:r w:rsidRPr="00A545C2">
              <w:rPr>
                <w:rFonts w:cs="Arial"/>
                <w:color w:val="000000"/>
                <w:sz w:val="20"/>
                <w:szCs w:val="20"/>
              </w:rPr>
              <w:t xml:space="preserve">Sidi </w:t>
            </w:r>
            <w:proofErr w:type="spellStart"/>
            <w:r w:rsidRPr="00A545C2">
              <w:rPr>
                <w:rFonts w:cs="Arial"/>
                <w:color w:val="000000"/>
                <w:sz w:val="20"/>
                <w:szCs w:val="20"/>
              </w:rPr>
              <w:t>Sliman</w:t>
            </w:r>
            <w:proofErr w:type="spellEnd"/>
          </w:p>
        </w:tc>
        <w:tc>
          <w:tcPr>
            <w:tcW w:w="1059" w:type="pct"/>
            <w:shd w:val="clear" w:color="auto" w:fill="FFFFFF"/>
            <w:vAlign w:val="center"/>
          </w:tcPr>
          <w:p w:rsidR="008B3092" w:rsidRPr="00A545C2" w:rsidRDefault="008B3092" w:rsidP="00B575FB">
            <w:pPr>
              <w:autoSpaceDE w:val="0"/>
              <w:autoSpaceDN w:val="0"/>
              <w:adjustRightInd w:val="0"/>
              <w:spacing w:after="0" w:line="240" w:lineRule="auto"/>
              <w:ind w:left="60" w:right="60"/>
              <w:jc w:val="right"/>
              <w:rPr>
                <w:rFonts w:cs="Arial"/>
                <w:color w:val="000000"/>
                <w:sz w:val="20"/>
                <w:szCs w:val="20"/>
              </w:rPr>
            </w:pPr>
            <w:r w:rsidRPr="00A545C2">
              <w:rPr>
                <w:rFonts w:cs="Arial"/>
                <w:color w:val="000000"/>
                <w:sz w:val="20"/>
                <w:szCs w:val="20"/>
              </w:rPr>
              <w:t>3.96</w:t>
            </w:r>
          </w:p>
        </w:tc>
        <w:tc>
          <w:tcPr>
            <w:tcW w:w="1058" w:type="pct"/>
            <w:shd w:val="clear" w:color="auto" w:fill="FFFFFF"/>
            <w:vAlign w:val="center"/>
          </w:tcPr>
          <w:p w:rsidR="008B3092" w:rsidRPr="00A545C2" w:rsidRDefault="008B3092" w:rsidP="00B575FB">
            <w:pPr>
              <w:autoSpaceDE w:val="0"/>
              <w:autoSpaceDN w:val="0"/>
              <w:adjustRightInd w:val="0"/>
              <w:spacing w:after="0" w:line="240" w:lineRule="auto"/>
              <w:ind w:left="60" w:right="60"/>
              <w:jc w:val="right"/>
              <w:rPr>
                <w:rFonts w:cs="Arial"/>
                <w:color w:val="000000"/>
                <w:sz w:val="20"/>
                <w:szCs w:val="20"/>
              </w:rPr>
            </w:pPr>
            <w:r w:rsidRPr="00A545C2">
              <w:rPr>
                <w:rFonts w:cs="Arial"/>
                <w:color w:val="000000"/>
                <w:sz w:val="20"/>
                <w:szCs w:val="20"/>
              </w:rPr>
              <w:t>135</w:t>
            </w:r>
          </w:p>
        </w:tc>
        <w:tc>
          <w:tcPr>
            <w:tcW w:w="1490" w:type="pct"/>
            <w:shd w:val="clear" w:color="auto" w:fill="FFFFFF"/>
            <w:vAlign w:val="center"/>
          </w:tcPr>
          <w:p w:rsidR="008B3092" w:rsidRPr="00A545C2" w:rsidRDefault="008B3092" w:rsidP="00B575FB">
            <w:pPr>
              <w:autoSpaceDE w:val="0"/>
              <w:autoSpaceDN w:val="0"/>
              <w:adjustRightInd w:val="0"/>
              <w:spacing w:after="0" w:line="240" w:lineRule="auto"/>
              <w:ind w:left="60" w:right="60"/>
              <w:jc w:val="right"/>
              <w:rPr>
                <w:rFonts w:cs="Arial"/>
                <w:color w:val="000000"/>
                <w:sz w:val="20"/>
                <w:szCs w:val="20"/>
              </w:rPr>
            </w:pPr>
            <w:r w:rsidRPr="00A545C2">
              <w:rPr>
                <w:rFonts w:cs="Arial"/>
                <w:color w:val="000000"/>
                <w:sz w:val="20"/>
                <w:szCs w:val="20"/>
              </w:rPr>
              <w:t>3.11226</w:t>
            </w:r>
          </w:p>
        </w:tc>
      </w:tr>
      <w:tr w:rsidR="008B3092" w:rsidRPr="00A545C2" w:rsidTr="004E7CF0">
        <w:trPr>
          <w:cantSplit/>
        </w:trPr>
        <w:tc>
          <w:tcPr>
            <w:tcW w:w="1393" w:type="pct"/>
            <w:shd w:val="clear" w:color="auto" w:fill="FFFFFF"/>
            <w:vAlign w:val="center"/>
          </w:tcPr>
          <w:p w:rsidR="008B3092" w:rsidRPr="00A545C2" w:rsidRDefault="008B3092" w:rsidP="00B575FB">
            <w:pPr>
              <w:autoSpaceDE w:val="0"/>
              <w:autoSpaceDN w:val="0"/>
              <w:adjustRightInd w:val="0"/>
              <w:spacing w:after="0" w:line="240" w:lineRule="auto"/>
              <w:ind w:left="60" w:right="60"/>
              <w:rPr>
                <w:rFonts w:cs="Arial"/>
                <w:color w:val="000000"/>
                <w:sz w:val="20"/>
                <w:szCs w:val="20"/>
              </w:rPr>
            </w:pPr>
            <w:r w:rsidRPr="00A545C2">
              <w:rPr>
                <w:rFonts w:cs="Arial"/>
                <w:color w:val="000000"/>
                <w:sz w:val="20"/>
                <w:szCs w:val="20"/>
              </w:rPr>
              <w:t>Total</w:t>
            </w:r>
          </w:p>
        </w:tc>
        <w:tc>
          <w:tcPr>
            <w:tcW w:w="1059" w:type="pct"/>
            <w:shd w:val="clear" w:color="auto" w:fill="FFFFFF"/>
            <w:vAlign w:val="center"/>
          </w:tcPr>
          <w:p w:rsidR="008B3092" w:rsidRPr="00A545C2" w:rsidRDefault="008B3092" w:rsidP="00B575FB">
            <w:pPr>
              <w:autoSpaceDE w:val="0"/>
              <w:autoSpaceDN w:val="0"/>
              <w:adjustRightInd w:val="0"/>
              <w:spacing w:after="0" w:line="240" w:lineRule="auto"/>
              <w:ind w:left="60" w:right="60"/>
              <w:jc w:val="right"/>
              <w:rPr>
                <w:rFonts w:cs="Arial"/>
                <w:color w:val="000000"/>
                <w:sz w:val="20"/>
                <w:szCs w:val="20"/>
              </w:rPr>
            </w:pPr>
            <w:r w:rsidRPr="00A545C2">
              <w:rPr>
                <w:rFonts w:cs="Arial"/>
                <w:color w:val="000000"/>
                <w:sz w:val="20"/>
                <w:szCs w:val="20"/>
              </w:rPr>
              <w:t>8.89</w:t>
            </w:r>
          </w:p>
        </w:tc>
        <w:tc>
          <w:tcPr>
            <w:tcW w:w="1058" w:type="pct"/>
            <w:shd w:val="clear" w:color="auto" w:fill="FFFFFF"/>
            <w:vAlign w:val="center"/>
          </w:tcPr>
          <w:p w:rsidR="008B3092" w:rsidRPr="00A545C2" w:rsidRDefault="008B3092" w:rsidP="00B575FB">
            <w:pPr>
              <w:autoSpaceDE w:val="0"/>
              <w:autoSpaceDN w:val="0"/>
              <w:adjustRightInd w:val="0"/>
              <w:spacing w:after="0" w:line="240" w:lineRule="auto"/>
              <w:ind w:left="60" w:right="60"/>
              <w:jc w:val="right"/>
              <w:rPr>
                <w:rFonts w:cs="Arial"/>
                <w:color w:val="000000"/>
                <w:sz w:val="20"/>
                <w:szCs w:val="20"/>
              </w:rPr>
            </w:pPr>
            <w:r w:rsidRPr="00A545C2">
              <w:rPr>
                <w:rFonts w:cs="Arial"/>
                <w:color w:val="000000"/>
                <w:sz w:val="20"/>
                <w:szCs w:val="20"/>
              </w:rPr>
              <w:t>506</w:t>
            </w:r>
          </w:p>
        </w:tc>
        <w:tc>
          <w:tcPr>
            <w:tcW w:w="1490" w:type="pct"/>
            <w:shd w:val="clear" w:color="auto" w:fill="FFFFFF"/>
            <w:vAlign w:val="center"/>
          </w:tcPr>
          <w:p w:rsidR="008B3092" w:rsidRPr="00A545C2" w:rsidRDefault="008B3092" w:rsidP="00B575FB">
            <w:pPr>
              <w:autoSpaceDE w:val="0"/>
              <w:autoSpaceDN w:val="0"/>
              <w:adjustRightInd w:val="0"/>
              <w:spacing w:after="0" w:line="240" w:lineRule="auto"/>
              <w:ind w:left="60" w:right="60"/>
              <w:jc w:val="right"/>
              <w:rPr>
                <w:rFonts w:cs="Arial"/>
                <w:color w:val="000000"/>
                <w:sz w:val="20"/>
                <w:szCs w:val="20"/>
              </w:rPr>
            </w:pPr>
            <w:r w:rsidRPr="00A545C2">
              <w:rPr>
                <w:rFonts w:cs="Arial"/>
                <w:color w:val="000000"/>
                <w:sz w:val="20"/>
                <w:szCs w:val="20"/>
              </w:rPr>
              <w:t>18.70342</w:t>
            </w:r>
          </w:p>
        </w:tc>
      </w:tr>
    </w:tbl>
    <w:p w:rsidR="008B3092" w:rsidRDefault="005A2E9D" w:rsidP="00B575F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6944" behindDoc="0" locked="0" layoutInCell="1" allowOverlap="1" wp14:anchorId="33DA879C" wp14:editId="6191322D">
            <wp:simplePos x="0" y="0"/>
            <wp:positionH relativeFrom="column">
              <wp:posOffset>2794000</wp:posOffset>
            </wp:positionH>
            <wp:positionV relativeFrom="paragraph">
              <wp:posOffset>128270</wp:posOffset>
            </wp:positionV>
            <wp:extent cx="3187700" cy="2552065"/>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187700" cy="2552065"/>
                    </a:xfrm>
                    <a:prstGeom prst="rect">
                      <a:avLst/>
                    </a:prstGeom>
                    <a:noFill/>
                  </pic:spPr>
                </pic:pic>
              </a:graphicData>
            </a:graphic>
            <wp14:sizeRelH relativeFrom="page">
              <wp14:pctWidth>0</wp14:pctWidth>
            </wp14:sizeRelH>
            <wp14:sizeRelV relativeFrom="page">
              <wp14:pctHeight>0</wp14:pctHeight>
            </wp14:sizeRelV>
          </wp:anchor>
        </w:drawing>
      </w:r>
    </w:p>
    <w:p w:rsidR="008B3092" w:rsidRDefault="008B3092" w:rsidP="00B575FB">
      <w:pPr>
        <w:autoSpaceDE w:val="0"/>
        <w:autoSpaceDN w:val="0"/>
        <w:adjustRightInd w:val="0"/>
        <w:spacing w:after="0" w:line="240" w:lineRule="auto"/>
        <w:jc w:val="center"/>
        <w:rPr>
          <w:rFonts w:ascii="Times New Roman" w:hAnsi="Times New Roman" w:cs="Times New Roman"/>
          <w:sz w:val="24"/>
          <w:szCs w:val="24"/>
        </w:rPr>
      </w:pPr>
    </w:p>
    <w:p w:rsidR="008B3092" w:rsidRDefault="008B3092" w:rsidP="00B575FB">
      <w:pPr>
        <w:autoSpaceDE w:val="0"/>
        <w:autoSpaceDN w:val="0"/>
        <w:adjustRightInd w:val="0"/>
        <w:spacing w:after="0" w:line="240" w:lineRule="auto"/>
        <w:jc w:val="center"/>
        <w:rPr>
          <w:rFonts w:ascii="Times New Roman" w:hAnsi="Times New Roman" w:cs="Times New Roman"/>
          <w:sz w:val="24"/>
          <w:szCs w:val="24"/>
        </w:rPr>
      </w:pPr>
    </w:p>
    <w:p w:rsidR="005A2E9D" w:rsidRDefault="005A2E9D" w:rsidP="00B575FB">
      <w:pPr>
        <w:autoSpaceDE w:val="0"/>
        <w:autoSpaceDN w:val="0"/>
        <w:adjustRightInd w:val="0"/>
        <w:spacing w:after="0" w:line="240" w:lineRule="auto"/>
        <w:rPr>
          <w:rFonts w:cs="Times New Roman"/>
          <w:sz w:val="18"/>
          <w:szCs w:val="18"/>
        </w:rPr>
      </w:pPr>
    </w:p>
    <w:p w:rsidR="005A2E9D" w:rsidRDefault="005A2E9D" w:rsidP="00B575FB">
      <w:pPr>
        <w:autoSpaceDE w:val="0"/>
        <w:autoSpaceDN w:val="0"/>
        <w:adjustRightInd w:val="0"/>
        <w:spacing w:after="0" w:line="240" w:lineRule="auto"/>
        <w:rPr>
          <w:rFonts w:cs="Times New Roman"/>
          <w:sz w:val="18"/>
          <w:szCs w:val="18"/>
        </w:rPr>
      </w:pPr>
    </w:p>
    <w:p w:rsidR="005A2E9D" w:rsidRDefault="005A2E9D" w:rsidP="00B575FB">
      <w:pPr>
        <w:autoSpaceDE w:val="0"/>
        <w:autoSpaceDN w:val="0"/>
        <w:adjustRightInd w:val="0"/>
        <w:spacing w:after="0" w:line="240" w:lineRule="auto"/>
        <w:rPr>
          <w:rFonts w:cs="Times New Roman"/>
          <w:sz w:val="18"/>
          <w:szCs w:val="18"/>
        </w:rPr>
      </w:pPr>
    </w:p>
    <w:p w:rsidR="008B3092" w:rsidRPr="005A2E9D" w:rsidRDefault="008B3092" w:rsidP="00B575FB">
      <w:pPr>
        <w:autoSpaceDE w:val="0"/>
        <w:autoSpaceDN w:val="0"/>
        <w:adjustRightInd w:val="0"/>
        <w:spacing w:after="0" w:line="240" w:lineRule="auto"/>
        <w:rPr>
          <w:rFonts w:cs="Times New Roman"/>
          <w:sz w:val="18"/>
          <w:szCs w:val="18"/>
        </w:rPr>
      </w:pPr>
      <w:r w:rsidRPr="005A2E9D">
        <w:rPr>
          <w:rFonts w:cs="Times New Roman"/>
          <w:sz w:val="18"/>
          <w:szCs w:val="18"/>
        </w:rPr>
        <w:t>Figure 6-4 Farmland by irrigation regimes and locations</w:t>
      </w:r>
    </w:p>
    <w:p w:rsidR="008B3092" w:rsidRPr="005A2E9D" w:rsidRDefault="008B3092" w:rsidP="00B575FB">
      <w:pPr>
        <w:autoSpaceDE w:val="0"/>
        <w:autoSpaceDN w:val="0"/>
        <w:adjustRightInd w:val="0"/>
        <w:spacing w:after="0" w:line="240" w:lineRule="auto"/>
        <w:jc w:val="both"/>
        <w:rPr>
          <w:rFonts w:cs="Times New Roman"/>
          <w:sz w:val="18"/>
          <w:szCs w:val="18"/>
        </w:rPr>
      </w:pPr>
    </w:p>
    <w:p w:rsidR="005A2E9D" w:rsidRDefault="005A2E9D" w:rsidP="00B575FB">
      <w:pPr>
        <w:autoSpaceDE w:val="0"/>
        <w:autoSpaceDN w:val="0"/>
        <w:adjustRightInd w:val="0"/>
        <w:spacing w:after="0" w:line="240" w:lineRule="auto"/>
        <w:rPr>
          <w:rFonts w:cs="Times New Roman"/>
        </w:rPr>
      </w:pPr>
    </w:p>
    <w:p w:rsidR="005A2E9D" w:rsidRDefault="005A2E9D" w:rsidP="00B575FB">
      <w:pPr>
        <w:autoSpaceDE w:val="0"/>
        <w:autoSpaceDN w:val="0"/>
        <w:adjustRightInd w:val="0"/>
        <w:spacing w:after="0" w:line="240" w:lineRule="auto"/>
        <w:rPr>
          <w:rFonts w:cs="Times New Roman"/>
        </w:rPr>
      </w:pPr>
    </w:p>
    <w:p w:rsidR="005A2E9D" w:rsidRDefault="005A2E9D" w:rsidP="00B575FB">
      <w:pPr>
        <w:autoSpaceDE w:val="0"/>
        <w:autoSpaceDN w:val="0"/>
        <w:adjustRightInd w:val="0"/>
        <w:spacing w:after="0" w:line="240" w:lineRule="auto"/>
        <w:rPr>
          <w:rFonts w:cs="Times New Roman"/>
        </w:rPr>
      </w:pPr>
    </w:p>
    <w:p w:rsidR="005A2E9D" w:rsidRDefault="005A2E9D" w:rsidP="00B575FB">
      <w:pPr>
        <w:autoSpaceDE w:val="0"/>
        <w:autoSpaceDN w:val="0"/>
        <w:adjustRightInd w:val="0"/>
        <w:spacing w:after="0" w:line="240" w:lineRule="auto"/>
        <w:rPr>
          <w:rFonts w:cs="Times New Roman"/>
        </w:rPr>
      </w:pPr>
    </w:p>
    <w:p w:rsidR="005A2E9D" w:rsidRDefault="005A2E9D" w:rsidP="00B575FB">
      <w:pPr>
        <w:autoSpaceDE w:val="0"/>
        <w:autoSpaceDN w:val="0"/>
        <w:adjustRightInd w:val="0"/>
        <w:spacing w:after="0" w:line="240" w:lineRule="auto"/>
        <w:rPr>
          <w:rFonts w:cs="Times New Roman"/>
        </w:rPr>
      </w:pPr>
    </w:p>
    <w:p w:rsidR="005A2E9D" w:rsidRDefault="005A2E9D" w:rsidP="00B575FB">
      <w:pPr>
        <w:autoSpaceDE w:val="0"/>
        <w:autoSpaceDN w:val="0"/>
        <w:adjustRightInd w:val="0"/>
        <w:spacing w:after="0" w:line="240" w:lineRule="auto"/>
        <w:rPr>
          <w:rFonts w:cs="Times New Roman"/>
        </w:rPr>
      </w:pPr>
    </w:p>
    <w:p w:rsidR="005A2E9D" w:rsidRDefault="005A2E9D" w:rsidP="00B575FB">
      <w:pPr>
        <w:autoSpaceDE w:val="0"/>
        <w:autoSpaceDN w:val="0"/>
        <w:adjustRightInd w:val="0"/>
        <w:spacing w:after="0" w:line="240" w:lineRule="auto"/>
        <w:rPr>
          <w:rFonts w:cs="Times New Roman"/>
        </w:rPr>
      </w:pPr>
    </w:p>
    <w:p w:rsidR="005A2E9D" w:rsidRDefault="005A2E9D" w:rsidP="00B575FB">
      <w:pPr>
        <w:autoSpaceDE w:val="0"/>
        <w:autoSpaceDN w:val="0"/>
        <w:adjustRightInd w:val="0"/>
        <w:spacing w:after="0" w:line="240" w:lineRule="auto"/>
        <w:rPr>
          <w:rFonts w:cs="Times New Roman"/>
        </w:rPr>
      </w:pPr>
    </w:p>
    <w:p w:rsidR="005A2E9D" w:rsidRDefault="005A2E9D" w:rsidP="00B575FB">
      <w:pPr>
        <w:autoSpaceDE w:val="0"/>
        <w:autoSpaceDN w:val="0"/>
        <w:adjustRightInd w:val="0"/>
        <w:spacing w:after="0" w:line="240" w:lineRule="auto"/>
        <w:rPr>
          <w:rFonts w:cs="Times New Roman"/>
        </w:rPr>
      </w:pPr>
    </w:p>
    <w:p w:rsidR="008B3092" w:rsidRPr="00A545C2" w:rsidRDefault="008B3092" w:rsidP="00B575FB">
      <w:pPr>
        <w:autoSpaceDE w:val="0"/>
        <w:autoSpaceDN w:val="0"/>
        <w:adjustRightInd w:val="0"/>
        <w:spacing w:after="0" w:line="240" w:lineRule="auto"/>
        <w:rPr>
          <w:rFonts w:cs="Times New Roman"/>
        </w:rPr>
      </w:pPr>
      <w:r w:rsidRPr="00A545C2">
        <w:rPr>
          <w:rFonts w:cs="Times New Roman"/>
        </w:rPr>
        <w:t>Table 6-1</w:t>
      </w:r>
      <w:r>
        <w:rPr>
          <w:rFonts w:cs="Times New Roman"/>
        </w:rPr>
        <w:t xml:space="preserve">-19 </w:t>
      </w:r>
      <w:r w:rsidRPr="00A545C2">
        <w:rPr>
          <w:rFonts w:cs="Times New Roman"/>
        </w:rPr>
        <w:t>Total cropped area by irrigation</w:t>
      </w:r>
      <w:r w:rsidR="005A2E9D">
        <w:rPr>
          <w:rFonts w:cs="Times New Roman"/>
        </w:rPr>
        <w:t xml:space="preserve"> </w:t>
      </w:r>
      <w:r w:rsidRPr="00A545C2">
        <w:rPr>
          <w:rFonts w:cs="Times New Roman"/>
        </w:rPr>
        <w:t>regime and location</w:t>
      </w:r>
    </w:p>
    <w:tbl>
      <w:tblPr>
        <w:tblStyle w:val="TableGrid"/>
        <w:tblW w:w="5000" w:type="pct"/>
        <w:tblLayout w:type="fixed"/>
        <w:tblLook w:val="04A0" w:firstRow="1" w:lastRow="0" w:firstColumn="1" w:lastColumn="0" w:noHBand="0" w:noVBand="1"/>
      </w:tblPr>
      <w:tblGrid>
        <w:gridCol w:w="1098"/>
        <w:gridCol w:w="990"/>
        <w:gridCol w:w="1620"/>
        <w:gridCol w:w="1620"/>
        <w:gridCol w:w="1620"/>
        <w:gridCol w:w="1624"/>
        <w:gridCol w:w="1004"/>
      </w:tblGrid>
      <w:tr w:rsidR="008B3092" w:rsidRPr="00A545C2" w:rsidTr="004E7CF0">
        <w:trPr>
          <w:trHeight w:val="288"/>
        </w:trPr>
        <w:tc>
          <w:tcPr>
            <w:tcW w:w="573" w:type="pct"/>
            <w:vMerge w:val="restart"/>
            <w:noWrap/>
            <w:hideMark/>
          </w:tcPr>
          <w:p w:rsidR="008B3092" w:rsidRPr="00A545C2" w:rsidRDefault="008B3092" w:rsidP="00B575FB">
            <w:pPr>
              <w:autoSpaceDE w:val="0"/>
              <w:autoSpaceDN w:val="0"/>
              <w:adjustRightInd w:val="0"/>
              <w:rPr>
                <w:rFonts w:cs="Times New Roman"/>
                <w:sz w:val="20"/>
                <w:szCs w:val="20"/>
              </w:rPr>
            </w:pPr>
            <w:r w:rsidRPr="00A545C2">
              <w:rPr>
                <w:rFonts w:cs="Times New Roman"/>
                <w:sz w:val="20"/>
                <w:szCs w:val="20"/>
              </w:rPr>
              <w:t>Location</w:t>
            </w:r>
          </w:p>
        </w:tc>
        <w:tc>
          <w:tcPr>
            <w:tcW w:w="517" w:type="pct"/>
            <w:vMerge w:val="restart"/>
            <w:noWrap/>
          </w:tcPr>
          <w:p w:rsidR="008B3092" w:rsidRPr="00A545C2" w:rsidRDefault="008B3092" w:rsidP="00B575FB">
            <w:pPr>
              <w:autoSpaceDE w:val="0"/>
              <w:autoSpaceDN w:val="0"/>
              <w:adjustRightInd w:val="0"/>
              <w:jc w:val="center"/>
              <w:rPr>
                <w:rFonts w:cs="Times New Roman"/>
                <w:sz w:val="20"/>
                <w:szCs w:val="20"/>
              </w:rPr>
            </w:pPr>
            <w:r w:rsidRPr="00A545C2">
              <w:rPr>
                <w:rFonts w:cs="Times New Roman"/>
                <w:sz w:val="20"/>
                <w:szCs w:val="20"/>
              </w:rPr>
              <w:t>Rainfed Land</w:t>
            </w:r>
          </w:p>
        </w:tc>
        <w:tc>
          <w:tcPr>
            <w:tcW w:w="3386" w:type="pct"/>
            <w:gridSpan w:val="4"/>
            <w:noWrap/>
          </w:tcPr>
          <w:p w:rsidR="008B3092" w:rsidRPr="00A545C2" w:rsidRDefault="008B3092" w:rsidP="00B575FB">
            <w:pPr>
              <w:autoSpaceDE w:val="0"/>
              <w:autoSpaceDN w:val="0"/>
              <w:adjustRightInd w:val="0"/>
              <w:jc w:val="center"/>
              <w:rPr>
                <w:rFonts w:cs="Times New Roman"/>
                <w:sz w:val="20"/>
                <w:szCs w:val="20"/>
              </w:rPr>
            </w:pPr>
            <w:r w:rsidRPr="00A545C2">
              <w:rPr>
                <w:rFonts w:cs="Times New Roman"/>
                <w:sz w:val="20"/>
                <w:szCs w:val="20"/>
              </w:rPr>
              <w:t xml:space="preserve">Irrigated Land </w:t>
            </w:r>
          </w:p>
        </w:tc>
        <w:tc>
          <w:tcPr>
            <w:tcW w:w="524" w:type="pct"/>
            <w:vMerge w:val="restart"/>
            <w:noWrap/>
          </w:tcPr>
          <w:p w:rsidR="008B3092" w:rsidRPr="00A545C2" w:rsidRDefault="008B3092" w:rsidP="00B575FB">
            <w:pPr>
              <w:autoSpaceDE w:val="0"/>
              <w:autoSpaceDN w:val="0"/>
              <w:adjustRightInd w:val="0"/>
              <w:jc w:val="center"/>
              <w:rPr>
                <w:rFonts w:cs="Times New Roman"/>
                <w:sz w:val="20"/>
                <w:szCs w:val="20"/>
              </w:rPr>
            </w:pPr>
            <w:r w:rsidRPr="00A545C2">
              <w:rPr>
                <w:rFonts w:cs="Times New Roman"/>
                <w:sz w:val="20"/>
                <w:szCs w:val="20"/>
              </w:rPr>
              <w:t>Non-cropped Land</w:t>
            </w:r>
          </w:p>
        </w:tc>
      </w:tr>
      <w:tr w:rsidR="008B3092" w:rsidRPr="00A545C2" w:rsidTr="004E7CF0">
        <w:trPr>
          <w:trHeight w:val="288"/>
        </w:trPr>
        <w:tc>
          <w:tcPr>
            <w:tcW w:w="573" w:type="pct"/>
            <w:vMerge/>
            <w:noWrap/>
            <w:hideMark/>
          </w:tcPr>
          <w:p w:rsidR="008B3092" w:rsidRPr="00A545C2" w:rsidRDefault="008B3092" w:rsidP="00B575FB">
            <w:pPr>
              <w:autoSpaceDE w:val="0"/>
              <w:autoSpaceDN w:val="0"/>
              <w:adjustRightInd w:val="0"/>
              <w:rPr>
                <w:rFonts w:cs="Times New Roman"/>
                <w:sz w:val="20"/>
                <w:szCs w:val="20"/>
              </w:rPr>
            </w:pPr>
          </w:p>
        </w:tc>
        <w:tc>
          <w:tcPr>
            <w:tcW w:w="517" w:type="pct"/>
            <w:vMerge/>
            <w:noWrap/>
            <w:hideMark/>
          </w:tcPr>
          <w:p w:rsidR="008B3092" w:rsidRPr="00A545C2" w:rsidRDefault="008B3092" w:rsidP="00B575FB">
            <w:pPr>
              <w:autoSpaceDE w:val="0"/>
              <w:autoSpaceDN w:val="0"/>
              <w:adjustRightInd w:val="0"/>
              <w:jc w:val="center"/>
              <w:rPr>
                <w:rFonts w:cs="Times New Roman"/>
                <w:sz w:val="20"/>
                <w:szCs w:val="20"/>
              </w:rPr>
            </w:pPr>
          </w:p>
        </w:tc>
        <w:tc>
          <w:tcPr>
            <w:tcW w:w="846" w:type="pct"/>
            <w:noWrap/>
            <w:hideMark/>
          </w:tcPr>
          <w:p w:rsidR="008B3092" w:rsidRPr="00A545C2" w:rsidRDefault="008B3092" w:rsidP="00B575FB">
            <w:pPr>
              <w:autoSpaceDE w:val="0"/>
              <w:autoSpaceDN w:val="0"/>
              <w:adjustRightInd w:val="0"/>
              <w:jc w:val="center"/>
              <w:rPr>
                <w:rFonts w:cs="Times New Roman"/>
                <w:sz w:val="20"/>
                <w:szCs w:val="20"/>
              </w:rPr>
            </w:pPr>
            <w:r>
              <w:rPr>
                <w:rFonts w:cs="Times New Roman"/>
                <w:sz w:val="20"/>
                <w:szCs w:val="20"/>
              </w:rPr>
              <w:t>I</w:t>
            </w:r>
            <w:r w:rsidRPr="00A545C2">
              <w:rPr>
                <w:rFonts w:cs="Times New Roman"/>
                <w:sz w:val="20"/>
                <w:szCs w:val="20"/>
              </w:rPr>
              <w:t xml:space="preserve">rrigated </w:t>
            </w:r>
            <w:r>
              <w:rPr>
                <w:rFonts w:cs="Times New Roman"/>
                <w:sz w:val="20"/>
                <w:szCs w:val="20"/>
              </w:rPr>
              <w:t xml:space="preserve">land </w:t>
            </w:r>
            <w:r w:rsidRPr="00A545C2">
              <w:rPr>
                <w:rFonts w:cs="Times New Roman"/>
                <w:sz w:val="20"/>
                <w:szCs w:val="20"/>
              </w:rPr>
              <w:t>by surface water</w:t>
            </w:r>
          </w:p>
        </w:tc>
        <w:tc>
          <w:tcPr>
            <w:tcW w:w="846" w:type="pct"/>
            <w:noWrap/>
            <w:hideMark/>
          </w:tcPr>
          <w:p w:rsidR="008B3092" w:rsidRPr="00A545C2" w:rsidRDefault="008B3092" w:rsidP="00B575FB">
            <w:pPr>
              <w:autoSpaceDE w:val="0"/>
              <w:autoSpaceDN w:val="0"/>
              <w:adjustRightInd w:val="0"/>
              <w:jc w:val="center"/>
              <w:rPr>
                <w:rFonts w:cs="Times New Roman"/>
                <w:sz w:val="20"/>
                <w:szCs w:val="20"/>
              </w:rPr>
            </w:pPr>
            <w:r w:rsidRPr="008D7D2F">
              <w:rPr>
                <w:rFonts w:cs="Times New Roman"/>
                <w:sz w:val="20"/>
                <w:szCs w:val="20"/>
              </w:rPr>
              <w:t xml:space="preserve">Irrigated land </w:t>
            </w:r>
            <w:r w:rsidRPr="00A545C2">
              <w:rPr>
                <w:rFonts w:cs="Times New Roman"/>
                <w:sz w:val="20"/>
                <w:szCs w:val="20"/>
              </w:rPr>
              <w:t>by drip system</w:t>
            </w:r>
          </w:p>
        </w:tc>
        <w:tc>
          <w:tcPr>
            <w:tcW w:w="846" w:type="pct"/>
            <w:noWrap/>
            <w:hideMark/>
          </w:tcPr>
          <w:p w:rsidR="008B3092" w:rsidRPr="00A545C2" w:rsidRDefault="008B3092" w:rsidP="00B575FB">
            <w:pPr>
              <w:autoSpaceDE w:val="0"/>
              <w:autoSpaceDN w:val="0"/>
              <w:adjustRightInd w:val="0"/>
              <w:jc w:val="center"/>
              <w:rPr>
                <w:rFonts w:cs="Times New Roman"/>
                <w:sz w:val="20"/>
                <w:szCs w:val="20"/>
              </w:rPr>
            </w:pPr>
            <w:r w:rsidRPr="008D7D2F">
              <w:rPr>
                <w:rFonts w:cs="Times New Roman"/>
                <w:sz w:val="20"/>
                <w:szCs w:val="20"/>
              </w:rPr>
              <w:t xml:space="preserve">Irrigated land </w:t>
            </w:r>
            <w:r w:rsidRPr="00A545C2">
              <w:rPr>
                <w:rFonts w:cs="Times New Roman"/>
                <w:sz w:val="20"/>
                <w:szCs w:val="20"/>
              </w:rPr>
              <w:t>by sprinkler system</w:t>
            </w:r>
          </w:p>
        </w:tc>
        <w:tc>
          <w:tcPr>
            <w:tcW w:w="848" w:type="pct"/>
            <w:noWrap/>
            <w:hideMark/>
          </w:tcPr>
          <w:p w:rsidR="008B3092" w:rsidRPr="00A545C2" w:rsidRDefault="008B3092" w:rsidP="00B575FB">
            <w:pPr>
              <w:autoSpaceDE w:val="0"/>
              <w:autoSpaceDN w:val="0"/>
              <w:adjustRightInd w:val="0"/>
              <w:jc w:val="center"/>
              <w:rPr>
                <w:rFonts w:cs="Times New Roman"/>
                <w:sz w:val="20"/>
                <w:szCs w:val="20"/>
              </w:rPr>
            </w:pPr>
            <w:r w:rsidRPr="00A545C2">
              <w:rPr>
                <w:rFonts w:cs="Times New Roman"/>
                <w:sz w:val="20"/>
                <w:szCs w:val="20"/>
              </w:rPr>
              <w:t>Total irrigated land</w:t>
            </w:r>
          </w:p>
        </w:tc>
        <w:tc>
          <w:tcPr>
            <w:tcW w:w="524" w:type="pct"/>
            <w:vMerge/>
            <w:noWrap/>
            <w:hideMark/>
          </w:tcPr>
          <w:p w:rsidR="008B3092" w:rsidRPr="00A545C2" w:rsidRDefault="008B3092" w:rsidP="00B575FB">
            <w:pPr>
              <w:autoSpaceDE w:val="0"/>
              <w:autoSpaceDN w:val="0"/>
              <w:adjustRightInd w:val="0"/>
              <w:jc w:val="center"/>
              <w:rPr>
                <w:rFonts w:cs="Times New Roman"/>
                <w:sz w:val="20"/>
                <w:szCs w:val="20"/>
              </w:rPr>
            </w:pPr>
          </w:p>
        </w:tc>
      </w:tr>
      <w:tr w:rsidR="008B3092" w:rsidRPr="00A545C2" w:rsidTr="004E7CF0">
        <w:trPr>
          <w:trHeight w:val="288"/>
        </w:trPr>
        <w:tc>
          <w:tcPr>
            <w:tcW w:w="573" w:type="pct"/>
            <w:noWrap/>
            <w:hideMark/>
          </w:tcPr>
          <w:p w:rsidR="008B3092" w:rsidRPr="00A545C2" w:rsidRDefault="008B3092" w:rsidP="00B575FB">
            <w:pPr>
              <w:autoSpaceDE w:val="0"/>
              <w:autoSpaceDN w:val="0"/>
              <w:adjustRightInd w:val="0"/>
              <w:rPr>
                <w:rFonts w:cs="Times New Roman"/>
                <w:sz w:val="20"/>
                <w:szCs w:val="20"/>
              </w:rPr>
            </w:pPr>
            <w:r w:rsidRPr="00A545C2">
              <w:rPr>
                <w:rFonts w:cs="Times New Roman"/>
                <w:sz w:val="20"/>
                <w:szCs w:val="20"/>
              </w:rPr>
              <w:t xml:space="preserve">Ain </w:t>
            </w:r>
            <w:proofErr w:type="spellStart"/>
            <w:r w:rsidRPr="00A545C2">
              <w:rPr>
                <w:rFonts w:cs="Times New Roman"/>
                <w:sz w:val="20"/>
                <w:szCs w:val="20"/>
              </w:rPr>
              <w:t>Jemaa</w:t>
            </w:r>
            <w:proofErr w:type="spellEnd"/>
          </w:p>
        </w:tc>
        <w:tc>
          <w:tcPr>
            <w:tcW w:w="517" w:type="pct"/>
            <w:noWrap/>
            <w:hideMark/>
          </w:tcPr>
          <w:p w:rsidR="008B3092" w:rsidRPr="00A545C2" w:rsidRDefault="008B3092" w:rsidP="00B575FB">
            <w:pPr>
              <w:autoSpaceDE w:val="0"/>
              <w:autoSpaceDN w:val="0"/>
              <w:adjustRightInd w:val="0"/>
              <w:jc w:val="center"/>
              <w:rPr>
                <w:rFonts w:cs="Times New Roman"/>
                <w:sz w:val="20"/>
                <w:szCs w:val="20"/>
              </w:rPr>
            </w:pPr>
            <w:r w:rsidRPr="00A545C2">
              <w:rPr>
                <w:rFonts w:cs="Times New Roman"/>
                <w:sz w:val="20"/>
                <w:szCs w:val="20"/>
              </w:rPr>
              <w:t>12.9</w:t>
            </w:r>
          </w:p>
        </w:tc>
        <w:tc>
          <w:tcPr>
            <w:tcW w:w="846" w:type="pct"/>
            <w:noWrap/>
            <w:hideMark/>
          </w:tcPr>
          <w:p w:rsidR="008B3092" w:rsidRPr="00A545C2" w:rsidRDefault="008B3092" w:rsidP="00B575FB">
            <w:pPr>
              <w:autoSpaceDE w:val="0"/>
              <w:autoSpaceDN w:val="0"/>
              <w:adjustRightInd w:val="0"/>
              <w:jc w:val="center"/>
              <w:rPr>
                <w:rFonts w:cs="Times New Roman"/>
                <w:sz w:val="20"/>
                <w:szCs w:val="20"/>
              </w:rPr>
            </w:pPr>
            <w:r w:rsidRPr="00A545C2">
              <w:rPr>
                <w:rFonts w:cs="Times New Roman"/>
                <w:sz w:val="20"/>
                <w:szCs w:val="20"/>
              </w:rPr>
              <w:t>0.9</w:t>
            </w:r>
          </w:p>
        </w:tc>
        <w:tc>
          <w:tcPr>
            <w:tcW w:w="846" w:type="pct"/>
            <w:noWrap/>
            <w:hideMark/>
          </w:tcPr>
          <w:p w:rsidR="008B3092" w:rsidRPr="00A545C2" w:rsidRDefault="008B3092" w:rsidP="00B575FB">
            <w:pPr>
              <w:autoSpaceDE w:val="0"/>
              <w:autoSpaceDN w:val="0"/>
              <w:adjustRightInd w:val="0"/>
              <w:jc w:val="center"/>
              <w:rPr>
                <w:rFonts w:cs="Times New Roman"/>
                <w:sz w:val="20"/>
                <w:szCs w:val="20"/>
              </w:rPr>
            </w:pPr>
            <w:r w:rsidRPr="00A545C2">
              <w:rPr>
                <w:rFonts w:cs="Times New Roman"/>
                <w:sz w:val="20"/>
                <w:szCs w:val="20"/>
              </w:rPr>
              <w:t>0.3</w:t>
            </w:r>
          </w:p>
        </w:tc>
        <w:tc>
          <w:tcPr>
            <w:tcW w:w="846" w:type="pct"/>
            <w:noWrap/>
            <w:hideMark/>
          </w:tcPr>
          <w:p w:rsidR="008B3092" w:rsidRPr="00A545C2" w:rsidRDefault="008B3092" w:rsidP="00B575FB">
            <w:pPr>
              <w:autoSpaceDE w:val="0"/>
              <w:autoSpaceDN w:val="0"/>
              <w:adjustRightInd w:val="0"/>
              <w:jc w:val="center"/>
              <w:rPr>
                <w:rFonts w:cs="Times New Roman"/>
                <w:sz w:val="20"/>
                <w:szCs w:val="20"/>
              </w:rPr>
            </w:pPr>
            <w:r w:rsidRPr="00A545C2">
              <w:rPr>
                <w:rFonts w:cs="Times New Roman"/>
                <w:sz w:val="20"/>
                <w:szCs w:val="20"/>
              </w:rPr>
              <w:t>0.0</w:t>
            </w:r>
          </w:p>
        </w:tc>
        <w:tc>
          <w:tcPr>
            <w:tcW w:w="848" w:type="pct"/>
            <w:noWrap/>
            <w:hideMark/>
          </w:tcPr>
          <w:p w:rsidR="008B3092" w:rsidRPr="00A545C2" w:rsidRDefault="008B3092" w:rsidP="00B575FB">
            <w:pPr>
              <w:autoSpaceDE w:val="0"/>
              <w:autoSpaceDN w:val="0"/>
              <w:adjustRightInd w:val="0"/>
              <w:jc w:val="center"/>
              <w:rPr>
                <w:rFonts w:cs="Times New Roman"/>
                <w:sz w:val="20"/>
                <w:szCs w:val="20"/>
              </w:rPr>
            </w:pPr>
            <w:r w:rsidRPr="00A545C2">
              <w:rPr>
                <w:rFonts w:cs="Times New Roman"/>
                <w:sz w:val="20"/>
                <w:szCs w:val="20"/>
              </w:rPr>
              <w:t>1.3</w:t>
            </w:r>
          </w:p>
        </w:tc>
        <w:tc>
          <w:tcPr>
            <w:tcW w:w="524" w:type="pct"/>
            <w:noWrap/>
            <w:hideMark/>
          </w:tcPr>
          <w:p w:rsidR="008B3092" w:rsidRPr="00A545C2" w:rsidRDefault="008B3092" w:rsidP="00B575FB">
            <w:pPr>
              <w:autoSpaceDE w:val="0"/>
              <w:autoSpaceDN w:val="0"/>
              <w:adjustRightInd w:val="0"/>
              <w:jc w:val="center"/>
              <w:rPr>
                <w:rFonts w:cs="Times New Roman"/>
                <w:sz w:val="20"/>
                <w:szCs w:val="20"/>
              </w:rPr>
            </w:pPr>
            <w:r w:rsidRPr="00A545C2">
              <w:rPr>
                <w:rFonts w:cs="Times New Roman"/>
                <w:sz w:val="20"/>
                <w:szCs w:val="20"/>
              </w:rPr>
              <w:t>0.4</w:t>
            </w:r>
          </w:p>
        </w:tc>
      </w:tr>
      <w:tr w:rsidR="008B3092" w:rsidRPr="00A545C2" w:rsidTr="004E7CF0">
        <w:trPr>
          <w:trHeight w:val="288"/>
        </w:trPr>
        <w:tc>
          <w:tcPr>
            <w:tcW w:w="573" w:type="pct"/>
            <w:noWrap/>
            <w:hideMark/>
          </w:tcPr>
          <w:p w:rsidR="008B3092" w:rsidRPr="00A545C2" w:rsidRDefault="008B3092" w:rsidP="00B575FB">
            <w:pPr>
              <w:autoSpaceDE w:val="0"/>
              <w:autoSpaceDN w:val="0"/>
              <w:adjustRightInd w:val="0"/>
              <w:rPr>
                <w:rFonts w:cs="Times New Roman"/>
                <w:sz w:val="20"/>
                <w:szCs w:val="20"/>
              </w:rPr>
            </w:pPr>
            <w:proofErr w:type="spellStart"/>
            <w:r w:rsidRPr="00A545C2">
              <w:rPr>
                <w:rFonts w:cs="Times New Roman"/>
                <w:sz w:val="20"/>
                <w:szCs w:val="20"/>
              </w:rPr>
              <w:t>Betit</w:t>
            </w:r>
            <w:proofErr w:type="spellEnd"/>
          </w:p>
        </w:tc>
        <w:tc>
          <w:tcPr>
            <w:tcW w:w="517" w:type="pct"/>
            <w:noWrap/>
            <w:hideMark/>
          </w:tcPr>
          <w:p w:rsidR="008B3092" w:rsidRPr="00A545C2" w:rsidRDefault="008B3092" w:rsidP="00B575FB">
            <w:pPr>
              <w:autoSpaceDE w:val="0"/>
              <w:autoSpaceDN w:val="0"/>
              <w:adjustRightInd w:val="0"/>
              <w:jc w:val="center"/>
              <w:rPr>
                <w:rFonts w:cs="Times New Roman"/>
                <w:sz w:val="20"/>
                <w:szCs w:val="20"/>
              </w:rPr>
            </w:pPr>
            <w:r w:rsidRPr="00A545C2">
              <w:rPr>
                <w:rFonts w:cs="Times New Roman"/>
                <w:sz w:val="20"/>
                <w:szCs w:val="20"/>
              </w:rPr>
              <w:t>1.8</w:t>
            </w:r>
          </w:p>
        </w:tc>
        <w:tc>
          <w:tcPr>
            <w:tcW w:w="846" w:type="pct"/>
            <w:noWrap/>
            <w:hideMark/>
          </w:tcPr>
          <w:p w:rsidR="008B3092" w:rsidRPr="00A545C2" w:rsidRDefault="008B3092" w:rsidP="00B575FB">
            <w:pPr>
              <w:autoSpaceDE w:val="0"/>
              <w:autoSpaceDN w:val="0"/>
              <w:adjustRightInd w:val="0"/>
              <w:jc w:val="center"/>
              <w:rPr>
                <w:rFonts w:cs="Times New Roman"/>
                <w:sz w:val="20"/>
                <w:szCs w:val="20"/>
              </w:rPr>
            </w:pPr>
            <w:r w:rsidRPr="00A545C2">
              <w:rPr>
                <w:rFonts w:cs="Times New Roman"/>
                <w:sz w:val="20"/>
                <w:szCs w:val="20"/>
              </w:rPr>
              <w:t>2.9</w:t>
            </w:r>
          </w:p>
        </w:tc>
        <w:tc>
          <w:tcPr>
            <w:tcW w:w="846" w:type="pct"/>
            <w:noWrap/>
            <w:hideMark/>
          </w:tcPr>
          <w:p w:rsidR="008B3092" w:rsidRPr="00A545C2" w:rsidRDefault="008B3092" w:rsidP="00B575FB">
            <w:pPr>
              <w:autoSpaceDE w:val="0"/>
              <w:autoSpaceDN w:val="0"/>
              <w:adjustRightInd w:val="0"/>
              <w:jc w:val="center"/>
              <w:rPr>
                <w:rFonts w:cs="Times New Roman"/>
                <w:sz w:val="20"/>
                <w:szCs w:val="20"/>
              </w:rPr>
            </w:pPr>
            <w:r w:rsidRPr="00A545C2">
              <w:rPr>
                <w:rFonts w:cs="Times New Roman"/>
                <w:sz w:val="20"/>
                <w:szCs w:val="20"/>
              </w:rPr>
              <w:t>1.1</w:t>
            </w:r>
          </w:p>
        </w:tc>
        <w:tc>
          <w:tcPr>
            <w:tcW w:w="846" w:type="pct"/>
            <w:noWrap/>
            <w:hideMark/>
          </w:tcPr>
          <w:p w:rsidR="008B3092" w:rsidRPr="00A545C2" w:rsidRDefault="008B3092" w:rsidP="00B575FB">
            <w:pPr>
              <w:autoSpaceDE w:val="0"/>
              <w:autoSpaceDN w:val="0"/>
              <w:adjustRightInd w:val="0"/>
              <w:jc w:val="center"/>
              <w:rPr>
                <w:rFonts w:cs="Times New Roman"/>
                <w:sz w:val="20"/>
                <w:szCs w:val="20"/>
              </w:rPr>
            </w:pPr>
            <w:r w:rsidRPr="00A545C2">
              <w:rPr>
                <w:rFonts w:cs="Times New Roman"/>
                <w:sz w:val="20"/>
                <w:szCs w:val="20"/>
              </w:rPr>
              <w:t>0.1</w:t>
            </w:r>
          </w:p>
        </w:tc>
        <w:tc>
          <w:tcPr>
            <w:tcW w:w="848" w:type="pct"/>
            <w:noWrap/>
            <w:hideMark/>
          </w:tcPr>
          <w:p w:rsidR="008B3092" w:rsidRPr="00A545C2" w:rsidRDefault="008B3092" w:rsidP="00B575FB">
            <w:pPr>
              <w:autoSpaceDE w:val="0"/>
              <w:autoSpaceDN w:val="0"/>
              <w:adjustRightInd w:val="0"/>
              <w:jc w:val="center"/>
              <w:rPr>
                <w:rFonts w:cs="Times New Roman"/>
                <w:sz w:val="20"/>
                <w:szCs w:val="20"/>
              </w:rPr>
            </w:pPr>
            <w:r w:rsidRPr="00A545C2">
              <w:rPr>
                <w:rFonts w:cs="Times New Roman"/>
                <w:sz w:val="20"/>
                <w:szCs w:val="20"/>
              </w:rPr>
              <w:t>4.1</w:t>
            </w:r>
          </w:p>
        </w:tc>
        <w:tc>
          <w:tcPr>
            <w:tcW w:w="524" w:type="pct"/>
            <w:noWrap/>
            <w:hideMark/>
          </w:tcPr>
          <w:p w:rsidR="008B3092" w:rsidRPr="00A545C2" w:rsidRDefault="008B3092" w:rsidP="00B575FB">
            <w:pPr>
              <w:autoSpaceDE w:val="0"/>
              <w:autoSpaceDN w:val="0"/>
              <w:adjustRightInd w:val="0"/>
              <w:jc w:val="center"/>
              <w:rPr>
                <w:rFonts w:cs="Times New Roman"/>
                <w:sz w:val="20"/>
                <w:szCs w:val="20"/>
              </w:rPr>
            </w:pPr>
            <w:r w:rsidRPr="00A545C2">
              <w:rPr>
                <w:rFonts w:cs="Times New Roman"/>
                <w:sz w:val="20"/>
                <w:szCs w:val="20"/>
              </w:rPr>
              <w:t>0.1</w:t>
            </w:r>
          </w:p>
        </w:tc>
      </w:tr>
      <w:tr w:rsidR="008B3092" w:rsidRPr="00A545C2" w:rsidTr="004E7CF0">
        <w:trPr>
          <w:trHeight w:val="288"/>
        </w:trPr>
        <w:tc>
          <w:tcPr>
            <w:tcW w:w="573" w:type="pct"/>
            <w:noWrap/>
            <w:hideMark/>
          </w:tcPr>
          <w:p w:rsidR="008B3092" w:rsidRPr="00A545C2" w:rsidRDefault="008B3092" w:rsidP="00B575FB">
            <w:pPr>
              <w:autoSpaceDE w:val="0"/>
              <w:autoSpaceDN w:val="0"/>
              <w:adjustRightInd w:val="0"/>
              <w:rPr>
                <w:rFonts w:cs="Times New Roman"/>
                <w:sz w:val="20"/>
                <w:szCs w:val="20"/>
              </w:rPr>
            </w:pPr>
            <w:r w:rsidRPr="00A545C2">
              <w:rPr>
                <w:rFonts w:cs="Times New Roman"/>
                <w:sz w:val="20"/>
                <w:szCs w:val="20"/>
              </w:rPr>
              <w:t xml:space="preserve">Sidi </w:t>
            </w:r>
            <w:proofErr w:type="spellStart"/>
            <w:r w:rsidRPr="00A545C2">
              <w:rPr>
                <w:rFonts w:cs="Times New Roman"/>
                <w:sz w:val="20"/>
                <w:szCs w:val="20"/>
              </w:rPr>
              <w:t>Sliman</w:t>
            </w:r>
            <w:proofErr w:type="spellEnd"/>
          </w:p>
        </w:tc>
        <w:tc>
          <w:tcPr>
            <w:tcW w:w="517" w:type="pct"/>
            <w:noWrap/>
            <w:hideMark/>
          </w:tcPr>
          <w:p w:rsidR="008B3092" w:rsidRPr="00A545C2" w:rsidRDefault="008B3092" w:rsidP="00B575FB">
            <w:pPr>
              <w:autoSpaceDE w:val="0"/>
              <w:autoSpaceDN w:val="0"/>
              <w:adjustRightInd w:val="0"/>
              <w:jc w:val="center"/>
              <w:rPr>
                <w:rFonts w:cs="Times New Roman"/>
                <w:sz w:val="20"/>
                <w:szCs w:val="20"/>
              </w:rPr>
            </w:pPr>
            <w:r w:rsidRPr="00A545C2">
              <w:rPr>
                <w:rFonts w:cs="Times New Roman"/>
                <w:sz w:val="20"/>
                <w:szCs w:val="20"/>
              </w:rPr>
              <w:t>2.8</w:t>
            </w:r>
          </w:p>
        </w:tc>
        <w:tc>
          <w:tcPr>
            <w:tcW w:w="846" w:type="pct"/>
            <w:noWrap/>
            <w:hideMark/>
          </w:tcPr>
          <w:p w:rsidR="008B3092" w:rsidRPr="00A545C2" w:rsidRDefault="008B3092" w:rsidP="00B575FB">
            <w:pPr>
              <w:autoSpaceDE w:val="0"/>
              <w:autoSpaceDN w:val="0"/>
              <w:adjustRightInd w:val="0"/>
              <w:jc w:val="center"/>
              <w:rPr>
                <w:rFonts w:cs="Times New Roman"/>
                <w:sz w:val="20"/>
                <w:szCs w:val="20"/>
              </w:rPr>
            </w:pPr>
            <w:r w:rsidRPr="00A545C2">
              <w:rPr>
                <w:rFonts w:cs="Times New Roman"/>
                <w:sz w:val="20"/>
                <w:szCs w:val="20"/>
              </w:rPr>
              <w:t>0.8</w:t>
            </w:r>
          </w:p>
        </w:tc>
        <w:tc>
          <w:tcPr>
            <w:tcW w:w="846" w:type="pct"/>
            <w:noWrap/>
            <w:hideMark/>
          </w:tcPr>
          <w:p w:rsidR="008B3092" w:rsidRPr="00A545C2" w:rsidRDefault="008B3092" w:rsidP="00B575FB">
            <w:pPr>
              <w:autoSpaceDE w:val="0"/>
              <w:autoSpaceDN w:val="0"/>
              <w:adjustRightInd w:val="0"/>
              <w:jc w:val="center"/>
              <w:rPr>
                <w:rFonts w:cs="Times New Roman"/>
                <w:sz w:val="20"/>
                <w:szCs w:val="20"/>
              </w:rPr>
            </w:pPr>
            <w:r w:rsidRPr="00A545C2">
              <w:rPr>
                <w:rFonts w:cs="Times New Roman"/>
                <w:sz w:val="20"/>
                <w:szCs w:val="20"/>
              </w:rPr>
              <w:t>0.5</w:t>
            </w:r>
          </w:p>
        </w:tc>
        <w:tc>
          <w:tcPr>
            <w:tcW w:w="846" w:type="pct"/>
            <w:noWrap/>
            <w:hideMark/>
          </w:tcPr>
          <w:p w:rsidR="008B3092" w:rsidRPr="00A545C2" w:rsidRDefault="008B3092" w:rsidP="00B575FB">
            <w:pPr>
              <w:autoSpaceDE w:val="0"/>
              <w:autoSpaceDN w:val="0"/>
              <w:adjustRightInd w:val="0"/>
              <w:jc w:val="center"/>
              <w:rPr>
                <w:rFonts w:cs="Times New Roman"/>
                <w:sz w:val="20"/>
                <w:szCs w:val="20"/>
              </w:rPr>
            </w:pPr>
            <w:r w:rsidRPr="00A545C2">
              <w:rPr>
                <w:rFonts w:cs="Times New Roman"/>
                <w:sz w:val="20"/>
                <w:szCs w:val="20"/>
              </w:rPr>
              <w:t>0.0</w:t>
            </w:r>
          </w:p>
        </w:tc>
        <w:tc>
          <w:tcPr>
            <w:tcW w:w="848" w:type="pct"/>
            <w:noWrap/>
            <w:hideMark/>
          </w:tcPr>
          <w:p w:rsidR="008B3092" w:rsidRPr="00A545C2" w:rsidRDefault="008B3092" w:rsidP="00B575FB">
            <w:pPr>
              <w:autoSpaceDE w:val="0"/>
              <w:autoSpaceDN w:val="0"/>
              <w:adjustRightInd w:val="0"/>
              <w:jc w:val="center"/>
              <w:rPr>
                <w:rFonts w:cs="Times New Roman"/>
                <w:sz w:val="20"/>
                <w:szCs w:val="20"/>
              </w:rPr>
            </w:pPr>
            <w:r w:rsidRPr="00A545C2">
              <w:rPr>
                <w:rFonts w:cs="Times New Roman"/>
                <w:sz w:val="20"/>
                <w:szCs w:val="20"/>
              </w:rPr>
              <w:t>1.3</w:t>
            </w:r>
          </w:p>
        </w:tc>
        <w:tc>
          <w:tcPr>
            <w:tcW w:w="524" w:type="pct"/>
            <w:noWrap/>
            <w:hideMark/>
          </w:tcPr>
          <w:p w:rsidR="008B3092" w:rsidRPr="00A545C2" w:rsidRDefault="008B3092" w:rsidP="00B575FB">
            <w:pPr>
              <w:autoSpaceDE w:val="0"/>
              <w:autoSpaceDN w:val="0"/>
              <w:adjustRightInd w:val="0"/>
              <w:jc w:val="center"/>
              <w:rPr>
                <w:rFonts w:cs="Times New Roman"/>
                <w:sz w:val="20"/>
                <w:szCs w:val="20"/>
              </w:rPr>
            </w:pPr>
            <w:r w:rsidRPr="00A545C2">
              <w:rPr>
                <w:rFonts w:cs="Times New Roman"/>
                <w:sz w:val="20"/>
                <w:szCs w:val="20"/>
              </w:rPr>
              <w:t>0.2</w:t>
            </w:r>
          </w:p>
        </w:tc>
      </w:tr>
      <w:tr w:rsidR="008B3092" w:rsidRPr="00A545C2" w:rsidTr="004E7CF0">
        <w:trPr>
          <w:trHeight w:val="288"/>
        </w:trPr>
        <w:tc>
          <w:tcPr>
            <w:tcW w:w="573" w:type="pct"/>
            <w:noWrap/>
            <w:hideMark/>
          </w:tcPr>
          <w:p w:rsidR="008B3092" w:rsidRPr="00A545C2" w:rsidRDefault="008B3092" w:rsidP="00B575FB">
            <w:pPr>
              <w:autoSpaceDE w:val="0"/>
              <w:autoSpaceDN w:val="0"/>
              <w:adjustRightInd w:val="0"/>
              <w:rPr>
                <w:rFonts w:cs="Times New Roman"/>
                <w:sz w:val="20"/>
                <w:szCs w:val="20"/>
              </w:rPr>
            </w:pPr>
            <w:r w:rsidRPr="00A545C2">
              <w:rPr>
                <w:rFonts w:cs="Times New Roman"/>
                <w:sz w:val="20"/>
                <w:szCs w:val="20"/>
              </w:rPr>
              <w:t>Total</w:t>
            </w:r>
          </w:p>
        </w:tc>
        <w:tc>
          <w:tcPr>
            <w:tcW w:w="517" w:type="pct"/>
            <w:noWrap/>
            <w:hideMark/>
          </w:tcPr>
          <w:p w:rsidR="008B3092" w:rsidRPr="00A545C2" w:rsidRDefault="008B3092" w:rsidP="00B575FB">
            <w:pPr>
              <w:autoSpaceDE w:val="0"/>
              <w:autoSpaceDN w:val="0"/>
              <w:adjustRightInd w:val="0"/>
              <w:jc w:val="center"/>
              <w:rPr>
                <w:rFonts w:cs="Times New Roman"/>
                <w:sz w:val="20"/>
                <w:szCs w:val="20"/>
              </w:rPr>
            </w:pPr>
            <w:r w:rsidRPr="00A545C2">
              <w:rPr>
                <w:rFonts w:cs="Times New Roman"/>
                <w:sz w:val="20"/>
                <w:szCs w:val="20"/>
              </w:rPr>
              <w:t>7.1</w:t>
            </w:r>
          </w:p>
        </w:tc>
        <w:tc>
          <w:tcPr>
            <w:tcW w:w="846" w:type="pct"/>
            <w:noWrap/>
            <w:hideMark/>
          </w:tcPr>
          <w:p w:rsidR="008B3092" w:rsidRPr="00A545C2" w:rsidRDefault="008B3092" w:rsidP="00B575FB">
            <w:pPr>
              <w:autoSpaceDE w:val="0"/>
              <w:autoSpaceDN w:val="0"/>
              <w:adjustRightInd w:val="0"/>
              <w:jc w:val="center"/>
              <w:rPr>
                <w:rFonts w:cs="Times New Roman"/>
                <w:sz w:val="20"/>
                <w:szCs w:val="20"/>
              </w:rPr>
            </w:pPr>
            <w:r w:rsidRPr="00A545C2">
              <w:rPr>
                <w:rFonts w:cs="Times New Roman"/>
                <w:sz w:val="20"/>
                <w:szCs w:val="20"/>
              </w:rPr>
              <w:t>1.5</w:t>
            </w:r>
          </w:p>
        </w:tc>
        <w:tc>
          <w:tcPr>
            <w:tcW w:w="846" w:type="pct"/>
            <w:noWrap/>
            <w:hideMark/>
          </w:tcPr>
          <w:p w:rsidR="008B3092" w:rsidRPr="00A545C2" w:rsidRDefault="008B3092" w:rsidP="00B575FB">
            <w:pPr>
              <w:autoSpaceDE w:val="0"/>
              <w:autoSpaceDN w:val="0"/>
              <w:adjustRightInd w:val="0"/>
              <w:jc w:val="center"/>
              <w:rPr>
                <w:rFonts w:cs="Times New Roman"/>
                <w:sz w:val="20"/>
                <w:szCs w:val="20"/>
              </w:rPr>
            </w:pPr>
            <w:r w:rsidRPr="00A545C2">
              <w:rPr>
                <w:rFonts w:cs="Times New Roman"/>
                <w:sz w:val="20"/>
                <w:szCs w:val="20"/>
              </w:rPr>
              <w:t>0.6</w:t>
            </w:r>
          </w:p>
        </w:tc>
        <w:tc>
          <w:tcPr>
            <w:tcW w:w="846" w:type="pct"/>
            <w:noWrap/>
            <w:hideMark/>
          </w:tcPr>
          <w:p w:rsidR="008B3092" w:rsidRPr="00A545C2" w:rsidRDefault="008B3092" w:rsidP="00B575FB">
            <w:pPr>
              <w:autoSpaceDE w:val="0"/>
              <w:autoSpaceDN w:val="0"/>
              <w:adjustRightInd w:val="0"/>
              <w:jc w:val="center"/>
              <w:rPr>
                <w:rFonts w:cs="Times New Roman"/>
                <w:sz w:val="20"/>
                <w:szCs w:val="20"/>
              </w:rPr>
            </w:pPr>
            <w:r w:rsidRPr="00A545C2">
              <w:rPr>
                <w:rFonts w:cs="Times New Roman"/>
                <w:sz w:val="20"/>
                <w:szCs w:val="20"/>
              </w:rPr>
              <w:t>0.0</w:t>
            </w:r>
          </w:p>
        </w:tc>
        <w:tc>
          <w:tcPr>
            <w:tcW w:w="848" w:type="pct"/>
            <w:noWrap/>
            <w:hideMark/>
          </w:tcPr>
          <w:p w:rsidR="008B3092" w:rsidRPr="00A545C2" w:rsidRDefault="008B3092" w:rsidP="00B575FB">
            <w:pPr>
              <w:autoSpaceDE w:val="0"/>
              <w:autoSpaceDN w:val="0"/>
              <w:adjustRightInd w:val="0"/>
              <w:jc w:val="center"/>
              <w:rPr>
                <w:rFonts w:cs="Times New Roman"/>
                <w:sz w:val="20"/>
                <w:szCs w:val="20"/>
              </w:rPr>
            </w:pPr>
            <w:r w:rsidRPr="00A545C2">
              <w:rPr>
                <w:rFonts w:cs="Times New Roman"/>
                <w:sz w:val="20"/>
                <w:szCs w:val="20"/>
              </w:rPr>
              <w:t>2.1</w:t>
            </w:r>
          </w:p>
        </w:tc>
        <w:tc>
          <w:tcPr>
            <w:tcW w:w="524" w:type="pct"/>
            <w:noWrap/>
            <w:hideMark/>
          </w:tcPr>
          <w:p w:rsidR="008B3092" w:rsidRPr="00A545C2" w:rsidRDefault="008B3092" w:rsidP="00B575FB">
            <w:pPr>
              <w:autoSpaceDE w:val="0"/>
              <w:autoSpaceDN w:val="0"/>
              <w:adjustRightInd w:val="0"/>
              <w:jc w:val="center"/>
              <w:rPr>
                <w:rFonts w:cs="Times New Roman"/>
                <w:sz w:val="20"/>
                <w:szCs w:val="20"/>
              </w:rPr>
            </w:pPr>
            <w:r w:rsidRPr="00A545C2">
              <w:rPr>
                <w:rFonts w:cs="Times New Roman"/>
                <w:sz w:val="20"/>
                <w:szCs w:val="20"/>
              </w:rPr>
              <w:t>0.2</w:t>
            </w:r>
          </w:p>
        </w:tc>
      </w:tr>
    </w:tbl>
    <w:p w:rsidR="008B3092" w:rsidRPr="00BA03D3" w:rsidRDefault="008B3092" w:rsidP="00B575FB">
      <w:pPr>
        <w:autoSpaceDE w:val="0"/>
        <w:autoSpaceDN w:val="0"/>
        <w:adjustRightInd w:val="0"/>
        <w:spacing w:after="0" w:line="240" w:lineRule="auto"/>
        <w:jc w:val="both"/>
        <w:rPr>
          <w:rFonts w:cs="Times New Roman"/>
          <w:sz w:val="18"/>
          <w:szCs w:val="18"/>
        </w:rPr>
      </w:pPr>
      <w:r w:rsidRPr="00BA03D3">
        <w:rPr>
          <w:rFonts w:cs="Times New Roman"/>
          <w:sz w:val="18"/>
          <w:szCs w:val="18"/>
        </w:rPr>
        <w:t xml:space="preserve">Significant difference between means of rainfed land and Irrigated land by surface water at P&lt;0.01 </w:t>
      </w:r>
    </w:p>
    <w:p w:rsidR="008B3092" w:rsidRPr="00BA03D3" w:rsidRDefault="008B3092" w:rsidP="00B575FB">
      <w:pPr>
        <w:autoSpaceDE w:val="0"/>
        <w:autoSpaceDN w:val="0"/>
        <w:adjustRightInd w:val="0"/>
        <w:spacing w:after="0" w:line="240" w:lineRule="auto"/>
        <w:jc w:val="both"/>
        <w:rPr>
          <w:rFonts w:cs="Times New Roman"/>
          <w:sz w:val="18"/>
          <w:szCs w:val="18"/>
        </w:rPr>
      </w:pPr>
    </w:p>
    <w:p w:rsidR="008B3092" w:rsidRDefault="008B3092" w:rsidP="00B575FB">
      <w:pPr>
        <w:autoSpaceDE w:val="0"/>
        <w:autoSpaceDN w:val="0"/>
        <w:adjustRightInd w:val="0"/>
        <w:spacing w:after="0" w:line="240" w:lineRule="auto"/>
        <w:jc w:val="both"/>
        <w:rPr>
          <w:rFonts w:cs="Times New Roman"/>
        </w:rPr>
      </w:pPr>
      <w:r w:rsidRPr="00616DD0">
        <w:rPr>
          <w:rFonts w:cs="Times New Roman"/>
        </w:rPr>
        <w:t xml:space="preserve">Farmers owned, in average, 83% of farmland, </w:t>
      </w:r>
      <w:r>
        <w:rPr>
          <w:rFonts w:cs="Times New Roman"/>
        </w:rPr>
        <w:t>11</w:t>
      </w:r>
      <w:r w:rsidRPr="00616DD0">
        <w:rPr>
          <w:rFonts w:cs="Times New Roman"/>
        </w:rPr>
        <w:t>% was state land and 6% was common land.</w:t>
      </w:r>
      <w:r>
        <w:rPr>
          <w:rFonts w:cs="Times New Roman"/>
        </w:rPr>
        <w:t xml:space="preserve"> These percentages were vary among the location as shown in Figure 6-5 where the owned land represent 63% in Sidi </w:t>
      </w:r>
      <w:proofErr w:type="spellStart"/>
      <w:r>
        <w:rPr>
          <w:rFonts w:cs="Times New Roman"/>
        </w:rPr>
        <w:t>Sliman</w:t>
      </w:r>
      <w:proofErr w:type="spellEnd"/>
      <w:r>
        <w:rPr>
          <w:rFonts w:cs="Times New Roman"/>
        </w:rPr>
        <w:t xml:space="preserve"> and was 87% in Ain </w:t>
      </w:r>
      <w:proofErr w:type="spellStart"/>
      <w:r>
        <w:rPr>
          <w:rFonts w:cs="Times New Roman"/>
        </w:rPr>
        <w:t>Jemaa</w:t>
      </w:r>
      <w:proofErr w:type="spellEnd"/>
      <w:r>
        <w:rPr>
          <w:rFonts w:cs="Times New Roman"/>
        </w:rPr>
        <w:t xml:space="preserve"> location.</w:t>
      </w:r>
    </w:p>
    <w:p w:rsidR="008B3092" w:rsidRDefault="005A2E9D" w:rsidP="00B575FB">
      <w:pPr>
        <w:autoSpaceDE w:val="0"/>
        <w:autoSpaceDN w:val="0"/>
        <w:adjustRightInd w:val="0"/>
        <w:spacing w:after="0" w:line="240" w:lineRule="auto"/>
        <w:rPr>
          <w:rFonts w:cs="Times New Roman"/>
        </w:rPr>
      </w:pPr>
      <w:r w:rsidRPr="002C5FA8">
        <w:rPr>
          <w:rFonts w:cs="Times New Roman"/>
          <w:noProof/>
        </w:rPr>
        <w:drawing>
          <wp:anchor distT="0" distB="0" distL="114300" distR="114300" simplePos="0" relativeHeight="251667968" behindDoc="0" locked="0" layoutInCell="1" allowOverlap="1" wp14:anchorId="1A3EE5A1" wp14:editId="79FC1FEF">
            <wp:simplePos x="0" y="0"/>
            <wp:positionH relativeFrom="column">
              <wp:posOffset>-130175</wp:posOffset>
            </wp:positionH>
            <wp:positionV relativeFrom="paragraph">
              <wp:posOffset>160020</wp:posOffset>
            </wp:positionV>
            <wp:extent cx="2897505" cy="2317115"/>
            <wp:effectExtent l="0" t="0" r="0" b="698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97505" cy="23171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B3092" w:rsidRPr="002C5FA8" w:rsidRDefault="00CC7F10" w:rsidP="00B575FB">
      <w:pPr>
        <w:autoSpaceDE w:val="0"/>
        <w:autoSpaceDN w:val="0"/>
        <w:adjustRightInd w:val="0"/>
        <w:spacing w:after="0" w:line="240" w:lineRule="auto"/>
        <w:jc w:val="center"/>
        <w:rPr>
          <w:rFonts w:cs="Times New Roman"/>
        </w:rPr>
      </w:pPr>
      <w:r>
        <w:rPr>
          <w:rFonts w:ascii="Times New Roman" w:hAnsi="Times New Roman" w:cs="Times New Roman"/>
          <w:noProof/>
          <w:sz w:val="24"/>
          <w:szCs w:val="24"/>
        </w:rPr>
        <w:drawing>
          <wp:anchor distT="0" distB="0" distL="114300" distR="114300" simplePos="0" relativeHeight="251670016" behindDoc="0" locked="0" layoutInCell="1" allowOverlap="1" wp14:anchorId="58621AD8" wp14:editId="46ACB672">
            <wp:simplePos x="0" y="0"/>
            <wp:positionH relativeFrom="column">
              <wp:posOffset>1166495</wp:posOffset>
            </wp:positionH>
            <wp:positionV relativeFrom="paragraph">
              <wp:posOffset>85090</wp:posOffset>
            </wp:positionV>
            <wp:extent cx="2507615" cy="1997710"/>
            <wp:effectExtent l="0" t="0" r="6985" b="254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507615" cy="19977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B3092" w:rsidRDefault="008B3092" w:rsidP="00B575FB">
      <w:pPr>
        <w:autoSpaceDE w:val="0"/>
        <w:autoSpaceDN w:val="0"/>
        <w:adjustRightInd w:val="0"/>
        <w:spacing w:after="0" w:line="240" w:lineRule="auto"/>
        <w:rPr>
          <w:rFonts w:cs="Times New Roman"/>
        </w:rPr>
      </w:pPr>
    </w:p>
    <w:p w:rsidR="008B3092" w:rsidRDefault="008B3092" w:rsidP="00B575FB">
      <w:pPr>
        <w:autoSpaceDE w:val="0"/>
        <w:autoSpaceDN w:val="0"/>
        <w:adjustRightInd w:val="0"/>
        <w:spacing w:after="0" w:line="240" w:lineRule="auto"/>
        <w:rPr>
          <w:rFonts w:cs="Times New Roman"/>
        </w:rPr>
      </w:pPr>
    </w:p>
    <w:p w:rsidR="008B3092" w:rsidRDefault="008B3092" w:rsidP="00B575FB">
      <w:pPr>
        <w:autoSpaceDE w:val="0"/>
        <w:autoSpaceDN w:val="0"/>
        <w:adjustRightInd w:val="0"/>
        <w:spacing w:after="0" w:line="240" w:lineRule="auto"/>
        <w:rPr>
          <w:rFonts w:cs="Times New Roman"/>
        </w:rPr>
      </w:pPr>
    </w:p>
    <w:p w:rsidR="005A2E9D" w:rsidRDefault="005A2E9D" w:rsidP="00B575FB">
      <w:pPr>
        <w:autoSpaceDE w:val="0"/>
        <w:autoSpaceDN w:val="0"/>
        <w:adjustRightInd w:val="0"/>
        <w:spacing w:after="0" w:line="240" w:lineRule="auto"/>
        <w:rPr>
          <w:rFonts w:cs="Times New Roman"/>
        </w:rPr>
      </w:pPr>
    </w:p>
    <w:p w:rsidR="005A2E9D" w:rsidRDefault="005A2E9D" w:rsidP="00B575FB">
      <w:pPr>
        <w:autoSpaceDE w:val="0"/>
        <w:autoSpaceDN w:val="0"/>
        <w:adjustRightInd w:val="0"/>
        <w:spacing w:after="0" w:line="240" w:lineRule="auto"/>
        <w:rPr>
          <w:rFonts w:cs="Times New Roman"/>
        </w:rPr>
      </w:pPr>
    </w:p>
    <w:p w:rsidR="005A2E9D" w:rsidRDefault="005A2E9D" w:rsidP="00B575FB">
      <w:pPr>
        <w:autoSpaceDE w:val="0"/>
        <w:autoSpaceDN w:val="0"/>
        <w:adjustRightInd w:val="0"/>
        <w:spacing w:after="0" w:line="240" w:lineRule="auto"/>
        <w:rPr>
          <w:rFonts w:cs="Times New Roman"/>
        </w:rPr>
      </w:pPr>
    </w:p>
    <w:p w:rsidR="005A2E9D" w:rsidRDefault="005A2E9D" w:rsidP="00B575FB">
      <w:pPr>
        <w:autoSpaceDE w:val="0"/>
        <w:autoSpaceDN w:val="0"/>
        <w:adjustRightInd w:val="0"/>
        <w:spacing w:after="0" w:line="240" w:lineRule="auto"/>
        <w:rPr>
          <w:rFonts w:cs="Times New Roman"/>
        </w:rPr>
      </w:pPr>
    </w:p>
    <w:p w:rsidR="005A2E9D" w:rsidRDefault="005A2E9D" w:rsidP="00B575FB">
      <w:pPr>
        <w:autoSpaceDE w:val="0"/>
        <w:autoSpaceDN w:val="0"/>
        <w:adjustRightInd w:val="0"/>
        <w:spacing w:after="0" w:line="240" w:lineRule="auto"/>
        <w:rPr>
          <w:rFonts w:cs="Times New Roman"/>
        </w:rPr>
      </w:pPr>
    </w:p>
    <w:p w:rsidR="005A2E9D" w:rsidRPr="005A2E9D" w:rsidRDefault="00A70A13" w:rsidP="00B575FB">
      <w:pPr>
        <w:autoSpaceDE w:val="0"/>
        <w:autoSpaceDN w:val="0"/>
        <w:adjustRightInd w:val="0"/>
        <w:spacing w:after="0" w:line="240" w:lineRule="auto"/>
        <w:rPr>
          <w:rFonts w:cs="Times New Roman"/>
          <w:b/>
        </w:rPr>
      </w:pPr>
      <w:r>
        <w:rPr>
          <w:rFonts w:cs="Times New Roman"/>
          <w:noProof/>
        </w:rPr>
        <mc:AlternateContent>
          <mc:Choice Requires="wps">
            <w:drawing>
              <wp:anchor distT="0" distB="0" distL="114300" distR="114300" simplePos="0" relativeHeight="251671040" behindDoc="0" locked="0" layoutInCell="1" allowOverlap="1" wp14:anchorId="6AE0156B" wp14:editId="31A29A31">
                <wp:simplePos x="0" y="0"/>
                <wp:positionH relativeFrom="column">
                  <wp:posOffset>-2299652</wp:posOffset>
                </wp:positionH>
                <wp:positionV relativeFrom="paragraph">
                  <wp:posOffset>480060</wp:posOffset>
                </wp:positionV>
                <wp:extent cx="4330700" cy="292100"/>
                <wp:effectExtent l="0" t="0" r="12700" b="12700"/>
                <wp:wrapNone/>
                <wp:docPr id="1119"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0700" cy="292100"/>
                        </a:xfrm>
                        <a:prstGeom prst="rect">
                          <a:avLst/>
                        </a:prstGeom>
                        <a:noFill/>
                        <a:ln w="9525">
                          <a:solidFill>
                            <a:srgbClr val="000000"/>
                          </a:solidFill>
                          <a:miter lim="800000"/>
                          <a:headEnd/>
                          <a:tailEnd/>
                        </a:ln>
                      </wps:spPr>
                      <wps:txbx>
                        <w:txbxContent>
                          <w:p w:rsidR="00F2364B" w:rsidRPr="004C2F1B" w:rsidRDefault="00F2364B" w:rsidP="005A2E9D">
                            <w:pPr>
                              <w:autoSpaceDE w:val="0"/>
                              <w:autoSpaceDN w:val="0"/>
                              <w:adjustRightInd w:val="0"/>
                              <w:spacing w:after="0" w:line="240" w:lineRule="auto"/>
                              <w:rPr>
                                <w:rFonts w:cs="Times New Roman"/>
                                <w:sz w:val="18"/>
                                <w:szCs w:val="18"/>
                              </w:rPr>
                            </w:pPr>
                            <w:r w:rsidRPr="004C2F1B">
                              <w:rPr>
                                <w:rFonts w:cs="Times New Roman"/>
                                <w:sz w:val="18"/>
                                <w:szCs w:val="18"/>
                              </w:rPr>
                              <w:t>Figure 6-5 Land Distribution by ownership type</w:t>
                            </w:r>
                            <w:r>
                              <w:rPr>
                                <w:rFonts w:cs="Times New Roman"/>
                                <w:sz w:val="18"/>
                                <w:szCs w:val="18"/>
                              </w:rPr>
                              <w:t xml:space="preserve"> and by gender</w:t>
                            </w:r>
                          </w:p>
                          <w:p w:rsidR="00F2364B" w:rsidRPr="004C2F1B" w:rsidRDefault="00F2364B">
                            <w:pP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32" type="#_x0000_t202" style="position:absolute;margin-left:-181.05pt;margin-top:37.8pt;width:341pt;height:23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" filled="f">
                <v:textbox>
                  <w:txbxContent>
                    <w:p w:rsidR="00F2364B" w:rsidRPr="004C2F1B" w:rsidRDefault="00F2364B" w:rsidP="005A2E9D">
                      <w:pPr>
                        <w:autoSpaceDE w:val="0"/>
                        <w:autoSpaceDN w:val="0"/>
                        <w:adjustRightInd w:val="0"/>
                        <w:spacing w:after="0" w:line="240" w:lineRule="auto"/>
                        <w:rPr>
                          <w:rFonts w:cs="Times New Roman"/>
                          <w:sz w:val="18"/>
                          <w:szCs w:val="18"/>
                        </w:rPr>
                      </w:pPr>
                      <w:r w:rsidRPr="004C2F1B">
                        <w:rPr>
                          <w:rFonts w:cs="Times New Roman"/>
                          <w:sz w:val="18"/>
                          <w:szCs w:val="18"/>
                        </w:rPr>
                        <w:t>Figure 6-5 Land Distribution by ownership type</w:t>
                      </w:r>
                      <w:r>
                        <w:rPr>
                          <w:rFonts w:cs="Times New Roman"/>
                          <w:sz w:val="18"/>
                          <w:szCs w:val="18"/>
                        </w:rPr>
                        <w:t xml:space="preserve"> and by gender</w:t>
                      </w:r>
                    </w:p>
                    <w:p w:rsidR="00F2364B" w:rsidRPr="004C2F1B" w:rsidRDefault="00F2364B">
                      <w:pPr>
                        <w:rPr>
                          <w:sz w:val="18"/>
                          <w:szCs w:val="18"/>
                        </w:rPr>
                      </w:pPr>
                    </w:p>
                  </w:txbxContent>
                </v:textbox>
              </v:shape>
            </w:pict>
          </mc:Fallback>
        </mc:AlternateContent>
      </w:r>
    </w:p>
    <w:p w:rsidR="00C501BF" w:rsidRDefault="00C501BF" w:rsidP="00B575FB">
      <w:pPr>
        <w:autoSpaceDE w:val="0"/>
        <w:autoSpaceDN w:val="0"/>
        <w:adjustRightInd w:val="0"/>
        <w:spacing w:after="0" w:line="240" w:lineRule="auto"/>
        <w:rPr>
          <w:rFonts w:cs="Times New Roman"/>
        </w:rPr>
      </w:pPr>
    </w:p>
    <w:p w:rsidR="00C501BF" w:rsidRDefault="00C501BF" w:rsidP="00B575FB">
      <w:pPr>
        <w:autoSpaceDE w:val="0"/>
        <w:autoSpaceDN w:val="0"/>
        <w:adjustRightInd w:val="0"/>
        <w:spacing w:after="0" w:line="240" w:lineRule="auto"/>
        <w:rPr>
          <w:rFonts w:cs="Times New Roman"/>
        </w:rPr>
      </w:pPr>
    </w:p>
    <w:p w:rsidR="008B3092" w:rsidRPr="002C5FA8" w:rsidRDefault="008B3092" w:rsidP="00B575FB">
      <w:pPr>
        <w:autoSpaceDE w:val="0"/>
        <w:autoSpaceDN w:val="0"/>
        <w:adjustRightInd w:val="0"/>
        <w:spacing w:after="0" w:line="240" w:lineRule="auto"/>
        <w:rPr>
          <w:rFonts w:cs="Times New Roman"/>
        </w:rPr>
      </w:pPr>
      <w:r>
        <w:rPr>
          <w:rFonts w:cs="Times New Roman"/>
        </w:rPr>
        <w:lastRenderedPageBreak/>
        <w:t xml:space="preserve">For the owned land, 90% of this land was owned by men, 6% by women and 4% by youth (Figure 6-6) and no significant difference related to this issue was found by locations. </w:t>
      </w:r>
    </w:p>
    <w:p w:rsidR="008B3092" w:rsidRDefault="008B3092" w:rsidP="00B575FB">
      <w:pPr>
        <w:autoSpaceDE w:val="0"/>
        <w:autoSpaceDN w:val="0"/>
        <w:adjustRightInd w:val="0"/>
        <w:spacing w:after="0" w:line="240" w:lineRule="auto"/>
        <w:rPr>
          <w:rFonts w:ascii="Times New Roman" w:hAnsi="Times New Roman" w:cs="Times New Roman"/>
          <w:sz w:val="24"/>
          <w:szCs w:val="24"/>
        </w:rPr>
      </w:pPr>
    </w:p>
    <w:p w:rsidR="008B3092" w:rsidRPr="006B6D78" w:rsidRDefault="008B3092" w:rsidP="00B575FB">
      <w:pPr>
        <w:autoSpaceDE w:val="0"/>
        <w:autoSpaceDN w:val="0"/>
        <w:adjustRightInd w:val="0"/>
        <w:spacing w:after="0" w:line="240" w:lineRule="auto"/>
        <w:jc w:val="both"/>
        <w:rPr>
          <w:rFonts w:cs="Times New Roman"/>
        </w:rPr>
      </w:pPr>
      <w:r w:rsidRPr="006B6D78">
        <w:rPr>
          <w:rFonts w:cs="Times New Roman"/>
        </w:rPr>
        <w:t xml:space="preserve">Farmers in the sample were asked </w:t>
      </w:r>
      <w:r>
        <w:rPr>
          <w:rFonts w:cs="Times New Roman"/>
        </w:rPr>
        <w:t xml:space="preserve">to estimate the value of their rainfed and irrigated land. </w:t>
      </w:r>
      <w:r w:rsidRPr="00232802">
        <w:rPr>
          <w:rFonts w:cs="Times New Roman"/>
        </w:rPr>
        <w:t xml:space="preserve">Table 6-1-18 </w:t>
      </w:r>
      <w:r>
        <w:rPr>
          <w:rFonts w:cs="Times New Roman"/>
        </w:rPr>
        <w:t xml:space="preserve">summarized the average value of the land by the three locations where the estimated average value of irrigated land was 360 thousand Dirham and rainfed land was </w:t>
      </w:r>
      <w:proofErr w:type="gramStart"/>
      <w:r>
        <w:rPr>
          <w:rFonts w:cs="Times New Roman"/>
        </w:rPr>
        <w:t>216 thousand Dirham</w:t>
      </w:r>
      <w:proofErr w:type="gramEnd"/>
      <w:r>
        <w:rPr>
          <w:rFonts w:cs="Times New Roman"/>
        </w:rPr>
        <w:t xml:space="preserve"> and the difference represent 70%.  There were significant differences at P&lt;0.01 between the estimated land values for both irrigated and rainfed land by locations, the lowest values was in Ain </w:t>
      </w:r>
      <w:proofErr w:type="spellStart"/>
      <w:r>
        <w:rPr>
          <w:rFonts w:cs="Times New Roman"/>
        </w:rPr>
        <w:t>Jemaa</w:t>
      </w:r>
      <w:proofErr w:type="spellEnd"/>
      <w:r>
        <w:rPr>
          <w:rFonts w:cs="Times New Roman"/>
        </w:rPr>
        <w:t xml:space="preserve"> location and the highest was at </w:t>
      </w:r>
      <w:proofErr w:type="spellStart"/>
      <w:r>
        <w:rPr>
          <w:rFonts w:cs="Times New Roman"/>
        </w:rPr>
        <w:t>Betit</w:t>
      </w:r>
      <w:proofErr w:type="spellEnd"/>
      <w:r>
        <w:rPr>
          <w:rFonts w:cs="Times New Roman"/>
        </w:rPr>
        <w:t xml:space="preserve"> for irrigated land and at Sidi </w:t>
      </w:r>
      <w:proofErr w:type="spellStart"/>
      <w:r>
        <w:rPr>
          <w:rFonts w:cs="Times New Roman"/>
        </w:rPr>
        <w:t>Silman</w:t>
      </w:r>
      <w:proofErr w:type="spellEnd"/>
      <w:r>
        <w:rPr>
          <w:rFonts w:cs="Times New Roman"/>
        </w:rPr>
        <w:t xml:space="preserve"> for rainfed land (Table 6-1-20).     </w:t>
      </w:r>
    </w:p>
    <w:p w:rsidR="008B3092" w:rsidRPr="006B6D78" w:rsidRDefault="008B3092" w:rsidP="00B575FB">
      <w:pPr>
        <w:autoSpaceDE w:val="0"/>
        <w:autoSpaceDN w:val="0"/>
        <w:adjustRightInd w:val="0"/>
        <w:spacing w:after="0" w:line="240" w:lineRule="auto"/>
        <w:rPr>
          <w:rFonts w:cs="Times New Roman"/>
        </w:rPr>
      </w:pPr>
    </w:p>
    <w:p w:rsidR="008B3092" w:rsidRPr="006B6D78" w:rsidRDefault="008B3092" w:rsidP="00B575FB">
      <w:pPr>
        <w:autoSpaceDE w:val="0"/>
        <w:autoSpaceDN w:val="0"/>
        <w:adjustRightInd w:val="0"/>
        <w:spacing w:after="0" w:line="240" w:lineRule="auto"/>
        <w:rPr>
          <w:rFonts w:cs="Times New Roman"/>
          <w:sz w:val="24"/>
          <w:szCs w:val="24"/>
        </w:rPr>
      </w:pPr>
    </w:p>
    <w:p w:rsidR="008B3092" w:rsidRPr="00232802" w:rsidRDefault="008B3092" w:rsidP="00B575FB">
      <w:pPr>
        <w:autoSpaceDE w:val="0"/>
        <w:autoSpaceDN w:val="0"/>
        <w:adjustRightInd w:val="0"/>
        <w:spacing w:after="0" w:line="240" w:lineRule="auto"/>
        <w:rPr>
          <w:rFonts w:cs="Times New Roman"/>
        </w:rPr>
      </w:pPr>
      <w:r w:rsidRPr="00232802">
        <w:rPr>
          <w:rFonts w:cs="Times New Roman"/>
        </w:rPr>
        <w:t>Table 6-1-</w:t>
      </w:r>
      <w:r>
        <w:rPr>
          <w:rFonts w:cs="Times New Roman"/>
        </w:rPr>
        <w:t>20 Estimated values of irrigated and rainfed land by location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191"/>
        <w:gridCol w:w="2341"/>
        <w:gridCol w:w="2419"/>
        <w:gridCol w:w="2419"/>
      </w:tblGrid>
      <w:tr w:rsidR="008B3092" w:rsidRPr="006B6D78" w:rsidTr="004E7CF0">
        <w:trPr>
          <w:cantSplit/>
        </w:trPr>
        <w:tc>
          <w:tcPr>
            <w:tcW w:w="2418" w:type="pct"/>
            <w:gridSpan w:val="2"/>
            <w:shd w:val="clear" w:color="auto" w:fill="FFFFFF"/>
          </w:tcPr>
          <w:p w:rsidR="008B3092" w:rsidRPr="006B6D78" w:rsidRDefault="008B3092" w:rsidP="00B575FB">
            <w:pPr>
              <w:autoSpaceDE w:val="0"/>
              <w:autoSpaceDN w:val="0"/>
              <w:adjustRightInd w:val="0"/>
              <w:spacing w:after="0" w:line="240" w:lineRule="auto"/>
              <w:ind w:left="60" w:right="60"/>
              <w:rPr>
                <w:rFonts w:cs="Arial"/>
                <w:color w:val="000000"/>
                <w:sz w:val="14"/>
                <w:szCs w:val="14"/>
              </w:rPr>
            </w:pPr>
            <w:r w:rsidRPr="006B6D78">
              <w:rPr>
                <w:rFonts w:cs="Arial"/>
                <w:color w:val="000000"/>
                <w:sz w:val="14"/>
                <w:szCs w:val="14"/>
              </w:rPr>
              <w:t>Location</w:t>
            </w:r>
          </w:p>
        </w:tc>
        <w:tc>
          <w:tcPr>
            <w:tcW w:w="1291" w:type="pct"/>
            <w:shd w:val="clear" w:color="auto" w:fill="FFFFFF"/>
          </w:tcPr>
          <w:p w:rsidR="008B3092" w:rsidRPr="006B6D78" w:rsidRDefault="008B3092" w:rsidP="00B575FB">
            <w:pPr>
              <w:autoSpaceDE w:val="0"/>
              <w:autoSpaceDN w:val="0"/>
              <w:adjustRightInd w:val="0"/>
              <w:spacing w:after="0" w:line="240" w:lineRule="auto"/>
              <w:ind w:left="60" w:right="60"/>
              <w:jc w:val="center"/>
              <w:rPr>
                <w:rFonts w:cs="Arial"/>
                <w:color w:val="000000"/>
                <w:sz w:val="14"/>
                <w:szCs w:val="14"/>
              </w:rPr>
            </w:pPr>
            <w:r w:rsidRPr="006B6D78">
              <w:rPr>
                <w:rFonts w:cs="Arial"/>
                <w:color w:val="000000"/>
                <w:sz w:val="14"/>
                <w:szCs w:val="14"/>
              </w:rPr>
              <w:t xml:space="preserve">Average Value For Irrigated </w:t>
            </w:r>
            <w:r>
              <w:rPr>
                <w:rFonts w:cs="Arial"/>
                <w:color w:val="000000"/>
                <w:sz w:val="14"/>
                <w:szCs w:val="14"/>
              </w:rPr>
              <w:t>Land</w:t>
            </w:r>
            <w:r w:rsidRPr="006B6D78">
              <w:rPr>
                <w:rFonts w:cs="Arial"/>
                <w:color w:val="000000"/>
                <w:sz w:val="14"/>
                <w:szCs w:val="14"/>
              </w:rPr>
              <w:t xml:space="preserve"> (Dirham/ha)</w:t>
            </w:r>
          </w:p>
        </w:tc>
        <w:tc>
          <w:tcPr>
            <w:tcW w:w="1291" w:type="pct"/>
            <w:shd w:val="clear" w:color="auto" w:fill="FFFFFF"/>
          </w:tcPr>
          <w:p w:rsidR="008B3092" w:rsidRPr="006B6D78" w:rsidRDefault="008B3092" w:rsidP="00B575FB">
            <w:pPr>
              <w:autoSpaceDE w:val="0"/>
              <w:autoSpaceDN w:val="0"/>
              <w:adjustRightInd w:val="0"/>
              <w:spacing w:after="0" w:line="240" w:lineRule="auto"/>
              <w:ind w:left="60" w:right="60"/>
              <w:jc w:val="center"/>
              <w:rPr>
                <w:rFonts w:cs="Arial"/>
                <w:color w:val="000000"/>
                <w:sz w:val="14"/>
                <w:szCs w:val="14"/>
              </w:rPr>
            </w:pPr>
            <w:r w:rsidRPr="006B6D78">
              <w:rPr>
                <w:rFonts w:cs="Arial"/>
                <w:color w:val="000000"/>
                <w:sz w:val="14"/>
                <w:szCs w:val="14"/>
              </w:rPr>
              <w:t xml:space="preserve">Average Value For Rainfed </w:t>
            </w:r>
            <w:r>
              <w:rPr>
                <w:rFonts w:cs="Arial"/>
                <w:color w:val="000000"/>
                <w:sz w:val="14"/>
                <w:szCs w:val="14"/>
              </w:rPr>
              <w:t>Land</w:t>
            </w:r>
            <w:r w:rsidRPr="006B6D78">
              <w:rPr>
                <w:rFonts w:cs="Arial"/>
                <w:color w:val="000000"/>
                <w:sz w:val="14"/>
                <w:szCs w:val="14"/>
              </w:rPr>
              <w:t xml:space="preserve"> (Dirham/ha)</w:t>
            </w:r>
          </w:p>
        </w:tc>
      </w:tr>
      <w:tr w:rsidR="008B3092" w:rsidRPr="00701CB6" w:rsidTr="004E7CF0">
        <w:trPr>
          <w:cantSplit/>
        </w:trPr>
        <w:tc>
          <w:tcPr>
            <w:tcW w:w="1169" w:type="pct"/>
            <w:vMerge w:val="restart"/>
            <w:shd w:val="clear" w:color="auto" w:fill="FFFFFF"/>
            <w:vAlign w:val="center"/>
          </w:tcPr>
          <w:p w:rsidR="008B3092" w:rsidRPr="00701CB6" w:rsidRDefault="008B3092" w:rsidP="00B575FB">
            <w:pPr>
              <w:autoSpaceDE w:val="0"/>
              <w:autoSpaceDN w:val="0"/>
              <w:adjustRightInd w:val="0"/>
              <w:spacing w:after="0" w:line="240" w:lineRule="auto"/>
              <w:ind w:left="60" w:right="60"/>
              <w:rPr>
                <w:rFonts w:ascii="Arial" w:hAnsi="Arial" w:cs="Arial"/>
                <w:color w:val="000000"/>
                <w:sz w:val="14"/>
                <w:szCs w:val="14"/>
              </w:rPr>
            </w:pPr>
            <w:r w:rsidRPr="00701CB6">
              <w:rPr>
                <w:rFonts w:ascii="Arial" w:hAnsi="Arial" w:cs="Arial"/>
                <w:color w:val="000000"/>
                <w:sz w:val="14"/>
                <w:szCs w:val="14"/>
              </w:rPr>
              <w:t xml:space="preserve">Ain </w:t>
            </w:r>
            <w:proofErr w:type="spellStart"/>
            <w:r w:rsidRPr="00701CB6">
              <w:rPr>
                <w:rFonts w:ascii="Arial" w:hAnsi="Arial" w:cs="Arial"/>
                <w:color w:val="000000"/>
                <w:sz w:val="14"/>
                <w:szCs w:val="14"/>
              </w:rPr>
              <w:t>Jemaa</w:t>
            </w:r>
            <w:proofErr w:type="spellEnd"/>
          </w:p>
        </w:tc>
        <w:tc>
          <w:tcPr>
            <w:tcW w:w="1249" w:type="pct"/>
            <w:shd w:val="clear" w:color="auto" w:fill="FFFFFF"/>
            <w:vAlign w:val="center"/>
          </w:tcPr>
          <w:p w:rsidR="008B3092" w:rsidRPr="00701CB6" w:rsidRDefault="008B3092" w:rsidP="00B575FB">
            <w:pPr>
              <w:autoSpaceDE w:val="0"/>
              <w:autoSpaceDN w:val="0"/>
              <w:adjustRightInd w:val="0"/>
              <w:spacing w:after="0" w:line="240" w:lineRule="auto"/>
              <w:ind w:left="60" w:right="60"/>
              <w:rPr>
                <w:rFonts w:ascii="Arial" w:hAnsi="Arial" w:cs="Arial"/>
                <w:color w:val="000000"/>
                <w:sz w:val="14"/>
                <w:szCs w:val="14"/>
              </w:rPr>
            </w:pPr>
            <w:r w:rsidRPr="00701CB6">
              <w:rPr>
                <w:rFonts w:ascii="Arial" w:hAnsi="Arial" w:cs="Arial"/>
                <w:color w:val="000000"/>
                <w:sz w:val="14"/>
                <w:szCs w:val="14"/>
              </w:rPr>
              <w:t>Mean</w:t>
            </w:r>
          </w:p>
        </w:tc>
        <w:tc>
          <w:tcPr>
            <w:tcW w:w="1291" w:type="pct"/>
            <w:shd w:val="clear" w:color="auto" w:fill="FFFFFF"/>
            <w:vAlign w:val="center"/>
          </w:tcPr>
          <w:p w:rsidR="008B3092" w:rsidRPr="00701CB6" w:rsidRDefault="008B3092" w:rsidP="00B575FB">
            <w:pPr>
              <w:autoSpaceDE w:val="0"/>
              <w:autoSpaceDN w:val="0"/>
              <w:adjustRightInd w:val="0"/>
              <w:spacing w:after="0" w:line="240" w:lineRule="auto"/>
              <w:ind w:left="60" w:right="60"/>
              <w:jc w:val="right"/>
              <w:rPr>
                <w:rFonts w:ascii="Arial" w:hAnsi="Arial" w:cs="Arial"/>
                <w:color w:val="000000"/>
                <w:sz w:val="14"/>
                <w:szCs w:val="14"/>
              </w:rPr>
            </w:pPr>
            <w:r w:rsidRPr="00701CB6">
              <w:rPr>
                <w:rFonts w:ascii="Arial" w:hAnsi="Arial" w:cs="Arial"/>
                <w:color w:val="000000"/>
                <w:sz w:val="14"/>
                <w:szCs w:val="14"/>
              </w:rPr>
              <w:t>279675</w:t>
            </w:r>
          </w:p>
        </w:tc>
        <w:tc>
          <w:tcPr>
            <w:tcW w:w="1291" w:type="pct"/>
            <w:shd w:val="clear" w:color="auto" w:fill="FFFFFF"/>
            <w:vAlign w:val="center"/>
          </w:tcPr>
          <w:p w:rsidR="008B3092" w:rsidRPr="00701CB6" w:rsidRDefault="008B3092" w:rsidP="00B575FB">
            <w:pPr>
              <w:autoSpaceDE w:val="0"/>
              <w:autoSpaceDN w:val="0"/>
              <w:adjustRightInd w:val="0"/>
              <w:spacing w:after="0" w:line="240" w:lineRule="auto"/>
              <w:ind w:left="60" w:right="60"/>
              <w:jc w:val="right"/>
              <w:rPr>
                <w:rFonts w:ascii="Arial" w:hAnsi="Arial" w:cs="Arial"/>
                <w:color w:val="000000"/>
                <w:sz w:val="14"/>
                <w:szCs w:val="14"/>
              </w:rPr>
            </w:pPr>
            <w:r>
              <w:rPr>
                <w:rFonts w:ascii="Arial" w:hAnsi="Arial" w:cs="Arial"/>
                <w:color w:val="000000"/>
                <w:sz w:val="14"/>
                <w:szCs w:val="14"/>
              </w:rPr>
              <w:t>146462</w:t>
            </w:r>
          </w:p>
        </w:tc>
      </w:tr>
      <w:tr w:rsidR="008B3092" w:rsidRPr="00701CB6" w:rsidTr="004E7CF0">
        <w:trPr>
          <w:cantSplit/>
        </w:trPr>
        <w:tc>
          <w:tcPr>
            <w:tcW w:w="1169" w:type="pct"/>
            <w:vMerge/>
            <w:shd w:val="clear" w:color="auto" w:fill="FFFFFF"/>
            <w:vAlign w:val="center"/>
          </w:tcPr>
          <w:p w:rsidR="008B3092" w:rsidRPr="00701CB6" w:rsidRDefault="008B3092" w:rsidP="00B575FB">
            <w:pPr>
              <w:autoSpaceDE w:val="0"/>
              <w:autoSpaceDN w:val="0"/>
              <w:adjustRightInd w:val="0"/>
              <w:spacing w:after="0" w:line="240" w:lineRule="auto"/>
              <w:rPr>
                <w:rFonts w:ascii="Arial" w:hAnsi="Arial" w:cs="Arial"/>
                <w:color w:val="000000"/>
                <w:sz w:val="14"/>
                <w:szCs w:val="14"/>
              </w:rPr>
            </w:pPr>
          </w:p>
        </w:tc>
        <w:tc>
          <w:tcPr>
            <w:tcW w:w="1249" w:type="pct"/>
            <w:shd w:val="clear" w:color="auto" w:fill="FFFFFF"/>
            <w:vAlign w:val="center"/>
          </w:tcPr>
          <w:p w:rsidR="008B3092" w:rsidRPr="00701CB6" w:rsidRDefault="008B3092" w:rsidP="00B575FB">
            <w:pPr>
              <w:autoSpaceDE w:val="0"/>
              <w:autoSpaceDN w:val="0"/>
              <w:adjustRightInd w:val="0"/>
              <w:spacing w:after="0" w:line="240" w:lineRule="auto"/>
              <w:ind w:left="60" w:right="60"/>
              <w:rPr>
                <w:rFonts w:ascii="Arial" w:hAnsi="Arial" w:cs="Arial"/>
                <w:color w:val="000000"/>
                <w:sz w:val="14"/>
                <w:szCs w:val="14"/>
              </w:rPr>
            </w:pPr>
            <w:r w:rsidRPr="00701CB6">
              <w:rPr>
                <w:rFonts w:ascii="Arial" w:hAnsi="Arial" w:cs="Arial"/>
                <w:color w:val="000000"/>
                <w:sz w:val="14"/>
                <w:szCs w:val="14"/>
              </w:rPr>
              <w:t>N</w:t>
            </w:r>
          </w:p>
        </w:tc>
        <w:tc>
          <w:tcPr>
            <w:tcW w:w="1291" w:type="pct"/>
            <w:shd w:val="clear" w:color="auto" w:fill="FFFFFF"/>
            <w:vAlign w:val="center"/>
          </w:tcPr>
          <w:p w:rsidR="008B3092" w:rsidRPr="00701CB6" w:rsidRDefault="008B3092" w:rsidP="00B575FB">
            <w:pPr>
              <w:autoSpaceDE w:val="0"/>
              <w:autoSpaceDN w:val="0"/>
              <w:adjustRightInd w:val="0"/>
              <w:spacing w:after="0" w:line="240" w:lineRule="auto"/>
              <w:ind w:left="60" w:right="60"/>
              <w:jc w:val="right"/>
              <w:rPr>
                <w:rFonts w:ascii="Arial" w:hAnsi="Arial" w:cs="Arial"/>
                <w:color w:val="000000"/>
                <w:sz w:val="14"/>
                <w:szCs w:val="14"/>
              </w:rPr>
            </w:pPr>
            <w:r w:rsidRPr="00701CB6">
              <w:rPr>
                <w:rFonts w:ascii="Arial" w:hAnsi="Arial" w:cs="Arial"/>
                <w:color w:val="000000"/>
                <w:sz w:val="14"/>
                <w:szCs w:val="14"/>
              </w:rPr>
              <w:t>80</w:t>
            </w:r>
          </w:p>
        </w:tc>
        <w:tc>
          <w:tcPr>
            <w:tcW w:w="1291" w:type="pct"/>
            <w:shd w:val="clear" w:color="auto" w:fill="FFFFFF"/>
            <w:vAlign w:val="center"/>
          </w:tcPr>
          <w:p w:rsidR="008B3092" w:rsidRPr="00701CB6" w:rsidRDefault="008B3092" w:rsidP="00B575FB">
            <w:pPr>
              <w:autoSpaceDE w:val="0"/>
              <w:autoSpaceDN w:val="0"/>
              <w:adjustRightInd w:val="0"/>
              <w:spacing w:after="0" w:line="240" w:lineRule="auto"/>
              <w:ind w:left="60" w:right="60"/>
              <w:jc w:val="right"/>
              <w:rPr>
                <w:rFonts w:ascii="Arial" w:hAnsi="Arial" w:cs="Arial"/>
                <w:color w:val="000000"/>
                <w:sz w:val="14"/>
                <w:szCs w:val="14"/>
              </w:rPr>
            </w:pPr>
            <w:r w:rsidRPr="00701CB6">
              <w:rPr>
                <w:rFonts w:ascii="Arial" w:hAnsi="Arial" w:cs="Arial"/>
                <w:color w:val="000000"/>
                <w:sz w:val="14"/>
                <w:szCs w:val="14"/>
              </w:rPr>
              <w:t>184</w:t>
            </w:r>
          </w:p>
        </w:tc>
      </w:tr>
      <w:tr w:rsidR="008B3092" w:rsidRPr="00701CB6" w:rsidTr="004E7CF0">
        <w:trPr>
          <w:cantSplit/>
        </w:trPr>
        <w:tc>
          <w:tcPr>
            <w:tcW w:w="1169" w:type="pct"/>
            <w:vMerge/>
            <w:shd w:val="clear" w:color="auto" w:fill="FFFFFF"/>
            <w:vAlign w:val="center"/>
          </w:tcPr>
          <w:p w:rsidR="008B3092" w:rsidRPr="00701CB6" w:rsidRDefault="008B3092" w:rsidP="00B575FB">
            <w:pPr>
              <w:autoSpaceDE w:val="0"/>
              <w:autoSpaceDN w:val="0"/>
              <w:adjustRightInd w:val="0"/>
              <w:spacing w:after="0" w:line="240" w:lineRule="auto"/>
              <w:rPr>
                <w:rFonts w:ascii="Arial" w:hAnsi="Arial" w:cs="Arial"/>
                <w:color w:val="000000"/>
                <w:sz w:val="14"/>
                <w:szCs w:val="14"/>
              </w:rPr>
            </w:pPr>
          </w:p>
        </w:tc>
        <w:tc>
          <w:tcPr>
            <w:tcW w:w="1249" w:type="pct"/>
            <w:shd w:val="clear" w:color="auto" w:fill="FFFFFF"/>
            <w:vAlign w:val="center"/>
          </w:tcPr>
          <w:p w:rsidR="008B3092" w:rsidRPr="00701CB6" w:rsidRDefault="008B3092" w:rsidP="00B575FB">
            <w:pPr>
              <w:autoSpaceDE w:val="0"/>
              <w:autoSpaceDN w:val="0"/>
              <w:adjustRightInd w:val="0"/>
              <w:spacing w:after="0" w:line="240" w:lineRule="auto"/>
              <w:ind w:left="60" w:right="60"/>
              <w:rPr>
                <w:rFonts w:ascii="Arial" w:hAnsi="Arial" w:cs="Arial"/>
                <w:color w:val="000000"/>
                <w:sz w:val="14"/>
                <w:szCs w:val="14"/>
              </w:rPr>
            </w:pPr>
            <w:r w:rsidRPr="00701CB6">
              <w:rPr>
                <w:rFonts w:ascii="Arial" w:hAnsi="Arial" w:cs="Arial"/>
                <w:color w:val="000000"/>
                <w:sz w:val="14"/>
                <w:szCs w:val="14"/>
              </w:rPr>
              <w:t>Std. Deviation</w:t>
            </w:r>
          </w:p>
        </w:tc>
        <w:tc>
          <w:tcPr>
            <w:tcW w:w="1291" w:type="pct"/>
            <w:shd w:val="clear" w:color="auto" w:fill="FFFFFF"/>
            <w:vAlign w:val="center"/>
          </w:tcPr>
          <w:p w:rsidR="008B3092" w:rsidRPr="00701CB6" w:rsidRDefault="008B3092" w:rsidP="00B575FB">
            <w:pPr>
              <w:autoSpaceDE w:val="0"/>
              <w:autoSpaceDN w:val="0"/>
              <w:adjustRightInd w:val="0"/>
              <w:spacing w:after="0" w:line="240" w:lineRule="auto"/>
              <w:ind w:left="60" w:right="60"/>
              <w:jc w:val="right"/>
              <w:rPr>
                <w:rFonts w:ascii="Arial" w:hAnsi="Arial" w:cs="Arial"/>
                <w:color w:val="000000"/>
                <w:sz w:val="14"/>
                <w:szCs w:val="14"/>
              </w:rPr>
            </w:pPr>
            <w:r>
              <w:rPr>
                <w:rFonts w:ascii="Arial" w:hAnsi="Arial" w:cs="Arial"/>
                <w:color w:val="000000"/>
                <w:sz w:val="14"/>
                <w:szCs w:val="14"/>
              </w:rPr>
              <w:t>222462</w:t>
            </w:r>
          </w:p>
        </w:tc>
        <w:tc>
          <w:tcPr>
            <w:tcW w:w="1291" w:type="pct"/>
            <w:shd w:val="clear" w:color="auto" w:fill="FFFFFF"/>
            <w:vAlign w:val="center"/>
          </w:tcPr>
          <w:p w:rsidR="008B3092" w:rsidRPr="00701CB6" w:rsidRDefault="008B3092" w:rsidP="00B575FB">
            <w:pPr>
              <w:autoSpaceDE w:val="0"/>
              <w:autoSpaceDN w:val="0"/>
              <w:adjustRightInd w:val="0"/>
              <w:spacing w:after="0" w:line="240" w:lineRule="auto"/>
              <w:ind w:left="60" w:right="60"/>
              <w:jc w:val="right"/>
              <w:rPr>
                <w:rFonts w:ascii="Arial" w:hAnsi="Arial" w:cs="Arial"/>
                <w:color w:val="000000"/>
                <w:sz w:val="14"/>
                <w:szCs w:val="14"/>
              </w:rPr>
            </w:pPr>
            <w:r>
              <w:rPr>
                <w:rFonts w:ascii="Arial" w:hAnsi="Arial" w:cs="Arial"/>
                <w:color w:val="000000"/>
                <w:sz w:val="14"/>
                <w:szCs w:val="14"/>
              </w:rPr>
              <w:t>298480</w:t>
            </w:r>
          </w:p>
        </w:tc>
      </w:tr>
      <w:tr w:rsidR="008B3092" w:rsidRPr="00701CB6" w:rsidTr="004E7CF0">
        <w:trPr>
          <w:cantSplit/>
        </w:trPr>
        <w:tc>
          <w:tcPr>
            <w:tcW w:w="1169" w:type="pct"/>
            <w:vMerge w:val="restart"/>
            <w:shd w:val="clear" w:color="auto" w:fill="FFFFFF"/>
            <w:vAlign w:val="center"/>
          </w:tcPr>
          <w:p w:rsidR="008B3092" w:rsidRPr="00701CB6" w:rsidRDefault="008B3092" w:rsidP="00B575FB">
            <w:pPr>
              <w:autoSpaceDE w:val="0"/>
              <w:autoSpaceDN w:val="0"/>
              <w:adjustRightInd w:val="0"/>
              <w:spacing w:after="0" w:line="240" w:lineRule="auto"/>
              <w:ind w:left="60" w:right="60"/>
              <w:rPr>
                <w:rFonts w:ascii="Arial" w:hAnsi="Arial" w:cs="Arial"/>
                <w:color w:val="000000"/>
                <w:sz w:val="14"/>
                <w:szCs w:val="14"/>
              </w:rPr>
            </w:pPr>
            <w:proofErr w:type="spellStart"/>
            <w:r w:rsidRPr="00701CB6">
              <w:rPr>
                <w:rFonts w:ascii="Arial" w:hAnsi="Arial" w:cs="Arial"/>
                <w:color w:val="000000"/>
                <w:sz w:val="14"/>
                <w:szCs w:val="14"/>
              </w:rPr>
              <w:t>Betit</w:t>
            </w:r>
            <w:proofErr w:type="spellEnd"/>
          </w:p>
        </w:tc>
        <w:tc>
          <w:tcPr>
            <w:tcW w:w="1249" w:type="pct"/>
            <w:shd w:val="clear" w:color="auto" w:fill="FFFFFF"/>
            <w:vAlign w:val="center"/>
          </w:tcPr>
          <w:p w:rsidR="008B3092" w:rsidRPr="00701CB6" w:rsidRDefault="008B3092" w:rsidP="00B575FB">
            <w:pPr>
              <w:autoSpaceDE w:val="0"/>
              <w:autoSpaceDN w:val="0"/>
              <w:adjustRightInd w:val="0"/>
              <w:spacing w:after="0" w:line="240" w:lineRule="auto"/>
              <w:ind w:left="60" w:right="60"/>
              <w:rPr>
                <w:rFonts w:ascii="Arial" w:hAnsi="Arial" w:cs="Arial"/>
                <w:color w:val="000000"/>
                <w:sz w:val="14"/>
                <w:szCs w:val="14"/>
              </w:rPr>
            </w:pPr>
            <w:r w:rsidRPr="00701CB6">
              <w:rPr>
                <w:rFonts w:ascii="Arial" w:hAnsi="Arial" w:cs="Arial"/>
                <w:color w:val="000000"/>
                <w:sz w:val="14"/>
                <w:szCs w:val="14"/>
              </w:rPr>
              <w:t>Mean</w:t>
            </w:r>
          </w:p>
        </w:tc>
        <w:tc>
          <w:tcPr>
            <w:tcW w:w="1291" w:type="pct"/>
            <w:shd w:val="clear" w:color="auto" w:fill="FFFFFF"/>
            <w:vAlign w:val="center"/>
          </w:tcPr>
          <w:p w:rsidR="008B3092" w:rsidRPr="00701CB6" w:rsidRDefault="008B3092" w:rsidP="00B575FB">
            <w:pPr>
              <w:autoSpaceDE w:val="0"/>
              <w:autoSpaceDN w:val="0"/>
              <w:adjustRightInd w:val="0"/>
              <w:spacing w:after="0" w:line="240" w:lineRule="auto"/>
              <w:ind w:left="60" w:right="60"/>
              <w:jc w:val="right"/>
              <w:rPr>
                <w:rFonts w:ascii="Arial" w:hAnsi="Arial" w:cs="Arial"/>
                <w:color w:val="000000"/>
                <w:sz w:val="14"/>
                <w:szCs w:val="14"/>
              </w:rPr>
            </w:pPr>
            <w:r>
              <w:rPr>
                <w:rFonts w:ascii="Arial" w:hAnsi="Arial" w:cs="Arial"/>
                <w:color w:val="000000"/>
                <w:sz w:val="14"/>
                <w:szCs w:val="14"/>
              </w:rPr>
              <w:t>406996</w:t>
            </w:r>
          </w:p>
        </w:tc>
        <w:tc>
          <w:tcPr>
            <w:tcW w:w="1291" w:type="pct"/>
            <w:shd w:val="clear" w:color="auto" w:fill="FFFFFF"/>
            <w:vAlign w:val="center"/>
          </w:tcPr>
          <w:p w:rsidR="008B3092" w:rsidRPr="00701CB6" w:rsidRDefault="008B3092" w:rsidP="00B575FB">
            <w:pPr>
              <w:autoSpaceDE w:val="0"/>
              <w:autoSpaceDN w:val="0"/>
              <w:adjustRightInd w:val="0"/>
              <w:spacing w:after="0" w:line="240" w:lineRule="auto"/>
              <w:ind w:left="60" w:right="60"/>
              <w:jc w:val="right"/>
              <w:rPr>
                <w:rFonts w:ascii="Arial" w:hAnsi="Arial" w:cs="Arial"/>
                <w:color w:val="000000"/>
                <w:sz w:val="14"/>
                <w:szCs w:val="14"/>
              </w:rPr>
            </w:pPr>
            <w:r>
              <w:rPr>
                <w:rFonts w:ascii="Arial" w:hAnsi="Arial" w:cs="Arial"/>
                <w:color w:val="000000"/>
                <w:sz w:val="14"/>
                <w:szCs w:val="14"/>
              </w:rPr>
              <w:t>250797</w:t>
            </w:r>
          </w:p>
        </w:tc>
      </w:tr>
      <w:tr w:rsidR="008B3092" w:rsidRPr="00701CB6" w:rsidTr="004E7CF0">
        <w:trPr>
          <w:cantSplit/>
        </w:trPr>
        <w:tc>
          <w:tcPr>
            <w:tcW w:w="1169" w:type="pct"/>
            <w:vMerge/>
            <w:shd w:val="clear" w:color="auto" w:fill="FFFFFF"/>
            <w:vAlign w:val="center"/>
          </w:tcPr>
          <w:p w:rsidR="008B3092" w:rsidRPr="00701CB6" w:rsidRDefault="008B3092" w:rsidP="00B575FB">
            <w:pPr>
              <w:autoSpaceDE w:val="0"/>
              <w:autoSpaceDN w:val="0"/>
              <w:adjustRightInd w:val="0"/>
              <w:spacing w:after="0" w:line="240" w:lineRule="auto"/>
              <w:rPr>
                <w:rFonts w:ascii="Arial" w:hAnsi="Arial" w:cs="Arial"/>
                <w:color w:val="000000"/>
                <w:sz w:val="14"/>
                <w:szCs w:val="14"/>
              </w:rPr>
            </w:pPr>
          </w:p>
        </w:tc>
        <w:tc>
          <w:tcPr>
            <w:tcW w:w="1249" w:type="pct"/>
            <w:shd w:val="clear" w:color="auto" w:fill="FFFFFF"/>
            <w:vAlign w:val="center"/>
          </w:tcPr>
          <w:p w:rsidR="008B3092" w:rsidRPr="00701CB6" w:rsidRDefault="008B3092" w:rsidP="00B575FB">
            <w:pPr>
              <w:autoSpaceDE w:val="0"/>
              <w:autoSpaceDN w:val="0"/>
              <w:adjustRightInd w:val="0"/>
              <w:spacing w:after="0" w:line="240" w:lineRule="auto"/>
              <w:ind w:left="60" w:right="60"/>
              <w:rPr>
                <w:rFonts w:ascii="Arial" w:hAnsi="Arial" w:cs="Arial"/>
                <w:color w:val="000000"/>
                <w:sz w:val="14"/>
                <w:szCs w:val="14"/>
              </w:rPr>
            </w:pPr>
            <w:r w:rsidRPr="00701CB6">
              <w:rPr>
                <w:rFonts w:ascii="Arial" w:hAnsi="Arial" w:cs="Arial"/>
                <w:color w:val="000000"/>
                <w:sz w:val="14"/>
                <w:szCs w:val="14"/>
              </w:rPr>
              <w:t>N</w:t>
            </w:r>
          </w:p>
        </w:tc>
        <w:tc>
          <w:tcPr>
            <w:tcW w:w="1291" w:type="pct"/>
            <w:shd w:val="clear" w:color="auto" w:fill="FFFFFF"/>
            <w:vAlign w:val="center"/>
          </w:tcPr>
          <w:p w:rsidR="008B3092" w:rsidRPr="00701CB6" w:rsidRDefault="008B3092" w:rsidP="00B575FB">
            <w:pPr>
              <w:autoSpaceDE w:val="0"/>
              <w:autoSpaceDN w:val="0"/>
              <w:adjustRightInd w:val="0"/>
              <w:spacing w:after="0" w:line="240" w:lineRule="auto"/>
              <w:ind w:left="60" w:right="60"/>
              <w:jc w:val="right"/>
              <w:rPr>
                <w:rFonts w:ascii="Arial" w:hAnsi="Arial" w:cs="Arial"/>
                <w:color w:val="000000"/>
                <w:sz w:val="14"/>
                <w:szCs w:val="14"/>
              </w:rPr>
            </w:pPr>
            <w:r w:rsidRPr="00701CB6">
              <w:rPr>
                <w:rFonts w:ascii="Arial" w:hAnsi="Arial" w:cs="Arial"/>
                <w:color w:val="000000"/>
                <w:sz w:val="14"/>
                <w:szCs w:val="14"/>
              </w:rPr>
              <w:t>112</w:t>
            </w:r>
          </w:p>
        </w:tc>
        <w:tc>
          <w:tcPr>
            <w:tcW w:w="1291" w:type="pct"/>
            <w:shd w:val="clear" w:color="auto" w:fill="FFFFFF"/>
            <w:vAlign w:val="center"/>
          </w:tcPr>
          <w:p w:rsidR="008B3092" w:rsidRPr="00701CB6" w:rsidRDefault="008B3092" w:rsidP="00B575FB">
            <w:pPr>
              <w:autoSpaceDE w:val="0"/>
              <w:autoSpaceDN w:val="0"/>
              <w:adjustRightInd w:val="0"/>
              <w:spacing w:after="0" w:line="240" w:lineRule="auto"/>
              <w:ind w:left="60" w:right="60"/>
              <w:jc w:val="right"/>
              <w:rPr>
                <w:rFonts w:ascii="Arial" w:hAnsi="Arial" w:cs="Arial"/>
                <w:color w:val="000000"/>
                <w:sz w:val="14"/>
                <w:szCs w:val="14"/>
              </w:rPr>
            </w:pPr>
            <w:r w:rsidRPr="00701CB6">
              <w:rPr>
                <w:rFonts w:ascii="Arial" w:hAnsi="Arial" w:cs="Arial"/>
                <w:color w:val="000000"/>
                <w:sz w:val="14"/>
                <w:szCs w:val="14"/>
              </w:rPr>
              <w:t>86</w:t>
            </w:r>
          </w:p>
        </w:tc>
      </w:tr>
      <w:tr w:rsidR="008B3092" w:rsidRPr="00701CB6" w:rsidTr="004E7CF0">
        <w:trPr>
          <w:cantSplit/>
        </w:trPr>
        <w:tc>
          <w:tcPr>
            <w:tcW w:w="1169" w:type="pct"/>
            <w:vMerge/>
            <w:shd w:val="clear" w:color="auto" w:fill="FFFFFF"/>
            <w:vAlign w:val="center"/>
          </w:tcPr>
          <w:p w:rsidR="008B3092" w:rsidRPr="00701CB6" w:rsidRDefault="008B3092" w:rsidP="00B575FB">
            <w:pPr>
              <w:autoSpaceDE w:val="0"/>
              <w:autoSpaceDN w:val="0"/>
              <w:adjustRightInd w:val="0"/>
              <w:spacing w:after="0" w:line="240" w:lineRule="auto"/>
              <w:rPr>
                <w:rFonts w:ascii="Arial" w:hAnsi="Arial" w:cs="Arial"/>
                <w:color w:val="000000"/>
                <w:sz w:val="14"/>
                <w:szCs w:val="14"/>
              </w:rPr>
            </w:pPr>
          </w:p>
        </w:tc>
        <w:tc>
          <w:tcPr>
            <w:tcW w:w="1249" w:type="pct"/>
            <w:shd w:val="clear" w:color="auto" w:fill="FFFFFF"/>
            <w:vAlign w:val="center"/>
          </w:tcPr>
          <w:p w:rsidR="008B3092" w:rsidRPr="00701CB6" w:rsidRDefault="008B3092" w:rsidP="00B575FB">
            <w:pPr>
              <w:autoSpaceDE w:val="0"/>
              <w:autoSpaceDN w:val="0"/>
              <w:adjustRightInd w:val="0"/>
              <w:spacing w:after="0" w:line="240" w:lineRule="auto"/>
              <w:ind w:left="60" w:right="60"/>
              <w:rPr>
                <w:rFonts w:ascii="Arial" w:hAnsi="Arial" w:cs="Arial"/>
                <w:color w:val="000000"/>
                <w:sz w:val="14"/>
                <w:szCs w:val="14"/>
              </w:rPr>
            </w:pPr>
            <w:r w:rsidRPr="00701CB6">
              <w:rPr>
                <w:rFonts w:ascii="Arial" w:hAnsi="Arial" w:cs="Arial"/>
                <w:color w:val="000000"/>
                <w:sz w:val="14"/>
                <w:szCs w:val="14"/>
              </w:rPr>
              <w:t>Std. Deviation</w:t>
            </w:r>
          </w:p>
        </w:tc>
        <w:tc>
          <w:tcPr>
            <w:tcW w:w="1291" w:type="pct"/>
            <w:shd w:val="clear" w:color="auto" w:fill="FFFFFF"/>
            <w:vAlign w:val="center"/>
          </w:tcPr>
          <w:p w:rsidR="008B3092" w:rsidRPr="00701CB6" w:rsidRDefault="008B3092" w:rsidP="00B575FB">
            <w:pPr>
              <w:autoSpaceDE w:val="0"/>
              <w:autoSpaceDN w:val="0"/>
              <w:adjustRightInd w:val="0"/>
              <w:spacing w:after="0" w:line="240" w:lineRule="auto"/>
              <w:ind w:left="60" w:right="60"/>
              <w:jc w:val="right"/>
              <w:rPr>
                <w:rFonts w:ascii="Arial" w:hAnsi="Arial" w:cs="Arial"/>
                <w:color w:val="000000"/>
                <w:sz w:val="14"/>
                <w:szCs w:val="14"/>
              </w:rPr>
            </w:pPr>
            <w:r>
              <w:rPr>
                <w:rFonts w:ascii="Arial" w:hAnsi="Arial" w:cs="Arial"/>
                <w:color w:val="000000"/>
                <w:sz w:val="14"/>
                <w:szCs w:val="14"/>
              </w:rPr>
              <w:t>203781</w:t>
            </w:r>
          </w:p>
        </w:tc>
        <w:tc>
          <w:tcPr>
            <w:tcW w:w="1291" w:type="pct"/>
            <w:shd w:val="clear" w:color="auto" w:fill="FFFFFF"/>
            <w:vAlign w:val="center"/>
          </w:tcPr>
          <w:p w:rsidR="008B3092" w:rsidRPr="00701CB6" w:rsidRDefault="008B3092" w:rsidP="00B575FB">
            <w:pPr>
              <w:autoSpaceDE w:val="0"/>
              <w:autoSpaceDN w:val="0"/>
              <w:adjustRightInd w:val="0"/>
              <w:spacing w:after="0" w:line="240" w:lineRule="auto"/>
              <w:ind w:left="60" w:right="60"/>
              <w:jc w:val="right"/>
              <w:rPr>
                <w:rFonts w:ascii="Arial" w:hAnsi="Arial" w:cs="Arial"/>
                <w:color w:val="000000"/>
                <w:sz w:val="14"/>
                <w:szCs w:val="14"/>
              </w:rPr>
            </w:pPr>
            <w:r>
              <w:rPr>
                <w:rFonts w:ascii="Arial" w:hAnsi="Arial" w:cs="Arial"/>
                <w:color w:val="000000"/>
                <w:sz w:val="14"/>
                <w:szCs w:val="14"/>
              </w:rPr>
              <w:t>288475</w:t>
            </w:r>
          </w:p>
        </w:tc>
      </w:tr>
      <w:tr w:rsidR="008B3092" w:rsidRPr="00701CB6" w:rsidTr="004E7CF0">
        <w:trPr>
          <w:cantSplit/>
        </w:trPr>
        <w:tc>
          <w:tcPr>
            <w:tcW w:w="1169" w:type="pct"/>
            <w:vMerge w:val="restart"/>
            <w:shd w:val="clear" w:color="auto" w:fill="FFFFFF"/>
            <w:vAlign w:val="center"/>
          </w:tcPr>
          <w:p w:rsidR="008B3092" w:rsidRPr="00701CB6" w:rsidRDefault="008B3092" w:rsidP="00B575FB">
            <w:pPr>
              <w:autoSpaceDE w:val="0"/>
              <w:autoSpaceDN w:val="0"/>
              <w:adjustRightInd w:val="0"/>
              <w:spacing w:after="0" w:line="240" w:lineRule="auto"/>
              <w:ind w:left="60" w:right="60"/>
              <w:rPr>
                <w:rFonts w:ascii="Arial" w:hAnsi="Arial" w:cs="Arial"/>
                <w:color w:val="000000"/>
                <w:sz w:val="14"/>
                <w:szCs w:val="14"/>
              </w:rPr>
            </w:pPr>
            <w:r w:rsidRPr="00701CB6">
              <w:rPr>
                <w:rFonts w:ascii="Arial" w:hAnsi="Arial" w:cs="Arial"/>
                <w:color w:val="000000"/>
                <w:sz w:val="14"/>
                <w:szCs w:val="14"/>
              </w:rPr>
              <w:t xml:space="preserve">Sidi </w:t>
            </w:r>
            <w:proofErr w:type="spellStart"/>
            <w:r w:rsidRPr="00701CB6">
              <w:rPr>
                <w:rFonts w:ascii="Arial" w:hAnsi="Arial" w:cs="Arial"/>
                <w:color w:val="000000"/>
                <w:sz w:val="14"/>
                <w:szCs w:val="14"/>
              </w:rPr>
              <w:t>Sliman</w:t>
            </w:r>
            <w:proofErr w:type="spellEnd"/>
          </w:p>
        </w:tc>
        <w:tc>
          <w:tcPr>
            <w:tcW w:w="1249" w:type="pct"/>
            <w:shd w:val="clear" w:color="auto" w:fill="FFFFFF"/>
            <w:vAlign w:val="center"/>
          </w:tcPr>
          <w:p w:rsidR="008B3092" w:rsidRPr="00701CB6" w:rsidRDefault="008B3092" w:rsidP="00B575FB">
            <w:pPr>
              <w:autoSpaceDE w:val="0"/>
              <w:autoSpaceDN w:val="0"/>
              <w:adjustRightInd w:val="0"/>
              <w:spacing w:after="0" w:line="240" w:lineRule="auto"/>
              <w:ind w:left="60" w:right="60"/>
              <w:rPr>
                <w:rFonts w:ascii="Arial" w:hAnsi="Arial" w:cs="Arial"/>
                <w:color w:val="000000"/>
                <w:sz w:val="14"/>
                <w:szCs w:val="14"/>
              </w:rPr>
            </w:pPr>
            <w:r w:rsidRPr="00701CB6">
              <w:rPr>
                <w:rFonts w:ascii="Arial" w:hAnsi="Arial" w:cs="Arial"/>
                <w:color w:val="000000"/>
                <w:sz w:val="14"/>
                <w:szCs w:val="14"/>
              </w:rPr>
              <w:t>Mean</w:t>
            </w:r>
          </w:p>
        </w:tc>
        <w:tc>
          <w:tcPr>
            <w:tcW w:w="1291" w:type="pct"/>
            <w:shd w:val="clear" w:color="auto" w:fill="FFFFFF"/>
            <w:vAlign w:val="center"/>
          </w:tcPr>
          <w:p w:rsidR="008B3092" w:rsidRPr="00701CB6" w:rsidRDefault="008B3092" w:rsidP="00B575FB">
            <w:pPr>
              <w:autoSpaceDE w:val="0"/>
              <w:autoSpaceDN w:val="0"/>
              <w:adjustRightInd w:val="0"/>
              <w:spacing w:after="0" w:line="240" w:lineRule="auto"/>
              <w:ind w:left="60" w:right="60"/>
              <w:jc w:val="right"/>
              <w:rPr>
                <w:rFonts w:ascii="Arial" w:hAnsi="Arial" w:cs="Arial"/>
                <w:color w:val="000000"/>
                <w:sz w:val="14"/>
                <w:szCs w:val="14"/>
              </w:rPr>
            </w:pPr>
            <w:r>
              <w:rPr>
                <w:rFonts w:ascii="Arial" w:hAnsi="Arial" w:cs="Arial"/>
                <w:color w:val="000000"/>
                <w:sz w:val="14"/>
                <w:szCs w:val="14"/>
              </w:rPr>
              <w:t>404574</w:t>
            </w:r>
          </w:p>
        </w:tc>
        <w:tc>
          <w:tcPr>
            <w:tcW w:w="1291" w:type="pct"/>
            <w:shd w:val="clear" w:color="auto" w:fill="FFFFFF"/>
            <w:vAlign w:val="center"/>
          </w:tcPr>
          <w:p w:rsidR="008B3092" w:rsidRPr="00701CB6" w:rsidRDefault="008B3092" w:rsidP="00B575FB">
            <w:pPr>
              <w:autoSpaceDE w:val="0"/>
              <w:autoSpaceDN w:val="0"/>
              <w:adjustRightInd w:val="0"/>
              <w:spacing w:after="0" w:line="240" w:lineRule="auto"/>
              <w:ind w:left="60" w:right="60"/>
              <w:jc w:val="right"/>
              <w:rPr>
                <w:rFonts w:ascii="Arial" w:hAnsi="Arial" w:cs="Arial"/>
                <w:color w:val="000000"/>
                <w:sz w:val="14"/>
                <w:szCs w:val="14"/>
              </w:rPr>
            </w:pPr>
            <w:r>
              <w:rPr>
                <w:rFonts w:ascii="Arial" w:hAnsi="Arial" w:cs="Arial"/>
                <w:color w:val="000000"/>
                <w:sz w:val="14"/>
                <w:szCs w:val="14"/>
              </w:rPr>
              <w:t>358389</w:t>
            </w:r>
          </w:p>
        </w:tc>
      </w:tr>
      <w:tr w:rsidR="008B3092" w:rsidRPr="00701CB6" w:rsidTr="004E7CF0">
        <w:trPr>
          <w:cantSplit/>
        </w:trPr>
        <w:tc>
          <w:tcPr>
            <w:tcW w:w="1169" w:type="pct"/>
            <w:vMerge/>
            <w:shd w:val="clear" w:color="auto" w:fill="FFFFFF"/>
            <w:vAlign w:val="center"/>
          </w:tcPr>
          <w:p w:rsidR="008B3092" w:rsidRPr="00701CB6" w:rsidRDefault="008B3092" w:rsidP="00B575FB">
            <w:pPr>
              <w:autoSpaceDE w:val="0"/>
              <w:autoSpaceDN w:val="0"/>
              <w:adjustRightInd w:val="0"/>
              <w:spacing w:after="0" w:line="240" w:lineRule="auto"/>
              <w:rPr>
                <w:rFonts w:ascii="Arial" w:hAnsi="Arial" w:cs="Arial"/>
                <w:color w:val="000000"/>
                <w:sz w:val="14"/>
                <w:szCs w:val="14"/>
              </w:rPr>
            </w:pPr>
          </w:p>
        </w:tc>
        <w:tc>
          <w:tcPr>
            <w:tcW w:w="1249" w:type="pct"/>
            <w:shd w:val="clear" w:color="auto" w:fill="FFFFFF"/>
            <w:vAlign w:val="center"/>
          </w:tcPr>
          <w:p w:rsidR="008B3092" w:rsidRPr="00701CB6" w:rsidRDefault="008B3092" w:rsidP="00B575FB">
            <w:pPr>
              <w:autoSpaceDE w:val="0"/>
              <w:autoSpaceDN w:val="0"/>
              <w:adjustRightInd w:val="0"/>
              <w:spacing w:after="0" w:line="240" w:lineRule="auto"/>
              <w:ind w:left="60" w:right="60"/>
              <w:rPr>
                <w:rFonts w:ascii="Arial" w:hAnsi="Arial" w:cs="Arial"/>
                <w:color w:val="000000"/>
                <w:sz w:val="14"/>
                <w:szCs w:val="14"/>
              </w:rPr>
            </w:pPr>
            <w:r w:rsidRPr="00701CB6">
              <w:rPr>
                <w:rFonts w:ascii="Arial" w:hAnsi="Arial" w:cs="Arial"/>
                <w:color w:val="000000"/>
                <w:sz w:val="14"/>
                <w:szCs w:val="14"/>
              </w:rPr>
              <w:t>N</w:t>
            </w:r>
          </w:p>
        </w:tc>
        <w:tc>
          <w:tcPr>
            <w:tcW w:w="1291" w:type="pct"/>
            <w:shd w:val="clear" w:color="auto" w:fill="FFFFFF"/>
            <w:vAlign w:val="center"/>
          </w:tcPr>
          <w:p w:rsidR="008B3092" w:rsidRPr="00701CB6" w:rsidRDefault="008B3092" w:rsidP="00B575FB">
            <w:pPr>
              <w:autoSpaceDE w:val="0"/>
              <w:autoSpaceDN w:val="0"/>
              <w:adjustRightInd w:val="0"/>
              <w:spacing w:after="0" w:line="240" w:lineRule="auto"/>
              <w:ind w:left="60" w:right="60"/>
              <w:jc w:val="right"/>
              <w:rPr>
                <w:rFonts w:ascii="Arial" w:hAnsi="Arial" w:cs="Arial"/>
                <w:color w:val="000000"/>
                <w:sz w:val="14"/>
                <w:szCs w:val="14"/>
              </w:rPr>
            </w:pPr>
            <w:r w:rsidRPr="00701CB6">
              <w:rPr>
                <w:rFonts w:ascii="Arial" w:hAnsi="Arial" w:cs="Arial"/>
                <w:color w:val="000000"/>
                <w:sz w:val="14"/>
                <w:szCs w:val="14"/>
              </w:rPr>
              <w:t>74</w:t>
            </w:r>
          </w:p>
        </w:tc>
        <w:tc>
          <w:tcPr>
            <w:tcW w:w="1291" w:type="pct"/>
            <w:shd w:val="clear" w:color="auto" w:fill="FFFFFF"/>
            <w:vAlign w:val="center"/>
          </w:tcPr>
          <w:p w:rsidR="008B3092" w:rsidRPr="00701CB6" w:rsidRDefault="008B3092" w:rsidP="00B575FB">
            <w:pPr>
              <w:autoSpaceDE w:val="0"/>
              <w:autoSpaceDN w:val="0"/>
              <w:adjustRightInd w:val="0"/>
              <w:spacing w:after="0" w:line="240" w:lineRule="auto"/>
              <w:ind w:left="60" w:right="60"/>
              <w:jc w:val="right"/>
              <w:rPr>
                <w:rFonts w:ascii="Arial" w:hAnsi="Arial" w:cs="Arial"/>
                <w:color w:val="000000"/>
                <w:sz w:val="14"/>
                <w:szCs w:val="14"/>
              </w:rPr>
            </w:pPr>
            <w:r w:rsidRPr="00701CB6">
              <w:rPr>
                <w:rFonts w:ascii="Arial" w:hAnsi="Arial" w:cs="Arial"/>
                <w:color w:val="000000"/>
                <w:sz w:val="14"/>
                <w:szCs w:val="14"/>
              </w:rPr>
              <w:t>70</w:t>
            </w:r>
          </w:p>
        </w:tc>
      </w:tr>
      <w:tr w:rsidR="008B3092" w:rsidRPr="00701CB6" w:rsidTr="004E7CF0">
        <w:trPr>
          <w:cantSplit/>
        </w:trPr>
        <w:tc>
          <w:tcPr>
            <w:tcW w:w="1169" w:type="pct"/>
            <w:vMerge/>
            <w:shd w:val="clear" w:color="auto" w:fill="FFFFFF"/>
            <w:vAlign w:val="center"/>
          </w:tcPr>
          <w:p w:rsidR="008B3092" w:rsidRPr="00701CB6" w:rsidRDefault="008B3092" w:rsidP="00B575FB">
            <w:pPr>
              <w:autoSpaceDE w:val="0"/>
              <w:autoSpaceDN w:val="0"/>
              <w:adjustRightInd w:val="0"/>
              <w:spacing w:after="0" w:line="240" w:lineRule="auto"/>
              <w:rPr>
                <w:rFonts w:ascii="Arial" w:hAnsi="Arial" w:cs="Arial"/>
                <w:color w:val="000000"/>
                <w:sz w:val="14"/>
                <w:szCs w:val="14"/>
              </w:rPr>
            </w:pPr>
          </w:p>
        </w:tc>
        <w:tc>
          <w:tcPr>
            <w:tcW w:w="1249" w:type="pct"/>
            <w:shd w:val="clear" w:color="auto" w:fill="FFFFFF"/>
            <w:vAlign w:val="center"/>
          </w:tcPr>
          <w:p w:rsidR="008B3092" w:rsidRPr="00701CB6" w:rsidRDefault="008B3092" w:rsidP="00B575FB">
            <w:pPr>
              <w:autoSpaceDE w:val="0"/>
              <w:autoSpaceDN w:val="0"/>
              <w:adjustRightInd w:val="0"/>
              <w:spacing w:after="0" w:line="240" w:lineRule="auto"/>
              <w:ind w:left="60" w:right="60"/>
              <w:rPr>
                <w:rFonts w:ascii="Arial" w:hAnsi="Arial" w:cs="Arial"/>
                <w:color w:val="000000"/>
                <w:sz w:val="14"/>
                <w:szCs w:val="14"/>
              </w:rPr>
            </w:pPr>
            <w:r w:rsidRPr="00701CB6">
              <w:rPr>
                <w:rFonts w:ascii="Arial" w:hAnsi="Arial" w:cs="Arial"/>
                <w:color w:val="000000"/>
                <w:sz w:val="14"/>
                <w:szCs w:val="14"/>
              </w:rPr>
              <w:t>Std. Deviation</w:t>
            </w:r>
          </w:p>
        </w:tc>
        <w:tc>
          <w:tcPr>
            <w:tcW w:w="1291" w:type="pct"/>
            <w:shd w:val="clear" w:color="auto" w:fill="FFFFFF"/>
            <w:vAlign w:val="center"/>
          </w:tcPr>
          <w:p w:rsidR="008B3092" w:rsidRPr="00701CB6" w:rsidRDefault="008B3092" w:rsidP="00B575FB">
            <w:pPr>
              <w:autoSpaceDE w:val="0"/>
              <w:autoSpaceDN w:val="0"/>
              <w:adjustRightInd w:val="0"/>
              <w:spacing w:after="0" w:line="240" w:lineRule="auto"/>
              <w:ind w:left="60" w:right="60"/>
              <w:jc w:val="right"/>
              <w:rPr>
                <w:rFonts w:ascii="Arial" w:hAnsi="Arial" w:cs="Arial"/>
                <w:color w:val="000000"/>
                <w:sz w:val="14"/>
                <w:szCs w:val="14"/>
              </w:rPr>
            </w:pPr>
            <w:r>
              <w:rPr>
                <w:rFonts w:ascii="Arial" w:hAnsi="Arial" w:cs="Arial"/>
                <w:color w:val="000000"/>
                <w:sz w:val="14"/>
                <w:szCs w:val="14"/>
              </w:rPr>
              <w:t>212014</w:t>
            </w:r>
          </w:p>
        </w:tc>
        <w:tc>
          <w:tcPr>
            <w:tcW w:w="1291" w:type="pct"/>
            <w:shd w:val="clear" w:color="auto" w:fill="FFFFFF"/>
            <w:vAlign w:val="center"/>
          </w:tcPr>
          <w:p w:rsidR="008B3092" w:rsidRPr="00701CB6" w:rsidRDefault="008B3092" w:rsidP="00B575FB">
            <w:pPr>
              <w:autoSpaceDE w:val="0"/>
              <w:autoSpaceDN w:val="0"/>
              <w:adjustRightInd w:val="0"/>
              <w:spacing w:after="0" w:line="240" w:lineRule="auto"/>
              <w:ind w:left="60" w:right="60"/>
              <w:jc w:val="right"/>
              <w:rPr>
                <w:rFonts w:ascii="Arial" w:hAnsi="Arial" w:cs="Arial"/>
                <w:color w:val="000000"/>
                <w:sz w:val="14"/>
                <w:szCs w:val="14"/>
              </w:rPr>
            </w:pPr>
            <w:r>
              <w:rPr>
                <w:rFonts w:ascii="Arial" w:hAnsi="Arial" w:cs="Arial"/>
                <w:color w:val="000000"/>
                <w:sz w:val="14"/>
                <w:szCs w:val="14"/>
              </w:rPr>
              <w:t>224864</w:t>
            </w:r>
          </w:p>
        </w:tc>
      </w:tr>
      <w:tr w:rsidR="008B3092" w:rsidRPr="00701CB6" w:rsidTr="004E7CF0">
        <w:trPr>
          <w:cantSplit/>
        </w:trPr>
        <w:tc>
          <w:tcPr>
            <w:tcW w:w="1169" w:type="pct"/>
            <w:vMerge w:val="restart"/>
            <w:shd w:val="clear" w:color="auto" w:fill="FFFFFF"/>
            <w:vAlign w:val="center"/>
          </w:tcPr>
          <w:p w:rsidR="008B3092" w:rsidRPr="00701CB6" w:rsidRDefault="008B3092" w:rsidP="00B575FB">
            <w:pPr>
              <w:autoSpaceDE w:val="0"/>
              <w:autoSpaceDN w:val="0"/>
              <w:adjustRightInd w:val="0"/>
              <w:spacing w:after="0" w:line="240" w:lineRule="auto"/>
              <w:ind w:left="60" w:right="60"/>
              <w:rPr>
                <w:rFonts w:ascii="Arial" w:hAnsi="Arial" w:cs="Arial"/>
                <w:color w:val="000000"/>
                <w:sz w:val="14"/>
                <w:szCs w:val="14"/>
              </w:rPr>
            </w:pPr>
            <w:r w:rsidRPr="00701CB6">
              <w:rPr>
                <w:rFonts w:ascii="Arial" w:hAnsi="Arial" w:cs="Arial"/>
                <w:color w:val="000000"/>
                <w:sz w:val="14"/>
                <w:szCs w:val="14"/>
              </w:rPr>
              <w:t>Total</w:t>
            </w:r>
          </w:p>
        </w:tc>
        <w:tc>
          <w:tcPr>
            <w:tcW w:w="1249" w:type="pct"/>
            <w:shd w:val="clear" w:color="auto" w:fill="FFFFFF"/>
            <w:vAlign w:val="center"/>
          </w:tcPr>
          <w:p w:rsidR="008B3092" w:rsidRPr="00701CB6" w:rsidRDefault="008B3092" w:rsidP="00B575FB">
            <w:pPr>
              <w:autoSpaceDE w:val="0"/>
              <w:autoSpaceDN w:val="0"/>
              <w:adjustRightInd w:val="0"/>
              <w:spacing w:after="0" w:line="240" w:lineRule="auto"/>
              <w:ind w:left="60" w:right="60"/>
              <w:rPr>
                <w:rFonts w:ascii="Arial" w:hAnsi="Arial" w:cs="Arial"/>
                <w:color w:val="000000"/>
                <w:sz w:val="14"/>
                <w:szCs w:val="14"/>
              </w:rPr>
            </w:pPr>
            <w:r w:rsidRPr="00701CB6">
              <w:rPr>
                <w:rFonts w:ascii="Arial" w:hAnsi="Arial" w:cs="Arial"/>
                <w:color w:val="000000"/>
                <w:sz w:val="14"/>
                <w:szCs w:val="14"/>
              </w:rPr>
              <w:t>Mean</w:t>
            </w:r>
          </w:p>
        </w:tc>
        <w:tc>
          <w:tcPr>
            <w:tcW w:w="1291" w:type="pct"/>
            <w:shd w:val="clear" w:color="auto" w:fill="FFFFFF"/>
            <w:vAlign w:val="center"/>
          </w:tcPr>
          <w:p w:rsidR="008B3092" w:rsidRPr="00701CB6" w:rsidRDefault="008B3092" w:rsidP="00B575FB">
            <w:pPr>
              <w:autoSpaceDE w:val="0"/>
              <w:autoSpaceDN w:val="0"/>
              <w:adjustRightInd w:val="0"/>
              <w:spacing w:after="0" w:line="240" w:lineRule="auto"/>
              <w:ind w:left="60" w:right="60"/>
              <w:jc w:val="right"/>
              <w:rPr>
                <w:rFonts w:ascii="Arial" w:hAnsi="Arial" w:cs="Arial"/>
                <w:color w:val="000000"/>
                <w:sz w:val="14"/>
                <w:szCs w:val="14"/>
              </w:rPr>
            </w:pPr>
            <w:r>
              <w:rPr>
                <w:rFonts w:ascii="Arial" w:hAnsi="Arial" w:cs="Arial"/>
                <w:color w:val="000000"/>
                <w:sz w:val="14"/>
                <w:szCs w:val="14"/>
              </w:rPr>
              <w:t>368030</w:t>
            </w:r>
          </w:p>
        </w:tc>
        <w:tc>
          <w:tcPr>
            <w:tcW w:w="1291" w:type="pct"/>
            <w:shd w:val="clear" w:color="auto" w:fill="FFFFFF"/>
            <w:vAlign w:val="center"/>
          </w:tcPr>
          <w:p w:rsidR="008B3092" w:rsidRPr="00701CB6" w:rsidRDefault="008B3092" w:rsidP="00B575FB">
            <w:pPr>
              <w:autoSpaceDE w:val="0"/>
              <w:autoSpaceDN w:val="0"/>
              <w:adjustRightInd w:val="0"/>
              <w:spacing w:after="0" w:line="240" w:lineRule="auto"/>
              <w:ind w:left="60" w:right="60"/>
              <w:jc w:val="right"/>
              <w:rPr>
                <w:rFonts w:ascii="Arial" w:hAnsi="Arial" w:cs="Arial"/>
                <w:color w:val="000000"/>
                <w:sz w:val="14"/>
                <w:szCs w:val="14"/>
              </w:rPr>
            </w:pPr>
            <w:r>
              <w:rPr>
                <w:rFonts w:ascii="Arial" w:hAnsi="Arial" w:cs="Arial"/>
                <w:color w:val="000000"/>
                <w:sz w:val="14"/>
                <w:szCs w:val="14"/>
              </w:rPr>
              <w:t>216485</w:t>
            </w:r>
          </w:p>
        </w:tc>
      </w:tr>
      <w:tr w:rsidR="008B3092" w:rsidRPr="00701CB6" w:rsidTr="004E7CF0">
        <w:trPr>
          <w:cantSplit/>
        </w:trPr>
        <w:tc>
          <w:tcPr>
            <w:tcW w:w="1169" w:type="pct"/>
            <w:vMerge/>
            <w:shd w:val="clear" w:color="auto" w:fill="FFFFFF"/>
            <w:vAlign w:val="center"/>
          </w:tcPr>
          <w:p w:rsidR="008B3092" w:rsidRPr="00701CB6" w:rsidRDefault="008B3092" w:rsidP="00B575FB">
            <w:pPr>
              <w:autoSpaceDE w:val="0"/>
              <w:autoSpaceDN w:val="0"/>
              <w:adjustRightInd w:val="0"/>
              <w:spacing w:after="0" w:line="240" w:lineRule="auto"/>
              <w:rPr>
                <w:rFonts w:ascii="Arial" w:hAnsi="Arial" w:cs="Arial"/>
                <w:color w:val="000000"/>
                <w:sz w:val="14"/>
                <w:szCs w:val="14"/>
              </w:rPr>
            </w:pPr>
          </w:p>
        </w:tc>
        <w:tc>
          <w:tcPr>
            <w:tcW w:w="1249" w:type="pct"/>
            <w:shd w:val="clear" w:color="auto" w:fill="FFFFFF"/>
            <w:vAlign w:val="center"/>
          </w:tcPr>
          <w:p w:rsidR="008B3092" w:rsidRPr="00701CB6" w:rsidRDefault="008B3092" w:rsidP="00B575FB">
            <w:pPr>
              <w:autoSpaceDE w:val="0"/>
              <w:autoSpaceDN w:val="0"/>
              <w:adjustRightInd w:val="0"/>
              <w:spacing w:after="0" w:line="240" w:lineRule="auto"/>
              <w:ind w:left="60" w:right="60"/>
              <w:rPr>
                <w:rFonts w:ascii="Arial" w:hAnsi="Arial" w:cs="Arial"/>
                <w:color w:val="000000"/>
                <w:sz w:val="14"/>
                <w:szCs w:val="14"/>
              </w:rPr>
            </w:pPr>
            <w:r w:rsidRPr="00701CB6">
              <w:rPr>
                <w:rFonts w:ascii="Arial" w:hAnsi="Arial" w:cs="Arial"/>
                <w:color w:val="000000"/>
                <w:sz w:val="14"/>
                <w:szCs w:val="14"/>
              </w:rPr>
              <w:t>N</w:t>
            </w:r>
          </w:p>
        </w:tc>
        <w:tc>
          <w:tcPr>
            <w:tcW w:w="1291" w:type="pct"/>
            <w:shd w:val="clear" w:color="auto" w:fill="FFFFFF"/>
            <w:vAlign w:val="center"/>
          </w:tcPr>
          <w:p w:rsidR="008B3092" w:rsidRPr="00701CB6" w:rsidRDefault="008B3092" w:rsidP="00B575FB">
            <w:pPr>
              <w:autoSpaceDE w:val="0"/>
              <w:autoSpaceDN w:val="0"/>
              <w:adjustRightInd w:val="0"/>
              <w:spacing w:after="0" w:line="240" w:lineRule="auto"/>
              <w:ind w:left="60" w:right="60"/>
              <w:jc w:val="right"/>
              <w:rPr>
                <w:rFonts w:ascii="Arial" w:hAnsi="Arial" w:cs="Arial"/>
                <w:color w:val="000000"/>
                <w:sz w:val="14"/>
                <w:szCs w:val="14"/>
              </w:rPr>
            </w:pPr>
            <w:r w:rsidRPr="00701CB6">
              <w:rPr>
                <w:rFonts w:ascii="Arial" w:hAnsi="Arial" w:cs="Arial"/>
                <w:color w:val="000000"/>
                <w:sz w:val="14"/>
                <w:szCs w:val="14"/>
              </w:rPr>
              <w:t>266</w:t>
            </w:r>
          </w:p>
        </w:tc>
        <w:tc>
          <w:tcPr>
            <w:tcW w:w="1291" w:type="pct"/>
            <w:shd w:val="clear" w:color="auto" w:fill="FFFFFF"/>
            <w:vAlign w:val="center"/>
          </w:tcPr>
          <w:p w:rsidR="008B3092" w:rsidRPr="00701CB6" w:rsidRDefault="008B3092" w:rsidP="00B575FB">
            <w:pPr>
              <w:autoSpaceDE w:val="0"/>
              <w:autoSpaceDN w:val="0"/>
              <w:adjustRightInd w:val="0"/>
              <w:spacing w:after="0" w:line="240" w:lineRule="auto"/>
              <w:ind w:left="60" w:right="60"/>
              <w:jc w:val="right"/>
              <w:rPr>
                <w:rFonts w:ascii="Arial" w:hAnsi="Arial" w:cs="Arial"/>
                <w:color w:val="000000"/>
                <w:sz w:val="14"/>
                <w:szCs w:val="14"/>
              </w:rPr>
            </w:pPr>
            <w:r w:rsidRPr="00701CB6">
              <w:rPr>
                <w:rFonts w:ascii="Arial" w:hAnsi="Arial" w:cs="Arial"/>
                <w:color w:val="000000"/>
                <w:sz w:val="14"/>
                <w:szCs w:val="14"/>
              </w:rPr>
              <w:t>340</w:t>
            </w:r>
          </w:p>
        </w:tc>
      </w:tr>
      <w:tr w:rsidR="008B3092" w:rsidRPr="00701CB6" w:rsidTr="004E7CF0">
        <w:trPr>
          <w:cantSplit/>
        </w:trPr>
        <w:tc>
          <w:tcPr>
            <w:tcW w:w="1169" w:type="pct"/>
            <w:vMerge/>
            <w:shd w:val="clear" w:color="auto" w:fill="FFFFFF"/>
            <w:vAlign w:val="center"/>
          </w:tcPr>
          <w:p w:rsidR="008B3092" w:rsidRPr="00701CB6" w:rsidRDefault="008B3092" w:rsidP="00B575FB">
            <w:pPr>
              <w:autoSpaceDE w:val="0"/>
              <w:autoSpaceDN w:val="0"/>
              <w:adjustRightInd w:val="0"/>
              <w:spacing w:after="0" w:line="240" w:lineRule="auto"/>
              <w:rPr>
                <w:rFonts w:ascii="Arial" w:hAnsi="Arial" w:cs="Arial"/>
                <w:color w:val="000000"/>
                <w:sz w:val="14"/>
                <w:szCs w:val="14"/>
              </w:rPr>
            </w:pPr>
          </w:p>
        </w:tc>
        <w:tc>
          <w:tcPr>
            <w:tcW w:w="1249" w:type="pct"/>
            <w:shd w:val="clear" w:color="auto" w:fill="FFFFFF"/>
            <w:vAlign w:val="center"/>
          </w:tcPr>
          <w:p w:rsidR="008B3092" w:rsidRPr="00701CB6" w:rsidRDefault="008B3092" w:rsidP="00B575FB">
            <w:pPr>
              <w:autoSpaceDE w:val="0"/>
              <w:autoSpaceDN w:val="0"/>
              <w:adjustRightInd w:val="0"/>
              <w:spacing w:after="0" w:line="240" w:lineRule="auto"/>
              <w:ind w:left="60" w:right="60"/>
              <w:rPr>
                <w:rFonts w:ascii="Arial" w:hAnsi="Arial" w:cs="Arial"/>
                <w:color w:val="000000"/>
                <w:sz w:val="14"/>
                <w:szCs w:val="14"/>
              </w:rPr>
            </w:pPr>
            <w:r w:rsidRPr="00701CB6">
              <w:rPr>
                <w:rFonts w:ascii="Arial" w:hAnsi="Arial" w:cs="Arial"/>
                <w:color w:val="000000"/>
                <w:sz w:val="14"/>
                <w:szCs w:val="14"/>
              </w:rPr>
              <w:t>Std. Deviation</w:t>
            </w:r>
          </w:p>
        </w:tc>
        <w:tc>
          <w:tcPr>
            <w:tcW w:w="1291" w:type="pct"/>
            <w:shd w:val="clear" w:color="auto" w:fill="FFFFFF"/>
            <w:vAlign w:val="center"/>
          </w:tcPr>
          <w:p w:rsidR="008B3092" w:rsidRPr="00701CB6" w:rsidRDefault="008B3092" w:rsidP="00B575FB">
            <w:pPr>
              <w:autoSpaceDE w:val="0"/>
              <w:autoSpaceDN w:val="0"/>
              <w:adjustRightInd w:val="0"/>
              <w:spacing w:after="0" w:line="240" w:lineRule="auto"/>
              <w:ind w:left="60" w:right="60"/>
              <w:jc w:val="right"/>
              <w:rPr>
                <w:rFonts w:ascii="Arial" w:hAnsi="Arial" w:cs="Arial"/>
                <w:color w:val="000000"/>
                <w:sz w:val="14"/>
                <w:szCs w:val="14"/>
              </w:rPr>
            </w:pPr>
            <w:r>
              <w:rPr>
                <w:rFonts w:ascii="Arial" w:hAnsi="Arial" w:cs="Arial"/>
                <w:color w:val="000000"/>
                <w:sz w:val="14"/>
                <w:szCs w:val="14"/>
              </w:rPr>
              <w:t>218864</w:t>
            </w:r>
          </w:p>
        </w:tc>
        <w:tc>
          <w:tcPr>
            <w:tcW w:w="1291" w:type="pct"/>
            <w:shd w:val="clear" w:color="auto" w:fill="FFFFFF"/>
            <w:vAlign w:val="center"/>
          </w:tcPr>
          <w:p w:rsidR="008B3092" w:rsidRPr="00701CB6" w:rsidRDefault="008B3092" w:rsidP="00B575FB">
            <w:pPr>
              <w:autoSpaceDE w:val="0"/>
              <w:autoSpaceDN w:val="0"/>
              <w:adjustRightInd w:val="0"/>
              <w:spacing w:after="0" w:line="240" w:lineRule="auto"/>
              <w:ind w:left="60" w:right="60"/>
              <w:jc w:val="right"/>
              <w:rPr>
                <w:rFonts w:ascii="Arial" w:hAnsi="Arial" w:cs="Arial"/>
                <w:color w:val="000000"/>
                <w:sz w:val="14"/>
                <w:szCs w:val="14"/>
              </w:rPr>
            </w:pPr>
            <w:r>
              <w:rPr>
                <w:rFonts w:ascii="Arial" w:hAnsi="Arial" w:cs="Arial"/>
                <w:color w:val="000000"/>
                <w:sz w:val="14"/>
                <w:szCs w:val="14"/>
              </w:rPr>
              <w:t>293886</w:t>
            </w:r>
          </w:p>
        </w:tc>
      </w:tr>
    </w:tbl>
    <w:p w:rsidR="008B3092" w:rsidRDefault="008B3092" w:rsidP="00B575FB">
      <w:pPr>
        <w:autoSpaceDE w:val="0"/>
        <w:autoSpaceDN w:val="0"/>
        <w:adjustRightInd w:val="0"/>
        <w:spacing w:after="0" w:line="240" w:lineRule="auto"/>
        <w:rPr>
          <w:rFonts w:ascii="Times New Roman" w:hAnsi="Times New Roman" w:cs="Times New Roman"/>
          <w:sz w:val="24"/>
          <w:szCs w:val="24"/>
        </w:rPr>
      </w:pPr>
    </w:p>
    <w:p w:rsidR="008B3092" w:rsidRPr="002C4152" w:rsidRDefault="008B3092" w:rsidP="00B575FB">
      <w:pPr>
        <w:autoSpaceDE w:val="0"/>
        <w:autoSpaceDN w:val="0"/>
        <w:adjustRightInd w:val="0"/>
        <w:spacing w:after="0" w:line="240" w:lineRule="auto"/>
        <w:rPr>
          <w:rFonts w:cs="Times New Roman"/>
          <w:sz w:val="24"/>
          <w:szCs w:val="24"/>
        </w:rPr>
      </w:pPr>
    </w:p>
    <w:p w:rsidR="008B3092" w:rsidRDefault="008B3092" w:rsidP="008B5AA3">
      <w:pPr>
        <w:pStyle w:val="Heading4"/>
      </w:pPr>
      <w:r w:rsidRPr="007B5456">
        <w:t>Social</w:t>
      </w:r>
      <w:r>
        <w:t xml:space="preserve"> Capital</w:t>
      </w:r>
    </w:p>
    <w:p w:rsidR="008B3092" w:rsidRDefault="008B3092" w:rsidP="00B575FB">
      <w:pPr>
        <w:autoSpaceDE w:val="0"/>
        <w:autoSpaceDN w:val="0"/>
        <w:adjustRightInd w:val="0"/>
        <w:spacing w:after="0" w:line="240" w:lineRule="auto"/>
        <w:jc w:val="both"/>
        <w:rPr>
          <w:rFonts w:cs="Times New Roman"/>
        </w:rPr>
      </w:pPr>
      <w:r w:rsidRPr="000F665E">
        <w:rPr>
          <w:rFonts w:cs="Times New Roman"/>
        </w:rPr>
        <w:t>The social capital of any society is very important, as mutual trust and connectedness helps to cope with shocks and vulnerability, particularly for the poor. Availability of agricultural community organizations, farmers had the potential to cooperate in commonly beneficial development schemes. There is a strong need to develop mutual trust and organization of the community to develop and utilize available resources for sustainable livelihoods. However, in this study, household in the sample were asked many questions related this subject such as if any member of the household have community leadership role; is there any member of the household a member in any community organization; and if the household can rely on government support if the crop fails.</w:t>
      </w:r>
      <w:r>
        <w:rPr>
          <w:rFonts w:cs="Times New Roman"/>
        </w:rPr>
        <w:t xml:space="preserve"> Table 6-1-21 summarized the response of farmers on </w:t>
      </w:r>
      <w:proofErr w:type="gramStart"/>
      <w:r>
        <w:rPr>
          <w:rFonts w:cs="Times New Roman"/>
        </w:rPr>
        <w:t>this questions</w:t>
      </w:r>
      <w:proofErr w:type="gramEnd"/>
      <w:r>
        <w:rPr>
          <w:rFonts w:cs="Times New Roman"/>
        </w:rPr>
        <w:t xml:space="preserve"> where only 12% of the households had a member in a community organization most of this organizations is agricultural cooperative, 4% indicated that they had community leadership role, and only 10% of the household in the sample c</w:t>
      </w:r>
      <w:r w:rsidRPr="00C668DA">
        <w:rPr>
          <w:rFonts w:cs="Times New Roman"/>
        </w:rPr>
        <w:t>an rely on government support if the</w:t>
      </w:r>
      <w:r>
        <w:rPr>
          <w:rFonts w:cs="Times New Roman"/>
        </w:rPr>
        <w:t>ir</w:t>
      </w:r>
      <w:r w:rsidRPr="00C668DA">
        <w:rPr>
          <w:rFonts w:cs="Times New Roman"/>
        </w:rPr>
        <w:t xml:space="preserve"> crop fails</w:t>
      </w:r>
      <w:r>
        <w:rPr>
          <w:rFonts w:cs="Times New Roman"/>
        </w:rPr>
        <w:t>.</w:t>
      </w:r>
    </w:p>
    <w:p w:rsidR="008B3092" w:rsidRDefault="008B3092" w:rsidP="00B575FB">
      <w:pPr>
        <w:autoSpaceDE w:val="0"/>
        <w:autoSpaceDN w:val="0"/>
        <w:adjustRightInd w:val="0"/>
        <w:spacing w:after="0" w:line="240" w:lineRule="auto"/>
        <w:jc w:val="both"/>
        <w:rPr>
          <w:rFonts w:cs="Times New Roman"/>
        </w:rPr>
      </w:pPr>
    </w:p>
    <w:p w:rsidR="008B3092" w:rsidRPr="000F665E" w:rsidRDefault="008B3092" w:rsidP="00B575FB">
      <w:pPr>
        <w:autoSpaceDE w:val="0"/>
        <w:autoSpaceDN w:val="0"/>
        <w:adjustRightInd w:val="0"/>
        <w:spacing w:after="0" w:line="240" w:lineRule="auto"/>
        <w:jc w:val="both"/>
        <w:rPr>
          <w:rFonts w:cs="Times New Roman"/>
        </w:rPr>
      </w:pPr>
      <w:r>
        <w:rPr>
          <w:rFonts w:cs="Times New Roman"/>
        </w:rPr>
        <w:t xml:space="preserve"> </w:t>
      </w:r>
    </w:p>
    <w:p w:rsidR="008B3092" w:rsidRDefault="008B3092" w:rsidP="00B575FB">
      <w:pPr>
        <w:autoSpaceDE w:val="0"/>
        <w:autoSpaceDN w:val="0"/>
        <w:adjustRightInd w:val="0"/>
        <w:spacing w:after="0" w:line="240" w:lineRule="auto"/>
        <w:rPr>
          <w:rFonts w:ascii="Times New Roman" w:hAnsi="Times New Roman" w:cs="Times New Roman"/>
          <w:sz w:val="24"/>
          <w:szCs w:val="24"/>
        </w:rPr>
      </w:pPr>
      <w:r>
        <w:rPr>
          <w:rFonts w:cs="Times New Roman"/>
        </w:rPr>
        <w:t>Table 6-1-21 Farmers’ responses to questions on</w:t>
      </w:r>
      <w:r w:rsidRPr="00DE6BE6">
        <w:rPr>
          <w:rFonts w:cs="Times New Roman"/>
        </w:rPr>
        <w:t xml:space="preserve"> community organizations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8"/>
        <w:gridCol w:w="1050"/>
        <w:gridCol w:w="1050"/>
        <w:gridCol w:w="1051"/>
        <w:gridCol w:w="737"/>
      </w:tblGrid>
      <w:tr w:rsidR="008B3092" w:rsidRPr="00597103" w:rsidTr="004E7CF0">
        <w:trPr>
          <w:cantSplit/>
          <w:trHeight w:val="288"/>
        </w:trPr>
        <w:tc>
          <w:tcPr>
            <w:tcW w:w="2970" w:type="pct"/>
            <w:vMerge w:val="restart"/>
            <w:shd w:val="clear" w:color="auto" w:fill="auto"/>
            <w:noWrap/>
            <w:vAlign w:val="bottom"/>
            <w:hideMark/>
          </w:tcPr>
          <w:p w:rsidR="008B3092" w:rsidRPr="00DF5828" w:rsidRDefault="008B3092" w:rsidP="00B575FB">
            <w:pPr>
              <w:spacing w:after="0" w:line="240" w:lineRule="auto"/>
              <w:rPr>
                <w:rFonts w:eastAsia="Times New Roman" w:cs="Times New Roman"/>
                <w:color w:val="000000"/>
                <w:sz w:val="18"/>
                <w:szCs w:val="18"/>
              </w:rPr>
            </w:pPr>
            <w:r w:rsidRPr="00597103">
              <w:rPr>
                <w:rFonts w:eastAsia="Times New Roman" w:cs="Times New Roman"/>
                <w:color w:val="000000"/>
                <w:sz w:val="18"/>
                <w:szCs w:val="18"/>
              </w:rPr>
              <w:t>Item</w:t>
            </w:r>
          </w:p>
        </w:tc>
        <w:tc>
          <w:tcPr>
            <w:tcW w:w="1645" w:type="pct"/>
            <w:gridSpan w:val="3"/>
            <w:shd w:val="clear" w:color="auto" w:fill="auto"/>
            <w:noWrap/>
            <w:vAlign w:val="bottom"/>
            <w:hideMark/>
          </w:tcPr>
          <w:p w:rsidR="008B3092" w:rsidRPr="00DF5828" w:rsidRDefault="008B3092" w:rsidP="00B575FB">
            <w:pPr>
              <w:spacing w:after="0" w:line="240" w:lineRule="auto"/>
              <w:jc w:val="center"/>
              <w:rPr>
                <w:rFonts w:eastAsia="Times New Roman" w:cs="Times New Roman"/>
                <w:color w:val="000000"/>
                <w:sz w:val="18"/>
                <w:szCs w:val="18"/>
              </w:rPr>
            </w:pPr>
            <w:r w:rsidRPr="00DF5828">
              <w:rPr>
                <w:rFonts w:eastAsia="Times New Roman" w:cs="Times New Roman"/>
                <w:color w:val="000000"/>
                <w:sz w:val="18"/>
                <w:szCs w:val="18"/>
              </w:rPr>
              <w:t>Location</w:t>
            </w:r>
          </w:p>
        </w:tc>
        <w:tc>
          <w:tcPr>
            <w:tcW w:w="385" w:type="pct"/>
            <w:vMerge w:val="restart"/>
            <w:shd w:val="clear" w:color="auto" w:fill="auto"/>
            <w:noWrap/>
            <w:vAlign w:val="bottom"/>
            <w:hideMark/>
          </w:tcPr>
          <w:p w:rsidR="008B3092" w:rsidRPr="00DF5828" w:rsidRDefault="008B3092" w:rsidP="00B575FB">
            <w:pPr>
              <w:spacing w:after="0" w:line="240" w:lineRule="auto"/>
              <w:rPr>
                <w:rFonts w:eastAsia="Times New Roman" w:cs="Times New Roman"/>
                <w:color w:val="000000"/>
                <w:sz w:val="18"/>
                <w:szCs w:val="18"/>
              </w:rPr>
            </w:pPr>
            <w:r w:rsidRPr="00DF5828">
              <w:rPr>
                <w:rFonts w:eastAsia="Times New Roman" w:cs="Times New Roman"/>
                <w:color w:val="000000"/>
                <w:sz w:val="18"/>
                <w:szCs w:val="18"/>
              </w:rPr>
              <w:t>Total</w:t>
            </w:r>
          </w:p>
        </w:tc>
      </w:tr>
      <w:tr w:rsidR="008B3092" w:rsidRPr="00597103" w:rsidTr="004E7CF0">
        <w:trPr>
          <w:trHeight w:val="288"/>
        </w:trPr>
        <w:tc>
          <w:tcPr>
            <w:tcW w:w="2970" w:type="pct"/>
            <w:vMerge/>
            <w:shd w:val="clear" w:color="auto" w:fill="auto"/>
            <w:noWrap/>
            <w:vAlign w:val="bottom"/>
            <w:hideMark/>
          </w:tcPr>
          <w:p w:rsidR="008B3092" w:rsidRPr="00DF5828" w:rsidRDefault="008B3092" w:rsidP="00B575FB">
            <w:pPr>
              <w:spacing w:after="0" w:line="240" w:lineRule="auto"/>
              <w:jc w:val="right"/>
              <w:rPr>
                <w:rFonts w:eastAsia="Times New Roman" w:cs="Times New Roman"/>
                <w:color w:val="000000"/>
                <w:sz w:val="18"/>
                <w:szCs w:val="18"/>
              </w:rPr>
            </w:pPr>
          </w:p>
        </w:tc>
        <w:tc>
          <w:tcPr>
            <w:tcW w:w="548" w:type="pct"/>
            <w:shd w:val="clear" w:color="auto" w:fill="auto"/>
            <w:noWrap/>
            <w:vAlign w:val="bottom"/>
            <w:hideMark/>
          </w:tcPr>
          <w:p w:rsidR="008B3092" w:rsidRPr="00DF5828" w:rsidRDefault="008B3092" w:rsidP="00B575FB">
            <w:pPr>
              <w:spacing w:after="0" w:line="240" w:lineRule="auto"/>
              <w:jc w:val="center"/>
              <w:rPr>
                <w:rFonts w:eastAsia="Times New Roman" w:cs="Times New Roman"/>
                <w:color w:val="000000"/>
                <w:sz w:val="18"/>
                <w:szCs w:val="18"/>
              </w:rPr>
            </w:pPr>
            <w:r w:rsidRPr="00DF5828">
              <w:rPr>
                <w:rFonts w:eastAsia="Times New Roman" w:cs="Times New Roman"/>
                <w:color w:val="000000"/>
                <w:sz w:val="18"/>
                <w:szCs w:val="18"/>
              </w:rPr>
              <w:t xml:space="preserve">Ain </w:t>
            </w:r>
            <w:proofErr w:type="spellStart"/>
            <w:r w:rsidRPr="00DF5828">
              <w:rPr>
                <w:rFonts w:eastAsia="Times New Roman" w:cs="Times New Roman"/>
                <w:color w:val="000000"/>
                <w:sz w:val="18"/>
                <w:szCs w:val="18"/>
              </w:rPr>
              <w:t>Jemaa</w:t>
            </w:r>
            <w:proofErr w:type="spellEnd"/>
          </w:p>
        </w:tc>
        <w:tc>
          <w:tcPr>
            <w:tcW w:w="548" w:type="pct"/>
            <w:shd w:val="clear" w:color="auto" w:fill="auto"/>
            <w:noWrap/>
            <w:vAlign w:val="bottom"/>
            <w:hideMark/>
          </w:tcPr>
          <w:p w:rsidR="008B3092" w:rsidRPr="00DF5828" w:rsidRDefault="008B3092" w:rsidP="00B575FB">
            <w:pPr>
              <w:spacing w:after="0" w:line="240" w:lineRule="auto"/>
              <w:jc w:val="center"/>
              <w:rPr>
                <w:rFonts w:eastAsia="Times New Roman" w:cs="Times New Roman"/>
                <w:color w:val="000000"/>
                <w:sz w:val="18"/>
                <w:szCs w:val="18"/>
              </w:rPr>
            </w:pPr>
            <w:proofErr w:type="spellStart"/>
            <w:r w:rsidRPr="00DF5828">
              <w:rPr>
                <w:rFonts w:eastAsia="Times New Roman" w:cs="Times New Roman"/>
                <w:color w:val="000000"/>
                <w:sz w:val="18"/>
                <w:szCs w:val="18"/>
              </w:rPr>
              <w:t>Betit</w:t>
            </w:r>
            <w:proofErr w:type="spellEnd"/>
          </w:p>
        </w:tc>
        <w:tc>
          <w:tcPr>
            <w:tcW w:w="549" w:type="pct"/>
            <w:shd w:val="clear" w:color="auto" w:fill="auto"/>
            <w:noWrap/>
            <w:vAlign w:val="bottom"/>
            <w:hideMark/>
          </w:tcPr>
          <w:p w:rsidR="008B3092" w:rsidRPr="00DF5828" w:rsidRDefault="008B3092" w:rsidP="00B575FB">
            <w:pPr>
              <w:spacing w:after="0" w:line="240" w:lineRule="auto"/>
              <w:jc w:val="center"/>
              <w:rPr>
                <w:rFonts w:eastAsia="Times New Roman" w:cs="Times New Roman"/>
                <w:color w:val="000000"/>
                <w:sz w:val="18"/>
                <w:szCs w:val="18"/>
              </w:rPr>
            </w:pPr>
            <w:r w:rsidRPr="00DF5828">
              <w:rPr>
                <w:rFonts w:eastAsia="Times New Roman" w:cs="Times New Roman"/>
                <w:color w:val="000000"/>
                <w:sz w:val="18"/>
                <w:szCs w:val="18"/>
              </w:rPr>
              <w:t xml:space="preserve">Sidi </w:t>
            </w:r>
            <w:proofErr w:type="spellStart"/>
            <w:r w:rsidRPr="00DF5828">
              <w:rPr>
                <w:rFonts w:eastAsia="Times New Roman" w:cs="Times New Roman"/>
                <w:color w:val="000000"/>
                <w:sz w:val="18"/>
                <w:szCs w:val="18"/>
              </w:rPr>
              <w:t>Sliman</w:t>
            </w:r>
            <w:proofErr w:type="spellEnd"/>
          </w:p>
        </w:tc>
        <w:tc>
          <w:tcPr>
            <w:tcW w:w="385" w:type="pct"/>
            <w:vMerge/>
            <w:shd w:val="clear" w:color="auto" w:fill="auto"/>
            <w:noWrap/>
            <w:vAlign w:val="bottom"/>
            <w:hideMark/>
          </w:tcPr>
          <w:p w:rsidR="008B3092" w:rsidRPr="00DF5828" w:rsidRDefault="008B3092" w:rsidP="00B575FB">
            <w:pPr>
              <w:spacing w:after="0" w:line="240" w:lineRule="auto"/>
              <w:jc w:val="right"/>
              <w:rPr>
                <w:rFonts w:eastAsia="Times New Roman" w:cs="Times New Roman"/>
                <w:color w:val="000000"/>
                <w:sz w:val="18"/>
                <w:szCs w:val="18"/>
              </w:rPr>
            </w:pPr>
          </w:p>
        </w:tc>
      </w:tr>
      <w:tr w:rsidR="008B3092" w:rsidRPr="00597103" w:rsidTr="004E7CF0">
        <w:trPr>
          <w:cantSplit/>
          <w:trHeight w:val="288"/>
        </w:trPr>
        <w:tc>
          <w:tcPr>
            <w:tcW w:w="2970" w:type="pct"/>
            <w:shd w:val="clear" w:color="auto" w:fill="auto"/>
            <w:noWrap/>
            <w:vAlign w:val="bottom"/>
            <w:hideMark/>
          </w:tcPr>
          <w:p w:rsidR="008B3092" w:rsidRPr="00DF5828" w:rsidRDefault="008B3092" w:rsidP="00B575FB">
            <w:pPr>
              <w:spacing w:after="0" w:line="240" w:lineRule="auto"/>
              <w:rPr>
                <w:rFonts w:eastAsia="Times New Roman" w:cs="Times New Roman"/>
                <w:color w:val="000000"/>
                <w:sz w:val="18"/>
                <w:szCs w:val="18"/>
              </w:rPr>
            </w:pPr>
            <w:r w:rsidRPr="00597103">
              <w:rPr>
                <w:rFonts w:eastAsia="Times New Roman" w:cs="Times New Roman"/>
                <w:color w:val="000000"/>
                <w:sz w:val="18"/>
                <w:szCs w:val="18"/>
              </w:rPr>
              <w:t>A Member o</w:t>
            </w:r>
            <w:r w:rsidRPr="00DF5828">
              <w:rPr>
                <w:rFonts w:eastAsia="Times New Roman" w:cs="Times New Roman"/>
                <w:color w:val="000000"/>
                <w:sz w:val="18"/>
                <w:szCs w:val="18"/>
              </w:rPr>
              <w:t xml:space="preserve">f </w:t>
            </w:r>
            <w:r w:rsidRPr="00597103">
              <w:rPr>
                <w:rFonts w:eastAsia="Times New Roman" w:cs="Times New Roman"/>
                <w:color w:val="000000"/>
                <w:sz w:val="18"/>
                <w:szCs w:val="18"/>
              </w:rPr>
              <w:t>t</w:t>
            </w:r>
            <w:r w:rsidRPr="00DF5828">
              <w:rPr>
                <w:rFonts w:eastAsia="Times New Roman" w:cs="Times New Roman"/>
                <w:color w:val="000000"/>
                <w:sz w:val="18"/>
                <w:szCs w:val="18"/>
              </w:rPr>
              <w:t>he H</w:t>
            </w:r>
            <w:r w:rsidRPr="00597103">
              <w:rPr>
                <w:rFonts w:eastAsia="Times New Roman" w:cs="Times New Roman"/>
                <w:color w:val="000000"/>
                <w:sz w:val="18"/>
                <w:szCs w:val="18"/>
              </w:rPr>
              <w:t>H have community leadership r</w:t>
            </w:r>
            <w:r w:rsidRPr="00DF5828">
              <w:rPr>
                <w:rFonts w:eastAsia="Times New Roman" w:cs="Times New Roman"/>
                <w:color w:val="000000"/>
                <w:sz w:val="18"/>
                <w:szCs w:val="18"/>
              </w:rPr>
              <w:t>ole</w:t>
            </w:r>
          </w:p>
        </w:tc>
        <w:tc>
          <w:tcPr>
            <w:tcW w:w="548" w:type="pct"/>
            <w:shd w:val="clear" w:color="auto" w:fill="auto"/>
            <w:noWrap/>
            <w:vAlign w:val="bottom"/>
            <w:hideMark/>
          </w:tcPr>
          <w:p w:rsidR="008B3092" w:rsidRPr="00DF5828" w:rsidRDefault="008B3092" w:rsidP="00B575FB">
            <w:pPr>
              <w:spacing w:after="0" w:line="240" w:lineRule="auto"/>
              <w:jc w:val="right"/>
              <w:rPr>
                <w:rFonts w:eastAsia="Times New Roman" w:cs="Times New Roman"/>
                <w:color w:val="000000"/>
                <w:sz w:val="18"/>
                <w:szCs w:val="18"/>
              </w:rPr>
            </w:pPr>
            <w:r w:rsidRPr="00DF5828">
              <w:rPr>
                <w:rFonts w:eastAsia="Times New Roman" w:cs="Arial"/>
                <w:color w:val="000000"/>
                <w:sz w:val="18"/>
                <w:szCs w:val="18"/>
              </w:rPr>
              <w:t>3%</w:t>
            </w:r>
          </w:p>
        </w:tc>
        <w:tc>
          <w:tcPr>
            <w:tcW w:w="548" w:type="pct"/>
            <w:shd w:val="clear" w:color="auto" w:fill="auto"/>
            <w:noWrap/>
            <w:vAlign w:val="bottom"/>
            <w:hideMark/>
          </w:tcPr>
          <w:p w:rsidR="008B3092" w:rsidRPr="00DF5828" w:rsidRDefault="008B3092" w:rsidP="00B575FB">
            <w:pPr>
              <w:spacing w:after="0" w:line="240" w:lineRule="auto"/>
              <w:jc w:val="right"/>
              <w:rPr>
                <w:rFonts w:eastAsia="Times New Roman" w:cs="Times New Roman"/>
                <w:color w:val="000000"/>
                <w:sz w:val="18"/>
                <w:szCs w:val="18"/>
              </w:rPr>
            </w:pPr>
            <w:r w:rsidRPr="00DF5828">
              <w:rPr>
                <w:rFonts w:eastAsia="Times New Roman" w:cs="Arial"/>
                <w:color w:val="000000"/>
                <w:sz w:val="18"/>
                <w:szCs w:val="18"/>
              </w:rPr>
              <w:t>7%</w:t>
            </w:r>
          </w:p>
        </w:tc>
        <w:tc>
          <w:tcPr>
            <w:tcW w:w="549" w:type="pct"/>
            <w:shd w:val="clear" w:color="auto" w:fill="auto"/>
            <w:noWrap/>
            <w:vAlign w:val="bottom"/>
            <w:hideMark/>
          </w:tcPr>
          <w:p w:rsidR="008B3092" w:rsidRPr="00DF5828" w:rsidRDefault="008B3092" w:rsidP="00B575FB">
            <w:pPr>
              <w:spacing w:after="0" w:line="240" w:lineRule="auto"/>
              <w:jc w:val="right"/>
              <w:rPr>
                <w:rFonts w:eastAsia="Times New Roman" w:cs="Times New Roman"/>
                <w:color w:val="000000"/>
                <w:sz w:val="18"/>
                <w:szCs w:val="18"/>
              </w:rPr>
            </w:pPr>
            <w:r w:rsidRPr="00DF5828">
              <w:rPr>
                <w:rFonts w:eastAsia="Times New Roman" w:cs="Arial"/>
                <w:color w:val="000000"/>
                <w:sz w:val="18"/>
                <w:szCs w:val="18"/>
              </w:rPr>
              <w:t>3%</w:t>
            </w:r>
          </w:p>
        </w:tc>
        <w:tc>
          <w:tcPr>
            <w:tcW w:w="385" w:type="pct"/>
            <w:shd w:val="clear" w:color="auto" w:fill="auto"/>
            <w:noWrap/>
            <w:vAlign w:val="bottom"/>
            <w:hideMark/>
          </w:tcPr>
          <w:p w:rsidR="008B3092" w:rsidRPr="00DF5828" w:rsidRDefault="008B3092" w:rsidP="00B575FB">
            <w:pPr>
              <w:spacing w:after="0" w:line="240" w:lineRule="auto"/>
              <w:jc w:val="right"/>
              <w:rPr>
                <w:rFonts w:eastAsia="Times New Roman" w:cs="Times New Roman"/>
                <w:color w:val="000000"/>
                <w:sz w:val="18"/>
                <w:szCs w:val="18"/>
              </w:rPr>
            </w:pPr>
            <w:r w:rsidRPr="00DF5828">
              <w:rPr>
                <w:rFonts w:eastAsia="Times New Roman" w:cs="Arial"/>
                <w:color w:val="000000"/>
                <w:sz w:val="18"/>
                <w:szCs w:val="18"/>
              </w:rPr>
              <w:t>4%</w:t>
            </w:r>
          </w:p>
        </w:tc>
      </w:tr>
      <w:tr w:rsidR="008B3092" w:rsidRPr="00597103" w:rsidTr="004E7CF0">
        <w:trPr>
          <w:cantSplit/>
          <w:trHeight w:val="288"/>
        </w:trPr>
        <w:tc>
          <w:tcPr>
            <w:tcW w:w="2970" w:type="pct"/>
            <w:shd w:val="clear" w:color="auto" w:fill="auto"/>
            <w:noWrap/>
            <w:vAlign w:val="bottom"/>
            <w:hideMark/>
          </w:tcPr>
          <w:p w:rsidR="008B3092" w:rsidRPr="00DF5828" w:rsidRDefault="008B3092" w:rsidP="00B575FB">
            <w:pPr>
              <w:spacing w:after="0" w:line="240" w:lineRule="auto"/>
              <w:rPr>
                <w:rFonts w:eastAsia="Times New Roman" w:cs="Times New Roman"/>
                <w:color w:val="000000"/>
                <w:sz w:val="18"/>
                <w:szCs w:val="18"/>
              </w:rPr>
            </w:pPr>
            <w:r w:rsidRPr="00597103">
              <w:rPr>
                <w:rFonts w:eastAsia="Times New Roman" w:cs="Times New Roman"/>
                <w:color w:val="000000"/>
                <w:sz w:val="18"/>
                <w:szCs w:val="18"/>
              </w:rPr>
              <w:t>A Member o</w:t>
            </w:r>
            <w:r w:rsidRPr="00DF5828">
              <w:rPr>
                <w:rFonts w:eastAsia="Times New Roman" w:cs="Times New Roman"/>
                <w:color w:val="000000"/>
                <w:sz w:val="18"/>
                <w:szCs w:val="18"/>
              </w:rPr>
              <w:t xml:space="preserve">f </w:t>
            </w:r>
            <w:r w:rsidRPr="00597103">
              <w:rPr>
                <w:rFonts w:eastAsia="Times New Roman" w:cs="Times New Roman"/>
                <w:color w:val="000000"/>
                <w:sz w:val="18"/>
                <w:szCs w:val="18"/>
              </w:rPr>
              <w:t>t</w:t>
            </w:r>
            <w:r w:rsidRPr="00DF5828">
              <w:rPr>
                <w:rFonts w:eastAsia="Times New Roman" w:cs="Times New Roman"/>
                <w:color w:val="000000"/>
                <w:sz w:val="18"/>
                <w:szCs w:val="18"/>
              </w:rPr>
              <w:t>he H</w:t>
            </w:r>
            <w:r w:rsidRPr="00597103">
              <w:rPr>
                <w:rFonts w:eastAsia="Times New Roman" w:cs="Times New Roman"/>
                <w:color w:val="000000"/>
                <w:sz w:val="18"/>
                <w:szCs w:val="18"/>
              </w:rPr>
              <w:t>H is a member in any community o</w:t>
            </w:r>
            <w:r w:rsidRPr="00DF5828">
              <w:rPr>
                <w:rFonts w:eastAsia="Times New Roman" w:cs="Times New Roman"/>
                <w:color w:val="000000"/>
                <w:sz w:val="18"/>
                <w:szCs w:val="18"/>
              </w:rPr>
              <w:t>rganization</w:t>
            </w:r>
          </w:p>
        </w:tc>
        <w:tc>
          <w:tcPr>
            <w:tcW w:w="548" w:type="pct"/>
            <w:shd w:val="clear" w:color="auto" w:fill="auto"/>
            <w:noWrap/>
            <w:vAlign w:val="bottom"/>
            <w:hideMark/>
          </w:tcPr>
          <w:p w:rsidR="008B3092" w:rsidRPr="00DF5828" w:rsidRDefault="008B3092" w:rsidP="00B575FB">
            <w:pPr>
              <w:spacing w:after="0" w:line="240" w:lineRule="auto"/>
              <w:jc w:val="right"/>
              <w:rPr>
                <w:rFonts w:eastAsia="Times New Roman" w:cs="Times New Roman"/>
                <w:color w:val="000000"/>
                <w:sz w:val="18"/>
                <w:szCs w:val="18"/>
              </w:rPr>
            </w:pPr>
            <w:r w:rsidRPr="00DF5828">
              <w:rPr>
                <w:rFonts w:eastAsia="Times New Roman" w:cs="Arial"/>
                <w:color w:val="000000"/>
                <w:sz w:val="18"/>
                <w:szCs w:val="18"/>
              </w:rPr>
              <w:t>12%</w:t>
            </w:r>
          </w:p>
        </w:tc>
        <w:tc>
          <w:tcPr>
            <w:tcW w:w="548" w:type="pct"/>
            <w:shd w:val="clear" w:color="auto" w:fill="auto"/>
            <w:noWrap/>
            <w:vAlign w:val="bottom"/>
            <w:hideMark/>
          </w:tcPr>
          <w:p w:rsidR="008B3092" w:rsidRPr="00DF5828" w:rsidRDefault="008B3092" w:rsidP="00B575FB">
            <w:pPr>
              <w:spacing w:after="0" w:line="240" w:lineRule="auto"/>
              <w:jc w:val="right"/>
              <w:rPr>
                <w:rFonts w:eastAsia="Times New Roman" w:cs="Times New Roman"/>
                <w:color w:val="000000"/>
                <w:sz w:val="18"/>
                <w:szCs w:val="18"/>
              </w:rPr>
            </w:pPr>
            <w:r w:rsidRPr="00DF5828">
              <w:rPr>
                <w:rFonts w:eastAsia="Times New Roman" w:cs="Arial"/>
                <w:color w:val="000000"/>
                <w:sz w:val="18"/>
                <w:szCs w:val="18"/>
              </w:rPr>
              <w:t>11%</w:t>
            </w:r>
          </w:p>
        </w:tc>
        <w:tc>
          <w:tcPr>
            <w:tcW w:w="549" w:type="pct"/>
            <w:shd w:val="clear" w:color="auto" w:fill="auto"/>
            <w:noWrap/>
            <w:vAlign w:val="bottom"/>
            <w:hideMark/>
          </w:tcPr>
          <w:p w:rsidR="008B3092" w:rsidRPr="00DF5828" w:rsidRDefault="008B3092" w:rsidP="00B575FB">
            <w:pPr>
              <w:spacing w:after="0" w:line="240" w:lineRule="auto"/>
              <w:jc w:val="right"/>
              <w:rPr>
                <w:rFonts w:eastAsia="Times New Roman" w:cs="Times New Roman"/>
                <w:color w:val="000000"/>
                <w:sz w:val="18"/>
                <w:szCs w:val="18"/>
              </w:rPr>
            </w:pPr>
            <w:r w:rsidRPr="00DF5828">
              <w:rPr>
                <w:rFonts w:eastAsia="Times New Roman" w:cs="Arial"/>
                <w:color w:val="000000"/>
                <w:sz w:val="18"/>
                <w:szCs w:val="18"/>
              </w:rPr>
              <w:t>13%</w:t>
            </w:r>
          </w:p>
        </w:tc>
        <w:tc>
          <w:tcPr>
            <w:tcW w:w="385" w:type="pct"/>
            <w:shd w:val="clear" w:color="auto" w:fill="auto"/>
            <w:noWrap/>
            <w:vAlign w:val="bottom"/>
            <w:hideMark/>
          </w:tcPr>
          <w:p w:rsidR="008B3092" w:rsidRPr="00DF5828" w:rsidRDefault="008B3092" w:rsidP="00B575FB">
            <w:pPr>
              <w:spacing w:after="0" w:line="240" w:lineRule="auto"/>
              <w:jc w:val="right"/>
              <w:rPr>
                <w:rFonts w:eastAsia="Times New Roman" w:cs="Times New Roman"/>
                <w:color w:val="000000"/>
                <w:sz w:val="18"/>
                <w:szCs w:val="18"/>
              </w:rPr>
            </w:pPr>
            <w:r w:rsidRPr="00DF5828">
              <w:rPr>
                <w:rFonts w:eastAsia="Times New Roman" w:cs="Arial"/>
                <w:color w:val="000000"/>
                <w:sz w:val="18"/>
                <w:szCs w:val="18"/>
              </w:rPr>
              <w:t>12%</w:t>
            </w:r>
          </w:p>
        </w:tc>
      </w:tr>
      <w:tr w:rsidR="008B3092" w:rsidRPr="00597103" w:rsidTr="004E7CF0">
        <w:trPr>
          <w:cantSplit/>
          <w:trHeight w:val="288"/>
        </w:trPr>
        <w:tc>
          <w:tcPr>
            <w:tcW w:w="2970" w:type="pct"/>
            <w:shd w:val="clear" w:color="auto" w:fill="auto"/>
            <w:noWrap/>
            <w:vAlign w:val="bottom"/>
            <w:hideMark/>
          </w:tcPr>
          <w:p w:rsidR="008B3092" w:rsidRPr="00DF5828" w:rsidRDefault="008B3092" w:rsidP="00B575FB">
            <w:pPr>
              <w:spacing w:after="0" w:line="240" w:lineRule="auto"/>
              <w:rPr>
                <w:rFonts w:eastAsia="Times New Roman" w:cs="Times New Roman"/>
                <w:color w:val="000000"/>
                <w:sz w:val="18"/>
                <w:szCs w:val="18"/>
                <w:u w:val="single"/>
              </w:rPr>
            </w:pPr>
            <w:r w:rsidRPr="00597103">
              <w:rPr>
                <w:rFonts w:eastAsia="Times New Roman" w:cs="Times New Roman"/>
                <w:color w:val="000000"/>
                <w:sz w:val="18"/>
                <w:szCs w:val="18"/>
                <w:u w:val="single"/>
              </w:rPr>
              <w:t>Type of organization</w:t>
            </w:r>
          </w:p>
        </w:tc>
        <w:tc>
          <w:tcPr>
            <w:tcW w:w="548" w:type="pct"/>
            <w:shd w:val="clear" w:color="auto" w:fill="auto"/>
            <w:noWrap/>
            <w:vAlign w:val="bottom"/>
          </w:tcPr>
          <w:p w:rsidR="008B3092" w:rsidRPr="00DF5828" w:rsidRDefault="008B3092" w:rsidP="00B575FB">
            <w:pPr>
              <w:spacing w:after="0" w:line="240" w:lineRule="auto"/>
              <w:jc w:val="right"/>
              <w:rPr>
                <w:rFonts w:eastAsia="Times New Roman" w:cs="Times New Roman"/>
                <w:color w:val="000000"/>
                <w:sz w:val="18"/>
                <w:szCs w:val="18"/>
              </w:rPr>
            </w:pPr>
          </w:p>
        </w:tc>
        <w:tc>
          <w:tcPr>
            <w:tcW w:w="548" w:type="pct"/>
            <w:shd w:val="clear" w:color="auto" w:fill="auto"/>
            <w:noWrap/>
            <w:vAlign w:val="bottom"/>
          </w:tcPr>
          <w:p w:rsidR="008B3092" w:rsidRPr="00DF5828" w:rsidRDefault="008B3092" w:rsidP="00B575FB">
            <w:pPr>
              <w:spacing w:after="0" w:line="240" w:lineRule="auto"/>
              <w:jc w:val="right"/>
              <w:rPr>
                <w:rFonts w:eastAsia="Times New Roman" w:cs="Times New Roman"/>
                <w:color w:val="000000"/>
                <w:sz w:val="18"/>
                <w:szCs w:val="18"/>
              </w:rPr>
            </w:pPr>
          </w:p>
        </w:tc>
        <w:tc>
          <w:tcPr>
            <w:tcW w:w="549" w:type="pct"/>
            <w:shd w:val="clear" w:color="auto" w:fill="auto"/>
            <w:noWrap/>
            <w:vAlign w:val="bottom"/>
          </w:tcPr>
          <w:p w:rsidR="008B3092" w:rsidRPr="00DF5828" w:rsidRDefault="008B3092" w:rsidP="00B575FB">
            <w:pPr>
              <w:spacing w:after="0" w:line="240" w:lineRule="auto"/>
              <w:jc w:val="right"/>
              <w:rPr>
                <w:rFonts w:eastAsia="Times New Roman" w:cs="Times New Roman"/>
                <w:color w:val="000000"/>
                <w:sz w:val="18"/>
                <w:szCs w:val="18"/>
              </w:rPr>
            </w:pPr>
          </w:p>
        </w:tc>
        <w:tc>
          <w:tcPr>
            <w:tcW w:w="385" w:type="pct"/>
            <w:shd w:val="clear" w:color="auto" w:fill="auto"/>
            <w:noWrap/>
            <w:vAlign w:val="bottom"/>
          </w:tcPr>
          <w:p w:rsidR="008B3092" w:rsidRPr="00DF5828" w:rsidRDefault="008B3092" w:rsidP="00B575FB">
            <w:pPr>
              <w:spacing w:after="0" w:line="240" w:lineRule="auto"/>
              <w:jc w:val="right"/>
              <w:rPr>
                <w:rFonts w:eastAsia="Times New Roman" w:cs="Times New Roman"/>
                <w:color w:val="000000"/>
                <w:sz w:val="18"/>
                <w:szCs w:val="18"/>
              </w:rPr>
            </w:pPr>
          </w:p>
        </w:tc>
      </w:tr>
      <w:tr w:rsidR="008B3092" w:rsidRPr="00597103" w:rsidTr="004E7CF0">
        <w:trPr>
          <w:trHeight w:val="288"/>
        </w:trPr>
        <w:tc>
          <w:tcPr>
            <w:tcW w:w="2970" w:type="pct"/>
            <w:shd w:val="clear" w:color="auto" w:fill="auto"/>
            <w:noWrap/>
            <w:vAlign w:val="bottom"/>
            <w:hideMark/>
          </w:tcPr>
          <w:p w:rsidR="008B3092" w:rsidRPr="00DF5828" w:rsidRDefault="008B3092" w:rsidP="00B575FB">
            <w:pPr>
              <w:spacing w:after="0" w:line="240" w:lineRule="auto"/>
              <w:rPr>
                <w:rFonts w:eastAsia="Times New Roman" w:cs="Times New Roman"/>
                <w:color w:val="000000"/>
                <w:sz w:val="18"/>
                <w:szCs w:val="18"/>
              </w:rPr>
            </w:pPr>
            <w:r w:rsidRPr="00DF5828">
              <w:rPr>
                <w:rFonts w:eastAsia="Times New Roman" w:cs="Times New Roman"/>
                <w:color w:val="000000"/>
                <w:sz w:val="18"/>
                <w:szCs w:val="18"/>
              </w:rPr>
              <w:t>Association</w:t>
            </w:r>
          </w:p>
        </w:tc>
        <w:tc>
          <w:tcPr>
            <w:tcW w:w="548" w:type="pct"/>
            <w:shd w:val="clear" w:color="auto" w:fill="auto"/>
            <w:noWrap/>
            <w:vAlign w:val="bottom"/>
            <w:hideMark/>
          </w:tcPr>
          <w:p w:rsidR="008B3092" w:rsidRPr="00DF5828" w:rsidRDefault="008B3092" w:rsidP="00B575FB">
            <w:pPr>
              <w:spacing w:after="0" w:line="240" w:lineRule="auto"/>
              <w:jc w:val="right"/>
              <w:rPr>
                <w:rFonts w:eastAsia="Times New Roman" w:cs="Times New Roman"/>
                <w:color w:val="000000"/>
                <w:sz w:val="18"/>
                <w:szCs w:val="18"/>
              </w:rPr>
            </w:pPr>
            <w:r w:rsidRPr="00DF5828">
              <w:rPr>
                <w:rFonts w:eastAsia="Times New Roman" w:cs="Arial"/>
                <w:color w:val="000000"/>
                <w:sz w:val="18"/>
                <w:szCs w:val="18"/>
              </w:rPr>
              <w:t>36%</w:t>
            </w:r>
          </w:p>
        </w:tc>
        <w:tc>
          <w:tcPr>
            <w:tcW w:w="548" w:type="pct"/>
            <w:shd w:val="clear" w:color="auto" w:fill="auto"/>
            <w:noWrap/>
            <w:vAlign w:val="bottom"/>
            <w:hideMark/>
          </w:tcPr>
          <w:p w:rsidR="008B3092" w:rsidRPr="00DF5828" w:rsidRDefault="008B3092" w:rsidP="00B575FB">
            <w:pPr>
              <w:spacing w:after="0" w:line="240" w:lineRule="auto"/>
              <w:jc w:val="right"/>
              <w:rPr>
                <w:rFonts w:eastAsia="Times New Roman" w:cs="Times New Roman"/>
                <w:color w:val="000000"/>
                <w:sz w:val="18"/>
                <w:szCs w:val="18"/>
              </w:rPr>
            </w:pPr>
            <w:r w:rsidRPr="00DF5828">
              <w:rPr>
                <w:rFonts w:eastAsia="Times New Roman" w:cs="Arial"/>
                <w:color w:val="000000"/>
                <w:sz w:val="18"/>
                <w:szCs w:val="18"/>
              </w:rPr>
              <w:t>85%</w:t>
            </w:r>
          </w:p>
        </w:tc>
        <w:tc>
          <w:tcPr>
            <w:tcW w:w="549" w:type="pct"/>
            <w:shd w:val="clear" w:color="auto" w:fill="auto"/>
            <w:noWrap/>
            <w:vAlign w:val="bottom"/>
            <w:hideMark/>
          </w:tcPr>
          <w:p w:rsidR="008B3092" w:rsidRPr="00DF5828" w:rsidRDefault="008B3092" w:rsidP="00B575FB">
            <w:pPr>
              <w:spacing w:after="0" w:line="240" w:lineRule="auto"/>
              <w:jc w:val="right"/>
              <w:rPr>
                <w:rFonts w:eastAsia="Times New Roman" w:cs="Times New Roman"/>
                <w:color w:val="000000"/>
                <w:sz w:val="18"/>
                <w:szCs w:val="18"/>
              </w:rPr>
            </w:pPr>
            <w:r w:rsidRPr="00DF5828">
              <w:rPr>
                <w:rFonts w:eastAsia="Times New Roman" w:cs="Arial"/>
                <w:color w:val="000000"/>
                <w:sz w:val="18"/>
                <w:szCs w:val="18"/>
              </w:rPr>
              <w:t>20%</w:t>
            </w:r>
          </w:p>
        </w:tc>
        <w:tc>
          <w:tcPr>
            <w:tcW w:w="385" w:type="pct"/>
            <w:shd w:val="clear" w:color="auto" w:fill="auto"/>
            <w:noWrap/>
            <w:vAlign w:val="bottom"/>
            <w:hideMark/>
          </w:tcPr>
          <w:p w:rsidR="008B3092" w:rsidRPr="00DF5828" w:rsidRDefault="008B3092" w:rsidP="00B575FB">
            <w:pPr>
              <w:spacing w:after="0" w:line="240" w:lineRule="auto"/>
              <w:jc w:val="right"/>
              <w:rPr>
                <w:rFonts w:eastAsia="Times New Roman" w:cs="Times New Roman"/>
                <w:color w:val="000000"/>
                <w:sz w:val="18"/>
                <w:szCs w:val="18"/>
              </w:rPr>
            </w:pPr>
            <w:r w:rsidRPr="00DF5828">
              <w:rPr>
                <w:rFonts w:eastAsia="Times New Roman" w:cs="Arial"/>
                <w:color w:val="000000"/>
                <w:sz w:val="18"/>
                <w:szCs w:val="18"/>
              </w:rPr>
              <w:t>44%</w:t>
            </w:r>
          </w:p>
        </w:tc>
      </w:tr>
      <w:tr w:rsidR="008B3092" w:rsidRPr="00597103" w:rsidTr="004E7CF0">
        <w:trPr>
          <w:trHeight w:val="288"/>
        </w:trPr>
        <w:tc>
          <w:tcPr>
            <w:tcW w:w="2970" w:type="pct"/>
            <w:shd w:val="clear" w:color="auto" w:fill="auto"/>
            <w:noWrap/>
            <w:vAlign w:val="bottom"/>
            <w:hideMark/>
          </w:tcPr>
          <w:p w:rsidR="008B3092" w:rsidRPr="00DF5828" w:rsidRDefault="008B3092" w:rsidP="00B575FB">
            <w:pPr>
              <w:spacing w:after="0" w:line="240" w:lineRule="auto"/>
              <w:rPr>
                <w:rFonts w:eastAsia="Times New Roman" w:cs="Times New Roman"/>
                <w:color w:val="000000"/>
                <w:sz w:val="18"/>
                <w:szCs w:val="18"/>
              </w:rPr>
            </w:pPr>
            <w:r w:rsidRPr="00DF5828">
              <w:rPr>
                <w:rFonts w:eastAsia="Times New Roman" w:cs="Times New Roman"/>
                <w:color w:val="000000"/>
                <w:sz w:val="18"/>
                <w:szCs w:val="18"/>
              </w:rPr>
              <w:t>Cooperative</w:t>
            </w:r>
          </w:p>
        </w:tc>
        <w:tc>
          <w:tcPr>
            <w:tcW w:w="548" w:type="pct"/>
            <w:shd w:val="clear" w:color="auto" w:fill="auto"/>
            <w:noWrap/>
            <w:vAlign w:val="bottom"/>
            <w:hideMark/>
          </w:tcPr>
          <w:p w:rsidR="008B3092" w:rsidRPr="00DF5828" w:rsidRDefault="008B3092" w:rsidP="00B575FB">
            <w:pPr>
              <w:spacing w:after="0" w:line="240" w:lineRule="auto"/>
              <w:jc w:val="right"/>
              <w:rPr>
                <w:rFonts w:eastAsia="Times New Roman" w:cs="Times New Roman"/>
                <w:color w:val="000000"/>
                <w:sz w:val="18"/>
                <w:szCs w:val="18"/>
              </w:rPr>
            </w:pPr>
            <w:r w:rsidRPr="00597103">
              <w:rPr>
                <w:rFonts w:eastAsia="Times New Roman" w:cs="Arial"/>
                <w:color w:val="000000"/>
                <w:sz w:val="18"/>
                <w:szCs w:val="18"/>
              </w:rPr>
              <w:t>6</w:t>
            </w:r>
            <w:r w:rsidRPr="00DF5828">
              <w:rPr>
                <w:rFonts w:eastAsia="Times New Roman" w:cs="Arial"/>
                <w:color w:val="000000"/>
                <w:sz w:val="18"/>
                <w:szCs w:val="18"/>
              </w:rPr>
              <w:t>0%</w:t>
            </w:r>
          </w:p>
        </w:tc>
        <w:tc>
          <w:tcPr>
            <w:tcW w:w="548" w:type="pct"/>
            <w:shd w:val="clear" w:color="auto" w:fill="auto"/>
            <w:noWrap/>
            <w:vAlign w:val="bottom"/>
            <w:hideMark/>
          </w:tcPr>
          <w:p w:rsidR="008B3092" w:rsidRPr="00DF5828" w:rsidRDefault="008B3092" w:rsidP="00B575FB">
            <w:pPr>
              <w:spacing w:after="0" w:line="240" w:lineRule="auto"/>
              <w:jc w:val="right"/>
              <w:rPr>
                <w:rFonts w:eastAsia="Times New Roman" w:cs="Times New Roman"/>
                <w:color w:val="000000"/>
                <w:sz w:val="18"/>
                <w:szCs w:val="18"/>
              </w:rPr>
            </w:pPr>
            <w:r w:rsidRPr="00597103">
              <w:rPr>
                <w:rFonts w:eastAsia="Times New Roman" w:cs="Arial"/>
                <w:color w:val="000000"/>
                <w:sz w:val="18"/>
                <w:szCs w:val="18"/>
              </w:rPr>
              <w:t>1</w:t>
            </w:r>
            <w:r w:rsidRPr="00DF5828">
              <w:rPr>
                <w:rFonts w:eastAsia="Times New Roman" w:cs="Arial"/>
                <w:color w:val="000000"/>
                <w:sz w:val="18"/>
                <w:szCs w:val="18"/>
              </w:rPr>
              <w:t>5%</w:t>
            </w:r>
          </w:p>
        </w:tc>
        <w:tc>
          <w:tcPr>
            <w:tcW w:w="549" w:type="pct"/>
            <w:shd w:val="clear" w:color="auto" w:fill="auto"/>
            <w:noWrap/>
            <w:vAlign w:val="bottom"/>
            <w:hideMark/>
          </w:tcPr>
          <w:p w:rsidR="008B3092" w:rsidRPr="00DF5828" w:rsidRDefault="008B3092" w:rsidP="00B575FB">
            <w:pPr>
              <w:spacing w:after="0" w:line="240" w:lineRule="auto"/>
              <w:jc w:val="right"/>
              <w:rPr>
                <w:rFonts w:eastAsia="Times New Roman" w:cs="Times New Roman"/>
                <w:color w:val="000000"/>
                <w:sz w:val="18"/>
                <w:szCs w:val="18"/>
              </w:rPr>
            </w:pPr>
            <w:r w:rsidRPr="00DF5828">
              <w:rPr>
                <w:rFonts w:eastAsia="Times New Roman" w:cs="Arial"/>
                <w:color w:val="000000"/>
                <w:sz w:val="18"/>
                <w:szCs w:val="18"/>
              </w:rPr>
              <w:t>80%</w:t>
            </w:r>
          </w:p>
        </w:tc>
        <w:tc>
          <w:tcPr>
            <w:tcW w:w="385" w:type="pct"/>
            <w:shd w:val="clear" w:color="auto" w:fill="auto"/>
            <w:noWrap/>
            <w:vAlign w:val="bottom"/>
            <w:hideMark/>
          </w:tcPr>
          <w:p w:rsidR="008B3092" w:rsidRPr="00DF5828" w:rsidRDefault="008B3092" w:rsidP="00B575FB">
            <w:pPr>
              <w:spacing w:after="0" w:line="240" w:lineRule="auto"/>
              <w:jc w:val="right"/>
              <w:rPr>
                <w:rFonts w:eastAsia="Times New Roman" w:cs="Times New Roman"/>
                <w:color w:val="000000"/>
                <w:sz w:val="18"/>
                <w:szCs w:val="18"/>
              </w:rPr>
            </w:pPr>
            <w:r w:rsidRPr="00597103">
              <w:rPr>
                <w:rFonts w:eastAsia="Times New Roman" w:cs="Arial"/>
                <w:color w:val="000000"/>
                <w:sz w:val="18"/>
                <w:szCs w:val="18"/>
              </w:rPr>
              <w:t>54</w:t>
            </w:r>
            <w:r w:rsidRPr="00DF5828">
              <w:rPr>
                <w:rFonts w:eastAsia="Times New Roman" w:cs="Arial"/>
                <w:color w:val="000000"/>
                <w:sz w:val="18"/>
                <w:szCs w:val="18"/>
              </w:rPr>
              <w:t>%</w:t>
            </w:r>
          </w:p>
        </w:tc>
      </w:tr>
      <w:tr w:rsidR="008B3092" w:rsidRPr="00597103" w:rsidTr="004E7CF0">
        <w:trPr>
          <w:trHeight w:val="288"/>
        </w:trPr>
        <w:tc>
          <w:tcPr>
            <w:tcW w:w="2970" w:type="pct"/>
            <w:shd w:val="clear" w:color="auto" w:fill="auto"/>
            <w:noWrap/>
            <w:vAlign w:val="bottom"/>
            <w:hideMark/>
          </w:tcPr>
          <w:p w:rsidR="008B3092" w:rsidRPr="00DF5828" w:rsidRDefault="008B3092" w:rsidP="00B575FB">
            <w:pPr>
              <w:spacing w:after="0" w:line="240" w:lineRule="auto"/>
              <w:rPr>
                <w:rFonts w:eastAsia="Times New Roman" w:cs="Times New Roman"/>
                <w:color w:val="000000"/>
                <w:sz w:val="18"/>
                <w:szCs w:val="18"/>
              </w:rPr>
            </w:pPr>
            <w:r w:rsidRPr="00DF5828">
              <w:rPr>
                <w:rFonts w:eastAsia="Times New Roman" w:cs="Times New Roman"/>
                <w:color w:val="000000"/>
                <w:sz w:val="18"/>
                <w:szCs w:val="18"/>
              </w:rPr>
              <w:t>Syndicate</w:t>
            </w:r>
          </w:p>
        </w:tc>
        <w:tc>
          <w:tcPr>
            <w:tcW w:w="548" w:type="pct"/>
            <w:shd w:val="clear" w:color="auto" w:fill="auto"/>
            <w:noWrap/>
            <w:vAlign w:val="bottom"/>
            <w:hideMark/>
          </w:tcPr>
          <w:p w:rsidR="008B3092" w:rsidRPr="00DF5828" w:rsidRDefault="008B3092" w:rsidP="00B575FB">
            <w:pPr>
              <w:spacing w:after="0" w:line="240" w:lineRule="auto"/>
              <w:jc w:val="right"/>
              <w:rPr>
                <w:rFonts w:eastAsia="Times New Roman" w:cs="Times New Roman"/>
                <w:color w:val="000000"/>
                <w:sz w:val="18"/>
                <w:szCs w:val="18"/>
              </w:rPr>
            </w:pPr>
            <w:r w:rsidRPr="00DF5828">
              <w:rPr>
                <w:rFonts w:eastAsia="Times New Roman" w:cs="Arial"/>
                <w:color w:val="000000"/>
                <w:sz w:val="18"/>
                <w:szCs w:val="18"/>
              </w:rPr>
              <w:t>4%</w:t>
            </w:r>
          </w:p>
        </w:tc>
        <w:tc>
          <w:tcPr>
            <w:tcW w:w="548" w:type="pct"/>
            <w:shd w:val="clear" w:color="auto" w:fill="auto"/>
            <w:noWrap/>
            <w:vAlign w:val="bottom"/>
            <w:hideMark/>
          </w:tcPr>
          <w:p w:rsidR="008B3092" w:rsidRPr="00DF5828" w:rsidRDefault="008B3092" w:rsidP="00B575FB">
            <w:pPr>
              <w:spacing w:after="0" w:line="240" w:lineRule="auto"/>
              <w:jc w:val="right"/>
              <w:rPr>
                <w:rFonts w:eastAsia="Times New Roman" w:cs="Times New Roman"/>
                <w:color w:val="000000"/>
                <w:sz w:val="18"/>
                <w:szCs w:val="18"/>
              </w:rPr>
            </w:pPr>
            <w:r w:rsidRPr="00DF5828">
              <w:rPr>
                <w:rFonts w:eastAsia="Times New Roman" w:cs="Times New Roman"/>
                <w:color w:val="000000"/>
                <w:sz w:val="18"/>
                <w:szCs w:val="18"/>
              </w:rPr>
              <w:t>0%</w:t>
            </w:r>
          </w:p>
        </w:tc>
        <w:tc>
          <w:tcPr>
            <w:tcW w:w="549" w:type="pct"/>
            <w:shd w:val="clear" w:color="auto" w:fill="auto"/>
            <w:noWrap/>
            <w:vAlign w:val="bottom"/>
            <w:hideMark/>
          </w:tcPr>
          <w:p w:rsidR="008B3092" w:rsidRPr="00DF5828" w:rsidRDefault="008B3092" w:rsidP="00B575FB">
            <w:pPr>
              <w:spacing w:after="0" w:line="240" w:lineRule="auto"/>
              <w:jc w:val="right"/>
              <w:rPr>
                <w:rFonts w:eastAsia="Times New Roman" w:cs="Times New Roman"/>
                <w:color w:val="000000"/>
                <w:sz w:val="18"/>
                <w:szCs w:val="18"/>
              </w:rPr>
            </w:pPr>
            <w:r w:rsidRPr="00DF5828">
              <w:rPr>
                <w:rFonts w:eastAsia="Times New Roman" w:cs="Times New Roman"/>
                <w:color w:val="000000"/>
                <w:sz w:val="18"/>
                <w:szCs w:val="18"/>
              </w:rPr>
              <w:t>0%</w:t>
            </w:r>
          </w:p>
        </w:tc>
        <w:tc>
          <w:tcPr>
            <w:tcW w:w="385" w:type="pct"/>
            <w:shd w:val="clear" w:color="auto" w:fill="auto"/>
            <w:noWrap/>
            <w:vAlign w:val="bottom"/>
            <w:hideMark/>
          </w:tcPr>
          <w:p w:rsidR="008B3092" w:rsidRPr="00DF5828" w:rsidRDefault="008B3092" w:rsidP="00B575FB">
            <w:pPr>
              <w:spacing w:after="0" w:line="240" w:lineRule="auto"/>
              <w:jc w:val="right"/>
              <w:rPr>
                <w:rFonts w:eastAsia="Times New Roman" w:cs="Times New Roman"/>
                <w:color w:val="000000"/>
                <w:sz w:val="18"/>
                <w:szCs w:val="18"/>
              </w:rPr>
            </w:pPr>
            <w:r w:rsidRPr="00DF5828">
              <w:rPr>
                <w:rFonts w:eastAsia="Times New Roman" w:cs="Arial"/>
                <w:color w:val="000000"/>
                <w:sz w:val="18"/>
                <w:szCs w:val="18"/>
              </w:rPr>
              <w:t>2%</w:t>
            </w:r>
          </w:p>
        </w:tc>
      </w:tr>
      <w:tr w:rsidR="008B3092" w:rsidRPr="00597103" w:rsidTr="004E7CF0">
        <w:trPr>
          <w:cantSplit/>
          <w:trHeight w:val="288"/>
        </w:trPr>
        <w:tc>
          <w:tcPr>
            <w:tcW w:w="2970" w:type="pct"/>
            <w:shd w:val="clear" w:color="auto" w:fill="auto"/>
            <w:noWrap/>
            <w:vAlign w:val="bottom"/>
            <w:hideMark/>
          </w:tcPr>
          <w:p w:rsidR="008B3092" w:rsidRPr="00DF5828" w:rsidRDefault="008B3092" w:rsidP="00B575FB">
            <w:pPr>
              <w:spacing w:after="0" w:line="240" w:lineRule="auto"/>
              <w:rPr>
                <w:rFonts w:eastAsia="Times New Roman" w:cs="Times New Roman"/>
                <w:color w:val="000000"/>
                <w:sz w:val="18"/>
                <w:szCs w:val="18"/>
                <w:u w:val="single"/>
              </w:rPr>
            </w:pPr>
            <w:r w:rsidRPr="00597103">
              <w:rPr>
                <w:rFonts w:eastAsia="Times New Roman" w:cs="Times New Roman"/>
                <w:color w:val="000000"/>
                <w:sz w:val="18"/>
                <w:szCs w:val="18"/>
                <w:u w:val="single"/>
              </w:rPr>
              <w:lastRenderedPageBreak/>
              <w:t>HH r</w:t>
            </w:r>
            <w:r w:rsidRPr="00DF5828">
              <w:rPr>
                <w:rFonts w:eastAsia="Times New Roman" w:cs="Times New Roman"/>
                <w:color w:val="000000"/>
                <w:sz w:val="18"/>
                <w:szCs w:val="18"/>
                <w:u w:val="single"/>
              </w:rPr>
              <w:t>elationship</w:t>
            </w:r>
            <w:r w:rsidRPr="00597103">
              <w:rPr>
                <w:rFonts w:eastAsia="Times New Roman" w:cs="Times New Roman"/>
                <w:color w:val="000000"/>
                <w:sz w:val="18"/>
                <w:szCs w:val="18"/>
                <w:u w:val="single"/>
              </w:rPr>
              <w:t xml:space="preserve"> with the member</w:t>
            </w:r>
          </w:p>
        </w:tc>
        <w:tc>
          <w:tcPr>
            <w:tcW w:w="548" w:type="pct"/>
            <w:shd w:val="clear" w:color="auto" w:fill="auto"/>
            <w:noWrap/>
            <w:vAlign w:val="bottom"/>
          </w:tcPr>
          <w:p w:rsidR="008B3092" w:rsidRPr="00DF5828" w:rsidRDefault="008B3092" w:rsidP="00B575FB">
            <w:pPr>
              <w:spacing w:after="0" w:line="240" w:lineRule="auto"/>
              <w:jc w:val="right"/>
              <w:rPr>
                <w:rFonts w:eastAsia="Times New Roman" w:cs="Times New Roman"/>
                <w:color w:val="000000"/>
                <w:sz w:val="18"/>
                <w:szCs w:val="18"/>
              </w:rPr>
            </w:pPr>
          </w:p>
        </w:tc>
        <w:tc>
          <w:tcPr>
            <w:tcW w:w="548" w:type="pct"/>
            <w:shd w:val="clear" w:color="auto" w:fill="auto"/>
            <w:noWrap/>
            <w:vAlign w:val="bottom"/>
          </w:tcPr>
          <w:p w:rsidR="008B3092" w:rsidRPr="00DF5828" w:rsidRDefault="008B3092" w:rsidP="00B575FB">
            <w:pPr>
              <w:spacing w:after="0" w:line="240" w:lineRule="auto"/>
              <w:jc w:val="right"/>
              <w:rPr>
                <w:rFonts w:eastAsia="Times New Roman" w:cs="Times New Roman"/>
                <w:color w:val="000000"/>
                <w:sz w:val="18"/>
                <w:szCs w:val="18"/>
              </w:rPr>
            </w:pPr>
          </w:p>
        </w:tc>
        <w:tc>
          <w:tcPr>
            <w:tcW w:w="549" w:type="pct"/>
            <w:shd w:val="clear" w:color="auto" w:fill="auto"/>
            <w:noWrap/>
            <w:vAlign w:val="bottom"/>
          </w:tcPr>
          <w:p w:rsidR="008B3092" w:rsidRPr="00DF5828" w:rsidRDefault="008B3092" w:rsidP="00B575FB">
            <w:pPr>
              <w:spacing w:after="0" w:line="240" w:lineRule="auto"/>
              <w:jc w:val="right"/>
              <w:rPr>
                <w:rFonts w:eastAsia="Times New Roman" w:cs="Times New Roman"/>
                <w:color w:val="000000"/>
                <w:sz w:val="18"/>
                <w:szCs w:val="18"/>
              </w:rPr>
            </w:pPr>
          </w:p>
        </w:tc>
        <w:tc>
          <w:tcPr>
            <w:tcW w:w="385" w:type="pct"/>
            <w:shd w:val="clear" w:color="auto" w:fill="auto"/>
            <w:noWrap/>
            <w:vAlign w:val="bottom"/>
          </w:tcPr>
          <w:p w:rsidR="008B3092" w:rsidRPr="00DF5828" w:rsidRDefault="008B3092" w:rsidP="00B575FB">
            <w:pPr>
              <w:spacing w:after="0" w:line="240" w:lineRule="auto"/>
              <w:jc w:val="right"/>
              <w:rPr>
                <w:rFonts w:eastAsia="Times New Roman" w:cs="Times New Roman"/>
                <w:color w:val="000000"/>
                <w:sz w:val="18"/>
                <w:szCs w:val="18"/>
              </w:rPr>
            </w:pPr>
          </w:p>
        </w:tc>
      </w:tr>
      <w:tr w:rsidR="008B3092" w:rsidRPr="00597103" w:rsidTr="004E7CF0">
        <w:trPr>
          <w:trHeight w:val="288"/>
        </w:trPr>
        <w:tc>
          <w:tcPr>
            <w:tcW w:w="2970" w:type="pct"/>
            <w:shd w:val="clear" w:color="auto" w:fill="auto"/>
            <w:noWrap/>
            <w:vAlign w:val="bottom"/>
            <w:hideMark/>
          </w:tcPr>
          <w:p w:rsidR="008B3092" w:rsidRPr="00DF5828" w:rsidRDefault="008B3092" w:rsidP="00B575FB">
            <w:pPr>
              <w:spacing w:after="0" w:line="240" w:lineRule="auto"/>
              <w:rPr>
                <w:rFonts w:eastAsia="Times New Roman" w:cs="Times New Roman"/>
                <w:color w:val="000000"/>
                <w:sz w:val="18"/>
                <w:szCs w:val="18"/>
              </w:rPr>
            </w:pPr>
            <w:r w:rsidRPr="00DF5828">
              <w:rPr>
                <w:rFonts w:eastAsia="Times New Roman" w:cs="Times New Roman"/>
                <w:color w:val="000000"/>
                <w:sz w:val="18"/>
                <w:szCs w:val="18"/>
              </w:rPr>
              <w:t>Brother</w:t>
            </w:r>
          </w:p>
        </w:tc>
        <w:tc>
          <w:tcPr>
            <w:tcW w:w="548" w:type="pct"/>
            <w:shd w:val="clear" w:color="auto" w:fill="auto"/>
            <w:noWrap/>
            <w:vAlign w:val="bottom"/>
            <w:hideMark/>
          </w:tcPr>
          <w:p w:rsidR="008B3092" w:rsidRPr="00DF5828" w:rsidRDefault="008B3092" w:rsidP="00B575FB">
            <w:pPr>
              <w:spacing w:after="0" w:line="240" w:lineRule="auto"/>
              <w:jc w:val="right"/>
              <w:rPr>
                <w:rFonts w:eastAsia="Times New Roman" w:cs="Times New Roman"/>
                <w:color w:val="000000"/>
                <w:sz w:val="18"/>
                <w:szCs w:val="18"/>
              </w:rPr>
            </w:pPr>
            <w:r w:rsidRPr="00DF5828">
              <w:rPr>
                <w:rFonts w:eastAsia="Times New Roman" w:cs="Arial"/>
                <w:color w:val="000000"/>
                <w:sz w:val="18"/>
                <w:szCs w:val="18"/>
              </w:rPr>
              <w:t>56%</w:t>
            </w:r>
          </w:p>
        </w:tc>
        <w:tc>
          <w:tcPr>
            <w:tcW w:w="548" w:type="pct"/>
            <w:shd w:val="clear" w:color="auto" w:fill="auto"/>
            <w:noWrap/>
            <w:vAlign w:val="bottom"/>
            <w:hideMark/>
          </w:tcPr>
          <w:p w:rsidR="008B3092" w:rsidRPr="00DF5828" w:rsidRDefault="008B3092" w:rsidP="00B575FB">
            <w:pPr>
              <w:spacing w:after="0" w:line="240" w:lineRule="auto"/>
              <w:jc w:val="right"/>
              <w:rPr>
                <w:rFonts w:eastAsia="Times New Roman" w:cs="Times New Roman"/>
                <w:color w:val="000000"/>
                <w:sz w:val="18"/>
                <w:szCs w:val="18"/>
              </w:rPr>
            </w:pPr>
            <w:r w:rsidRPr="00DF5828">
              <w:rPr>
                <w:rFonts w:eastAsia="Times New Roman" w:cs="Arial"/>
                <w:color w:val="000000"/>
                <w:sz w:val="18"/>
                <w:szCs w:val="18"/>
              </w:rPr>
              <w:t>44%</w:t>
            </w:r>
          </w:p>
        </w:tc>
        <w:tc>
          <w:tcPr>
            <w:tcW w:w="549" w:type="pct"/>
            <w:shd w:val="clear" w:color="auto" w:fill="auto"/>
            <w:noWrap/>
            <w:vAlign w:val="bottom"/>
            <w:hideMark/>
          </w:tcPr>
          <w:p w:rsidR="008B3092" w:rsidRPr="00DF5828" w:rsidRDefault="008B3092" w:rsidP="00B575FB">
            <w:pPr>
              <w:spacing w:after="0" w:line="240" w:lineRule="auto"/>
              <w:jc w:val="right"/>
              <w:rPr>
                <w:rFonts w:eastAsia="Times New Roman" w:cs="Times New Roman"/>
                <w:color w:val="000000"/>
                <w:sz w:val="18"/>
                <w:szCs w:val="18"/>
              </w:rPr>
            </w:pPr>
            <w:r w:rsidRPr="00DF5828">
              <w:rPr>
                <w:rFonts w:eastAsia="Times New Roman" w:cs="Times New Roman"/>
                <w:color w:val="000000"/>
                <w:sz w:val="18"/>
                <w:szCs w:val="18"/>
              </w:rPr>
              <w:t>0%</w:t>
            </w:r>
          </w:p>
        </w:tc>
        <w:tc>
          <w:tcPr>
            <w:tcW w:w="385" w:type="pct"/>
            <w:shd w:val="clear" w:color="auto" w:fill="auto"/>
            <w:noWrap/>
            <w:vAlign w:val="bottom"/>
            <w:hideMark/>
          </w:tcPr>
          <w:p w:rsidR="008B3092" w:rsidRPr="00DF5828" w:rsidRDefault="008B3092" w:rsidP="00B575FB">
            <w:pPr>
              <w:spacing w:after="0" w:line="240" w:lineRule="auto"/>
              <w:jc w:val="right"/>
              <w:rPr>
                <w:rFonts w:eastAsia="Times New Roman" w:cs="Times New Roman"/>
                <w:color w:val="000000"/>
                <w:sz w:val="18"/>
                <w:szCs w:val="18"/>
              </w:rPr>
            </w:pPr>
            <w:r w:rsidRPr="00DF5828">
              <w:rPr>
                <w:rFonts w:eastAsia="Times New Roman" w:cs="Arial"/>
                <w:color w:val="000000"/>
                <w:sz w:val="18"/>
                <w:szCs w:val="18"/>
              </w:rPr>
              <w:t>33%</w:t>
            </w:r>
          </w:p>
        </w:tc>
      </w:tr>
      <w:tr w:rsidR="008B3092" w:rsidRPr="00597103" w:rsidTr="004E7CF0">
        <w:trPr>
          <w:trHeight w:val="288"/>
        </w:trPr>
        <w:tc>
          <w:tcPr>
            <w:tcW w:w="2970" w:type="pct"/>
            <w:shd w:val="clear" w:color="auto" w:fill="auto"/>
            <w:noWrap/>
            <w:vAlign w:val="bottom"/>
            <w:hideMark/>
          </w:tcPr>
          <w:p w:rsidR="008B3092" w:rsidRPr="00DF5828" w:rsidRDefault="008B3092" w:rsidP="00B575FB">
            <w:pPr>
              <w:spacing w:after="0" w:line="240" w:lineRule="auto"/>
              <w:rPr>
                <w:rFonts w:eastAsia="Times New Roman" w:cs="Times New Roman"/>
                <w:color w:val="000000"/>
                <w:sz w:val="18"/>
                <w:szCs w:val="18"/>
              </w:rPr>
            </w:pPr>
            <w:r w:rsidRPr="00DF5828">
              <w:rPr>
                <w:rFonts w:eastAsia="Times New Roman" w:cs="Times New Roman"/>
                <w:color w:val="000000"/>
                <w:sz w:val="18"/>
                <w:szCs w:val="18"/>
              </w:rPr>
              <w:t>Son</w:t>
            </w:r>
          </w:p>
        </w:tc>
        <w:tc>
          <w:tcPr>
            <w:tcW w:w="548" w:type="pct"/>
            <w:shd w:val="clear" w:color="auto" w:fill="auto"/>
            <w:noWrap/>
            <w:vAlign w:val="bottom"/>
            <w:hideMark/>
          </w:tcPr>
          <w:p w:rsidR="008B3092" w:rsidRPr="00DF5828" w:rsidRDefault="008B3092" w:rsidP="00B575FB">
            <w:pPr>
              <w:spacing w:after="0" w:line="240" w:lineRule="auto"/>
              <w:jc w:val="right"/>
              <w:rPr>
                <w:rFonts w:eastAsia="Times New Roman" w:cs="Times New Roman"/>
                <w:color w:val="000000"/>
                <w:sz w:val="18"/>
                <w:szCs w:val="18"/>
              </w:rPr>
            </w:pPr>
            <w:r w:rsidRPr="00DF5828">
              <w:rPr>
                <w:rFonts w:eastAsia="Times New Roman" w:cs="Arial"/>
                <w:color w:val="000000"/>
                <w:sz w:val="18"/>
                <w:szCs w:val="18"/>
              </w:rPr>
              <w:t>31%</w:t>
            </w:r>
          </w:p>
        </w:tc>
        <w:tc>
          <w:tcPr>
            <w:tcW w:w="548" w:type="pct"/>
            <w:shd w:val="clear" w:color="auto" w:fill="auto"/>
            <w:noWrap/>
            <w:vAlign w:val="bottom"/>
            <w:hideMark/>
          </w:tcPr>
          <w:p w:rsidR="008B3092" w:rsidRPr="00DF5828" w:rsidRDefault="008B3092" w:rsidP="00B575FB">
            <w:pPr>
              <w:spacing w:after="0" w:line="240" w:lineRule="auto"/>
              <w:jc w:val="right"/>
              <w:rPr>
                <w:rFonts w:eastAsia="Times New Roman" w:cs="Times New Roman"/>
                <w:color w:val="000000"/>
                <w:sz w:val="18"/>
                <w:szCs w:val="18"/>
              </w:rPr>
            </w:pPr>
            <w:r w:rsidRPr="00DF5828">
              <w:rPr>
                <w:rFonts w:eastAsia="Times New Roman" w:cs="Arial"/>
                <w:color w:val="000000"/>
                <w:sz w:val="18"/>
                <w:szCs w:val="18"/>
              </w:rPr>
              <w:t>11%</w:t>
            </w:r>
          </w:p>
        </w:tc>
        <w:tc>
          <w:tcPr>
            <w:tcW w:w="549" w:type="pct"/>
            <w:shd w:val="clear" w:color="auto" w:fill="auto"/>
            <w:noWrap/>
            <w:vAlign w:val="bottom"/>
            <w:hideMark/>
          </w:tcPr>
          <w:p w:rsidR="008B3092" w:rsidRPr="00DF5828" w:rsidRDefault="008B3092" w:rsidP="00B575FB">
            <w:pPr>
              <w:spacing w:after="0" w:line="240" w:lineRule="auto"/>
              <w:jc w:val="right"/>
              <w:rPr>
                <w:rFonts w:eastAsia="Times New Roman" w:cs="Times New Roman"/>
                <w:color w:val="000000"/>
                <w:sz w:val="18"/>
                <w:szCs w:val="18"/>
              </w:rPr>
            </w:pPr>
            <w:r w:rsidRPr="00DF5828">
              <w:rPr>
                <w:rFonts w:eastAsia="Times New Roman" w:cs="Arial"/>
                <w:color w:val="000000"/>
                <w:sz w:val="18"/>
                <w:szCs w:val="18"/>
              </w:rPr>
              <w:t>14%</w:t>
            </w:r>
          </w:p>
        </w:tc>
        <w:tc>
          <w:tcPr>
            <w:tcW w:w="385" w:type="pct"/>
            <w:shd w:val="clear" w:color="auto" w:fill="auto"/>
            <w:noWrap/>
            <w:vAlign w:val="bottom"/>
            <w:hideMark/>
          </w:tcPr>
          <w:p w:rsidR="008B3092" w:rsidRPr="00DF5828" w:rsidRDefault="008B3092" w:rsidP="00B575FB">
            <w:pPr>
              <w:spacing w:after="0" w:line="240" w:lineRule="auto"/>
              <w:jc w:val="right"/>
              <w:rPr>
                <w:rFonts w:eastAsia="Times New Roman" w:cs="Times New Roman"/>
                <w:color w:val="000000"/>
                <w:sz w:val="18"/>
                <w:szCs w:val="18"/>
              </w:rPr>
            </w:pPr>
            <w:r w:rsidRPr="00DF5828">
              <w:rPr>
                <w:rFonts w:eastAsia="Times New Roman" w:cs="Arial"/>
                <w:color w:val="000000"/>
                <w:sz w:val="18"/>
                <w:szCs w:val="18"/>
              </w:rPr>
              <w:t>21%</w:t>
            </w:r>
          </w:p>
        </w:tc>
      </w:tr>
      <w:tr w:rsidR="008B3092" w:rsidRPr="00597103" w:rsidTr="004E7CF0">
        <w:trPr>
          <w:trHeight w:val="288"/>
        </w:trPr>
        <w:tc>
          <w:tcPr>
            <w:tcW w:w="2970" w:type="pct"/>
            <w:shd w:val="clear" w:color="auto" w:fill="auto"/>
            <w:noWrap/>
            <w:vAlign w:val="bottom"/>
            <w:hideMark/>
          </w:tcPr>
          <w:p w:rsidR="008B3092" w:rsidRPr="00DF5828" w:rsidRDefault="008B3092" w:rsidP="00B575FB">
            <w:pPr>
              <w:spacing w:after="0" w:line="240" w:lineRule="auto"/>
              <w:rPr>
                <w:rFonts w:eastAsia="Times New Roman" w:cs="Times New Roman"/>
                <w:color w:val="000000"/>
                <w:sz w:val="18"/>
                <w:szCs w:val="18"/>
              </w:rPr>
            </w:pPr>
            <w:r w:rsidRPr="00DF5828">
              <w:rPr>
                <w:rFonts w:eastAsia="Times New Roman" w:cs="Times New Roman"/>
                <w:color w:val="000000"/>
                <w:sz w:val="18"/>
                <w:szCs w:val="18"/>
              </w:rPr>
              <w:t>Father</w:t>
            </w:r>
          </w:p>
        </w:tc>
        <w:tc>
          <w:tcPr>
            <w:tcW w:w="548" w:type="pct"/>
            <w:shd w:val="clear" w:color="auto" w:fill="auto"/>
            <w:noWrap/>
            <w:vAlign w:val="bottom"/>
            <w:hideMark/>
          </w:tcPr>
          <w:p w:rsidR="008B3092" w:rsidRPr="00DF5828" w:rsidRDefault="008B3092" w:rsidP="00B575FB">
            <w:pPr>
              <w:spacing w:after="0" w:line="240" w:lineRule="auto"/>
              <w:jc w:val="right"/>
              <w:rPr>
                <w:rFonts w:eastAsia="Times New Roman" w:cs="Times New Roman"/>
                <w:color w:val="000000"/>
                <w:sz w:val="18"/>
                <w:szCs w:val="18"/>
              </w:rPr>
            </w:pPr>
            <w:r w:rsidRPr="00DF5828">
              <w:rPr>
                <w:rFonts w:eastAsia="Times New Roman" w:cs="Arial"/>
                <w:color w:val="000000"/>
                <w:sz w:val="18"/>
                <w:szCs w:val="18"/>
              </w:rPr>
              <w:t>13%</w:t>
            </w:r>
          </w:p>
        </w:tc>
        <w:tc>
          <w:tcPr>
            <w:tcW w:w="548" w:type="pct"/>
            <w:shd w:val="clear" w:color="auto" w:fill="auto"/>
            <w:noWrap/>
            <w:vAlign w:val="bottom"/>
            <w:hideMark/>
          </w:tcPr>
          <w:p w:rsidR="008B3092" w:rsidRPr="00DF5828" w:rsidRDefault="008B3092" w:rsidP="00B575FB">
            <w:pPr>
              <w:spacing w:after="0" w:line="240" w:lineRule="auto"/>
              <w:jc w:val="right"/>
              <w:rPr>
                <w:rFonts w:eastAsia="Times New Roman" w:cs="Times New Roman"/>
                <w:color w:val="000000"/>
                <w:sz w:val="18"/>
                <w:szCs w:val="18"/>
              </w:rPr>
            </w:pPr>
            <w:r w:rsidRPr="00DF5828">
              <w:rPr>
                <w:rFonts w:eastAsia="Times New Roman" w:cs="Times New Roman"/>
                <w:color w:val="000000"/>
                <w:sz w:val="18"/>
                <w:szCs w:val="18"/>
              </w:rPr>
              <w:t>0%</w:t>
            </w:r>
          </w:p>
        </w:tc>
        <w:tc>
          <w:tcPr>
            <w:tcW w:w="549" w:type="pct"/>
            <w:shd w:val="clear" w:color="auto" w:fill="auto"/>
            <w:noWrap/>
            <w:vAlign w:val="bottom"/>
            <w:hideMark/>
          </w:tcPr>
          <w:p w:rsidR="008B3092" w:rsidRPr="00DF5828" w:rsidRDefault="008B3092" w:rsidP="00B575FB">
            <w:pPr>
              <w:spacing w:after="0" w:line="240" w:lineRule="auto"/>
              <w:jc w:val="right"/>
              <w:rPr>
                <w:rFonts w:eastAsia="Times New Roman" w:cs="Times New Roman"/>
                <w:color w:val="000000"/>
                <w:sz w:val="18"/>
                <w:szCs w:val="18"/>
              </w:rPr>
            </w:pPr>
            <w:r w:rsidRPr="00DF5828">
              <w:rPr>
                <w:rFonts w:eastAsia="Times New Roman" w:cs="Arial"/>
                <w:color w:val="000000"/>
                <w:sz w:val="18"/>
                <w:szCs w:val="18"/>
              </w:rPr>
              <w:t>21%</w:t>
            </w:r>
          </w:p>
        </w:tc>
        <w:tc>
          <w:tcPr>
            <w:tcW w:w="385" w:type="pct"/>
            <w:shd w:val="clear" w:color="auto" w:fill="auto"/>
            <w:noWrap/>
            <w:vAlign w:val="bottom"/>
            <w:hideMark/>
          </w:tcPr>
          <w:p w:rsidR="008B3092" w:rsidRPr="00DF5828" w:rsidRDefault="008B3092" w:rsidP="00B575FB">
            <w:pPr>
              <w:spacing w:after="0" w:line="240" w:lineRule="auto"/>
              <w:jc w:val="right"/>
              <w:rPr>
                <w:rFonts w:eastAsia="Times New Roman" w:cs="Times New Roman"/>
                <w:color w:val="000000"/>
                <w:sz w:val="18"/>
                <w:szCs w:val="18"/>
              </w:rPr>
            </w:pPr>
            <w:r w:rsidRPr="00DF5828">
              <w:rPr>
                <w:rFonts w:eastAsia="Times New Roman" w:cs="Arial"/>
                <w:color w:val="000000"/>
                <w:sz w:val="18"/>
                <w:szCs w:val="18"/>
              </w:rPr>
              <w:t>13%</w:t>
            </w:r>
          </w:p>
        </w:tc>
      </w:tr>
      <w:tr w:rsidR="008B3092" w:rsidRPr="00597103" w:rsidTr="004E7CF0">
        <w:trPr>
          <w:trHeight w:val="288"/>
        </w:trPr>
        <w:tc>
          <w:tcPr>
            <w:tcW w:w="2970" w:type="pct"/>
            <w:shd w:val="clear" w:color="auto" w:fill="auto"/>
            <w:noWrap/>
            <w:vAlign w:val="bottom"/>
            <w:hideMark/>
          </w:tcPr>
          <w:p w:rsidR="008B3092" w:rsidRPr="00DF5828" w:rsidRDefault="008B3092" w:rsidP="00B575FB">
            <w:pPr>
              <w:spacing w:after="0" w:line="240" w:lineRule="auto"/>
              <w:rPr>
                <w:rFonts w:eastAsia="Times New Roman" w:cs="Times New Roman"/>
                <w:color w:val="000000"/>
                <w:sz w:val="18"/>
                <w:szCs w:val="18"/>
              </w:rPr>
            </w:pPr>
            <w:r>
              <w:rPr>
                <w:rFonts w:eastAsia="Times New Roman" w:cs="Times New Roman"/>
                <w:color w:val="000000"/>
                <w:sz w:val="18"/>
                <w:szCs w:val="18"/>
              </w:rPr>
              <w:t>HH head</w:t>
            </w:r>
          </w:p>
        </w:tc>
        <w:tc>
          <w:tcPr>
            <w:tcW w:w="548" w:type="pct"/>
            <w:shd w:val="clear" w:color="auto" w:fill="auto"/>
            <w:noWrap/>
            <w:vAlign w:val="bottom"/>
            <w:hideMark/>
          </w:tcPr>
          <w:p w:rsidR="008B3092" w:rsidRPr="00DF5828" w:rsidRDefault="008B3092" w:rsidP="00B575FB">
            <w:pPr>
              <w:spacing w:after="0" w:line="240" w:lineRule="auto"/>
              <w:jc w:val="right"/>
              <w:rPr>
                <w:rFonts w:eastAsia="Times New Roman" w:cs="Times New Roman"/>
                <w:color w:val="000000"/>
                <w:sz w:val="18"/>
                <w:szCs w:val="18"/>
              </w:rPr>
            </w:pPr>
            <w:r w:rsidRPr="00DF5828">
              <w:rPr>
                <w:rFonts w:eastAsia="Times New Roman" w:cs="Times New Roman"/>
                <w:color w:val="000000"/>
                <w:sz w:val="18"/>
                <w:szCs w:val="18"/>
              </w:rPr>
              <w:t>0%</w:t>
            </w:r>
          </w:p>
        </w:tc>
        <w:tc>
          <w:tcPr>
            <w:tcW w:w="548" w:type="pct"/>
            <w:shd w:val="clear" w:color="auto" w:fill="auto"/>
            <w:noWrap/>
            <w:vAlign w:val="bottom"/>
            <w:hideMark/>
          </w:tcPr>
          <w:p w:rsidR="008B3092" w:rsidRPr="00DF5828" w:rsidRDefault="008B3092" w:rsidP="00B575FB">
            <w:pPr>
              <w:spacing w:after="0" w:line="240" w:lineRule="auto"/>
              <w:jc w:val="right"/>
              <w:rPr>
                <w:rFonts w:eastAsia="Times New Roman" w:cs="Times New Roman"/>
                <w:color w:val="000000"/>
                <w:sz w:val="18"/>
                <w:szCs w:val="18"/>
              </w:rPr>
            </w:pPr>
            <w:r w:rsidRPr="00DF5828">
              <w:rPr>
                <w:rFonts w:eastAsia="Times New Roman" w:cs="Arial"/>
                <w:color w:val="000000"/>
                <w:sz w:val="18"/>
                <w:szCs w:val="18"/>
              </w:rPr>
              <w:t>44%</w:t>
            </w:r>
          </w:p>
        </w:tc>
        <w:tc>
          <w:tcPr>
            <w:tcW w:w="549" w:type="pct"/>
            <w:shd w:val="clear" w:color="auto" w:fill="auto"/>
            <w:noWrap/>
            <w:vAlign w:val="bottom"/>
            <w:hideMark/>
          </w:tcPr>
          <w:p w:rsidR="008B3092" w:rsidRPr="00DF5828" w:rsidRDefault="008B3092" w:rsidP="00B575FB">
            <w:pPr>
              <w:spacing w:after="0" w:line="240" w:lineRule="auto"/>
              <w:jc w:val="right"/>
              <w:rPr>
                <w:rFonts w:eastAsia="Times New Roman" w:cs="Times New Roman"/>
                <w:color w:val="000000"/>
                <w:sz w:val="18"/>
                <w:szCs w:val="18"/>
              </w:rPr>
            </w:pPr>
            <w:r w:rsidRPr="00DF5828">
              <w:rPr>
                <w:rFonts w:eastAsia="Times New Roman" w:cs="Arial"/>
                <w:color w:val="000000"/>
                <w:sz w:val="18"/>
                <w:szCs w:val="18"/>
              </w:rPr>
              <w:t>64%</w:t>
            </w:r>
          </w:p>
        </w:tc>
        <w:tc>
          <w:tcPr>
            <w:tcW w:w="385" w:type="pct"/>
            <w:shd w:val="clear" w:color="auto" w:fill="auto"/>
            <w:noWrap/>
            <w:vAlign w:val="bottom"/>
            <w:hideMark/>
          </w:tcPr>
          <w:p w:rsidR="008B3092" w:rsidRPr="00DF5828" w:rsidRDefault="008B3092" w:rsidP="00B575FB">
            <w:pPr>
              <w:spacing w:after="0" w:line="240" w:lineRule="auto"/>
              <w:jc w:val="right"/>
              <w:rPr>
                <w:rFonts w:eastAsia="Times New Roman" w:cs="Times New Roman"/>
                <w:color w:val="000000"/>
                <w:sz w:val="18"/>
                <w:szCs w:val="18"/>
              </w:rPr>
            </w:pPr>
            <w:r w:rsidRPr="00DF5828">
              <w:rPr>
                <w:rFonts w:eastAsia="Times New Roman" w:cs="Arial"/>
                <w:color w:val="000000"/>
                <w:sz w:val="18"/>
                <w:szCs w:val="18"/>
              </w:rPr>
              <w:t>33%</w:t>
            </w:r>
          </w:p>
        </w:tc>
      </w:tr>
      <w:tr w:rsidR="008B3092" w:rsidRPr="00597103" w:rsidTr="004E7CF0">
        <w:trPr>
          <w:cantSplit/>
          <w:trHeight w:val="288"/>
        </w:trPr>
        <w:tc>
          <w:tcPr>
            <w:tcW w:w="2970" w:type="pct"/>
            <w:shd w:val="clear" w:color="auto" w:fill="auto"/>
            <w:noWrap/>
            <w:vAlign w:val="bottom"/>
            <w:hideMark/>
          </w:tcPr>
          <w:p w:rsidR="008B3092" w:rsidRPr="00DF5828" w:rsidRDefault="008B3092" w:rsidP="00B575FB">
            <w:pPr>
              <w:spacing w:after="0" w:line="240" w:lineRule="auto"/>
              <w:rPr>
                <w:rFonts w:eastAsia="Times New Roman" w:cs="Times New Roman"/>
                <w:color w:val="000000"/>
                <w:sz w:val="18"/>
                <w:szCs w:val="18"/>
              </w:rPr>
            </w:pPr>
            <w:r w:rsidRPr="00DF5828">
              <w:rPr>
                <w:rFonts w:eastAsia="Times New Roman" w:cs="Times New Roman"/>
                <w:color w:val="000000"/>
                <w:sz w:val="18"/>
                <w:szCs w:val="18"/>
              </w:rPr>
              <w:t xml:space="preserve">Can </w:t>
            </w:r>
            <w:r w:rsidRPr="00597103">
              <w:rPr>
                <w:rFonts w:eastAsia="Times New Roman" w:cs="Times New Roman"/>
                <w:color w:val="000000"/>
                <w:sz w:val="18"/>
                <w:szCs w:val="18"/>
              </w:rPr>
              <w:t>rely on government support i</w:t>
            </w:r>
            <w:r w:rsidRPr="00DF5828">
              <w:rPr>
                <w:rFonts w:eastAsia="Times New Roman" w:cs="Times New Roman"/>
                <w:color w:val="000000"/>
                <w:sz w:val="18"/>
                <w:szCs w:val="18"/>
              </w:rPr>
              <w:t xml:space="preserve">f </w:t>
            </w:r>
            <w:r w:rsidRPr="00597103">
              <w:rPr>
                <w:rFonts w:eastAsia="Times New Roman" w:cs="Times New Roman"/>
                <w:color w:val="000000"/>
                <w:sz w:val="18"/>
                <w:szCs w:val="18"/>
              </w:rPr>
              <w:t>the crop f</w:t>
            </w:r>
            <w:r w:rsidRPr="00DF5828">
              <w:rPr>
                <w:rFonts w:eastAsia="Times New Roman" w:cs="Times New Roman"/>
                <w:color w:val="000000"/>
                <w:sz w:val="18"/>
                <w:szCs w:val="18"/>
              </w:rPr>
              <w:t>ails</w:t>
            </w:r>
          </w:p>
        </w:tc>
        <w:tc>
          <w:tcPr>
            <w:tcW w:w="548" w:type="pct"/>
            <w:shd w:val="clear" w:color="auto" w:fill="auto"/>
            <w:noWrap/>
            <w:vAlign w:val="bottom"/>
            <w:hideMark/>
          </w:tcPr>
          <w:p w:rsidR="008B3092" w:rsidRPr="00DF5828" w:rsidRDefault="008B3092" w:rsidP="00B575FB">
            <w:pPr>
              <w:spacing w:after="0" w:line="240" w:lineRule="auto"/>
              <w:jc w:val="right"/>
              <w:rPr>
                <w:rFonts w:eastAsia="Times New Roman" w:cs="Times New Roman"/>
                <w:color w:val="000000"/>
                <w:sz w:val="18"/>
                <w:szCs w:val="18"/>
              </w:rPr>
            </w:pPr>
            <w:r w:rsidRPr="00DF5828">
              <w:rPr>
                <w:rFonts w:eastAsia="Times New Roman" w:cs="Arial"/>
                <w:color w:val="000000"/>
                <w:sz w:val="18"/>
                <w:szCs w:val="18"/>
              </w:rPr>
              <w:t>10%</w:t>
            </w:r>
          </w:p>
        </w:tc>
        <w:tc>
          <w:tcPr>
            <w:tcW w:w="548" w:type="pct"/>
            <w:shd w:val="clear" w:color="auto" w:fill="auto"/>
            <w:noWrap/>
            <w:vAlign w:val="bottom"/>
            <w:hideMark/>
          </w:tcPr>
          <w:p w:rsidR="008B3092" w:rsidRPr="00DF5828" w:rsidRDefault="008B3092" w:rsidP="00B575FB">
            <w:pPr>
              <w:spacing w:after="0" w:line="240" w:lineRule="auto"/>
              <w:jc w:val="right"/>
              <w:rPr>
                <w:rFonts w:eastAsia="Times New Roman" w:cs="Times New Roman"/>
                <w:color w:val="000000"/>
                <w:sz w:val="18"/>
                <w:szCs w:val="18"/>
              </w:rPr>
            </w:pPr>
            <w:r w:rsidRPr="00DF5828">
              <w:rPr>
                <w:rFonts w:eastAsia="Times New Roman" w:cs="Arial"/>
                <w:color w:val="000000"/>
                <w:sz w:val="18"/>
                <w:szCs w:val="18"/>
              </w:rPr>
              <w:t>15%</w:t>
            </w:r>
          </w:p>
        </w:tc>
        <w:tc>
          <w:tcPr>
            <w:tcW w:w="549" w:type="pct"/>
            <w:shd w:val="clear" w:color="auto" w:fill="auto"/>
            <w:noWrap/>
            <w:vAlign w:val="bottom"/>
            <w:hideMark/>
          </w:tcPr>
          <w:p w:rsidR="008B3092" w:rsidRPr="00DF5828" w:rsidRDefault="008B3092" w:rsidP="00B575FB">
            <w:pPr>
              <w:spacing w:after="0" w:line="240" w:lineRule="auto"/>
              <w:jc w:val="right"/>
              <w:rPr>
                <w:rFonts w:eastAsia="Times New Roman" w:cs="Times New Roman"/>
                <w:color w:val="000000"/>
                <w:sz w:val="18"/>
                <w:szCs w:val="18"/>
              </w:rPr>
            </w:pPr>
            <w:r w:rsidRPr="00DF5828">
              <w:rPr>
                <w:rFonts w:eastAsia="Times New Roman" w:cs="Arial"/>
                <w:color w:val="000000"/>
                <w:sz w:val="18"/>
                <w:szCs w:val="18"/>
              </w:rPr>
              <w:t>4%</w:t>
            </w:r>
          </w:p>
        </w:tc>
        <w:tc>
          <w:tcPr>
            <w:tcW w:w="385" w:type="pct"/>
            <w:shd w:val="clear" w:color="auto" w:fill="auto"/>
            <w:noWrap/>
            <w:vAlign w:val="bottom"/>
            <w:hideMark/>
          </w:tcPr>
          <w:p w:rsidR="008B3092" w:rsidRPr="00DF5828" w:rsidRDefault="008B3092" w:rsidP="00B575FB">
            <w:pPr>
              <w:spacing w:after="0" w:line="240" w:lineRule="auto"/>
              <w:jc w:val="right"/>
              <w:rPr>
                <w:rFonts w:eastAsia="Times New Roman" w:cs="Times New Roman"/>
                <w:color w:val="000000"/>
                <w:sz w:val="18"/>
                <w:szCs w:val="18"/>
              </w:rPr>
            </w:pPr>
            <w:r w:rsidRPr="00DF5828">
              <w:rPr>
                <w:rFonts w:eastAsia="Times New Roman" w:cs="Arial"/>
                <w:color w:val="000000"/>
                <w:sz w:val="18"/>
                <w:szCs w:val="18"/>
              </w:rPr>
              <w:t>10%</w:t>
            </w:r>
          </w:p>
        </w:tc>
      </w:tr>
    </w:tbl>
    <w:p w:rsidR="008B3092" w:rsidRDefault="008B3092" w:rsidP="00B575FB">
      <w:pPr>
        <w:autoSpaceDE w:val="0"/>
        <w:autoSpaceDN w:val="0"/>
        <w:adjustRightInd w:val="0"/>
        <w:spacing w:after="0" w:line="240" w:lineRule="auto"/>
        <w:rPr>
          <w:rFonts w:ascii="Times New Roman" w:hAnsi="Times New Roman" w:cs="Times New Roman"/>
          <w:sz w:val="24"/>
          <w:szCs w:val="24"/>
        </w:rPr>
      </w:pPr>
    </w:p>
    <w:p w:rsidR="008B3092" w:rsidRDefault="008B3092" w:rsidP="00B575FB">
      <w:pPr>
        <w:autoSpaceDE w:val="0"/>
        <w:autoSpaceDN w:val="0"/>
        <w:adjustRightInd w:val="0"/>
        <w:spacing w:after="0" w:line="240" w:lineRule="auto"/>
        <w:rPr>
          <w:rFonts w:ascii="Times New Roman" w:hAnsi="Times New Roman" w:cs="Times New Roman"/>
          <w:sz w:val="24"/>
          <w:szCs w:val="24"/>
        </w:rPr>
      </w:pPr>
    </w:p>
    <w:p w:rsidR="008B3092" w:rsidRPr="00443BF5" w:rsidRDefault="008B3092" w:rsidP="00B575FB">
      <w:pPr>
        <w:pStyle w:val="ListParagraph"/>
        <w:spacing w:after="0" w:line="240" w:lineRule="auto"/>
        <w:rPr>
          <w:b/>
          <w:bCs/>
        </w:rPr>
      </w:pPr>
    </w:p>
    <w:p w:rsidR="008B3092" w:rsidRDefault="008B3092" w:rsidP="008B5AA3">
      <w:pPr>
        <w:pStyle w:val="Heading3"/>
      </w:pPr>
      <w:bookmarkStart w:id="30" w:name="_Toc438110197"/>
      <w:r w:rsidRPr="007B5456">
        <w:t>Household gross income, share of agriculture in total income and contribution of women</w:t>
      </w:r>
      <w:bookmarkEnd w:id="30"/>
    </w:p>
    <w:p w:rsidR="008B3092" w:rsidRDefault="008B3092" w:rsidP="00B575FB">
      <w:pPr>
        <w:spacing w:after="0" w:line="240" w:lineRule="auto"/>
        <w:jc w:val="both"/>
        <w:rPr>
          <w:rFonts w:cs="Arial"/>
        </w:rPr>
      </w:pPr>
      <w:r w:rsidRPr="004A66E8">
        <w:t>Household farmers in the target areas had many activitie</w:t>
      </w:r>
      <w:r>
        <w:t>s as part of their livelihoods and t</w:t>
      </w:r>
      <w:r w:rsidRPr="004A66E8">
        <w:t xml:space="preserve">hey had many income sources. </w:t>
      </w:r>
      <w:r w:rsidRPr="004A66E8">
        <w:rPr>
          <w:rFonts w:cs="Arial"/>
        </w:rPr>
        <w:t>One of the most established characteristics of rural households in developing countries is that they obtain their incomes from many different sources (Reardon 1997, Davis et al. 2010).</w:t>
      </w:r>
      <w:r w:rsidRPr="004A66E8">
        <w:t xml:space="preserve"> </w:t>
      </w:r>
      <w:r w:rsidRPr="004A66E8">
        <w:rPr>
          <w:rFonts w:cs="Arial"/>
        </w:rPr>
        <w:t xml:space="preserve">Household income diversification is the norm in rural societies, and specialization in a single activity is the exception. The literature has identified a variety of factors that may explain income diversification such as risk reduction strategies, responses to household shocks, and asset accumulation strategies that originate from movement into nonfarm activities and migration to cities. </w:t>
      </w:r>
    </w:p>
    <w:p w:rsidR="00C501BF" w:rsidRDefault="00C501BF" w:rsidP="00B575FB">
      <w:pPr>
        <w:spacing w:after="0" w:line="240" w:lineRule="auto"/>
        <w:jc w:val="both"/>
        <w:rPr>
          <w:rFonts w:cs="Arial"/>
        </w:rPr>
      </w:pPr>
    </w:p>
    <w:p w:rsidR="008B3092" w:rsidRDefault="008B3092" w:rsidP="00B575FB">
      <w:pPr>
        <w:spacing w:after="0" w:line="240" w:lineRule="auto"/>
        <w:jc w:val="both"/>
        <w:rPr>
          <w:rFonts w:cs="Arial"/>
        </w:rPr>
      </w:pPr>
      <w:r>
        <w:rPr>
          <w:rFonts w:cs="Arial"/>
        </w:rPr>
        <w:t xml:space="preserve">Households in the sample were asked to identify the main source of their income, 83.8% reported from on-farm, 0.8% government salaries, </w:t>
      </w:r>
      <w:proofErr w:type="gramStart"/>
      <w:r>
        <w:rPr>
          <w:rFonts w:cs="Arial"/>
        </w:rPr>
        <w:t>5.8</w:t>
      </w:r>
      <w:proofErr w:type="gramEnd"/>
      <w:r>
        <w:rPr>
          <w:rFonts w:cs="Arial"/>
        </w:rPr>
        <w:t xml:space="preserve">% off-farm, 0.8% of responders indicated to on-farm and government salaries, and 8.7% said that on-farm and off-farm were the main source. These percentages were </w:t>
      </w:r>
      <w:proofErr w:type="gramStart"/>
      <w:r>
        <w:rPr>
          <w:rFonts w:cs="Arial"/>
        </w:rPr>
        <w:t>vary</w:t>
      </w:r>
      <w:proofErr w:type="gramEnd"/>
      <w:r>
        <w:rPr>
          <w:rFonts w:cs="Arial"/>
        </w:rPr>
        <w:t xml:space="preserve"> between locations as shown in Figure 6-6 where the contribution from on-farm income in Ain </w:t>
      </w:r>
      <w:proofErr w:type="spellStart"/>
      <w:r>
        <w:rPr>
          <w:rFonts w:cs="Arial"/>
        </w:rPr>
        <w:t>Jamaa</w:t>
      </w:r>
      <w:proofErr w:type="spellEnd"/>
      <w:r>
        <w:rPr>
          <w:rFonts w:cs="Arial"/>
        </w:rPr>
        <w:t xml:space="preserve"> and </w:t>
      </w:r>
      <w:proofErr w:type="spellStart"/>
      <w:r>
        <w:rPr>
          <w:rFonts w:cs="Arial"/>
        </w:rPr>
        <w:t>Betit</w:t>
      </w:r>
      <w:proofErr w:type="spellEnd"/>
      <w:r>
        <w:rPr>
          <w:rFonts w:cs="Arial"/>
        </w:rPr>
        <w:t xml:space="preserve"> was higher compared to Sidi </w:t>
      </w:r>
      <w:proofErr w:type="spellStart"/>
      <w:r>
        <w:rPr>
          <w:rFonts w:cs="Arial"/>
        </w:rPr>
        <w:t>Sliman</w:t>
      </w:r>
      <w:proofErr w:type="spellEnd"/>
      <w:r>
        <w:rPr>
          <w:rFonts w:cs="Arial"/>
        </w:rPr>
        <w:t xml:space="preserve"> location.  Also there were differences between contributions of income sources according to farm size (Figure 6-7) where contribution on-farm income was 69% for small farmers who hold less than 2 hectare and reach to 100% for the farmers who hold more than 50 ha.</w:t>
      </w:r>
    </w:p>
    <w:p w:rsidR="004C2F1B" w:rsidRPr="00625E58" w:rsidRDefault="004C2F1B" w:rsidP="00B575FB">
      <w:pPr>
        <w:spacing w:after="0" w:line="240" w:lineRule="auto"/>
        <w:jc w:val="both"/>
        <w:rPr>
          <w:rFonts w:cs="Arial"/>
        </w:rPr>
      </w:pPr>
    </w:p>
    <w:p w:rsidR="008B3092" w:rsidRPr="00625E58" w:rsidRDefault="008B3092" w:rsidP="00B575FB">
      <w:pPr>
        <w:spacing w:after="0" w:line="240" w:lineRule="auto"/>
        <w:jc w:val="center"/>
        <w:rPr>
          <w:rFonts w:cs="Arial"/>
        </w:rPr>
      </w:pPr>
      <w:r>
        <w:rPr>
          <w:noProof/>
        </w:rPr>
        <w:drawing>
          <wp:inline distT="0" distB="0" distL="0" distR="0" wp14:anchorId="46020811" wp14:editId="56FC4BD7">
            <wp:extent cx="4523874" cy="2637322"/>
            <wp:effectExtent l="0" t="0" r="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4C2F1B" w:rsidRDefault="004C2F1B" w:rsidP="00B575FB">
      <w:pPr>
        <w:spacing w:after="0" w:line="240" w:lineRule="auto"/>
        <w:jc w:val="both"/>
        <w:rPr>
          <w:rFonts w:cs="Arial"/>
        </w:rPr>
      </w:pPr>
    </w:p>
    <w:p w:rsidR="008B3092" w:rsidRDefault="008B3092" w:rsidP="00B575FB">
      <w:pPr>
        <w:spacing w:after="0" w:line="240" w:lineRule="auto"/>
        <w:jc w:val="both"/>
        <w:rPr>
          <w:rFonts w:cs="Arial"/>
        </w:rPr>
      </w:pPr>
      <w:r>
        <w:rPr>
          <w:rFonts w:cs="Arial"/>
        </w:rPr>
        <w:t>Figure 6-6</w:t>
      </w:r>
      <w:r w:rsidRPr="00625E58">
        <w:rPr>
          <w:rFonts w:cs="Arial"/>
        </w:rPr>
        <w:t xml:space="preserve"> </w:t>
      </w:r>
      <w:r>
        <w:rPr>
          <w:rFonts w:cs="Arial"/>
        </w:rPr>
        <w:t xml:space="preserve">Main source </w:t>
      </w:r>
      <w:r w:rsidRPr="00625E58">
        <w:rPr>
          <w:rFonts w:cs="Arial"/>
        </w:rPr>
        <w:t xml:space="preserve">income </w:t>
      </w:r>
      <w:r>
        <w:rPr>
          <w:rFonts w:cs="Arial"/>
        </w:rPr>
        <w:t xml:space="preserve">percent for household </w:t>
      </w:r>
      <w:r w:rsidRPr="00625E58">
        <w:rPr>
          <w:rFonts w:cs="Arial"/>
        </w:rPr>
        <w:t xml:space="preserve">by </w:t>
      </w:r>
      <w:r>
        <w:rPr>
          <w:rFonts w:cs="Arial"/>
        </w:rPr>
        <w:t>locations</w:t>
      </w:r>
    </w:p>
    <w:p w:rsidR="008B3092" w:rsidRDefault="008B3092" w:rsidP="00B575FB">
      <w:pPr>
        <w:spacing w:after="0" w:line="240" w:lineRule="auto"/>
        <w:rPr>
          <w:rFonts w:cs="Arial"/>
        </w:rPr>
      </w:pPr>
    </w:p>
    <w:p w:rsidR="008B3092" w:rsidRPr="004A66E8" w:rsidRDefault="008B3092" w:rsidP="00B575FB">
      <w:pPr>
        <w:spacing w:after="0" w:line="240" w:lineRule="auto"/>
        <w:jc w:val="center"/>
        <w:rPr>
          <w:rFonts w:cs="Arial"/>
        </w:rPr>
      </w:pPr>
      <w:r>
        <w:rPr>
          <w:noProof/>
        </w:rPr>
        <w:lastRenderedPageBreak/>
        <w:drawing>
          <wp:inline distT="0" distB="0" distL="0" distR="0" wp14:anchorId="27F664E1" wp14:editId="3288C330">
            <wp:extent cx="4572000" cy="2743200"/>
            <wp:effectExtent l="0" t="0" r="0" b="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4C2F1B" w:rsidRDefault="004C2F1B" w:rsidP="00B575FB">
      <w:pPr>
        <w:autoSpaceDE w:val="0"/>
        <w:autoSpaceDN w:val="0"/>
        <w:adjustRightInd w:val="0"/>
        <w:spacing w:after="0" w:line="240" w:lineRule="auto"/>
        <w:rPr>
          <w:rFonts w:cs="Arial"/>
        </w:rPr>
      </w:pPr>
    </w:p>
    <w:p w:rsidR="008B3092" w:rsidRDefault="008B3092" w:rsidP="00B575FB">
      <w:pPr>
        <w:autoSpaceDE w:val="0"/>
        <w:autoSpaceDN w:val="0"/>
        <w:adjustRightInd w:val="0"/>
        <w:spacing w:after="0" w:line="240" w:lineRule="auto"/>
        <w:rPr>
          <w:rFonts w:cs="Arial"/>
        </w:rPr>
      </w:pPr>
      <w:r>
        <w:rPr>
          <w:rFonts w:cs="Arial"/>
        </w:rPr>
        <w:t>Figure 6-7</w:t>
      </w:r>
      <w:r w:rsidRPr="00E316FE">
        <w:rPr>
          <w:rFonts w:cs="Arial"/>
        </w:rPr>
        <w:t xml:space="preserve"> Main source income percent for household by </w:t>
      </w:r>
      <w:r>
        <w:rPr>
          <w:rFonts w:cs="Arial"/>
        </w:rPr>
        <w:t>farm size</w:t>
      </w:r>
    </w:p>
    <w:p w:rsidR="008B3092" w:rsidRDefault="008B3092" w:rsidP="00B575FB">
      <w:pPr>
        <w:autoSpaceDE w:val="0"/>
        <w:autoSpaceDN w:val="0"/>
        <w:adjustRightInd w:val="0"/>
        <w:spacing w:after="0" w:line="240" w:lineRule="auto"/>
        <w:rPr>
          <w:rFonts w:cs="Arial"/>
        </w:rPr>
      </w:pPr>
    </w:p>
    <w:p w:rsidR="008B3092" w:rsidRPr="00FB6DEC" w:rsidRDefault="008B3092" w:rsidP="00B575FB">
      <w:pPr>
        <w:autoSpaceDE w:val="0"/>
        <w:autoSpaceDN w:val="0"/>
        <w:adjustRightInd w:val="0"/>
        <w:spacing w:after="0" w:line="240" w:lineRule="auto"/>
        <w:rPr>
          <w:rFonts w:ascii="Times New Roman" w:hAnsi="Times New Roman" w:cs="Times New Roman"/>
          <w:sz w:val="24"/>
          <w:szCs w:val="24"/>
        </w:rPr>
      </w:pPr>
    </w:p>
    <w:p w:rsidR="008B3092" w:rsidRDefault="008B3092" w:rsidP="00B575FB">
      <w:pPr>
        <w:spacing w:after="0" w:line="240" w:lineRule="auto"/>
        <w:jc w:val="both"/>
        <w:rPr>
          <w:rFonts w:cs="Arial"/>
        </w:rPr>
      </w:pPr>
      <w:r w:rsidRPr="00422EBD">
        <w:rPr>
          <w:rFonts w:cs="Arial"/>
        </w:rPr>
        <w:t>Based on the survey data, annual household income in the study area ranged from 2</w:t>
      </w:r>
      <w:r w:rsidR="00222355">
        <w:rPr>
          <w:rFonts w:cs="Arial"/>
        </w:rPr>
        <w:t>,</w:t>
      </w:r>
      <w:r w:rsidRPr="00422EBD">
        <w:rPr>
          <w:rFonts w:cs="Arial"/>
        </w:rPr>
        <w:t>000 to 4</w:t>
      </w:r>
      <w:r w:rsidR="00222355">
        <w:rPr>
          <w:rFonts w:cs="Arial"/>
        </w:rPr>
        <w:t>,</w:t>
      </w:r>
      <w:r w:rsidRPr="00422EBD">
        <w:rPr>
          <w:rFonts w:cs="Arial"/>
        </w:rPr>
        <w:t>000</w:t>
      </w:r>
      <w:r w:rsidR="00222355">
        <w:rPr>
          <w:rFonts w:cs="Arial"/>
        </w:rPr>
        <w:t>,</w:t>
      </w:r>
      <w:r w:rsidRPr="00422EBD">
        <w:rPr>
          <w:rFonts w:cs="Arial"/>
        </w:rPr>
        <w:t xml:space="preserve">000 Dirham but 50% of the sample received annually less than 45000 Dirham (Figure 6-8). Average annual household income was estimated </w:t>
      </w:r>
      <w:proofErr w:type="gramStart"/>
      <w:r w:rsidRPr="00422EBD">
        <w:rPr>
          <w:rFonts w:cs="Arial"/>
        </w:rPr>
        <w:t>at around 100 thousand Dirham (around 10300 USD</w:t>
      </w:r>
      <w:r>
        <w:rPr>
          <w:rFonts w:cs="Arial"/>
        </w:rPr>
        <w:t xml:space="preserve"> at the exchange rate equal 9.75</w:t>
      </w:r>
      <w:r w:rsidRPr="00422EBD">
        <w:rPr>
          <w:rFonts w:cs="Arial"/>
        </w:rPr>
        <w:t>)</w:t>
      </w:r>
      <w:proofErr w:type="gramEnd"/>
      <w:r w:rsidRPr="00422EBD">
        <w:rPr>
          <w:rFonts w:cs="Arial"/>
        </w:rPr>
        <w:t xml:space="preserve">. It was higher in Ain </w:t>
      </w:r>
      <w:proofErr w:type="spellStart"/>
      <w:r w:rsidRPr="00422EBD">
        <w:rPr>
          <w:rFonts w:cs="Arial"/>
        </w:rPr>
        <w:t>Jemaa</w:t>
      </w:r>
      <w:proofErr w:type="spellEnd"/>
      <w:r w:rsidRPr="00422EBD">
        <w:rPr>
          <w:rFonts w:cs="Arial"/>
        </w:rPr>
        <w:t xml:space="preserve"> and </w:t>
      </w:r>
      <w:proofErr w:type="spellStart"/>
      <w:r w:rsidRPr="00422EBD">
        <w:rPr>
          <w:rFonts w:cs="Arial"/>
        </w:rPr>
        <w:t>Betit</w:t>
      </w:r>
      <w:proofErr w:type="spellEnd"/>
      <w:r w:rsidRPr="00422EBD">
        <w:rPr>
          <w:rFonts w:cs="Arial"/>
        </w:rPr>
        <w:t xml:space="preserve"> compared to Sidi </w:t>
      </w:r>
      <w:proofErr w:type="spellStart"/>
      <w:r w:rsidRPr="00422EBD">
        <w:rPr>
          <w:rFonts w:cs="Arial"/>
        </w:rPr>
        <w:t>Sliman</w:t>
      </w:r>
      <w:proofErr w:type="spellEnd"/>
      <w:r w:rsidRPr="00422EBD">
        <w:rPr>
          <w:rFonts w:cs="Arial"/>
        </w:rPr>
        <w:t xml:space="preserve"> (Table 6-1-22) but the difference statistically was not significant. </w:t>
      </w:r>
    </w:p>
    <w:p w:rsidR="008B3092" w:rsidRDefault="008B3092" w:rsidP="00B575FB">
      <w:pPr>
        <w:spacing w:after="0" w:line="240" w:lineRule="auto"/>
        <w:jc w:val="both"/>
        <w:rPr>
          <w:rFonts w:cs="Arial"/>
        </w:rPr>
      </w:pPr>
    </w:p>
    <w:p w:rsidR="008B3092" w:rsidRDefault="008B3092" w:rsidP="00B575FB">
      <w:pPr>
        <w:spacing w:after="0" w:line="240" w:lineRule="auto"/>
        <w:jc w:val="center"/>
        <w:rPr>
          <w:rFonts w:cs="Arial"/>
        </w:rPr>
      </w:pPr>
      <w:r>
        <w:rPr>
          <w:rFonts w:ascii="Times New Roman" w:hAnsi="Times New Roman" w:cs="Times New Roman"/>
          <w:noProof/>
          <w:sz w:val="24"/>
          <w:szCs w:val="24"/>
        </w:rPr>
        <w:drawing>
          <wp:inline distT="0" distB="0" distL="0" distR="0" wp14:anchorId="43B4CBCC" wp14:editId="09FB3644">
            <wp:extent cx="4023360" cy="3218688"/>
            <wp:effectExtent l="0" t="0" r="0"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023360" cy="3218688"/>
                    </a:xfrm>
                    <a:prstGeom prst="rect">
                      <a:avLst/>
                    </a:prstGeom>
                    <a:noFill/>
                    <a:ln>
                      <a:noFill/>
                    </a:ln>
                  </pic:spPr>
                </pic:pic>
              </a:graphicData>
            </a:graphic>
          </wp:inline>
        </w:drawing>
      </w:r>
    </w:p>
    <w:p w:rsidR="008B3092" w:rsidRDefault="008B3092" w:rsidP="00B575FB">
      <w:pPr>
        <w:spacing w:after="0" w:line="240" w:lineRule="auto"/>
        <w:rPr>
          <w:rFonts w:cs="Arial"/>
        </w:rPr>
      </w:pPr>
      <w:r>
        <w:rPr>
          <w:rFonts w:cs="Arial"/>
        </w:rPr>
        <w:t>Figure 6-8 Household distribution by estimated annual income</w:t>
      </w:r>
    </w:p>
    <w:p w:rsidR="008B3092" w:rsidRDefault="008B3092" w:rsidP="00B575FB">
      <w:pPr>
        <w:spacing w:after="0" w:line="240" w:lineRule="auto"/>
        <w:rPr>
          <w:rFonts w:cs="Arial"/>
        </w:rPr>
      </w:pPr>
    </w:p>
    <w:p w:rsidR="008B3092" w:rsidRDefault="008B3092" w:rsidP="00B575FB">
      <w:pPr>
        <w:spacing w:after="0" w:line="240" w:lineRule="auto"/>
        <w:rPr>
          <w:rFonts w:cs="Arial"/>
        </w:rPr>
      </w:pPr>
    </w:p>
    <w:p w:rsidR="008B3092" w:rsidRDefault="008B3092" w:rsidP="00B575FB">
      <w:pPr>
        <w:spacing w:after="0" w:line="240" w:lineRule="auto"/>
        <w:rPr>
          <w:rFonts w:cs="Arial"/>
        </w:rPr>
      </w:pPr>
      <w:r>
        <w:rPr>
          <w:rFonts w:cs="Arial"/>
        </w:rPr>
        <w:lastRenderedPageBreak/>
        <w:t>Table 6-1-22 Estimated average a</w:t>
      </w:r>
      <w:r w:rsidRPr="0088363D">
        <w:rPr>
          <w:rFonts w:cs="Arial"/>
        </w:rPr>
        <w:t>nnual</w:t>
      </w:r>
      <w:r>
        <w:rPr>
          <w:rFonts w:cs="Arial"/>
        </w:rPr>
        <w:t xml:space="preserve"> household i</w:t>
      </w:r>
      <w:r w:rsidRPr="0088363D">
        <w:rPr>
          <w:rFonts w:cs="Arial"/>
        </w:rPr>
        <w:t xml:space="preserve">ncome </w:t>
      </w:r>
      <w:r>
        <w:rPr>
          <w:rFonts w:cs="Arial"/>
        </w:rPr>
        <w:t xml:space="preserve">by locations </w:t>
      </w:r>
      <w:r w:rsidRPr="0088363D">
        <w:rPr>
          <w:rFonts w:cs="Arial"/>
        </w:rPr>
        <w:t>(Dirham/year)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24"/>
        <w:gridCol w:w="2234"/>
        <w:gridCol w:w="1913"/>
        <w:gridCol w:w="2699"/>
      </w:tblGrid>
      <w:tr w:rsidR="008B3092" w:rsidRPr="006D14CA" w:rsidTr="004E7CF0">
        <w:trPr>
          <w:cantSplit/>
        </w:trPr>
        <w:tc>
          <w:tcPr>
            <w:tcW w:w="1347" w:type="pct"/>
            <w:shd w:val="clear" w:color="auto" w:fill="FFFFFF"/>
          </w:tcPr>
          <w:p w:rsidR="008B3092" w:rsidRPr="006D14CA" w:rsidRDefault="008B3092" w:rsidP="00B575FB">
            <w:pPr>
              <w:autoSpaceDE w:val="0"/>
              <w:autoSpaceDN w:val="0"/>
              <w:adjustRightInd w:val="0"/>
              <w:spacing w:after="0" w:line="240" w:lineRule="auto"/>
              <w:ind w:left="60" w:right="60"/>
              <w:rPr>
                <w:rFonts w:cs="Arial"/>
                <w:color w:val="000000"/>
                <w:sz w:val="20"/>
                <w:szCs w:val="20"/>
              </w:rPr>
            </w:pPr>
            <w:r w:rsidRPr="006D14CA">
              <w:rPr>
                <w:rFonts w:cs="Arial"/>
                <w:color w:val="000000"/>
                <w:sz w:val="20"/>
                <w:szCs w:val="20"/>
              </w:rPr>
              <w:t>Location</w:t>
            </w:r>
          </w:p>
        </w:tc>
        <w:tc>
          <w:tcPr>
            <w:tcW w:w="1192" w:type="pct"/>
            <w:shd w:val="clear" w:color="auto" w:fill="FFFFFF"/>
          </w:tcPr>
          <w:p w:rsidR="008B3092" w:rsidRPr="006D14CA" w:rsidRDefault="008B3092" w:rsidP="00B575FB">
            <w:pPr>
              <w:autoSpaceDE w:val="0"/>
              <w:autoSpaceDN w:val="0"/>
              <w:adjustRightInd w:val="0"/>
              <w:spacing w:after="0" w:line="240" w:lineRule="auto"/>
              <w:ind w:left="60" w:right="60"/>
              <w:jc w:val="center"/>
              <w:rPr>
                <w:rFonts w:cs="Arial"/>
                <w:color w:val="000000"/>
                <w:sz w:val="20"/>
                <w:szCs w:val="20"/>
              </w:rPr>
            </w:pPr>
            <w:r w:rsidRPr="006D14CA">
              <w:rPr>
                <w:rFonts w:cs="Arial"/>
                <w:color w:val="000000"/>
                <w:sz w:val="20"/>
                <w:szCs w:val="20"/>
              </w:rPr>
              <w:t>Mean</w:t>
            </w:r>
          </w:p>
        </w:tc>
        <w:tc>
          <w:tcPr>
            <w:tcW w:w="1021" w:type="pct"/>
            <w:shd w:val="clear" w:color="auto" w:fill="FFFFFF"/>
          </w:tcPr>
          <w:p w:rsidR="008B3092" w:rsidRPr="006D14CA" w:rsidRDefault="008B3092" w:rsidP="00B575FB">
            <w:pPr>
              <w:autoSpaceDE w:val="0"/>
              <w:autoSpaceDN w:val="0"/>
              <w:adjustRightInd w:val="0"/>
              <w:spacing w:after="0" w:line="240" w:lineRule="auto"/>
              <w:ind w:left="60" w:right="60"/>
              <w:jc w:val="center"/>
              <w:rPr>
                <w:rFonts w:cs="Arial"/>
                <w:color w:val="000000"/>
                <w:sz w:val="20"/>
                <w:szCs w:val="20"/>
              </w:rPr>
            </w:pPr>
            <w:r w:rsidRPr="006D14CA">
              <w:rPr>
                <w:rFonts w:cs="Arial"/>
                <w:color w:val="000000"/>
                <w:sz w:val="20"/>
                <w:szCs w:val="20"/>
              </w:rPr>
              <w:t>N</w:t>
            </w:r>
          </w:p>
        </w:tc>
        <w:tc>
          <w:tcPr>
            <w:tcW w:w="1440" w:type="pct"/>
            <w:shd w:val="clear" w:color="auto" w:fill="FFFFFF"/>
          </w:tcPr>
          <w:p w:rsidR="008B3092" w:rsidRPr="006D14CA" w:rsidRDefault="008B3092" w:rsidP="00B575FB">
            <w:pPr>
              <w:autoSpaceDE w:val="0"/>
              <w:autoSpaceDN w:val="0"/>
              <w:adjustRightInd w:val="0"/>
              <w:spacing w:after="0" w:line="240" w:lineRule="auto"/>
              <w:ind w:left="60" w:right="60"/>
              <w:jc w:val="center"/>
              <w:rPr>
                <w:rFonts w:cs="Arial"/>
                <w:color w:val="000000"/>
                <w:sz w:val="20"/>
                <w:szCs w:val="20"/>
              </w:rPr>
            </w:pPr>
            <w:r w:rsidRPr="006D14CA">
              <w:rPr>
                <w:rFonts w:cs="Arial"/>
                <w:color w:val="000000"/>
                <w:sz w:val="20"/>
                <w:szCs w:val="20"/>
              </w:rPr>
              <w:t>Std. Deviation</w:t>
            </w:r>
          </w:p>
        </w:tc>
      </w:tr>
      <w:tr w:rsidR="008B3092" w:rsidRPr="006D14CA" w:rsidTr="004E7CF0">
        <w:trPr>
          <w:cantSplit/>
        </w:trPr>
        <w:tc>
          <w:tcPr>
            <w:tcW w:w="1347" w:type="pct"/>
            <w:shd w:val="clear" w:color="auto" w:fill="FFFFFF"/>
            <w:vAlign w:val="center"/>
          </w:tcPr>
          <w:p w:rsidR="008B3092" w:rsidRPr="006D14CA" w:rsidRDefault="008B3092" w:rsidP="00B575FB">
            <w:pPr>
              <w:autoSpaceDE w:val="0"/>
              <w:autoSpaceDN w:val="0"/>
              <w:adjustRightInd w:val="0"/>
              <w:spacing w:after="0" w:line="240" w:lineRule="auto"/>
              <w:ind w:left="60" w:right="60"/>
              <w:rPr>
                <w:rFonts w:cs="Arial"/>
                <w:color w:val="000000"/>
                <w:sz w:val="20"/>
                <w:szCs w:val="20"/>
              </w:rPr>
            </w:pPr>
            <w:r w:rsidRPr="006D14CA">
              <w:rPr>
                <w:rFonts w:cs="Arial"/>
                <w:color w:val="000000"/>
                <w:sz w:val="20"/>
                <w:szCs w:val="20"/>
              </w:rPr>
              <w:t xml:space="preserve">Ain </w:t>
            </w:r>
            <w:proofErr w:type="spellStart"/>
            <w:r w:rsidRPr="006D14CA">
              <w:rPr>
                <w:rFonts w:cs="Arial"/>
                <w:color w:val="000000"/>
                <w:sz w:val="20"/>
                <w:szCs w:val="20"/>
              </w:rPr>
              <w:t>Jemaa</w:t>
            </w:r>
            <w:proofErr w:type="spellEnd"/>
          </w:p>
        </w:tc>
        <w:tc>
          <w:tcPr>
            <w:tcW w:w="1192" w:type="pct"/>
            <w:shd w:val="clear" w:color="auto" w:fill="FFFFFF"/>
            <w:vAlign w:val="center"/>
          </w:tcPr>
          <w:p w:rsidR="008B3092" w:rsidRPr="006D14CA" w:rsidRDefault="008B3092" w:rsidP="00B575FB">
            <w:pPr>
              <w:autoSpaceDE w:val="0"/>
              <w:autoSpaceDN w:val="0"/>
              <w:adjustRightInd w:val="0"/>
              <w:spacing w:after="0" w:line="240" w:lineRule="auto"/>
              <w:ind w:left="60" w:right="60"/>
              <w:jc w:val="right"/>
              <w:rPr>
                <w:rFonts w:cs="Arial"/>
                <w:color w:val="000000"/>
                <w:sz w:val="20"/>
                <w:szCs w:val="20"/>
              </w:rPr>
            </w:pPr>
            <w:r w:rsidRPr="006D14CA">
              <w:rPr>
                <w:rFonts w:cs="Arial"/>
                <w:color w:val="000000"/>
                <w:sz w:val="20"/>
                <w:szCs w:val="20"/>
              </w:rPr>
              <w:t>114905</w:t>
            </w:r>
          </w:p>
        </w:tc>
        <w:tc>
          <w:tcPr>
            <w:tcW w:w="1021" w:type="pct"/>
            <w:shd w:val="clear" w:color="auto" w:fill="FFFFFF"/>
            <w:vAlign w:val="center"/>
          </w:tcPr>
          <w:p w:rsidR="008B3092" w:rsidRPr="006D14CA" w:rsidRDefault="008B3092" w:rsidP="00B575FB">
            <w:pPr>
              <w:autoSpaceDE w:val="0"/>
              <w:autoSpaceDN w:val="0"/>
              <w:adjustRightInd w:val="0"/>
              <w:spacing w:after="0" w:line="240" w:lineRule="auto"/>
              <w:ind w:left="60" w:right="60"/>
              <w:jc w:val="right"/>
              <w:rPr>
                <w:rFonts w:cs="Arial"/>
                <w:color w:val="000000"/>
                <w:sz w:val="20"/>
                <w:szCs w:val="20"/>
              </w:rPr>
            </w:pPr>
            <w:r w:rsidRPr="006D14CA">
              <w:rPr>
                <w:rFonts w:cs="Arial"/>
                <w:color w:val="000000"/>
                <w:sz w:val="20"/>
                <w:szCs w:val="20"/>
              </w:rPr>
              <w:t>220</w:t>
            </w:r>
          </w:p>
        </w:tc>
        <w:tc>
          <w:tcPr>
            <w:tcW w:w="1440" w:type="pct"/>
            <w:shd w:val="clear" w:color="auto" w:fill="FFFFFF"/>
            <w:vAlign w:val="center"/>
          </w:tcPr>
          <w:p w:rsidR="008B3092" w:rsidRPr="006D14CA" w:rsidRDefault="008B3092" w:rsidP="00B575FB">
            <w:pPr>
              <w:autoSpaceDE w:val="0"/>
              <w:autoSpaceDN w:val="0"/>
              <w:adjustRightInd w:val="0"/>
              <w:spacing w:after="0" w:line="240" w:lineRule="auto"/>
              <w:ind w:left="60" w:right="60"/>
              <w:jc w:val="right"/>
              <w:rPr>
                <w:rFonts w:cs="Arial"/>
                <w:color w:val="000000"/>
                <w:sz w:val="20"/>
                <w:szCs w:val="20"/>
              </w:rPr>
            </w:pPr>
            <w:r w:rsidRPr="006D14CA">
              <w:rPr>
                <w:rFonts w:cs="Arial"/>
                <w:color w:val="000000"/>
                <w:sz w:val="20"/>
                <w:szCs w:val="20"/>
              </w:rPr>
              <w:t>264842</w:t>
            </w:r>
          </w:p>
        </w:tc>
      </w:tr>
      <w:tr w:rsidR="008B3092" w:rsidRPr="006D14CA" w:rsidTr="004E7CF0">
        <w:trPr>
          <w:cantSplit/>
        </w:trPr>
        <w:tc>
          <w:tcPr>
            <w:tcW w:w="1347" w:type="pct"/>
            <w:shd w:val="clear" w:color="auto" w:fill="FFFFFF"/>
            <w:vAlign w:val="center"/>
          </w:tcPr>
          <w:p w:rsidR="008B3092" w:rsidRPr="006D14CA" w:rsidRDefault="008B3092" w:rsidP="00B575FB">
            <w:pPr>
              <w:autoSpaceDE w:val="0"/>
              <w:autoSpaceDN w:val="0"/>
              <w:adjustRightInd w:val="0"/>
              <w:spacing w:after="0" w:line="240" w:lineRule="auto"/>
              <w:ind w:left="60" w:right="60"/>
              <w:rPr>
                <w:rFonts w:cs="Arial"/>
                <w:color w:val="000000"/>
                <w:sz w:val="20"/>
                <w:szCs w:val="20"/>
              </w:rPr>
            </w:pPr>
            <w:proofErr w:type="spellStart"/>
            <w:r w:rsidRPr="006D14CA">
              <w:rPr>
                <w:rFonts w:cs="Arial"/>
                <w:color w:val="000000"/>
                <w:sz w:val="20"/>
                <w:szCs w:val="20"/>
              </w:rPr>
              <w:t>Betit</w:t>
            </w:r>
            <w:proofErr w:type="spellEnd"/>
          </w:p>
        </w:tc>
        <w:tc>
          <w:tcPr>
            <w:tcW w:w="1192" w:type="pct"/>
            <w:shd w:val="clear" w:color="auto" w:fill="FFFFFF"/>
            <w:vAlign w:val="center"/>
          </w:tcPr>
          <w:p w:rsidR="008B3092" w:rsidRPr="006D14CA" w:rsidRDefault="008B3092" w:rsidP="00B575FB">
            <w:pPr>
              <w:autoSpaceDE w:val="0"/>
              <w:autoSpaceDN w:val="0"/>
              <w:adjustRightInd w:val="0"/>
              <w:spacing w:after="0" w:line="240" w:lineRule="auto"/>
              <w:ind w:left="60" w:right="60"/>
              <w:jc w:val="right"/>
              <w:rPr>
                <w:rFonts w:cs="Arial"/>
                <w:color w:val="000000"/>
                <w:sz w:val="20"/>
                <w:szCs w:val="20"/>
              </w:rPr>
            </w:pPr>
            <w:r w:rsidRPr="006D14CA">
              <w:rPr>
                <w:rFonts w:cs="Arial"/>
                <w:color w:val="000000"/>
                <w:sz w:val="20"/>
                <w:szCs w:val="20"/>
              </w:rPr>
              <w:t>114208</w:t>
            </w:r>
          </w:p>
        </w:tc>
        <w:tc>
          <w:tcPr>
            <w:tcW w:w="1021" w:type="pct"/>
            <w:shd w:val="clear" w:color="auto" w:fill="FFFFFF"/>
            <w:vAlign w:val="center"/>
          </w:tcPr>
          <w:p w:rsidR="008B3092" w:rsidRPr="006D14CA" w:rsidRDefault="008B3092" w:rsidP="00B575FB">
            <w:pPr>
              <w:autoSpaceDE w:val="0"/>
              <w:autoSpaceDN w:val="0"/>
              <w:adjustRightInd w:val="0"/>
              <w:spacing w:after="0" w:line="240" w:lineRule="auto"/>
              <w:ind w:left="60" w:right="60"/>
              <w:jc w:val="right"/>
              <w:rPr>
                <w:rFonts w:cs="Arial"/>
                <w:color w:val="000000"/>
                <w:sz w:val="20"/>
                <w:szCs w:val="20"/>
              </w:rPr>
            </w:pPr>
            <w:r w:rsidRPr="006D14CA">
              <w:rPr>
                <w:rFonts w:cs="Arial"/>
                <w:color w:val="000000"/>
                <w:sz w:val="20"/>
                <w:szCs w:val="20"/>
              </w:rPr>
              <w:t>138</w:t>
            </w:r>
          </w:p>
        </w:tc>
        <w:tc>
          <w:tcPr>
            <w:tcW w:w="1440" w:type="pct"/>
            <w:shd w:val="clear" w:color="auto" w:fill="FFFFFF"/>
            <w:vAlign w:val="center"/>
          </w:tcPr>
          <w:p w:rsidR="008B3092" w:rsidRPr="006D14CA" w:rsidRDefault="008B3092" w:rsidP="00B575FB">
            <w:pPr>
              <w:autoSpaceDE w:val="0"/>
              <w:autoSpaceDN w:val="0"/>
              <w:adjustRightInd w:val="0"/>
              <w:spacing w:after="0" w:line="240" w:lineRule="auto"/>
              <w:ind w:left="60" w:right="60"/>
              <w:jc w:val="right"/>
              <w:rPr>
                <w:rFonts w:cs="Arial"/>
                <w:color w:val="000000"/>
                <w:sz w:val="20"/>
                <w:szCs w:val="20"/>
              </w:rPr>
            </w:pPr>
            <w:r w:rsidRPr="006D14CA">
              <w:rPr>
                <w:rFonts w:cs="Arial"/>
                <w:color w:val="000000"/>
                <w:sz w:val="20"/>
                <w:szCs w:val="20"/>
              </w:rPr>
              <w:t>354547</w:t>
            </w:r>
          </w:p>
        </w:tc>
      </w:tr>
      <w:tr w:rsidR="008B3092" w:rsidRPr="006D14CA" w:rsidTr="004E7CF0">
        <w:trPr>
          <w:cantSplit/>
        </w:trPr>
        <w:tc>
          <w:tcPr>
            <w:tcW w:w="1347" w:type="pct"/>
            <w:shd w:val="clear" w:color="auto" w:fill="FFFFFF"/>
            <w:vAlign w:val="center"/>
          </w:tcPr>
          <w:p w:rsidR="008B3092" w:rsidRPr="006D14CA" w:rsidRDefault="008B3092" w:rsidP="00B575FB">
            <w:pPr>
              <w:autoSpaceDE w:val="0"/>
              <w:autoSpaceDN w:val="0"/>
              <w:adjustRightInd w:val="0"/>
              <w:spacing w:after="0" w:line="240" w:lineRule="auto"/>
              <w:ind w:left="60" w:right="60"/>
              <w:rPr>
                <w:rFonts w:cs="Arial"/>
                <w:color w:val="000000"/>
                <w:sz w:val="20"/>
                <w:szCs w:val="20"/>
              </w:rPr>
            </w:pPr>
            <w:r w:rsidRPr="006D14CA">
              <w:rPr>
                <w:rFonts w:cs="Arial"/>
                <w:color w:val="000000"/>
                <w:sz w:val="20"/>
                <w:szCs w:val="20"/>
              </w:rPr>
              <w:t xml:space="preserve">Sidi </w:t>
            </w:r>
            <w:proofErr w:type="spellStart"/>
            <w:r w:rsidRPr="006D14CA">
              <w:rPr>
                <w:rFonts w:cs="Arial"/>
                <w:color w:val="000000"/>
                <w:sz w:val="20"/>
                <w:szCs w:val="20"/>
              </w:rPr>
              <w:t>Sliman</w:t>
            </w:r>
            <w:proofErr w:type="spellEnd"/>
          </w:p>
        </w:tc>
        <w:tc>
          <w:tcPr>
            <w:tcW w:w="1192" w:type="pct"/>
            <w:shd w:val="clear" w:color="auto" w:fill="FFFFFF"/>
            <w:vAlign w:val="center"/>
          </w:tcPr>
          <w:p w:rsidR="008B3092" w:rsidRPr="006D14CA" w:rsidRDefault="008B3092" w:rsidP="00B575FB">
            <w:pPr>
              <w:autoSpaceDE w:val="0"/>
              <w:autoSpaceDN w:val="0"/>
              <w:adjustRightInd w:val="0"/>
              <w:spacing w:after="0" w:line="240" w:lineRule="auto"/>
              <w:ind w:left="60" w:right="60"/>
              <w:jc w:val="right"/>
              <w:rPr>
                <w:rFonts w:cs="Arial"/>
                <w:color w:val="000000"/>
                <w:sz w:val="20"/>
                <w:szCs w:val="20"/>
              </w:rPr>
            </w:pPr>
            <w:r w:rsidRPr="006D14CA">
              <w:rPr>
                <w:rFonts w:cs="Arial"/>
                <w:color w:val="000000"/>
                <w:sz w:val="20"/>
                <w:szCs w:val="20"/>
              </w:rPr>
              <w:t>63084</w:t>
            </w:r>
          </w:p>
        </w:tc>
        <w:tc>
          <w:tcPr>
            <w:tcW w:w="1021" w:type="pct"/>
            <w:shd w:val="clear" w:color="auto" w:fill="FFFFFF"/>
            <w:vAlign w:val="center"/>
          </w:tcPr>
          <w:p w:rsidR="008B3092" w:rsidRPr="006D14CA" w:rsidRDefault="008B3092" w:rsidP="00B575FB">
            <w:pPr>
              <w:autoSpaceDE w:val="0"/>
              <w:autoSpaceDN w:val="0"/>
              <w:adjustRightInd w:val="0"/>
              <w:spacing w:after="0" w:line="240" w:lineRule="auto"/>
              <w:ind w:left="60" w:right="60"/>
              <w:jc w:val="right"/>
              <w:rPr>
                <w:rFonts w:cs="Arial"/>
                <w:color w:val="000000"/>
                <w:sz w:val="20"/>
                <w:szCs w:val="20"/>
              </w:rPr>
            </w:pPr>
            <w:r w:rsidRPr="006D14CA">
              <w:rPr>
                <w:rFonts w:cs="Arial"/>
                <w:color w:val="000000"/>
                <w:sz w:val="20"/>
                <w:szCs w:val="20"/>
              </w:rPr>
              <w:t>137</w:t>
            </w:r>
          </w:p>
        </w:tc>
        <w:tc>
          <w:tcPr>
            <w:tcW w:w="1440" w:type="pct"/>
            <w:shd w:val="clear" w:color="auto" w:fill="FFFFFF"/>
            <w:vAlign w:val="center"/>
          </w:tcPr>
          <w:p w:rsidR="008B3092" w:rsidRPr="006D14CA" w:rsidRDefault="008B3092" w:rsidP="00B575FB">
            <w:pPr>
              <w:autoSpaceDE w:val="0"/>
              <w:autoSpaceDN w:val="0"/>
              <w:adjustRightInd w:val="0"/>
              <w:spacing w:after="0" w:line="240" w:lineRule="auto"/>
              <w:ind w:left="60" w:right="60"/>
              <w:jc w:val="right"/>
              <w:rPr>
                <w:rFonts w:cs="Arial"/>
                <w:color w:val="000000"/>
                <w:sz w:val="20"/>
                <w:szCs w:val="20"/>
              </w:rPr>
            </w:pPr>
            <w:r w:rsidRPr="006D14CA">
              <w:rPr>
                <w:rFonts w:cs="Arial"/>
                <w:color w:val="000000"/>
                <w:sz w:val="20"/>
                <w:szCs w:val="20"/>
              </w:rPr>
              <w:t>77160</w:t>
            </w:r>
          </w:p>
        </w:tc>
      </w:tr>
      <w:tr w:rsidR="008B3092" w:rsidRPr="006D14CA" w:rsidTr="004E7CF0">
        <w:trPr>
          <w:cantSplit/>
        </w:trPr>
        <w:tc>
          <w:tcPr>
            <w:tcW w:w="1347" w:type="pct"/>
            <w:shd w:val="clear" w:color="auto" w:fill="FFFFFF"/>
            <w:vAlign w:val="center"/>
          </w:tcPr>
          <w:p w:rsidR="008B3092" w:rsidRPr="006D14CA" w:rsidRDefault="008B3092" w:rsidP="00B575FB">
            <w:pPr>
              <w:autoSpaceDE w:val="0"/>
              <w:autoSpaceDN w:val="0"/>
              <w:adjustRightInd w:val="0"/>
              <w:spacing w:after="0" w:line="240" w:lineRule="auto"/>
              <w:ind w:left="60" w:right="60"/>
              <w:rPr>
                <w:rFonts w:cs="Arial"/>
                <w:color w:val="000000"/>
                <w:sz w:val="20"/>
                <w:szCs w:val="20"/>
              </w:rPr>
            </w:pPr>
            <w:r>
              <w:rPr>
                <w:rFonts w:cs="Arial"/>
                <w:color w:val="000000"/>
                <w:sz w:val="20"/>
                <w:szCs w:val="20"/>
              </w:rPr>
              <w:t>Average</w:t>
            </w:r>
          </w:p>
        </w:tc>
        <w:tc>
          <w:tcPr>
            <w:tcW w:w="1192" w:type="pct"/>
            <w:shd w:val="clear" w:color="auto" w:fill="FFFFFF"/>
            <w:vAlign w:val="center"/>
          </w:tcPr>
          <w:p w:rsidR="008B3092" w:rsidRPr="006D14CA" w:rsidRDefault="008B3092" w:rsidP="00B575FB">
            <w:pPr>
              <w:autoSpaceDE w:val="0"/>
              <w:autoSpaceDN w:val="0"/>
              <w:adjustRightInd w:val="0"/>
              <w:spacing w:after="0" w:line="240" w:lineRule="auto"/>
              <w:ind w:left="60" w:right="60"/>
              <w:jc w:val="right"/>
              <w:rPr>
                <w:rFonts w:cs="Arial"/>
                <w:color w:val="000000"/>
                <w:sz w:val="20"/>
                <w:szCs w:val="20"/>
              </w:rPr>
            </w:pPr>
            <w:r w:rsidRPr="006D14CA">
              <w:rPr>
                <w:rFonts w:cs="Arial"/>
                <w:color w:val="000000"/>
                <w:sz w:val="20"/>
                <w:szCs w:val="20"/>
              </w:rPr>
              <w:t>100369</w:t>
            </w:r>
          </w:p>
        </w:tc>
        <w:tc>
          <w:tcPr>
            <w:tcW w:w="1021" w:type="pct"/>
            <w:shd w:val="clear" w:color="auto" w:fill="FFFFFF"/>
            <w:vAlign w:val="center"/>
          </w:tcPr>
          <w:p w:rsidR="008B3092" w:rsidRPr="006D14CA" w:rsidRDefault="008B3092" w:rsidP="00B575FB">
            <w:pPr>
              <w:autoSpaceDE w:val="0"/>
              <w:autoSpaceDN w:val="0"/>
              <w:adjustRightInd w:val="0"/>
              <w:spacing w:after="0" w:line="240" w:lineRule="auto"/>
              <w:ind w:left="60" w:right="60"/>
              <w:jc w:val="right"/>
              <w:rPr>
                <w:rFonts w:cs="Arial"/>
                <w:color w:val="000000"/>
                <w:sz w:val="20"/>
                <w:szCs w:val="20"/>
              </w:rPr>
            </w:pPr>
            <w:r w:rsidRPr="006D14CA">
              <w:rPr>
                <w:rFonts w:cs="Arial"/>
                <w:color w:val="000000"/>
                <w:sz w:val="20"/>
                <w:szCs w:val="20"/>
              </w:rPr>
              <w:t>495</w:t>
            </w:r>
          </w:p>
        </w:tc>
        <w:tc>
          <w:tcPr>
            <w:tcW w:w="1440" w:type="pct"/>
            <w:shd w:val="clear" w:color="auto" w:fill="FFFFFF"/>
            <w:vAlign w:val="center"/>
          </w:tcPr>
          <w:p w:rsidR="008B3092" w:rsidRPr="006D14CA" w:rsidRDefault="008B3092" w:rsidP="00B575FB">
            <w:pPr>
              <w:autoSpaceDE w:val="0"/>
              <w:autoSpaceDN w:val="0"/>
              <w:adjustRightInd w:val="0"/>
              <w:spacing w:after="0" w:line="240" w:lineRule="auto"/>
              <w:ind w:left="60" w:right="60"/>
              <w:jc w:val="right"/>
              <w:rPr>
                <w:rFonts w:cs="Arial"/>
                <w:color w:val="000000"/>
                <w:sz w:val="20"/>
                <w:szCs w:val="20"/>
              </w:rPr>
            </w:pPr>
            <w:r w:rsidRPr="006D14CA">
              <w:rPr>
                <w:rFonts w:cs="Arial"/>
                <w:color w:val="000000"/>
                <w:sz w:val="20"/>
                <w:szCs w:val="20"/>
              </w:rPr>
              <w:t>261014</w:t>
            </w:r>
          </w:p>
        </w:tc>
      </w:tr>
    </w:tbl>
    <w:p w:rsidR="008B3092" w:rsidRPr="00422EBD" w:rsidRDefault="008B3092" w:rsidP="00B575FB">
      <w:pPr>
        <w:spacing w:after="0" w:line="240" w:lineRule="auto"/>
        <w:rPr>
          <w:rFonts w:cs="Arial"/>
        </w:rPr>
      </w:pPr>
    </w:p>
    <w:p w:rsidR="008B3092" w:rsidRDefault="008B3092" w:rsidP="00B575FB">
      <w:pPr>
        <w:spacing w:after="0" w:line="240" w:lineRule="auto"/>
        <w:jc w:val="both"/>
        <w:rPr>
          <w:rFonts w:cs="Arial"/>
          <w:highlight w:val="yellow"/>
        </w:rPr>
      </w:pPr>
    </w:p>
    <w:p w:rsidR="008B3092" w:rsidRDefault="008B3092" w:rsidP="00B575FB">
      <w:pPr>
        <w:spacing w:after="0" w:line="240" w:lineRule="auto"/>
        <w:jc w:val="both"/>
        <w:rPr>
          <w:rFonts w:cs="Arial"/>
          <w:highlight w:val="yellow"/>
        </w:rPr>
      </w:pPr>
    </w:p>
    <w:p w:rsidR="008B3092" w:rsidRDefault="008B3092" w:rsidP="00B575FB">
      <w:pPr>
        <w:spacing w:after="0" w:line="240" w:lineRule="auto"/>
        <w:jc w:val="both"/>
        <w:rPr>
          <w:rFonts w:cs="Arial"/>
        </w:rPr>
      </w:pPr>
      <w:r w:rsidRPr="00993EBD">
        <w:rPr>
          <w:rFonts w:cs="Arial"/>
        </w:rPr>
        <w:t xml:space="preserve">There is a large variation in the annual household income in the sample according to the farm sizes as shown in Table 6-1-23 and this </w:t>
      </w:r>
      <w:proofErr w:type="gramStart"/>
      <w:r w:rsidRPr="00993EBD">
        <w:rPr>
          <w:rFonts w:cs="Arial"/>
        </w:rPr>
        <w:t>differences</w:t>
      </w:r>
      <w:proofErr w:type="gramEnd"/>
      <w:r w:rsidRPr="00993EBD">
        <w:rPr>
          <w:rFonts w:cs="Arial"/>
        </w:rPr>
        <w:t xml:space="preserve"> was statistically significant. Average annual household income was about 6000 USD for the small scale farmers compared to about 95000 USD for the farmers hold more than 50 hectare.  </w:t>
      </w:r>
    </w:p>
    <w:p w:rsidR="004C2F1B" w:rsidRDefault="004C2F1B" w:rsidP="00B575FB">
      <w:pPr>
        <w:spacing w:after="0" w:line="240" w:lineRule="auto"/>
        <w:jc w:val="both"/>
        <w:rPr>
          <w:rFonts w:cs="Arial"/>
        </w:rPr>
      </w:pPr>
    </w:p>
    <w:p w:rsidR="008B3092" w:rsidRDefault="008B3092" w:rsidP="00B575FB">
      <w:pPr>
        <w:spacing w:after="0" w:line="240" w:lineRule="auto"/>
        <w:rPr>
          <w:rFonts w:cs="Arial"/>
        </w:rPr>
      </w:pPr>
      <w:r>
        <w:rPr>
          <w:rFonts w:cs="Arial"/>
        </w:rPr>
        <w:t>Table 6-1-23 Estimated average a</w:t>
      </w:r>
      <w:r w:rsidRPr="0088363D">
        <w:rPr>
          <w:rFonts w:cs="Arial"/>
        </w:rPr>
        <w:t>nnual</w:t>
      </w:r>
      <w:r>
        <w:rPr>
          <w:rFonts w:cs="Arial"/>
        </w:rPr>
        <w:t xml:space="preserve"> household i</w:t>
      </w:r>
      <w:r w:rsidRPr="0088363D">
        <w:rPr>
          <w:rFonts w:cs="Arial"/>
        </w:rPr>
        <w:t xml:space="preserve">ncome </w:t>
      </w:r>
      <w:r>
        <w:rPr>
          <w:rFonts w:cs="Arial"/>
        </w:rPr>
        <w:t>by farm size category</w:t>
      </w:r>
    </w:p>
    <w:tbl>
      <w:tblPr>
        <w:tblStyle w:val="TableGrid"/>
        <w:tblW w:w="5000" w:type="pct"/>
        <w:tblLook w:val="04A0" w:firstRow="1" w:lastRow="0" w:firstColumn="1" w:lastColumn="0" w:noHBand="0" w:noVBand="1"/>
      </w:tblPr>
      <w:tblGrid>
        <w:gridCol w:w="1924"/>
        <w:gridCol w:w="1860"/>
        <w:gridCol w:w="1858"/>
        <w:gridCol w:w="1858"/>
        <w:gridCol w:w="2076"/>
      </w:tblGrid>
      <w:tr w:rsidR="008B3092" w:rsidRPr="008B562A" w:rsidTr="004E7CF0">
        <w:trPr>
          <w:trHeight w:val="288"/>
        </w:trPr>
        <w:tc>
          <w:tcPr>
            <w:tcW w:w="1005" w:type="pct"/>
            <w:vMerge w:val="restart"/>
            <w:noWrap/>
            <w:hideMark/>
          </w:tcPr>
          <w:p w:rsidR="008B3092" w:rsidRPr="008B562A" w:rsidRDefault="008B3092" w:rsidP="00B575FB">
            <w:pPr>
              <w:jc w:val="both"/>
              <w:rPr>
                <w:rFonts w:cs="Arial"/>
                <w:sz w:val="20"/>
                <w:szCs w:val="20"/>
              </w:rPr>
            </w:pPr>
            <w:r w:rsidRPr="008B562A">
              <w:rPr>
                <w:rFonts w:cs="Arial"/>
                <w:sz w:val="20"/>
                <w:szCs w:val="20"/>
              </w:rPr>
              <w:t>Farm size category</w:t>
            </w:r>
          </w:p>
        </w:tc>
        <w:tc>
          <w:tcPr>
            <w:tcW w:w="1941" w:type="pct"/>
            <w:gridSpan w:val="2"/>
            <w:noWrap/>
            <w:hideMark/>
          </w:tcPr>
          <w:p w:rsidR="008B3092" w:rsidRPr="008B562A" w:rsidRDefault="008B3092" w:rsidP="00B575FB">
            <w:pPr>
              <w:jc w:val="center"/>
              <w:rPr>
                <w:rFonts w:cs="Arial"/>
                <w:sz w:val="20"/>
                <w:szCs w:val="20"/>
              </w:rPr>
            </w:pPr>
            <w:r>
              <w:rPr>
                <w:rFonts w:cs="Arial"/>
                <w:sz w:val="20"/>
                <w:szCs w:val="20"/>
              </w:rPr>
              <w:t>Estimated average annual income</w:t>
            </w:r>
          </w:p>
        </w:tc>
        <w:tc>
          <w:tcPr>
            <w:tcW w:w="970" w:type="pct"/>
            <w:vMerge w:val="restart"/>
            <w:noWrap/>
          </w:tcPr>
          <w:p w:rsidR="008B3092" w:rsidRPr="008B562A" w:rsidRDefault="008B3092" w:rsidP="00B575FB">
            <w:pPr>
              <w:jc w:val="center"/>
              <w:rPr>
                <w:rFonts w:cs="Arial"/>
                <w:sz w:val="20"/>
                <w:szCs w:val="20"/>
              </w:rPr>
            </w:pPr>
            <w:r w:rsidRPr="008B562A">
              <w:rPr>
                <w:rFonts w:cs="Arial"/>
                <w:sz w:val="20"/>
                <w:szCs w:val="20"/>
              </w:rPr>
              <w:t>N</w:t>
            </w:r>
          </w:p>
        </w:tc>
        <w:tc>
          <w:tcPr>
            <w:tcW w:w="1084" w:type="pct"/>
            <w:vMerge w:val="restart"/>
            <w:noWrap/>
          </w:tcPr>
          <w:p w:rsidR="008B3092" w:rsidRPr="008B562A" w:rsidRDefault="008B3092" w:rsidP="00B575FB">
            <w:pPr>
              <w:jc w:val="center"/>
              <w:rPr>
                <w:rFonts w:cs="Arial"/>
                <w:sz w:val="20"/>
                <w:szCs w:val="20"/>
              </w:rPr>
            </w:pPr>
            <w:r w:rsidRPr="008B562A">
              <w:rPr>
                <w:rFonts w:cs="Arial"/>
                <w:sz w:val="20"/>
                <w:szCs w:val="20"/>
              </w:rPr>
              <w:t>Std. Deviation</w:t>
            </w:r>
          </w:p>
        </w:tc>
      </w:tr>
      <w:tr w:rsidR="008B3092" w:rsidRPr="008B562A" w:rsidTr="004E7CF0">
        <w:trPr>
          <w:trHeight w:val="288"/>
        </w:trPr>
        <w:tc>
          <w:tcPr>
            <w:tcW w:w="1005" w:type="pct"/>
            <w:vMerge/>
            <w:noWrap/>
            <w:hideMark/>
          </w:tcPr>
          <w:p w:rsidR="008B3092" w:rsidRPr="008B562A" w:rsidRDefault="008B3092" w:rsidP="00B575FB">
            <w:pPr>
              <w:jc w:val="both"/>
              <w:rPr>
                <w:rFonts w:cs="Arial"/>
                <w:sz w:val="20"/>
                <w:szCs w:val="20"/>
              </w:rPr>
            </w:pPr>
          </w:p>
        </w:tc>
        <w:tc>
          <w:tcPr>
            <w:tcW w:w="971" w:type="pct"/>
            <w:noWrap/>
            <w:hideMark/>
          </w:tcPr>
          <w:p w:rsidR="008B3092" w:rsidRPr="008B562A" w:rsidRDefault="008B3092" w:rsidP="00B575FB">
            <w:pPr>
              <w:jc w:val="center"/>
              <w:rPr>
                <w:rFonts w:cs="Arial"/>
                <w:sz w:val="20"/>
                <w:szCs w:val="20"/>
              </w:rPr>
            </w:pPr>
            <w:r w:rsidRPr="008B562A">
              <w:rPr>
                <w:rFonts w:cs="Arial"/>
                <w:sz w:val="20"/>
                <w:szCs w:val="20"/>
              </w:rPr>
              <w:t>Dirham</w:t>
            </w:r>
          </w:p>
        </w:tc>
        <w:tc>
          <w:tcPr>
            <w:tcW w:w="970" w:type="pct"/>
            <w:noWrap/>
            <w:hideMark/>
          </w:tcPr>
          <w:p w:rsidR="008B3092" w:rsidRPr="008B562A" w:rsidRDefault="008B3092" w:rsidP="00B575FB">
            <w:pPr>
              <w:jc w:val="center"/>
              <w:rPr>
                <w:rFonts w:cs="Arial"/>
                <w:sz w:val="20"/>
                <w:szCs w:val="20"/>
              </w:rPr>
            </w:pPr>
            <w:r w:rsidRPr="008B562A">
              <w:rPr>
                <w:rFonts w:cs="Arial"/>
                <w:sz w:val="20"/>
                <w:szCs w:val="20"/>
              </w:rPr>
              <w:t>US$</w:t>
            </w:r>
          </w:p>
        </w:tc>
        <w:tc>
          <w:tcPr>
            <w:tcW w:w="970" w:type="pct"/>
            <w:vMerge/>
            <w:noWrap/>
            <w:hideMark/>
          </w:tcPr>
          <w:p w:rsidR="008B3092" w:rsidRPr="008B562A" w:rsidRDefault="008B3092" w:rsidP="00B575FB">
            <w:pPr>
              <w:jc w:val="center"/>
              <w:rPr>
                <w:rFonts w:cs="Arial"/>
                <w:sz w:val="20"/>
                <w:szCs w:val="20"/>
              </w:rPr>
            </w:pPr>
          </w:p>
        </w:tc>
        <w:tc>
          <w:tcPr>
            <w:tcW w:w="1084" w:type="pct"/>
            <w:vMerge/>
            <w:noWrap/>
            <w:hideMark/>
          </w:tcPr>
          <w:p w:rsidR="008B3092" w:rsidRPr="008B562A" w:rsidRDefault="008B3092" w:rsidP="00B575FB">
            <w:pPr>
              <w:jc w:val="center"/>
              <w:rPr>
                <w:rFonts w:cs="Arial"/>
                <w:sz w:val="20"/>
                <w:szCs w:val="20"/>
              </w:rPr>
            </w:pPr>
          </w:p>
        </w:tc>
      </w:tr>
      <w:tr w:rsidR="008B3092" w:rsidRPr="008B562A" w:rsidTr="004E7CF0">
        <w:trPr>
          <w:trHeight w:val="288"/>
        </w:trPr>
        <w:tc>
          <w:tcPr>
            <w:tcW w:w="1005" w:type="pct"/>
            <w:noWrap/>
            <w:hideMark/>
          </w:tcPr>
          <w:p w:rsidR="008B3092" w:rsidRPr="008B562A" w:rsidRDefault="008B3092" w:rsidP="00B575FB">
            <w:pPr>
              <w:jc w:val="both"/>
              <w:rPr>
                <w:rFonts w:cs="Arial"/>
                <w:sz w:val="20"/>
                <w:szCs w:val="20"/>
              </w:rPr>
            </w:pPr>
            <w:r w:rsidRPr="008B562A">
              <w:rPr>
                <w:rFonts w:cs="Arial"/>
                <w:sz w:val="20"/>
                <w:szCs w:val="20"/>
              </w:rPr>
              <w:t>LE 2 ha</w:t>
            </w:r>
          </w:p>
        </w:tc>
        <w:tc>
          <w:tcPr>
            <w:tcW w:w="971" w:type="pct"/>
            <w:noWrap/>
            <w:hideMark/>
          </w:tcPr>
          <w:p w:rsidR="008B3092" w:rsidRPr="008B562A" w:rsidRDefault="008B3092" w:rsidP="00B575FB">
            <w:pPr>
              <w:jc w:val="center"/>
              <w:rPr>
                <w:rFonts w:cs="Arial"/>
                <w:sz w:val="20"/>
                <w:szCs w:val="20"/>
              </w:rPr>
            </w:pPr>
            <w:r w:rsidRPr="008B562A">
              <w:rPr>
                <w:rFonts w:cs="Arial"/>
                <w:sz w:val="20"/>
                <w:szCs w:val="20"/>
              </w:rPr>
              <w:t>42511</w:t>
            </w:r>
          </w:p>
        </w:tc>
        <w:tc>
          <w:tcPr>
            <w:tcW w:w="970" w:type="pct"/>
            <w:noWrap/>
            <w:hideMark/>
          </w:tcPr>
          <w:p w:rsidR="008B3092" w:rsidRPr="008B562A" w:rsidRDefault="008B3092" w:rsidP="00B575FB">
            <w:pPr>
              <w:jc w:val="center"/>
              <w:rPr>
                <w:rFonts w:cs="Arial"/>
                <w:sz w:val="20"/>
                <w:szCs w:val="20"/>
              </w:rPr>
            </w:pPr>
            <w:r w:rsidRPr="008B562A">
              <w:rPr>
                <w:rFonts w:cs="Arial"/>
                <w:sz w:val="20"/>
                <w:szCs w:val="20"/>
              </w:rPr>
              <w:t>4360</w:t>
            </w:r>
          </w:p>
        </w:tc>
        <w:tc>
          <w:tcPr>
            <w:tcW w:w="970" w:type="pct"/>
            <w:noWrap/>
            <w:hideMark/>
          </w:tcPr>
          <w:p w:rsidR="008B3092" w:rsidRPr="008B562A" w:rsidRDefault="008B3092" w:rsidP="00B575FB">
            <w:pPr>
              <w:jc w:val="center"/>
              <w:rPr>
                <w:rFonts w:cs="Arial"/>
                <w:sz w:val="20"/>
                <w:szCs w:val="20"/>
              </w:rPr>
            </w:pPr>
            <w:r w:rsidRPr="008B562A">
              <w:rPr>
                <w:rFonts w:cs="Arial"/>
                <w:sz w:val="20"/>
                <w:szCs w:val="20"/>
              </w:rPr>
              <w:t>154</w:t>
            </w:r>
          </w:p>
        </w:tc>
        <w:tc>
          <w:tcPr>
            <w:tcW w:w="1084" w:type="pct"/>
            <w:noWrap/>
            <w:hideMark/>
          </w:tcPr>
          <w:p w:rsidR="008B3092" w:rsidRPr="008B562A" w:rsidRDefault="008B3092" w:rsidP="00B575FB">
            <w:pPr>
              <w:jc w:val="center"/>
              <w:rPr>
                <w:rFonts w:cs="Arial"/>
                <w:sz w:val="20"/>
                <w:szCs w:val="20"/>
              </w:rPr>
            </w:pPr>
            <w:r w:rsidRPr="008B562A">
              <w:rPr>
                <w:rFonts w:cs="Arial"/>
                <w:sz w:val="20"/>
                <w:szCs w:val="20"/>
              </w:rPr>
              <w:t>50848</w:t>
            </w:r>
          </w:p>
        </w:tc>
      </w:tr>
      <w:tr w:rsidR="008B3092" w:rsidRPr="008B562A" w:rsidTr="004E7CF0">
        <w:trPr>
          <w:trHeight w:val="288"/>
        </w:trPr>
        <w:tc>
          <w:tcPr>
            <w:tcW w:w="1005" w:type="pct"/>
            <w:noWrap/>
            <w:hideMark/>
          </w:tcPr>
          <w:p w:rsidR="008B3092" w:rsidRPr="008B562A" w:rsidRDefault="008B3092" w:rsidP="00B575FB">
            <w:pPr>
              <w:jc w:val="both"/>
              <w:rPr>
                <w:rFonts w:cs="Arial"/>
                <w:sz w:val="20"/>
                <w:szCs w:val="20"/>
              </w:rPr>
            </w:pPr>
            <w:r w:rsidRPr="008B562A">
              <w:rPr>
                <w:rFonts w:cs="Arial"/>
                <w:sz w:val="20"/>
                <w:szCs w:val="20"/>
              </w:rPr>
              <w:t>2-5 ha</w:t>
            </w:r>
          </w:p>
        </w:tc>
        <w:tc>
          <w:tcPr>
            <w:tcW w:w="971" w:type="pct"/>
            <w:noWrap/>
            <w:hideMark/>
          </w:tcPr>
          <w:p w:rsidR="008B3092" w:rsidRPr="008B562A" w:rsidRDefault="008B3092" w:rsidP="00B575FB">
            <w:pPr>
              <w:jc w:val="center"/>
              <w:rPr>
                <w:rFonts w:cs="Arial"/>
                <w:sz w:val="20"/>
                <w:szCs w:val="20"/>
              </w:rPr>
            </w:pPr>
            <w:r w:rsidRPr="008B562A">
              <w:rPr>
                <w:rFonts w:cs="Arial"/>
                <w:sz w:val="20"/>
                <w:szCs w:val="20"/>
              </w:rPr>
              <w:t>58596</w:t>
            </w:r>
          </w:p>
        </w:tc>
        <w:tc>
          <w:tcPr>
            <w:tcW w:w="970" w:type="pct"/>
            <w:noWrap/>
            <w:hideMark/>
          </w:tcPr>
          <w:p w:rsidR="008B3092" w:rsidRPr="008B562A" w:rsidRDefault="008B3092" w:rsidP="00B575FB">
            <w:pPr>
              <w:jc w:val="center"/>
              <w:rPr>
                <w:rFonts w:cs="Arial"/>
                <w:sz w:val="20"/>
                <w:szCs w:val="20"/>
              </w:rPr>
            </w:pPr>
            <w:r w:rsidRPr="008B562A">
              <w:rPr>
                <w:rFonts w:cs="Arial"/>
                <w:sz w:val="20"/>
                <w:szCs w:val="20"/>
              </w:rPr>
              <w:t>6010</w:t>
            </w:r>
          </w:p>
        </w:tc>
        <w:tc>
          <w:tcPr>
            <w:tcW w:w="970" w:type="pct"/>
            <w:noWrap/>
            <w:hideMark/>
          </w:tcPr>
          <w:p w:rsidR="008B3092" w:rsidRPr="008B562A" w:rsidRDefault="008B3092" w:rsidP="00B575FB">
            <w:pPr>
              <w:jc w:val="center"/>
              <w:rPr>
                <w:rFonts w:cs="Arial"/>
                <w:sz w:val="20"/>
                <w:szCs w:val="20"/>
              </w:rPr>
            </w:pPr>
            <w:r w:rsidRPr="008B562A">
              <w:rPr>
                <w:rFonts w:cs="Arial"/>
                <w:sz w:val="20"/>
                <w:szCs w:val="20"/>
              </w:rPr>
              <w:t>143</w:t>
            </w:r>
          </w:p>
        </w:tc>
        <w:tc>
          <w:tcPr>
            <w:tcW w:w="1084" w:type="pct"/>
            <w:noWrap/>
            <w:hideMark/>
          </w:tcPr>
          <w:p w:rsidR="008B3092" w:rsidRPr="008B562A" w:rsidRDefault="008B3092" w:rsidP="00B575FB">
            <w:pPr>
              <w:jc w:val="center"/>
              <w:rPr>
                <w:rFonts w:cs="Arial"/>
                <w:sz w:val="20"/>
                <w:szCs w:val="20"/>
              </w:rPr>
            </w:pPr>
            <w:r w:rsidRPr="008B562A">
              <w:rPr>
                <w:rFonts w:cs="Arial"/>
                <w:sz w:val="20"/>
                <w:szCs w:val="20"/>
              </w:rPr>
              <w:t>70873</w:t>
            </w:r>
          </w:p>
        </w:tc>
      </w:tr>
      <w:tr w:rsidR="008B3092" w:rsidRPr="008B562A" w:rsidTr="004E7CF0">
        <w:trPr>
          <w:trHeight w:val="288"/>
        </w:trPr>
        <w:tc>
          <w:tcPr>
            <w:tcW w:w="1005" w:type="pct"/>
            <w:noWrap/>
            <w:hideMark/>
          </w:tcPr>
          <w:p w:rsidR="008B3092" w:rsidRPr="008B562A" w:rsidRDefault="008B3092" w:rsidP="00B575FB">
            <w:pPr>
              <w:jc w:val="both"/>
              <w:rPr>
                <w:rFonts w:cs="Arial"/>
                <w:sz w:val="20"/>
                <w:szCs w:val="20"/>
              </w:rPr>
            </w:pPr>
            <w:r w:rsidRPr="008B562A">
              <w:rPr>
                <w:rFonts w:cs="Arial"/>
                <w:sz w:val="20"/>
                <w:szCs w:val="20"/>
              </w:rPr>
              <w:t>5-10 ha</w:t>
            </w:r>
          </w:p>
        </w:tc>
        <w:tc>
          <w:tcPr>
            <w:tcW w:w="971" w:type="pct"/>
            <w:noWrap/>
            <w:hideMark/>
          </w:tcPr>
          <w:p w:rsidR="008B3092" w:rsidRPr="008B562A" w:rsidRDefault="008B3092" w:rsidP="00B575FB">
            <w:pPr>
              <w:jc w:val="center"/>
              <w:rPr>
                <w:rFonts w:cs="Arial"/>
                <w:sz w:val="20"/>
                <w:szCs w:val="20"/>
              </w:rPr>
            </w:pPr>
            <w:r w:rsidRPr="008B562A">
              <w:rPr>
                <w:rFonts w:cs="Arial"/>
                <w:sz w:val="20"/>
                <w:szCs w:val="20"/>
              </w:rPr>
              <w:t>88194</w:t>
            </w:r>
          </w:p>
        </w:tc>
        <w:tc>
          <w:tcPr>
            <w:tcW w:w="970" w:type="pct"/>
            <w:noWrap/>
            <w:hideMark/>
          </w:tcPr>
          <w:p w:rsidR="008B3092" w:rsidRPr="008B562A" w:rsidRDefault="008B3092" w:rsidP="00B575FB">
            <w:pPr>
              <w:jc w:val="center"/>
              <w:rPr>
                <w:rFonts w:cs="Arial"/>
                <w:sz w:val="20"/>
                <w:szCs w:val="20"/>
              </w:rPr>
            </w:pPr>
            <w:r w:rsidRPr="008B562A">
              <w:rPr>
                <w:rFonts w:cs="Arial"/>
                <w:sz w:val="20"/>
                <w:szCs w:val="20"/>
              </w:rPr>
              <w:t>9046</w:t>
            </w:r>
          </w:p>
        </w:tc>
        <w:tc>
          <w:tcPr>
            <w:tcW w:w="970" w:type="pct"/>
            <w:noWrap/>
            <w:hideMark/>
          </w:tcPr>
          <w:p w:rsidR="008B3092" w:rsidRPr="008B562A" w:rsidRDefault="008B3092" w:rsidP="00B575FB">
            <w:pPr>
              <w:jc w:val="center"/>
              <w:rPr>
                <w:rFonts w:cs="Arial"/>
                <w:sz w:val="20"/>
                <w:szCs w:val="20"/>
              </w:rPr>
            </w:pPr>
            <w:r w:rsidRPr="008B562A">
              <w:rPr>
                <w:rFonts w:cs="Arial"/>
                <w:sz w:val="20"/>
                <w:szCs w:val="20"/>
              </w:rPr>
              <w:t>108</w:t>
            </w:r>
          </w:p>
        </w:tc>
        <w:tc>
          <w:tcPr>
            <w:tcW w:w="1084" w:type="pct"/>
            <w:noWrap/>
            <w:hideMark/>
          </w:tcPr>
          <w:p w:rsidR="008B3092" w:rsidRPr="008B562A" w:rsidRDefault="008B3092" w:rsidP="00B575FB">
            <w:pPr>
              <w:jc w:val="center"/>
              <w:rPr>
                <w:rFonts w:cs="Arial"/>
                <w:sz w:val="20"/>
                <w:szCs w:val="20"/>
              </w:rPr>
            </w:pPr>
            <w:r w:rsidRPr="008B562A">
              <w:rPr>
                <w:rFonts w:cs="Arial"/>
                <w:sz w:val="20"/>
                <w:szCs w:val="20"/>
              </w:rPr>
              <w:t>82790</w:t>
            </w:r>
          </w:p>
        </w:tc>
      </w:tr>
      <w:tr w:rsidR="008B3092" w:rsidRPr="008B562A" w:rsidTr="004E7CF0">
        <w:trPr>
          <w:trHeight w:val="288"/>
        </w:trPr>
        <w:tc>
          <w:tcPr>
            <w:tcW w:w="1005" w:type="pct"/>
            <w:noWrap/>
            <w:hideMark/>
          </w:tcPr>
          <w:p w:rsidR="008B3092" w:rsidRPr="008B562A" w:rsidRDefault="008B3092" w:rsidP="00B575FB">
            <w:pPr>
              <w:jc w:val="both"/>
              <w:rPr>
                <w:rFonts w:cs="Arial"/>
                <w:sz w:val="20"/>
                <w:szCs w:val="20"/>
              </w:rPr>
            </w:pPr>
            <w:r w:rsidRPr="008B562A">
              <w:rPr>
                <w:rFonts w:cs="Arial"/>
                <w:sz w:val="20"/>
                <w:szCs w:val="20"/>
              </w:rPr>
              <w:t>10-20 ha</w:t>
            </w:r>
          </w:p>
        </w:tc>
        <w:tc>
          <w:tcPr>
            <w:tcW w:w="971" w:type="pct"/>
            <w:noWrap/>
            <w:hideMark/>
          </w:tcPr>
          <w:p w:rsidR="008B3092" w:rsidRPr="008B562A" w:rsidRDefault="008B3092" w:rsidP="00B575FB">
            <w:pPr>
              <w:jc w:val="center"/>
              <w:rPr>
                <w:rFonts w:cs="Arial"/>
                <w:sz w:val="20"/>
                <w:szCs w:val="20"/>
              </w:rPr>
            </w:pPr>
            <w:r w:rsidRPr="008B562A">
              <w:rPr>
                <w:rFonts w:cs="Arial"/>
                <w:sz w:val="20"/>
                <w:szCs w:val="20"/>
              </w:rPr>
              <w:t>137942</w:t>
            </w:r>
          </w:p>
        </w:tc>
        <w:tc>
          <w:tcPr>
            <w:tcW w:w="970" w:type="pct"/>
            <w:noWrap/>
            <w:hideMark/>
          </w:tcPr>
          <w:p w:rsidR="008B3092" w:rsidRPr="008B562A" w:rsidRDefault="008B3092" w:rsidP="00B575FB">
            <w:pPr>
              <w:jc w:val="center"/>
              <w:rPr>
                <w:rFonts w:cs="Arial"/>
                <w:sz w:val="20"/>
                <w:szCs w:val="20"/>
              </w:rPr>
            </w:pPr>
            <w:r w:rsidRPr="008B562A">
              <w:rPr>
                <w:rFonts w:cs="Arial"/>
                <w:sz w:val="20"/>
                <w:szCs w:val="20"/>
              </w:rPr>
              <w:t>14148</w:t>
            </w:r>
          </w:p>
        </w:tc>
        <w:tc>
          <w:tcPr>
            <w:tcW w:w="970" w:type="pct"/>
            <w:noWrap/>
            <w:hideMark/>
          </w:tcPr>
          <w:p w:rsidR="008B3092" w:rsidRPr="008B562A" w:rsidRDefault="008B3092" w:rsidP="00B575FB">
            <w:pPr>
              <w:jc w:val="center"/>
              <w:rPr>
                <w:rFonts w:cs="Arial"/>
                <w:sz w:val="20"/>
                <w:szCs w:val="20"/>
              </w:rPr>
            </w:pPr>
            <w:r w:rsidRPr="008B562A">
              <w:rPr>
                <w:rFonts w:cs="Arial"/>
                <w:sz w:val="20"/>
                <w:szCs w:val="20"/>
              </w:rPr>
              <w:t>53</w:t>
            </w:r>
          </w:p>
        </w:tc>
        <w:tc>
          <w:tcPr>
            <w:tcW w:w="1084" w:type="pct"/>
            <w:noWrap/>
            <w:hideMark/>
          </w:tcPr>
          <w:p w:rsidR="008B3092" w:rsidRPr="008B562A" w:rsidRDefault="008B3092" w:rsidP="00B575FB">
            <w:pPr>
              <w:jc w:val="center"/>
              <w:rPr>
                <w:rFonts w:cs="Arial"/>
                <w:sz w:val="20"/>
                <w:szCs w:val="20"/>
              </w:rPr>
            </w:pPr>
            <w:r w:rsidRPr="008B562A">
              <w:rPr>
                <w:rFonts w:cs="Arial"/>
                <w:sz w:val="20"/>
                <w:szCs w:val="20"/>
              </w:rPr>
              <w:t>181754</w:t>
            </w:r>
          </w:p>
        </w:tc>
      </w:tr>
      <w:tr w:rsidR="008B3092" w:rsidRPr="008B562A" w:rsidTr="004E7CF0">
        <w:trPr>
          <w:trHeight w:val="288"/>
        </w:trPr>
        <w:tc>
          <w:tcPr>
            <w:tcW w:w="1005" w:type="pct"/>
            <w:noWrap/>
            <w:hideMark/>
          </w:tcPr>
          <w:p w:rsidR="008B3092" w:rsidRPr="008B562A" w:rsidRDefault="008B3092" w:rsidP="00B575FB">
            <w:pPr>
              <w:jc w:val="both"/>
              <w:rPr>
                <w:rFonts w:cs="Arial"/>
                <w:sz w:val="20"/>
                <w:szCs w:val="20"/>
              </w:rPr>
            </w:pPr>
            <w:r w:rsidRPr="008B562A">
              <w:rPr>
                <w:rFonts w:cs="Arial"/>
                <w:sz w:val="20"/>
                <w:szCs w:val="20"/>
              </w:rPr>
              <w:t>20 -50 ha</w:t>
            </w:r>
          </w:p>
        </w:tc>
        <w:tc>
          <w:tcPr>
            <w:tcW w:w="971" w:type="pct"/>
            <w:noWrap/>
            <w:hideMark/>
          </w:tcPr>
          <w:p w:rsidR="008B3092" w:rsidRPr="008B562A" w:rsidRDefault="008B3092" w:rsidP="00B575FB">
            <w:pPr>
              <w:jc w:val="center"/>
              <w:rPr>
                <w:rFonts w:cs="Arial"/>
                <w:sz w:val="20"/>
                <w:szCs w:val="20"/>
              </w:rPr>
            </w:pPr>
            <w:r w:rsidRPr="008B562A">
              <w:rPr>
                <w:rFonts w:cs="Arial"/>
                <w:sz w:val="20"/>
                <w:szCs w:val="20"/>
              </w:rPr>
              <w:t>252316</w:t>
            </w:r>
          </w:p>
        </w:tc>
        <w:tc>
          <w:tcPr>
            <w:tcW w:w="970" w:type="pct"/>
            <w:noWrap/>
            <w:hideMark/>
          </w:tcPr>
          <w:p w:rsidR="008B3092" w:rsidRPr="008B562A" w:rsidRDefault="008B3092" w:rsidP="00B575FB">
            <w:pPr>
              <w:jc w:val="center"/>
              <w:rPr>
                <w:rFonts w:cs="Arial"/>
                <w:sz w:val="20"/>
                <w:szCs w:val="20"/>
              </w:rPr>
            </w:pPr>
            <w:r w:rsidRPr="008B562A">
              <w:rPr>
                <w:rFonts w:cs="Arial"/>
                <w:sz w:val="20"/>
                <w:szCs w:val="20"/>
              </w:rPr>
              <w:t>25879</w:t>
            </w:r>
          </w:p>
        </w:tc>
        <w:tc>
          <w:tcPr>
            <w:tcW w:w="970" w:type="pct"/>
            <w:noWrap/>
            <w:hideMark/>
          </w:tcPr>
          <w:p w:rsidR="008B3092" w:rsidRPr="008B562A" w:rsidRDefault="008B3092" w:rsidP="00B575FB">
            <w:pPr>
              <w:jc w:val="center"/>
              <w:rPr>
                <w:rFonts w:cs="Arial"/>
                <w:sz w:val="20"/>
                <w:szCs w:val="20"/>
              </w:rPr>
            </w:pPr>
            <w:r w:rsidRPr="008B562A">
              <w:rPr>
                <w:rFonts w:cs="Arial"/>
                <w:sz w:val="20"/>
                <w:szCs w:val="20"/>
              </w:rPr>
              <w:t>19</w:t>
            </w:r>
          </w:p>
        </w:tc>
        <w:tc>
          <w:tcPr>
            <w:tcW w:w="1084" w:type="pct"/>
            <w:noWrap/>
            <w:hideMark/>
          </w:tcPr>
          <w:p w:rsidR="008B3092" w:rsidRPr="008B562A" w:rsidRDefault="008B3092" w:rsidP="00B575FB">
            <w:pPr>
              <w:jc w:val="center"/>
              <w:rPr>
                <w:rFonts w:cs="Arial"/>
                <w:sz w:val="20"/>
                <w:szCs w:val="20"/>
              </w:rPr>
            </w:pPr>
            <w:r w:rsidRPr="008B562A">
              <w:rPr>
                <w:rFonts w:cs="Arial"/>
                <w:sz w:val="20"/>
                <w:szCs w:val="20"/>
              </w:rPr>
              <w:t>216557</w:t>
            </w:r>
          </w:p>
        </w:tc>
      </w:tr>
      <w:tr w:rsidR="008B3092" w:rsidRPr="008B562A" w:rsidTr="004E7CF0">
        <w:trPr>
          <w:trHeight w:val="288"/>
        </w:trPr>
        <w:tc>
          <w:tcPr>
            <w:tcW w:w="1005" w:type="pct"/>
            <w:noWrap/>
            <w:hideMark/>
          </w:tcPr>
          <w:p w:rsidR="008B3092" w:rsidRPr="008B562A" w:rsidRDefault="008B3092" w:rsidP="00B575FB">
            <w:pPr>
              <w:jc w:val="both"/>
              <w:rPr>
                <w:rFonts w:cs="Arial"/>
                <w:sz w:val="20"/>
                <w:szCs w:val="20"/>
              </w:rPr>
            </w:pPr>
            <w:r w:rsidRPr="008B562A">
              <w:rPr>
                <w:rFonts w:cs="Arial"/>
                <w:sz w:val="20"/>
                <w:szCs w:val="20"/>
              </w:rPr>
              <w:t>GT 50 ha</w:t>
            </w:r>
          </w:p>
        </w:tc>
        <w:tc>
          <w:tcPr>
            <w:tcW w:w="971" w:type="pct"/>
            <w:noWrap/>
            <w:hideMark/>
          </w:tcPr>
          <w:p w:rsidR="008B3092" w:rsidRPr="008B562A" w:rsidRDefault="008B3092" w:rsidP="00B575FB">
            <w:pPr>
              <w:jc w:val="center"/>
              <w:rPr>
                <w:rFonts w:cs="Arial"/>
                <w:sz w:val="20"/>
                <w:szCs w:val="20"/>
              </w:rPr>
            </w:pPr>
            <w:r w:rsidRPr="008B562A">
              <w:rPr>
                <w:rFonts w:cs="Arial"/>
                <w:sz w:val="20"/>
                <w:szCs w:val="20"/>
              </w:rPr>
              <w:t>929786</w:t>
            </w:r>
          </w:p>
        </w:tc>
        <w:tc>
          <w:tcPr>
            <w:tcW w:w="970" w:type="pct"/>
            <w:noWrap/>
            <w:hideMark/>
          </w:tcPr>
          <w:p w:rsidR="008B3092" w:rsidRPr="008B562A" w:rsidRDefault="008B3092" w:rsidP="00B575FB">
            <w:pPr>
              <w:jc w:val="center"/>
              <w:rPr>
                <w:rFonts w:cs="Arial"/>
                <w:sz w:val="20"/>
                <w:szCs w:val="20"/>
              </w:rPr>
            </w:pPr>
            <w:r w:rsidRPr="008B562A">
              <w:rPr>
                <w:rFonts w:cs="Arial"/>
                <w:sz w:val="20"/>
                <w:szCs w:val="20"/>
              </w:rPr>
              <w:t>95363</w:t>
            </w:r>
          </w:p>
        </w:tc>
        <w:tc>
          <w:tcPr>
            <w:tcW w:w="970" w:type="pct"/>
            <w:noWrap/>
            <w:hideMark/>
          </w:tcPr>
          <w:p w:rsidR="008B3092" w:rsidRPr="008B562A" w:rsidRDefault="008B3092" w:rsidP="00B575FB">
            <w:pPr>
              <w:jc w:val="center"/>
              <w:rPr>
                <w:rFonts w:cs="Arial"/>
                <w:sz w:val="20"/>
                <w:szCs w:val="20"/>
              </w:rPr>
            </w:pPr>
            <w:r w:rsidRPr="008B562A">
              <w:rPr>
                <w:rFonts w:cs="Arial"/>
                <w:sz w:val="20"/>
                <w:szCs w:val="20"/>
              </w:rPr>
              <w:t>14</w:t>
            </w:r>
          </w:p>
        </w:tc>
        <w:tc>
          <w:tcPr>
            <w:tcW w:w="1084" w:type="pct"/>
            <w:noWrap/>
            <w:hideMark/>
          </w:tcPr>
          <w:p w:rsidR="008B3092" w:rsidRPr="008B562A" w:rsidRDefault="008B3092" w:rsidP="00B575FB">
            <w:pPr>
              <w:jc w:val="center"/>
              <w:rPr>
                <w:rFonts w:cs="Arial"/>
                <w:sz w:val="20"/>
                <w:szCs w:val="20"/>
              </w:rPr>
            </w:pPr>
            <w:r w:rsidRPr="008B562A">
              <w:rPr>
                <w:rFonts w:cs="Arial"/>
                <w:sz w:val="20"/>
                <w:szCs w:val="20"/>
              </w:rPr>
              <w:t>1186569</w:t>
            </w:r>
          </w:p>
        </w:tc>
      </w:tr>
      <w:tr w:rsidR="008B3092" w:rsidRPr="008B562A" w:rsidTr="004E7CF0">
        <w:trPr>
          <w:trHeight w:val="288"/>
        </w:trPr>
        <w:tc>
          <w:tcPr>
            <w:tcW w:w="1005" w:type="pct"/>
            <w:noWrap/>
            <w:hideMark/>
          </w:tcPr>
          <w:p w:rsidR="008B3092" w:rsidRPr="008B562A" w:rsidRDefault="008B3092" w:rsidP="00B575FB">
            <w:pPr>
              <w:jc w:val="both"/>
              <w:rPr>
                <w:rFonts w:cs="Arial"/>
                <w:sz w:val="20"/>
                <w:szCs w:val="20"/>
              </w:rPr>
            </w:pPr>
            <w:r w:rsidRPr="008B562A">
              <w:rPr>
                <w:rFonts w:cs="Arial"/>
                <w:sz w:val="20"/>
                <w:szCs w:val="20"/>
              </w:rPr>
              <w:t>Total</w:t>
            </w:r>
          </w:p>
        </w:tc>
        <w:tc>
          <w:tcPr>
            <w:tcW w:w="971" w:type="pct"/>
            <w:noWrap/>
            <w:hideMark/>
          </w:tcPr>
          <w:p w:rsidR="008B3092" w:rsidRPr="008B562A" w:rsidRDefault="008B3092" w:rsidP="00B575FB">
            <w:pPr>
              <w:jc w:val="center"/>
              <w:rPr>
                <w:rFonts w:cs="Arial"/>
                <w:sz w:val="20"/>
                <w:szCs w:val="20"/>
              </w:rPr>
            </w:pPr>
            <w:r w:rsidRPr="008B562A">
              <w:rPr>
                <w:rFonts w:cs="Arial"/>
                <w:sz w:val="20"/>
                <w:szCs w:val="20"/>
              </w:rPr>
              <w:t>100369</w:t>
            </w:r>
          </w:p>
        </w:tc>
        <w:tc>
          <w:tcPr>
            <w:tcW w:w="970" w:type="pct"/>
            <w:noWrap/>
            <w:hideMark/>
          </w:tcPr>
          <w:p w:rsidR="008B3092" w:rsidRPr="008B562A" w:rsidRDefault="008B3092" w:rsidP="00B575FB">
            <w:pPr>
              <w:jc w:val="center"/>
              <w:rPr>
                <w:rFonts w:cs="Arial"/>
                <w:sz w:val="20"/>
                <w:szCs w:val="20"/>
              </w:rPr>
            </w:pPr>
            <w:r w:rsidRPr="008B562A">
              <w:rPr>
                <w:rFonts w:cs="Arial"/>
                <w:sz w:val="20"/>
                <w:szCs w:val="20"/>
              </w:rPr>
              <w:t>10294</w:t>
            </w:r>
          </w:p>
        </w:tc>
        <w:tc>
          <w:tcPr>
            <w:tcW w:w="970" w:type="pct"/>
            <w:noWrap/>
            <w:hideMark/>
          </w:tcPr>
          <w:p w:rsidR="008B3092" w:rsidRPr="008B562A" w:rsidRDefault="008B3092" w:rsidP="00B575FB">
            <w:pPr>
              <w:jc w:val="center"/>
              <w:rPr>
                <w:rFonts w:cs="Arial"/>
                <w:sz w:val="20"/>
                <w:szCs w:val="20"/>
              </w:rPr>
            </w:pPr>
            <w:r w:rsidRPr="008B562A">
              <w:rPr>
                <w:rFonts w:cs="Arial"/>
                <w:sz w:val="20"/>
                <w:szCs w:val="20"/>
              </w:rPr>
              <w:t>491</w:t>
            </w:r>
          </w:p>
        </w:tc>
        <w:tc>
          <w:tcPr>
            <w:tcW w:w="1084" w:type="pct"/>
            <w:noWrap/>
            <w:hideMark/>
          </w:tcPr>
          <w:p w:rsidR="008B3092" w:rsidRPr="008B562A" w:rsidRDefault="008B3092" w:rsidP="00B575FB">
            <w:pPr>
              <w:jc w:val="center"/>
              <w:rPr>
                <w:rFonts w:cs="Arial"/>
                <w:sz w:val="20"/>
                <w:szCs w:val="20"/>
              </w:rPr>
            </w:pPr>
            <w:r>
              <w:rPr>
                <w:rFonts w:cs="Arial"/>
                <w:sz w:val="20"/>
                <w:szCs w:val="20"/>
              </w:rPr>
              <w:t>261014</w:t>
            </w:r>
          </w:p>
        </w:tc>
      </w:tr>
    </w:tbl>
    <w:p w:rsidR="008B3092" w:rsidRDefault="008B3092" w:rsidP="00B575FB">
      <w:pPr>
        <w:spacing w:after="0" w:line="240" w:lineRule="auto"/>
        <w:jc w:val="both"/>
        <w:rPr>
          <w:rFonts w:cs="Arial"/>
        </w:rPr>
      </w:pPr>
    </w:p>
    <w:p w:rsidR="008B3092" w:rsidRDefault="008B3092" w:rsidP="00B575FB">
      <w:pPr>
        <w:spacing w:after="0" w:line="240" w:lineRule="auto"/>
        <w:jc w:val="both"/>
        <w:rPr>
          <w:rFonts w:cs="Arial"/>
        </w:rPr>
      </w:pPr>
      <w:r>
        <w:rPr>
          <w:rFonts w:cs="Arial"/>
        </w:rPr>
        <w:t>As what was indicated earlier, h</w:t>
      </w:r>
      <w:r w:rsidRPr="005617AE">
        <w:rPr>
          <w:rFonts w:cs="Arial"/>
        </w:rPr>
        <w:t>ousehold farmers in the target areas had many activ</w:t>
      </w:r>
      <w:r>
        <w:rPr>
          <w:rFonts w:cs="Arial"/>
        </w:rPr>
        <w:t>ities to make their livelihoods and t</w:t>
      </w:r>
      <w:r w:rsidRPr="005617AE">
        <w:rPr>
          <w:rFonts w:cs="Arial"/>
        </w:rPr>
        <w:t>hey had many income sources</w:t>
      </w:r>
      <w:r>
        <w:rPr>
          <w:rFonts w:cs="Arial"/>
        </w:rPr>
        <w:t xml:space="preserve">. Table </w:t>
      </w:r>
      <w:r w:rsidRPr="005617AE">
        <w:rPr>
          <w:rFonts w:cs="Arial"/>
        </w:rPr>
        <w:t>6-1-2</w:t>
      </w:r>
      <w:r>
        <w:rPr>
          <w:rFonts w:cs="Arial"/>
        </w:rPr>
        <w:t xml:space="preserve">4 illustrated the estimated average </w:t>
      </w:r>
      <w:r w:rsidRPr="005617AE">
        <w:rPr>
          <w:rFonts w:cs="Arial"/>
        </w:rPr>
        <w:t xml:space="preserve">annual </w:t>
      </w:r>
      <w:r>
        <w:rPr>
          <w:rFonts w:cs="Arial"/>
        </w:rPr>
        <w:t xml:space="preserve">household </w:t>
      </w:r>
      <w:r w:rsidRPr="005617AE">
        <w:rPr>
          <w:rFonts w:cs="Arial"/>
        </w:rPr>
        <w:t>income</w:t>
      </w:r>
      <w:r>
        <w:rPr>
          <w:rFonts w:cs="Arial"/>
        </w:rPr>
        <w:t xml:space="preserve"> by the details sources; it is clear that income from crops both rainfed and irrigated is the main source for household income.</w:t>
      </w:r>
    </w:p>
    <w:p w:rsidR="004C2F1B" w:rsidRDefault="004C2F1B" w:rsidP="00B575FB">
      <w:pPr>
        <w:spacing w:after="0" w:line="240" w:lineRule="auto"/>
        <w:jc w:val="both"/>
        <w:rPr>
          <w:rFonts w:cs="Arial"/>
        </w:rPr>
      </w:pPr>
    </w:p>
    <w:p w:rsidR="008B3092" w:rsidRPr="005617AE" w:rsidRDefault="008B3092" w:rsidP="00B575FB">
      <w:pPr>
        <w:spacing w:after="0" w:line="240" w:lineRule="auto"/>
      </w:pPr>
      <w:r w:rsidRPr="005617AE">
        <w:t>Table 6-1-</w:t>
      </w:r>
      <w:proofErr w:type="gramStart"/>
      <w:r w:rsidRPr="005617AE">
        <w:t xml:space="preserve">24 </w:t>
      </w:r>
      <w:r>
        <w:t xml:space="preserve"> </w:t>
      </w:r>
      <w:r w:rsidRPr="005617AE">
        <w:t>Estimated</w:t>
      </w:r>
      <w:proofErr w:type="gramEnd"/>
      <w:r w:rsidRPr="005617AE">
        <w:t xml:space="preserve"> average annual HH income in Meknes action side (Morocco) –Dirham/year</w:t>
      </w:r>
    </w:p>
    <w:tbl>
      <w:tblPr>
        <w:tblStyle w:val="TableGrid"/>
        <w:tblW w:w="0" w:type="auto"/>
        <w:tblLook w:val="04A0" w:firstRow="1" w:lastRow="0" w:firstColumn="1" w:lastColumn="0" w:noHBand="0" w:noVBand="1"/>
      </w:tblPr>
      <w:tblGrid>
        <w:gridCol w:w="4787"/>
        <w:gridCol w:w="1206"/>
        <w:gridCol w:w="826"/>
        <w:gridCol w:w="1057"/>
        <w:gridCol w:w="1127"/>
      </w:tblGrid>
      <w:tr w:rsidR="008B3092" w:rsidRPr="005617AE" w:rsidTr="004E7CF0">
        <w:trPr>
          <w:trHeight w:val="288"/>
        </w:trPr>
        <w:tc>
          <w:tcPr>
            <w:tcW w:w="4787" w:type="dxa"/>
            <w:noWrap/>
            <w:hideMark/>
          </w:tcPr>
          <w:p w:rsidR="008B3092" w:rsidRPr="005617AE" w:rsidRDefault="008B3092" w:rsidP="00B575FB">
            <w:pPr>
              <w:rPr>
                <w:sz w:val="18"/>
                <w:szCs w:val="18"/>
              </w:rPr>
            </w:pPr>
            <w:r w:rsidRPr="005617AE">
              <w:rPr>
                <w:sz w:val="18"/>
                <w:szCs w:val="18"/>
              </w:rPr>
              <w:t>Income source</w:t>
            </w:r>
          </w:p>
        </w:tc>
        <w:tc>
          <w:tcPr>
            <w:tcW w:w="1206" w:type="dxa"/>
            <w:noWrap/>
            <w:hideMark/>
          </w:tcPr>
          <w:p w:rsidR="008B3092" w:rsidRPr="005617AE" w:rsidRDefault="008B3092" w:rsidP="00B575FB">
            <w:pPr>
              <w:rPr>
                <w:sz w:val="18"/>
                <w:szCs w:val="18"/>
              </w:rPr>
            </w:pPr>
            <w:r w:rsidRPr="005617AE">
              <w:rPr>
                <w:sz w:val="18"/>
                <w:szCs w:val="18"/>
              </w:rPr>
              <w:t>% of responders</w:t>
            </w:r>
          </w:p>
        </w:tc>
        <w:tc>
          <w:tcPr>
            <w:tcW w:w="826" w:type="dxa"/>
            <w:noWrap/>
            <w:hideMark/>
          </w:tcPr>
          <w:p w:rsidR="008B3092" w:rsidRPr="005617AE" w:rsidRDefault="008B3092" w:rsidP="00B575FB">
            <w:pPr>
              <w:rPr>
                <w:sz w:val="18"/>
                <w:szCs w:val="18"/>
              </w:rPr>
            </w:pPr>
            <w:r w:rsidRPr="005617AE">
              <w:rPr>
                <w:sz w:val="18"/>
                <w:szCs w:val="18"/>
              </w:rPr>
              <w:t>Mean</w:t>
            </w:r>
          </w:p>
        </w:tc>
        <w:tc>
          <w:tcPr>
            <w:tcW w:w="1057" w:type="dxa"/>
            <w:noWrap/>
            <w:hideMark/>
          </w:tcPr>
          <w:p w:rsidR="008B3092" w:rsidRPr="005617AE" w:rsidRDefault="008B3092" w:rsidP="00B575FB">
            <w:pPr>
              <w:rPr>
                <w:sz w:val="18"/>
                <w:szCs w:val="18"/>
              </w:rPr>
            </w:pPr>
            <w:r w:rsidRPr="005617AE">
              <w:rPr>
                <w:sz w:val="18"/>
                <w:szCs w:val="18"/>
              </w:rPr>
              <w:t>Std. Deviation</w:t>
            </w:r>
          </w:p>
        </w:tc>
        <w:tc>
          <w:tcPr>
            <w:tcW w:w="1127" w:type="dxa"/>
            <w:noWrap/>
            <w:hideMark/>
          </w:tcPr>
          <w:p w:rsidR="008B3092" w:rsidRPr="005617AE" w:rsidRDefault="008B3092" w:rsidP="00B575FB">
            <w:pPr>
              <w:rPr>
                <w:sz w:val="18"/>
                <w:szCs w:val="18"/>
              </w:rPr>
            </w:pPr>
            <w:r w:rsidRPr="005617AE">
              <w:rPr>
                <w:sz w:val="18"/>
                <w:szCs w:val="18"/>
              </w:rPr>
              <w:t>% contribution</w:t>
            </w:r>
          </w:p>
        </w:tc>
      </w:tr>
      <w:tr w:rsidR="008B3092" w:rsidRPr="005617AE" w:rsidTr="004E7CF0">
        <w:trPr>
          <w:trHeight w:val="288"/>
        </w:trPr>
        <w:tc>
          <w:tcPr>
            <w:tcW w:w="4787" w:type="dxa"/>
            <w:noWrap/>
            <w:hideMark/>
          </w:tcPr>
          <w:p w:rsidR="008B3092" w:rsidRPr="005617AE" w:rsidRDefault="008B3092" w:rsidP="00B575FB">
            <w:pPr>
              <w:rPr>
                <w:sz w:val="18"/>
                <w:szCs w:val="18"/>
              </w:rPr>
            </w:pPr>
            <w:r w:rsidRPr="005617AE">
              <w:rPr>
                <w:sz w:val="18"/>
                <w:szCs w:val="18"/>
              </w:rPr>
              <w:t>Income Of Rainfed Crops</w:t>
            </w:r>
          </w:p>
        </w:tc>
        <w:tc>
          <w:tcPr>
            <w:tcW w:w="1206" w:type="dxa"/>
            <w:tcBorders>
              <w:top w:val="single" w:sz="4" w:space="0" w:color="auto"/>
              <w:left w:val="nil"/>
              <w:bottom w:val="single" w:sz="4" w:space="0" w:color="auto"/>
              <w:right w:val="nil"/>
            </w:tcBorders>
            <w:shd w:val="clear" w:color="auto" w:fill="auto"/>
            <w:noWrap/>
            <w:vAlign w:val="bottom"/>
            <w:hideMark/>
          </w:tcPr>
          <w:p w:rsidR="008B3092" w:rsidRPr="005617AE" w:rsidRDefault="008B3092" w:rsidP="00B575FB">
            <w:pPr>
              <w:jc w:val="right"/>
              <w:rPr>
                <w:rFonts w:ascii="Calibri" w:hAnsi="Calibri"/>
                <w:color w:val="000000"/>
                <w:sz w:val="18"/>
                <w:szCs w:val="18"/>
              </w:rPr>
            </w:pPr>
            <w:r w:rsidRPr="005617AE">
              <w:rPr>
                <w:rFonts w:ascii="Calibri" w:hAnsi="Calibri"/>
                <w:color w:val="000000"/>
                <w:sz w:val="18"/>
                <w:szCs w:val="18"/>
              </w:rPr>
              <w:t>59%</w:t>
            </w:r>
          </w:p>
        </w:tc>
        <w:tc>
          <w:tcPr>
            <w:tcW w:w="826" w:type="dxa"/>
            <w:noWrap/>
            <w:hideMark/>
          </w:tcPr>
          <w:p w:rsidR="008B3092" w:rsidRPr="005617AE" w:rsidRDefault="008B3092" w:rsidP="00B575FB">
            <w:pPr>
              <w:rPr>
                <w:sz w:val="18"/>
                <w:szCs w:val="18"/>
              </w:rPr>
            </w:pPr>
            <w:r w:rsidRPr="005617AE">
              <w:rPr>
                <w:sz w:val="18"/>
                <w:szCs w:val="18"/>
              </w:rPr>
              <w:t>24880</w:t>
            </w:r>
          </w:p>
        </w:tc>
        <w:tc>
          <w:tcPr>
            <w:tcW w:w="1057" w:type="dxa"/>
            <w:noWrap/>
            <w:hideMark/>
          </w:tcPr>
          <w:p w:rsidR="008B3092" w:rsidRPr="005617AE" w:rsidRDefault="008B3092" w:rsidP="00B575FB">
            <w:pPr>
              <w:rPr>
                <w:sz w:val="18"/>
                <w:szCs w:val="18"/>
              </w:rPr>
            </w:pPr>
            <w:r w:rsidRPr="005617AE">
              <w:rPr>
                <w:sz w:val="18"/>
                <w:szCs w:val="18"/>
              </w:rPr>
              <w:t>74720</w:t>
            </w:r>
          </w:p>
        </w:tc>
        <w:tc>
          <w:tcPr>
            <w:tcW w:w="1127" w:type="dxa"/>
            <w:noWrap/>
            <w:hideMark/>
          </w:tcPr>
          <w:p w:rsidR="008B3092" w:rsidRPr="005617AE" w:rsidRDefault="008B3092" w:rsidP="00B575FB">
            <w:pPr>
              <w:rPr>
                <w:sz w:val="18"/>
                <w:szCs w:val="18"/>
              </w:rPr>
            </w:pPr>
            <w:r w:rsidRPr="005617AE">
              <w:rPr>
                <w:sz w:val="18"/>
                <w:szCs w:val="18"/>
              </w:rPr>
              <w:t>30%</w:t>
            </w:r>
          </w:p>
        </w:tc>
      </w:tr>
      <w:tr w:rsidR="008B3092" w:rsidRPr="005617AE" w:rsidTr="004E7CF0">
        <w:trPr>
          <w:trHeight w:val="288"/>
        </w:trPr>
        <w:tc>
          <w:tcPr>
            <w:tcW w:w="4787" w:type="dxa"/>
            <w:noWrap/>
            <w:hideMark/>
          </w:tcPr>
          <w:p w:rsidR="008B3092" w:rsidRPr="005617AE" w:rsidRDefault="008B3092" w:rsidP="00B575FB">
            <w:pPr>
              <w:rPr>
                <w:sz w:val="18"/>
                <w:szCs w:val="18"/>
              </w:rPr>
            </w:pPr>
            <w:r w:rsidRPr="005617AE">
              <w:rPr>
                <w:sz w:val="18"/>
                <w:szCs w:val="18"/>
              </w:rPr>
              <w:t>Income From Irrigated Crops</w:t>
            </w:r>
          </w:p>
        </w:tc>
        <w:tc>
          <w:tcPr>
            <w:tcW w:w="1206" w:type="dxa"/>
            <w:tcBorders>
              <w:top w:val="single" w:sz="4" w:space="0" w:color="auto"/>
              <w:left w:val="nil"/>
              <w:bottom w:val="single" w:sz="4" w:space="0" w:color="auto"/>
              <w:right w:val="nil"/>
            </w:tcBorders>
            <w:shd w:val="clear" w:color="auto" w:fill="auto"/>
            <w:noWrap/>
            <w:vAlign w:val="bottom"/>
            <w:hideMark/>
          </w:tcPr>
          <w:p w:rsidR="008B3092" w:rsidRPr="005617AE" w:rsidRDefault="008B3092" w:rsidP="00B575FB">
            <w:pPr>
              <w:jc w:val="right"/>
              <w:rPr>
                <w:rFonts w:ascii="Calibri" w:hAnsi="Calibri"/>
                <w:color w:val="000000"/>
                <w:sz w:val="18"/>
                <w:szCs w:val="18"/>
              </w:rPr>
            </w:pPr>
            <w:r w:rsidRPr="005617AE">
              <w:rPr>
                <w:rFonts w:ascii="Calibri" w:hAnsi="Calibri"/>
                <w:color w:val="000000"/>
                <w:sz w:val="18"/>
                <w:szCs w:val="18"/>
              </w:rPr>
              <w:t>39%</w:t>
            </w:r>
          </w:p>
        </w:tc>
        <w:tc>
          <w:tcPr>
            <w:tcW w:w="826" w:type="dxa"/>
            <w:noWrap/>
            <w:hideMark/>
          </w:tcPr>
          <w:p w:rsidR="008B3092" w:rsidRPr="005617AE" w:rsidRDefault="008B3092" w:rsidP="00B575FB">
            <w:pPr>
              <w:rPr>
                <w:sz w:val="18"/>
                <w:szCs w:val="18"/>
              </w:rPr>
            </w:pPr>
            <w:r w:rsidRPr="005617AE">
              <w:rPr>
                <w:sz w:val="18"/>
                <w:szCs w:val="18"/>
              </w:rPr>
              <w:t>25257</w:t>
            </w:r>
          </w:p>
        </w:tc>
        <w:tc>
          <w:tcPr>
            <w:tcW w:w="1057" w:type="dxa"/>
            <w:noWrap/>
            <w:hideMark/>
          </w:tcPr>
          <w:p w:rsidR="008B3092" w:rsidRPr="005617AE" w:rsidRDefault="008B3092" w:rsidP="00B575FB">
            <w:pPr>
              <w:rPr>
                <w:sz w:val="18"/>
                <w:szCs w:val="18"/>
              </w:rPr>
            </w:pPr>
            <w:r w:rsidRPr="005617AE">
              <w:rPr>
                <w:sz w:val="18"/>
                <w:szCs w:val="18"/>
              </w:rPr>
              <w:t>66822</w:t>
            </w:r>
          </w:p>
        </w:tc>
        <w:tc>
          <w:tcPr>
            <w:tcW w:w="1127" w:type="dxa"/>
            <w:noWrap/>
            <w:hideMark/>
          </w:tcPr>
          <w:p w:rsidR="008B3092" w:rsidRPr="005617AE" w:rsidRDefault="008B3092" w:rsidP="00B575FB">
            <w:pPr>
              <w:rPr>
                <w:sz w:val="18"/>
                <w:szCs w:val="18"/>
              </w:rPr>
            </w:pPr>
            <w:r w:rsidRPr="005617AE">
              <w:rPr>
                <w:sz w:val="18"/>
                <w:szCs w:val="18"/>
              </w:rPr>
              <w:t>30%</w:t>
            </w:r>
          </w:p>
        </w:tc>
      </w:tr>
      <w:tr w:rsidR="008B3092" w:rsidRPr="005617AE" w:rsidTr="004E7CF0">
        <w:trPr>
          <w:trHeight w:val="288"/>
        </w:trPr>
        <w:tc>
          <w:tcPr>
            <w:tcW w:w="4787" w:type="dxa"/>
            <w:noWrap/>
            <w:hideMark/>
          </w:tcPr>
          <w:p w:rsidR="008B3092" w:rsidRPr="005617AE" w:rsidRDefault="008B3092" w:rsidP="00B575FB">
            <w:pPr>
              <w:rPr>
                <w:sz w:val="18"/>
                <w:szCs w:val="18"/>
              </w:rPr>
            </w:pPr>
            <w:r w:rsidRPr="005617AE">
              <w:rPr>
                <w:sz w:val="18"/>
                <w:szCs w:val="18"/>
              </w:rPr>
              <w:t>Farm Work Income</w:t>
            </w:r>
          </w:p>
        </w:tc>
        <w:tc>
          <w:tcPr>
            <w:tcW w:w="1206" w:type="dxa"/>
            <w:tcBorders>
              <w:top w:val="single" w:sz="4" w:space="0" w:color="auto"/>
              <w:left w:val="nil"/>
              <w:bottom w:val="single" w:sz="4" w:space="0" w:color="auto"/>
              <w:right w:val="nil"/>
            </w:tcBorders>
            <w:shd w:val="clear" w:color="auto" w:fill="auto"/>
            <w:noWrap/>
            <w:vAlign w:val="bottom"/>
            <w:hideMark/>
          </w:tcPr>
          <w:p w:rsidR="008B3092" w:rsidRPr="005617AE" w:rsidRDefault="008B3092" w:rsidP="00B575FB">
            <w:pPr>
              <w:jc w:val="right"/>
              <w:rPr>
                <w:rFonts w:ascii="Calibri" w:hAnsi="Calibri"/>
                <w:color w:val="000000"/>
                <w:sz w:val="18"/>
                <w:szCs w:val="18"/>
              </w:rPr>
            </w:pPr>
            <w:r w:rsidRPr="005617AE">
              <w:rPr>
                <w:rFonts w:ascii="Calibri" w:hAnsi="Calibri"/>
                <w:color w:val="000000"/>
                <w:sz w:val="18"/>
                <w:szCs w:val="18"/>
              </w:rPr>
              <w:t>15%</w:t>
            </w:r>
          </w:p>
        </w:tc>
        <w:tc>
          <w:tcPr>
            <w:tcW w:w="826" w:type="dxa"/>
            <w:noWrap/>
            <w:hideMark/>
          </w:tcPr>
          <w:p w:rsidR="008B3092" w:rsidRPr="005617AE" w:rsidRDefault="008B3092" w:rsidP="00B575FB">
            <w:pPr>
              <w:rPr>
                <w:sz w:val="18"/>
                <w:szCs w:val="18"/>
              </w:rPr>
            </w:pPr>
            <w:r w:rsidRPr="005617AE">
              <w:rPr>
                <w:sz w:val="18"/>
                <w:szCs w:val="18"/>
              </w:rPr>
              <w:t>1347</w:t>
            </w:r>
          </w:p>
        </w:tc>
        <w:tc>
          <w:tcPr>
            <w:tcW w:w="1057" w:type="dxa"/>
            <w:noWrap/>
            <w:hideMark/>
          </w:tcPr>
          <w:p w:rsidR="008B3092" w:rsidRPr="005617AE" w:rsidRDefault="008B3092" w:rsidP="00B575FB">
            <w:pPr>
              <w:rPr>
                <w:sz w:val="18"/>
                <w:szCs w:val="18"/>
              </w:rPr>
            </w:pPr>
            <w:r w:rsidRPr="005617AE">
              <w:rPr>
                <w:sz w:val="18"/>
                <w:szCs w:val="18"/>
              </w:rPr>
              <w:t>5261</w:t>
            </w:r>
          </w:p>
        </w:tc>
        <w:tc>
          <w:tcPr>
            <w:tcW w:w="1127" w:type="dxa"/>
            <w:noWrap/>
            <w:hideMark/>
          </w:tcPr>
          <w:p w:rsidR="008B3092" w:rsidRPr="005617AE" w:rsidRDefault="008B3092" w:rsidP="00B575FB">
            <w:pPr>
              <w:rPr>
                <w:sz w:val="18"/>
                <w:szCs w:val="18"/>
              </w:rPr>
            </w:pPr>
            <w:r w:rsidRPr="005617AE">
              <w:rPr>
                <w:sz w:val="18"/>
                <w:szCs w:val="18"/>
              </w:rPr>
              <w:t>2%</w:t>
            </w:r>
          </w:p>
        </w:tc>
      </w:tr>
      <w:tr w:rsidR="008B3092" w:rsidRPr="005617AE" w:rsidTr="004E7CF0">
        <w:trPr>
          <w:trHeight w:val="288"/>
        </w:trPr>
        <w:tc>
          <w:tcPr>
            <w:tcW w:w="4787" w:type="dxa"/>
            <w:noWrap/>
            <w:hideMark/>
          </w:tcPr>
          <w:p w:rsidR="008B3092" w:rsidRPr="005617AE" w:rsidRDefault="008B3092" w:rsidP="00B575FB">
            <w:pPr>
              <w:rPr>
                <w:sz w:val="18"/>
                <w:szCs w:val="18"/>
              </w:rPr>
            </w:pPr>
            <w:r w:rsidRPr="005617AE">
              <w:rPr>
                <w:sz w:val="18"/>
                <w:szCs w:val="18"/>
              </w:rPr>
              <w:t>Non-Farm Work Income</w:t>
            </w:r>
          </w:p>
        </w:tc>
        <w:tc>
          <w:tcPr>
            <w:tcW w:w="1206" w:type="dxa"/>
            <w:tcBorders>
              <w:top w:val="single" w:sz="4" w:space="0" w:color="auto"/>
              <w:left w:val="nil"/>
              <w:bottom w:val="single" w:sz="4" w:space="0" w:color="auto"/>
              <w:right w:val="nil"/>
            </w:tcBorders>
            <w:shd w:val="clear" w:color="auto" w:fill="auto"/>
            <w:noWrap/>
            <w:vAlign w:val="bottom"/>
            <w:hideMark/>
          </w:tcPr>
          <w:p w:rsidR="008B3092" w:rsidRPr="005617AE" w:rsidRDefault="008B3092" w:rsidP="00B575FB">
            <w:pPr>
              <w:jc w:val="right"/>
              <w:rPr>
                <w:rFonts w:ascii="Calibri" w:hAnsi="Calibri"/>
                <w:color w:val="000000"/>
                <w:sz w:val="18"/>
                <w:szCs w:val="18"/>
              </w:rPr>
            </w:pPr>
            <w:r w:rsidRPr="005617AE">
              <w:rPr>
                <w:rFonts w:ascii="Calibri" w:hAnsi="Calibri"/>
                <w:color w:val="000000"/>
                <w:sz w:val="18"/>
                <w:szCs w:val="18"/>
              </w:rPr>
              <w:t>21%</w:t>
            </w:r>
          </w:p>
        </w:tc>
        <w:tc>
          <w:tcPr>
            <w:tcW w:w="826" w:type="dxa"/>
            <w:noWrap/>
            <w:hideMark/>
          </w:tcPr>
          <w:p w:rsidR="008B3092" w:rsidRPr="005617AE" w:rsidRDefault="008B3092" w:rsidP="00B575FB">
            <w:pPr>
              <w:rPr>
                <w:sz w:val="18"/>
                <w:szCs w:val="18"/>
              </w:rPr>
            </w:pPr>
            <w:r w:rsidRPr="005617AE">
              <w:rPr>
                <w:sz w:val="18"/>
                <w:szCs w:val="18"/>
              </w:rPr>
              <w:t>5935</w:t>
            </w:r>
          </w:p>
        </w:tc>
        <w:tc>
          <w:tcPr>
            <w:tcW w:w="1057" w:type="dxa"/>
            <w:noWrap/>
            <w:hideMark/>
          </w:tcPr>
          <w:p w:rsidR="008B3092" w:rsidRPr="005617AE" w:rsidRDefault="008B3092" w:rsidP="00B575FB">
            <w:pPr>
              <w:rPr>
                <w:sz w:val="18"/>
                <w:szCs w:val="18"/>
              </w:rPr>
            </w:pPr>
            <w:r w:rsidRPr="005617AE">
              <w:rPr>
                <w:sz w:val="18"/>
                <w:szCs w:val="18"/>
              </w:rPr>
              <w:t>28836</w:t>
            </w:r>
          </w:p>
        </w:tc>
        <w:tc>
          <w:tcPr>
            <w:tcW w:w="1127" w:type="dxa"/>
            <w:noWrap/>
            <w:hideMark/>
          </w:tcPr>
          <w:p w:rsidR="008B3092" w:rsidRPr="005617AE" w:rsidRDefault="008B3092" w:rsidP="00B575FB">
            <w:pPr>
              <w:rPr>
                <w:sz w:val="18"/>
                <w:szCs w:val="18"/>
              </w:rPr>
            </w:pPr>
            <w:r w:rsidRPr="005617AE">
              <w:rPr>
                <w:sz w:val="18"/>
                <w:szCs w:val="18"/>
              </w:rPr>
              <w:t>7%</w:t>
            </w:r>
          </w:p>
        </w:tc>
      </w:tr>
      <w:tr w:rsidR="008B3092" w:rsidRPr="005617AE" w:rsidTr="004E7CF0">
        <w:trPr>
          <w:trHeight w:val="288"/>
        </w:trPr>
        <w:tc>
          <w:tcPr>
            <w:tcW w:w="4787" w:type="dxa"/>
            <w:noWrap/>
            <w:hideMark/>
          </w:tcPr>
          <w:p w:rsidR="008B3092" w:rsidRPr="005617AE" w:rsidRDefault="008B3092" w:rsidP="00B575FB">
            <w:pPr>
              <w:rPr>
                <w:sz w:val="18"/>
                <w:szCs w:val="18"/>
              </w:rPr>
            </w:pPr>
            <w:r w:rsidRPr="005617AE">
              <w:rPr>
                <w:sz w:val="18"/>
                <w:szCs w:val="18"/>
              </w:rPr>
              <w:t>Milk Production Income</w:t>
            </w:r>
          </w:p>
        </w:tc>
        <w:tc>
          <w:tcPr>
            <w:tcW w:w="1206" w:type="dxa"/>
            <w:tcBorders>
              <w:top w:val="single" w:sz="4" w:space="0" w:color="auto"/>
              <w:left w:val="nil"/>
              <w:bottom w:val="single" w:sz="4" w:space="0" w:color="auto"/>
              <w:right w:val="nil"/>
            </w:tcBorders>
            <w:shd w:val="clear" w:color="auto" w:fill="auto"/>
            <w:noWrap/>
            <w:vAlign w:val="bottom"/>
            <w:hideMark/>
          </w:tcPr>
          <w:p w:rsidR="008B3092" w:rsidRPr="005617AE" w:rsidRDefault="008B3092" w:rsidP="00B575FB">
            <w:pPr>
              <w:jc w:val="right"/>
              <w:rPr>
                <w:rFonts w:ascii="Calibri" w:hAnsi="Calibri"/>
                <w:color w:val="000000"/>
                <w:sz w:val="18"/>
                <w:szCs w:val="18"/>
              </w:rPr>
            </w:pPr>
            <w:r w:rsidRPr="005617AE">
              <w:rPr>
                <w:rFonts w:ascii="Calibri" w:hAnsi="Calibri"/>
                <w:color w:val="000000"/>
                <w:sz w:val="18"/>
                <w:szCs w:val="18"/>
              </w:rPr>
              <w:t>17%</w:t>
            </w:r>
          </w:p>
        </w:tc>
        <w:tc>
          <w:tcPr>
            <w:tcW w:w="826" w:type="dxa"/>
            <w:noWrap/>
            <w:hideMark/>
          </w:tcPr>
          <w:p w:rsidR="008B3092" w:rsidRPr="005617AE" w:rsidRDefault="008B3092" w:rsidP="00B575FB">
            <w:pPr>
              <w:rPr>
                <w:sz w:val="18"/>
                <w:szCs w:val="18"/>
              </w:rPr>
            </w:pPr>
            <w:r w:rsidRPr="005617AE">
              <w:rPr>
                <w:sz w:val="18"/>
                <w:szCs w:val="18"/>
              </w:rPr>
              <w:t>3345</w:t>
            </w:r>
          </w:p>
        </w:tc>
        <w:tc>
          <w:tcPr>
            <w:tcW w:w="1057" w:type="dxa"/>
            <w:noWrap/>
            <w:hideMark/>
          </w:tcPr>
          <w:p w:rsidR="008B3092" w:rsidRPr="005617AE" w:rsidRDefault="008B3092" w:rsidP="00B575FB">
            <w:pPr>
              <w:rPr>
                <w:sz w:val="18"/>
                <w:szCs w:val="18"/>
              </w:rPr>
            </w:pPr>
            <w:r w:rsidRPr="005617AE">
              <w:rPr>
                <w:sz w:val="18"/>
                <w:szCs w:val="18"/>
              </w:rPr>
              <w:t>18900</w:t>
            </w:r>
          </w:p>
        </w:tc>
        <w:tc>
          <w:tcPr>
            <w:tcW w:w="1127" w:type="dxa"/>
            <w:noWrap/>
            <w:hideMark/>
          </w:tcPr>
          <w:p w:rsidR="008B3092" w:rsidRPr="005617AE" w:rsidRDefault="008B3092" w:rsidP="00B575FB">
            <w:pPr>
              <w:rPr>
                <w:sz w:val="18"/>
                <w:szCs w:val="18"/>
              </w:rPr>
            </w:pPr>
            <w:r w:rsidRPr="005617AE">
              <w:rPr>
                <w:sz w:val="18"/>
                <w:szCs w:val="18"/>
              </w:rPr>
              <w:t>4%</w:t>
            </w:r>
          </w:p>
        </w:tc>
      </w:tr>
      <w:tr w:rsidR="008B3092" w:rsidRPr="005617AE" w:rsidTr="004E7CF0">
        <w:trPr>
          <w:trHeight w:val="288"/>
        </w:trPr>
        <w:tc>
          <w:tcPr>
            <w:tcW w:w="4787" w:type="dxa"/>
            <w:noWrap/>
            <w:hideMark/>
          </w:tcPr>
          <w:p w:rsidR="008B3092" w:rsidRPr="005617AE" w:rsidRDefault="008B3092" w:rsidP="00B575FB">
            <w:pPr>
              <w:rPr>
                <w:sz w:val="18"/>
                <w:szCs w:val="18"/>
              </w:rPr>
            </w:pPr>
            <w:r w:rsidRPr="005617AE">
              <w:rPr>
                <w:sz w:val="18"/>
                <w:szCs w:val="18"/>
              </w:rPr>
              <w:t>Income From Selling Animals</w:t>
            </w:r>
          </w:p>
        </w:tc>
        <w:tc>
          <w:tcPr>
            <w:tcW w:w="1206" w:type="dxa"/>
            <w:tcBorders>
              <w:top w:val="single" w:sz="4" w:space="0" w:color="auto"/>
              <w:left w:val="nil"/>
              <w:bottom w:val="single" w:sz="4" w:space="0" w:color="auto"/>
              <w:right w:val="nil"/>
            </w:tcBorders>
            <w:shd w:val="clear" w:color="auto" w:fill="auto"/>
            <w:noWrap/>
            <w:vAlign w:val="bottom"/>
            <w:hideMark/>
          </w:tcPr>
          <w:p w:rsidR="008B3092" w:rsidRPr="005617AE" w:rsidRDefault="008B3092" w:rsidP="00B575FB">
            <w:pPr>
              <w:jc w:val="right"/>
              <w:rPr>
                <w:rFonts w:ascii="Calibri" w:hAnsi="Calibri"/>
                <w:color w:val="000000"/>
                <w:sz w:val="18"/>
                <w:szCs w:val="18"/>
              </w:rPr>
            </w:pPr>
            <w:r w:rsidRPr="005617AE">
              <w:rPr>
                <w:rFonts w:ascii="Calibri" w:hAnsi="Calibri"/>
                <w:color w:val="000000"/>
                <w:sz w:val="18"/>
                <w:szCs w:val="18"/>
              </w:rPr>
              <w:t>48%</w:t>
            </w:r>
          </w:p>
        </w:tc>
        <w:tc>
          <w:tcPr>
            <w:tcW w:w="826" w:type="dxa"/>
            <w:noWrap/>
            <w:hideMark/>
          </w:tcPr>
          <w:p w:rsidR="008B3092" w:rsidRPr="005617AE" w:rsidRDefault="008B3092" w:rsidP="00B575FB">
            <w:pPr>
              <w:rPr>
                <w:sz w:val="18"/>
                <w:szCs w:val="18"/>
              </w:rPr>
            </w:pPr>
            <w:r w:rsidRPr="005617AE">
              <w:rPr>
                <w:sz w:val="18"/>
                <w:szCs w:val="18"/>
              </w:rPr>
              <w:t>14183</w:t>
            </w:r>
          </w:p>
        </w:tc>
        <w:tc>
          <w:tcPr>
            <w:tcW w:w="1057" w:type="dxa"/>
            <w:noWrap/>
            <w:hideMark/>
          </w:tcPr>
          <w:p w:rsidR="008B3092" w:rsidRPr="005617AE" w:rsidRDefault="008B3092" w:rsidP="00B575FB">
            <w:pPr>
              <w:rPr>
                <w:sz w:val="18"/>
                <w:szCs w:val="18"/>
              </w:rPr>
            </w:pPr>
            <w:r w:rsidRPr="005617AE">
              <w:rPr>
                <w:sz w:val="18"/>
                <w:szCs w:val="18"/>
              </w:rPr>
              <w:t>32258</w:t>
            </w:r>
          </w:p>
        </w:tc>
        <w:tc>
          <w:tcPr>
            <w:tcW w:w="1127" w:type="dxa"/>
            <w:noWrap/>
            <w:hideMark/>
          </w:tcPr>
          <w:p w:rsidR="008B3092" w:rsidRPr="005617AE" w:rsidRDefault="008B3092" w:rsidP="00B575FB">
            <w:pPr>
              <w:rPr>
                <w:sz w:val="18"/>
                <w:szCs w:val="18"/>
              </w:rPr>
            </w:pPr>
            <w:r w:rsidRPr="005617AE">
              <w:rPr>
                <w:sz w:val="18"/>
                <w:szCs w:val="18"/>
              </w:rPr>
              <w:t>17%</w:t>
            </w:r>
          </w:p>
        </w:tc>
      </w:tr>
      <w:tr w:rsidR="008B3092" w:rsidRPr="005617AE" w:rsidTr="004E7CF0">
        <w:trPr>
          <w:trHeight w:val="288"/>
        </w:trPr>
        <w:tc>
          <w:tcPr>
            <w:tcW w:w="4787" w:type="dxa"/>
            <w:noWrap/>
            <w:hideMark/>
          </w:tcPr>
          <w:p w:rsidR="008B3092" w:rsidRPr="005617AE" w:rsidRDefault="008B3092" w:rsidP="00B575FB">
            <w:pPr>
              <w:rPr>
                <w:sz w:val="18"/>
                <w:szCs w:val="18"/>
              </w:rPr>
            </w:pPr>
            <w:r w:rsidRPr="005617AE">
              <w:rPr>
                <w:sz w:val="18"/>
                <w:szCs w:val="18"/>
              </w:rPr>
              <w:t>Income From Selling Plant Products</w:t>
            </w:r>
          </w:p>
        </w:tc>
        <w:tc>
          <w:tcPr>
            <w:tcW w:w="1206" w:type="dxa"/>
            <w:tcBorders>
              <w:top w:val="single" w:sz="4" w:space="0" w:color="auto"/>
              <w:left w:val="nil"/>
              <w:bottom w:val="single" w:sz="4" w:space="0" w:color="auto"/>
              <w:right w:val="nil"/>
            </w:tcBorders>
            <w:shd w:val="clear" w:color="auto" w:fill="auto"/>
            <w:noWrap/>
            <w:vAlign w:val="bottom"/>
            <w:hideMark/>
          </w:tcPr>
          <w:p w:rsidR="008B3092" w:rsidRPr="005617AE" w:rsidRDefault="008B3092" w:rsidP="00B575FB">
            <w:pPr>
              <w:jc w:val="right"/>
              <w:rPr>
                <w:rFonts w:ascii="Calibri" w:hAnsi="Calibri"/>
                <w:color w:val="000000"/>
                <w:sz w:val="18"/>
                <w:szCs w:val="18"/>
              </w:rPr>
            </w:pPr>
            <w:r w:rsidRPr="005617AE">
              <w:rPr>
                <w:rFonts w:ascii="Calibri" w:hAnsi="Calibri"/>
                <w:color w:val="000000"/>
                <w:sz w:val="18"/>
                <w:szCs w:val="18"/>
              </w:rPr>
              <w:t>10%</w:t>
            </w:r>
          </w:p>
        </w:tc>
        <w:tc>
          <w:tcPr>
            <w:tcW w:w="826" w:type="dxa"/>
            <w:noWrap/>
            <w:hideMark/>
          </w:tcPr>
          <w:p w:rsidR="008B3092" w:rsidRPr="005617AE" w:rsidRDefault="008B3092" w:rsidP="00B575FB">
            <w:pPr>
              <w:rPr>
                <w:sz w:val="18"/>
                <w:szCs w:val="18"/>
              </w:rPr>
            </w:pPr>
            <w:r w:rsidRPr="005617AE">
              <w:rPr>
                <w:sz w:val="18"/>
                <w:szCs w:val="18"/>
              </w:rPr>
              <w:t>1274</w:t>
            </w:r>
          </w:p>
        </w:tc>
        <w:tc>
          <w:tcPr>
            <w:tcW w:w="1057" w:type="dxa"/>
            <w:noWrap/>
            <w:hideMark/>
          </w:tcPr>
          <w:p w:rsidR="008B3092" w:rsidRPr="005617AE" w:rsidRDefault="008B3092" w:rsidP="00B575FB">
            <w:pPr>
              <w:rPr>
                <w:sz w:val="18"/>
                <w:szCs w:val="18"/>
              </w:rPr>
            </w:pPr>
            <w:r w:rsidRPr="005617AE">
              <w:rPr>
                <w:sz w:val="18"/>
                <w:szCs w:val="18"/>
              </w:rPr>
              <w:t>8701</w:t>
            </w:r>
          </w:p>
        </w:tc>
        <w:tc>
          <w:tcPr>
            <w:tcW w:w="1127" w:type="dxa"/>
            <w:noWrap/>
            <w:hideMark/>
          </w:tcPr>
          <w:p w:rsidR="008B3092" w:rsidRPr="005617AE" w:rsidRDefault="008B3092" w:rsidP="00B575FB">
            <w:pPr>
              <w:rPr>
                <w:sz w:val="18"/>
                <w:szCs w:val="18"/>
              </w:rPr>
            </w:pPr>
            <w:r w:rsidRPr="005617AE">
              <w:rPr>
                <w:sz w:val="18"/>
                <w:szCs w:val="18"/>
              </w:rPr>
              <w:t>2%</w:t>
            </w:r>
          </w:p>
        </w:tc>
      </w:tr>
      <w:tr w:rsidR="008B3092" w:rsidRPr="005617AE" w:rsidTr="004E7CF0">
        <w:trPr>
          <w:trHeight w:val="215"/>
        </w:trPr>
        <w:tc>
          <w:tcPr>
            <w:tcW w:w="4787" w:type="dxa"/>
            <w:noWrap/>
            <w:hideMark/>
          </w:tcPr>
          <w:p w:rsidR="008B3092" w:rsidRPr="005617AE" w:rsidRDefault="008B3092" w:rsidP="00B575FB">
            <w:pPr>
              <w:rPr>
                <w:sz w:val="18"/>
                <w:szCs w:val="18"/>
              </w:rPr>
            </w:pPr>
            <w:r w:rsidRPr="005617AE">
              <w:rPr>
                <w:sz w:val="18"/>
                <w:szCs w:val="18"/>
              </w:rPr>
              <w:t>Income From Selling Water For Agriculture Purpose</w:t>
            </w:r>
          </w:p>
        </w:tc>
        <w:tc>
          <w:tcPr>
            <w:tcW w:w="1206" w:type="dxa"/>
            <w:tcBorders>
              <w:top w:val="single" w:sz="4" w:space="0" w:color="auto"/>
              <w:left w:val="nil"/>
              <w:bottom w:val="single" w:sz="4" w:space="0" w:color="auto"/>
              <w:right w:val="nil"/>
            </w:tcBorders>
            <w:shd w:val="clear" w:color="auto" w:fill="auto"/>
            <w:noWrap/>
            <w:vAlign w:val="bottom"/>
            <w:hideMark/>
          </w:tcPr>
          <w:p w:rsidR="008B3092" w:rsidRPr="005617AE" w:rsidRDefault="008B3092" w:rsidP="00B575FB">
            <w:pPr>
              <w:jc w:val="right"/>
              <w:rPr>
                <w:rFonts w:ascii="Calibri" w:hAnsi="Calibri"/>
                <w:color w:val="000000"/>
                <w:sz w:val="18"/>
                <w:szCs w:val="18"/>
              </w:rPr>
            </w:pPr>
            <w:r w:rsidRPr="005617AE">
              <w:rPr>
                <w:rFonts w:ascii="Calibri" w:hAnsi="Calibri"/>
                <w:color w:val="000000"/>
                <w:sz w:val="18"/>
                <w:szCs w:val="18"/>
              </w:rPr>
              <w:t>1%</w:t>
            </w:r>
          </w:p>
        </w:tc>
        <w:tc>
          <w:tcPr>
            <w:tcW w:w="826" w:type="dxa"/>
            <w:noWrap/>
            <w:hideMark/>
          </w:tcPr>
          <w:p w:rsidR="008B3092" w:rsidRPr="005617AE" w:rsidRDefault="008B3092" w:rsidP="00B575FB">
            <w:pPr>
              <w:rPr>
                <w:sz w:val="18"/>
                <w:szCs w:val="18"/>
              </w:rPr>
            </w:pPr>
            <w:r w:rsidRPr="005617AE">
              <w:rPr>
                <w:sz w:val="18"/>
                <w:szCs w:val="18"/>
              </w:rPr>
              <w:t>105</w:t>
            </w:r>
          </w:p>
        </w:tc>
        <w:tc>
          <w:tcPr>
            <w:tcW w:w="1057" w:type="dxa"/>
            <w:noWrap/>
            <w:hideMark/>
          </w:tcPr>
          <w:p w:rsidR="008B3092" w:rsidRPr="005617AE" w:rsidRDefault="008B3092" w:rsidP="00B575FB">
            <w:pPr>
              <w:rPr>
                <w:sz w:val="18"/>
                <w:szCs w:val="18"/>
              </w:rPr>
            </w:pPr>
            <w:r w:rsidRPr="005617AE">
              <w:rPr>
                <w:sz w:val="18"/>
                <w:szCs w:val="18"/>
              </w:rPr>
              <w:t>1340</w:t>
            </w:r>
          </w:p>
        </w:tc>
        <w:tc>
          <w:tcPr>
            <w:tcW w:w="1127" w:type="dxa"/>
            <w:noWrap/>
            <w:hideMark/>
          </w:tcPr>
          <w:p w:rsidR="008B3092" w:rsidRPr="005617AE" w:rsidRDefault="008B3092" w:rsidP="00B575FB">
            <w:pPr>
              <w:rPr>
                <w:sz w:val="18"/>
                <w:szCs w:val="18"/>
              </w:rPr>
            </w:pPr>
            <w:r w:rsidRPr="005617AE">
              <w:rPr>
                <w:sz w:val="18"/>
                <w:szCs w:val="18"/>
              </w:rPr>
              <w:t>0%</w:t>
            </w:r>
          </w:p>
        </w:tc>
      </w:tr>
      <w:tr w:rsidR="008B3092" w:rsidRPr="005617AE" w:rsidTr="004E7CF0">
        <w:trPr>
          <w:trHeight w:val="288"/>
        </w:trPr>
        <w:tc>
          <w:tcPr>
            <w:tcW w:w="4787" w:type="dxa"/>
            <w:noWrap/>
            <w:hideMark/>
          </w:tcPr>
          <w:p w:rsidR="008B3092" w:rsidRPr="005617AE" w:rsidRDefault="008B3092" w:rsidP="00B575FB">
            <w:pPr>
              <w:rPr>
                <w:sz w:val="18"/>
                <w:szCs w:val="18"/>
              </w:rPr>
            </w:pPr>
            <w:r w:rsidRPr="005617AE">
              <w:rPr>
                <w:sz w:val="18"/>
                <w:szCs w:val="18"/>
              </w:rPr>
              <w:t>Income From Selling Honey</w:t>
            </w:r>
          </w:p>
        </w:tc>
        <w:tc>
          <w:tcPr>
            <w:tcW w:w="1206" w:type="dxa"/>
            <w:tcBorders>
              <w:top w:val="single" w:sz="4" w:space="0" w:color="auto"/>
              <w:left w:val="nil"/>
              <w:bottom w:val="single" w:sz="4" w:space="0" w:color="auto"/>
              <w:right w:val="nil"/>
            </w:tcBorders>
            <w:shd w:val="clear" w:color="auto" w:fill="auto"/>
            <w:noWrap/>
            <w:vAlign w:val="bottom"/>
            <w:hideMark/>
          </w:tcPr>
          <w:p w:rsidR="008B3092" w:rsidRPr="005617AE" w:rsidRDefault="008B3092" w:rsidP="00B575FB">
            <w:pPr>
              <w:jc w:val="right"/>
              <w:rPr>
                <w:rFonts w:ascii="Calibri" w:hAnsi="Calibri"/>
                <w:color w:val="000000"/>
                <w:sz w:val="18"/>
                <w:szCs w:val="18"/>
              </w:rPr>
            </w:pPr>
            <w:r w:rsidRPr="005617AE">
              <w:rPr>
                <w:rFonts w:ascii="Calibri" w:hAnsi="Calibri"/>
                <w:color w:val="000000"/>
                <w:sz w:val="18"/>
                <w:szCs w:val="18"/>
              </w:rPr>
              <w:t>0%</w:t>
            </w:r>
          </w:p>
        </w:tc>
        <w:tc>
          <w:tcPr>
            <w:tcW w:w="826" w:type="dxa"/>
            <w:noWrap/>
            <w:hideMark/>
          </w:tcPr>
          <w:p w:rsidR="008B3092" w:rsidRPr="005617AE" w:rsidRDefault="008B3092" w:rsidP="00B575FB">
            <w:pPr>
              <w:rPr>
                <w:sz w:val="18"/>
                <w:szCs w:val="18"/>
              </w:rPr>
            </w:pPr>
            <w:r w:rsidRPr="005617AE">
              <w:rPr>
                <w:sz w:val="18"/>
                <w:szCs w:val="18"/>
              </w:rPr>
              <w:t>16</w:t>
            </w:r>
          </w:p>
        </w:tc>
        <w:tc>
          <w:tcPr>
            <w:tcW w:w="1057" w:type="dxa"/>
            <w:noWrap/>
            <w:hideMark/>
          </w:tcPr>
          <w:p w:rsidR="008B3092" w:rsidRPr="005617AE" w:rsidRDefault="008B3092" w:rsidP="00B575FB">
            <w:pPr>
              <w:rPr>
                <w:sz w:val="18"/>
                <w:szCs w:val="18"/>
              </w:rPr>
            </w:pPr>
            <w:r w:rsidRPr="005617AE">
              <w:rPr>
                <w:sz w:val="18"/>
                <w:szCs w:val="18"/>
              </w:rPr>
              <w:t>255</w:t>
            </w:r>
          </w:p>
        </w:tc>
        <w:tc>
          <w:tcPr>
            <w:tcW w:w="1127" w:type="dxa"/>
            <w:noWrap/>
            <w:hideMark/>
          </w:tcPr>
          <w:p w:rsidR="008B3092" w:rsidRPr="005617AE" w:rsidRDefault="008B3092" w:rsidP="00B575FB">
            <w:pPr>
              <w:rPr>
                <w:sz w:val="18"/>
                <w:szCs w:val="18"/>
              </w:rPr>
            </w:pPr>
            <w:r w:rsidRPr="005617AE">
              <w:rPr>
                <w:sz w:val="18"/>
                <w:szCs w:val="18"/>
              </w:rPr>
              <w:t>0%</w:t>
            </w:r>
          </w:p>
        </w:tc>
      </w:tr>
      <w:tr w:rsidR="008B3092" w:rsidRPr="005617AE" w:rsidTr="004E7CF0">
        <w:trPr>
          <w:trHeight w:val="288"/>
        </w:trPr>
        <w:tc>
          <w:tcPr>
            <w:tcW w:w="4787" w:type="dxa"/>
            <w:noWrap/>
            <w:hideMark/>
          </w:tcPr>
          <w:p w:rsidR="008B3092" w:rsidRPr="005617AE" w:rsidRDefault="008B3092" w:rsidP="00B575FB">
            <w:pPr>
              <w:rPr>
                <w:sz w:val="18"/>
                <w:szCs w:val="18"/>
              </w:rPr>
            </w:pPr>
            <w:r w:rsidRPr="005617AE">
              <w:rPr>
                <w:sz w:val="18"/>
                <w:szCs w:val="18"/>
              </w:rPr>
              <w:t>Income From Selling Handicrafts</w:t>
            </w:r>
          </w:p>
        </w:tc>
        <w:tc>
          <w:tcPr>
            <w:tcW w:w="1206" w:type="dxa"/>
            <w:tcBorders>
              <w:top w:val="single" w:sz="4" w:space="0" w:color="auto"/>
              <w:left w:val="nil"/>
              <w:bottom w:val="single" w:sz="4" w:space="0" w:color="auto"/>
              <w:right w:val="nil"/>
            </w:tcBorders>
            <w:shd w:val="clear" w:color="auto" w:fill="auto"/>
            <w:noWrap/>
            <w:vAlign w:val="bottom"/>
            <w:hideMark/>
          </w:tcPr>
          <w:p w:rsidR="008B3092" w:rsidRPr="005617AE" w:rsidRDefault="008B3092" w:rsidP="00B575FB">
            <w:pPr>
              <w:jc w:val="right"/>
              <w:rPr>
                <w:rFonts w:ascii="Calibri" w:hAnsi="Calibri"/>
                <w:color w:val="000000"/>
                <w:sz w:val="18"/>
                <w:szCs w:val="18"/>
              </w:rPr>
            </w:pPr>
            <w:r w:rsidRPr="005617AE">
              <w:rPr>
                <w:rFonts w:ascii="Calibri" w:hAnsi="Calibri"/>
                <w:color w:val="000000"/>
                <w:sz w:val="18"/>
                <w:szCs w:val="18"/>
              </w:rPr>
              <w:t>1%</w:t>
            </w:r>
          </w:p>
        </w:tc>
        <w:tc>
          <w:tcPr>
            <w:tcW w:w="826" w:type="dxa"/>
            <w:noWrap/>
            <w:hideMark/>
          </w:tcPr>
          <w:p w:rsidR="008B3092" w:rsidRPr="005617AE" w:rsidRDefault="008B3092" w:rsidP="00B575FB">
            <w:pPr>
              <w:rPr>
                <w:sz w:val="18"/>
                <w:szCs w:val="18"/>
              </w:rPr>
            </w:pPr>
            <w:r w:rsidRPr="005617AE">
              <w:rPr>
                <w:sz w:val="18"/>
                <w:szCs w:val="18"/>
              </w:rPr>
              <w:t>37</w:t>
            </w:r>
          </w:p>
        </w:tc>
        <w:tc>
          <w:tcPr>
            <w:tcW w:w="1057" w:type="dxa"/>
            <w:noWrap/>
            <w:hideMark/>
          </w:tcPr>
          <w:p w:rsidR="008B3092" w:rsidRPr="005617AE" w:rsidRDefault="008B3092" w:rsidP="00B575FB">
            <w:pPr>
              <w:rPr>
                <w:sz w:val="18"/>
                <w:szCs w:val="18"/>
              </w:rPr>
            </w:pPr>
            <w:r w:rsidRPr="005617AE">
              <w:rPr>
                <w:sz w:val="18"/>
                <w:szCs w:val="18"/>
              </w:rPr>
              <w:t>519</w:t>
            </w:r>
          </w:p>
        </w:tc>
        <w:tc>
          <w:tcPr>
            <w:tcW w:w="1127" w:type="dxa"/>
            <w:noWrap/>
            <w:hideMark/>
          </w:tcPr>
          <w:p w:rsidR="008B3092" w:rsidRPr="005617AE" w:rsidRDefault="008B3092" w:rsidP="00B575FB">
            <w:pPr>
              <w:rPr>
                <w:sz w:val="18"/>
                <w:szCs w:val="18"/>
              </w:rPr>
            </w:pPr>
            <w:r w:rsidRPr="005617AE">
              <w:rPr>
                <w:sz w:val="18"/>
                <w:szCs w:val="18"/>
              </w:rPr>
              <w:t>0%</w:t>
            </w:r>
          </w:p>
        </w:tc>
      </w:tr>
      <w:tr w:rsidR="008B3092" w:rsidRPr="005617AE" w:rsidTr="004E7CF0">
        <w:trPr>
          <w:trHeight w:val="288"/>
        </w:trPr>
        <w:tc>
          <w:tcPr>
            <w:tcW w:w="4787" w:type="dxa"/>
            <w:noWrap/>
            <w:hideMark/>
          </w:tcPr>
          <w:p w:rsidR="008B3092" w:rsidRPr="005617AE" w:rsidRDefault="008B3092" w:rsidP="00B575FB">
            <w:pPr>
              <w:rPr>
                <w:sz w:val="18"/>
                <w:szCs w:val="18"/>
              </w:rPr>
            </w:pPr>
            <w:r w:rsidRPr="005617AE">
              <w:rPr>
                <w:sz w:val="18"/>
                <w:szCs w:val="18"/>
              </w:rPr>
              <w:t>Income From Hiring Out Tractor and Equipment</w:t>
            </w:r>
          </w:p>
        </w:tc>
        <w:tc>
          <w:tcPr>
            <w:tcW w:w="1206" w:type="dxa"/>
            <w:tcBorders>
              <w:top w:val="single" w:sz="4" w:space="0" w:color="auto"/>
              <w:left w:val="nil"/>
              <w:bottom w:val="single" w:sz="4" w:space="0" w:color="auto"/>
              <w:right w:val="nil"/>
            </w:tcBorders>
            <w:shd w:val="clear" w:color="auto" w:fill="auto"/>
            <w:noWrap/>
            <w:vAlign w:val="bottom"/>
            <w:hideMark/>
          </w:tcPr>
          <w:p w:rsidR="008B3092" w:rsidRPr="005617AE" w:rsidRDefault="008B3092" w:rsidP="00B575FB">
            <w:pPr>
              <w:jc w:val="right"/>
              <w:rPr>
                <w:rFonts w:ascii="Calibri" w:hAnsi="Calibri"/>
                <w:color w:val="000000"/>
                <w:sz w:val="18"/>
                <w:szCs w:val="18"/>
              </w:rPr>
            </w:pPr>
            <w:r w:rsidRPr="005617AE">
              <w:rPr>
                <w:rFonts w:ascii="Calibri" w:hAnsi="Calibri"/>
                <w:color w:val="000000"/>
                <w:sz w:val="18"/>
                <w:szCs w:val="18"/>
              </w:rPr>
              <w:t>3%</w:t>
            </w:r>
          </w:p>
        </w:tc>
        <w:tc>
          <w:tcPr>
            <w:tcW w:w="826" w:type="dxa"/>
            <w:noWrap/>
            <w:hideMark/>
          </w:tcPr>
          <w:p w:rsidR="008B3092" w:rsidRPr="005617AE" w:rsidRDefault="008B3092" w:rsidP="00B575FB">
            <w:pPr>
              <w:rPr>
                <w:sz w:val="18"/>
                <w:szCs w:val="18"/>
              </w:rPr>
            </w:pPr>
            <w:r w:rsidRPr="005617AE">
              <w:rPr>
                <w:sz w:val="18"/>
                <w:szCs w:val="18"/>
              </w:rPr>
              <w:t>573</w:t>
            </w:r>
          </w:p>
        </w:tc>
        <w:tc>
          <w:tcPr>
            <w:tcW w:w="1057" w:type="dxa"/>
            <w:noWrap/>
            <w:hideMark/>
          </w:tcPr>
          <w:p w:rsidR="008B3092" w:rsidRPr="005617AE" w:rsidRDefault="008B3092" w:rsidP="00B575FB">
            <w:pPr>
              <w:rPr>
                <w:sz w:val="18"/>
                <w:szCs w:val="18"/>
              </w:rPr>
            </w:pPr>
            <w:r w:rsidRPr="005617AE">
              <w:rPr>
                <w:sz w:val="18"/>
                <w:szCs w:val="18"/>
              </w:rPr>
              <w:t>5077</w:t>
            </w:r>
          </w:p>
        </w:tc>
        <w:tc>
          <w:tcPr>
            <w:tcW w:w="1127" w:type="dxa"/>
            <w:noWrap/>
            <w:hideMark/>
          </w:tcPr>
          <w:p w:rsidR="008B3092" w:rsidRPr="005617AE" w:rsidRDefault="008B3092" w:rsidP="00B575FB">
            <w:pPr>
              <w:rPr>
                <w:sz w:val="18"/>
                <w:szCs w:val="18"/>
              </w:rPr>
            </w:pPr>
            <w:r w:rsidRPr="005617AE">
              <w:rPr>
                <w:sz w:val="18"/>
                <w:szCs w:val="18"/>
              </w:rPr>
              <w:t>1%</w:t>
            </w:r>
          </w:p>
        </w:tc>
      </w:tr>
      <w:tr w:rsidR="008B3092" w:rsidRPr="005617AE" w:rsidTr="004E7CF0">
        <w:trPr>
          <w:trHeight w:val="288"/>
        </w:trPr>
        <w:tc>
          <w:tcPr>
            <w:tcW w:w="4787" w:type="dxa"/>
            <w:noWrap/>
            <w:hideMark/>
          </w:tcPr>
          <w:p w:rsidR="008B3092" w:rsidRPr="005617AE" w:rsidRDefault="008B3092" w:rsidP="00B575FB">
            <w:pPr>
              <w:rPr>
                <w:sz w:val="18"/>
                <w:szCs w:val="18"/>
              </w:rPr>
            </w:pPr>
            <w:r w:rsidRPr="005617AE">
              <w:rPr>
                <w:sz w:val="18"/>
                <w:szCs w:val="18"/>
              </w:rPr>
              <w:t>Income From Rent Land</w:t>
            </w:r>
          </w:p>
        </w:tc>
        <w:tc>
          <w:tcPr>
            <w:tcW w:w="1206" w:type="dxa"/>
            <w:tcBorders>
              <w:top w:val="single" w:sz="4" w:space="0" w:color="auto"/>
              <w:left w:val="nil"/>
              <w:bottom w:val="single" w:sz="4" w:space="0" w:color="auto"/>
              <w:right w:val="nil"/>
            </w:tcBorders>
            <w:shd w:val="clear" w:color="auto" w:fill="auto"/>
            <w:noWrap/>
            <w:vAlign w:val="bottom"/>
            <w:hideMark/>
          </w:tcPr>
          <w:p w:rsidR="008B3092" w:rsidRPr="005617AE" w:rsidRDefault="008B3092" w:rsidP="00B575FB">
            <w:pPr>
              <w:jc w:val="right"/>
              <w:rPr>
                <w:rFonts w:ascii="Calibri" w:hAnsi="Calibri"/>
                <w:color w:val="000000"/>
                <w:sz w:val="18"/>
                <w:szCs w:val="18"/>
              </w:rPr>
            </w:pPr>
            <w:r w:rsidRPr="005617AE">
              <w:rPr>
                <w:rFonts w:ascii="Calibri" w:hAnsi="Calibri"/>
                <w:color w:val="000000"/>
                <w:sz w:val="18"/>
                <w:szCs w:val="18"/>
              </w:rPr>
              <w:t>3%</w:t>
            </w:r>
          </w:p>
        </w:tc>
        <w:tc>
          <w:tcPr>
            <w:tcW w:w="826" w:type="dxa"/>
            <w:noWrap/>
            <w:hideMark/>
          </w:tcPr>
          <w:p w:rsidR="008B3092" w:rsidRPr="005617AE" w:rsidRDefault="008B3092" w:rsidP="00B575FB">
            <w:pPr>
              <w:rPr>
                <w:sz w:val="18"/>
                <w:szCs w:val="18"/>
              </w:rPr>
            </w:pPr>
            <w:r w:rsidRPr="005617AE">
              <w:rPr>
                <w:sz w:val="18"/>
                <w:szCs w:val="18"/>
              </w:rPr>
              <w:t>303</w:t>
            </w:r>
          </w:p>
        </w:tc>
        <w:tc>
          <w:tcPr>
            <w:tcW w:w="1057" w:type="dxa"/>
            <w:noWrap/>
            <w:hideMark/>
          </w:tcPr>
          <w:p w:rsidR="008B3092" w:rsidRPr="005617AE" w:rsidRDefault="008B3092" w:rsidP="00B575FB">
            <w:pPr>
              <w:rPr>
                <w:sz w:val="18"/>
                <w:szCs w:val="18"/>
              </w:rPr>
            </w:pPr>
            <w:r w:rsidRPr="005617AE">
              <w:rPr>
                <w:sz w:val="18"/>
                <w:szCs w:val="18"/>
              </w:rPr>
              <w:t>2304</w:t>
            </w:r>
          </w:p>
        </w:tc>
        <w:tc>
          <w:tcPr>
            <w:tcW w:w="1127" w:type="dxa"/>
            <w:noWrap/>
            <w:hideMark/>
          </w:tcPr>
          <w:p w:rsidR="008B3092" w:rsidRPr="005617AE" w:rsidRDefault="008B3092" w:rsidP="00B575FB">
            <w:pPr>
              <w:rPr>
                <w:sz w:val="18"/>
                <w:szCs w:val="18"/>
              </w:rPr>
            </w:pPr>
            <w:r w:rsidRPr="005617AE">
              <w:rPr>
                <w:sz w:val="18"/>
                <w:szCs w:val="18"/>
              </w:rPr>
              <w:t>0%</w:t>
            </w:r>
          </w:p>
        </w:tc>
      </w:tr>
      <w:tr w:rsidR="008B3092" w:rsidRPr="005617AE" w:rsidTr="004E7CF0">
        <w:trPr>
          <w:trHeight w:val="288"/>
        </w:trPr>
        <w:tc>
          <w:tcPr>
            <w:tcW w:w="4787" w:type="dxa"/>
            <w:noWrap/>
            <w:hideMark/>
          </w:tcPr>
          <w:p w:rsidR="008B3092" w:rsidRPr="005617AE" w:rsidRDefault="008B3092" w:rsidP="00B575FB">
            <w:pPr>
              <w:rPr>
                <w:sz w:val="18"/>
                <w:szCs w:val="18"/>
              </w:rPr>
            </w:pPr>
            <w:r w:rsidRPr="005617AE">
              <w:rPr>
                <w:sz w:val="18"/>
                <w:szCs w:val="18"/>
              </w:rPr>
              <w:t>Income From Business</w:t>
            </w:r>
          </w:p>
        </w:tc>
        <w:tc>
          <w:tcPr>
            <w:tcW w:w="1206" w:type="dxa"/>
            <w:tcBorders>
              <w:top w:val="single" w:sz="4" w:space="0" w:color="auto"/>
              <w:left w:val="nil"/>
              <w:bottom w:val="single" w:sz="4" w:space="0" w:color="auto"/>
              <w:right w:val="nil"/>
            </w:tcBorders>
            <w:shd w:val="clear" w:color="auto" w:fill="auto"/>
            <w:noWrap/>
            <w:vAlign w:val="bottom"/>
            <w:hideMark/>
          </w:tcPr>
          <w:p w:rsidR="008B3092" w:rsidRPr="005617AE" w:rsidRDefault="008B3092" w:rsidP="00B575FB">
            <w:pPr>
              <w:jc w:val="right"/>
              <w:rPr>
                <w:rFonts w:ascii="Calibri" w:hAnsi="Calibri"/>
                <w:color w:val="000000"/>
                <w:sz w:val="18"/>
                <w:szCs w:val="18"/>
              </w:rPr>
            </w:pPr>
            <w:r w:rsidRPr="005617AE">
              <w:rPr>
                <w:rFonts w:ascii="Calibri" w:hAnsi="Calibri"/>
                <w:color w:val="000000"/>
                <w:sz w:val="18"/>
                <w:szCs w:val="18"/>
              </w:rPr>
              <w:t>2%</w:t>
            </w:r>
          </w:p>
        </w:tc>
        <w:tc>
          <w:tcPr>
            <w:tcW w:w="826" w:type="dxa"/>
            <w:noWrap/>
            <w:hideMark/>
          </w:tcPr>
          <w:p w:rsidR="008B3092" w:rsidRPr="005617AE" w:rsidRDefault="008B3092" w:rsidP="00B575FB">
            <w:pPr>
              <w:rPr>
                <w:sz w:val="18"/>
                <w:szCs w:val="18"/>
              </w:rPr>
            </w:pPr>
            <w:r w:rsidRPr="005617AE">
              <w:rPr>
                <w:sz w:val="18"/>
                <w:szCs w:val="18"/>
              </w:rPr>
              <w:t>1774</w:t>
            </w:r>
          </w:p>
        </w:tc>
        <w:tc>
          <w:tcPr>
            <w:tcW w:w="1057" w:type="dxa"/>
            <w:noWrap/>
            <w:hideMark/>
          </w:tcPr>
          <w:p w:rsidR="008B3092" w:rsidRPr="005617AE" w:rsidRDefault="008B3092" w:rsidP="00B575FB">
            <w:pPr>
              <w:rPr>
                <w:sz w:val="18"/>
                <w:szCs w:val="18"/>
              </w:rPr>
            </w:pPr>
            <w:r w:rsidRPr="005617AE">
              <w:rPr>
                <w:sz w:val="18"/>
                <w:szCs w:val="18"/>
              </w:rPr>
              <w:t>21206</w:t>
            </w:r>
          </w:p>
        </w:tc>
        <w:tc>
          <w:tcPr>
            <w:tcW w:w="1127" w:type="dxa"/>
            <w:noWrap/>
            <w:hideMark/>
          </w:tcPr>
          <w:p w:rsidR="008B3092" w:rsidRPr="005617AE" w:rsidRDefault="008B3092" w:rsidP="00B575FB">
            <w:pPr>
              <w:rPr>
                <w:sz w:val="18"/>
                <w:szCs w:val="18"/>
              </w:rPr>
            </w:pPr>
            <w:r w:rsidRPr="005617AE">
              <w:rPr>
                <w:sz w:val="18"/>
                <w:szCs w:val="18"/>
              </w:rPr>
              <w:t>2%</w:t>
            </w:r>
          </w:p>
        </w:tc>
      </w:tr>
      <w:tr w:rsidR="008B3092" w:rsidRPr="005617AE" w:rsidTr="004E7CF0">
        <w:trPr>
          <w:trHeight w:val="288"/>
        </w:trPr>
        <w:tc>
          <w:tcPr>
            <w:tcW w:w="4787" w:type="dxa"/>
            <w:noWrap/>
            <w:hideMark/>
          </w:tcPr>
          <w:p w:rsidR="008B3092" w:rsidRPr="005617AE" w:rsidRDefault="008B3092" w:rsidP="00B575FB">
            <w:pPr>
              <w:rPr>
                <w:sz w:val="18"/>
                <w:szCs w:val="18"/>
              </w:rPr>
            </w:pPr>
            <w:r w:rsidRPr="005617AE">
              <w:rPr>
                <w:sz w:val="18"/>
                <w:szCs w:val="18"/>
              </w:rPr>
              <w:lastRenderedPageBreak/>
              <w:t>Income From Regular Salaried Jobs</w:t>
            </w:r>
          </w:p>
        </w:tc>
        <w:tc>
          <w:tcPr>
            <w:tcW w:w="1206" w:type="dxa"/>
            <w:tcBorders>
              <w:top w:val="single" w:sz="4" w:space="0" w:color="auto"/>
              <w:left w:val="nil"/>
              <w:bottom w:val="single" w:sz="4" w:space="0" w:color="auto"/>
              <w:right w:val="nil"/>
            </w:tcBorders>
            <w:shd w:val="clear" w:color="auto" w:fill="auto"/>
            <w:noWrap/>
            <w:vAlign w:val="bottom"/>
            <w:hideMark/>
          </w:tcPr>
          <w:p w:rsidR="008B3092" w:rsidRPr="005617AE" w:rsidRDefault="008B3092" w:rsidP="00B575FB">
            <w:pPr>
              <w:jc w:val="right"/>
              <w:rPr>
                <w:rFonts w:ascii="Calibri" w:hAnsi="Calibri"/>
                <w:color w:val="000000"/>
                <w:sz w:val="18"/>
                <w:szCs w:val="18"/>
              </w:rPr>
            </w:pPr>
            <w:r w:rsidRPr="005617AE">
              <w:rPr>
                <w:rFonts w:ascii="Calibri" w:hAnsi="Calibri"/>
                <w:color w:val="000000"/>
                <w:sz w:val="18"/>
                <w:szCs w:val="18"/>
              </w:rPr>
              <w:t>8%</w:t>
            </w:r>
          </w:p>
        </w:tc>
        <w:tc>
          <w:tcPr>
            <w:tcW w:w="826" w:type="dxa"/>
            <w:noWrap/>
            <w:hideMark/>
          </w:tcPr>
          <w:p w:rsidR="008B3092" w:rsidRPr="005617AE" w:rsidRDefault="008B3092" w:rsidP="00B575FB">
            <w:pPr>
              <w:rPr>
                <w:sz w:val="18"/>
                <w:szCs w:val="18"/>
              </w:rPr>
            </w:pPr>
            <w:r w:rsidRPr="005617AE">
              <w:rPr>
                <w:sz w:val="18"/>
                <w:szCs w:val="18"/>
              </w:rPr>
              <w:t>1269</w:t>
            </w:r>
          </w:p>
        </w:tc>
        <w:tc>
          <w:tcPr>
            <w:tcW w:w="1057" w:type="dxa"/>
            <w:noWrap/>
            <w:hideMark/>
          </w:tcPr>
          <w:p w:rsidR="008B3092" w:rsidRPr="005617AE" w:rsidRDefault="008B3092" w:rsidP="00B575FB">
            <w:pPr>
              <w:rPr>
                <w:sz w:val="18"/>
                <w:szCs w:val="18"/>
              </w:rPr>
            </w:pPr>
            <w:r w:rsidRPr="005617AE">
              <w:rPr>
                <w:sz w:val="18"/>
                <w:szCs w:val="18"/>
              </w:rPr>
              <w:t>7213</w:t>
            </w:r>
          </w:p>
        </w:tc>
        <w:tc>
          <w:tcPr>
            <w:tcW w:w="1127" w:type="dxa"/>
            <w:noWrap/>
            <w:hideMark/>
          </w:tcPr>
          <w:p w:rsidR="008B3092" w:rsidRPr="005617AE" w:rsidRDefault="008B3092" w:rsidP="00B575FB">
            <w:pPr>
              <w:rPr>
                <w:sz w:val="18"/>
                <w:szCs w:val="18"/>
              </w:rPr>
            </w:pPr>
            <w:r w:rsidRPr="005617AE">
              <w:rPr>
                <w:sz w:val="18"/>
                <w:szCs w:val="18"/>
              </w:rPr>
              <w:t>2%</w:t>
            </w:r>
          </w:p>
        </w:tc>
      </w:tr>
      <w:tr w:rsidR="008B3092" w:rsidRPr="005617AE" w:rsidTr="004E7CF0">
        <w:trPr>
          <w:trHeight w:val="288"/>
        </w:trPr>
        <w:tc>
          <w:tcPr>
            <w:tcW w:w="4787" w:type="dxa"/>
            <w:noWrap/>
            <w:hideMark/>
          </w:tcPr>
          <w:p w:rsidR="008B3092" w:rsidRPr="005617AE" w:rsidRDefault="008B3092" w:rsidP="00B575FB">
            <w:pPr>
              <w:rPr>
                <w:sz w:val="18"/>
                <w:szCs w:val="18"/>
              </w:rPr>
            </w:pPr>
            <w:r w:rsidRPr="005617AE">
              <w:rPr>
                <w:sz w:val="18"/>
                <w:szCs w:val="18"/>
              </w:rPr>
              <w:t>Income From Out Migration</w:t>
            </w:r>
          </w:p>
        </w:tc>
        <w:tc>
          <w:tcPr>
            <w:tcW w:w="1206" w:type="dxa"/>
            <w:tcBorders>
              <w:top w:val="single" w:sz="4" w:space="0" w:color="auto"/>
              <w:left w:val="nil"/>
              <w:bottom w:val="single" w:sz="4" w:space="0" w:color="auto"/>
              <w:right w:val="nil"/>
            </w:tcBorders>
            <w:shd w:val="clear" w:color="auto" w:fill="auto"/>
            <w:noWrap/>
            <w:vAlign w:val="bottom"/>
            <w:hideMark/>
          </w:tcPr>
          <w:p w:rsidR="008B3092" w:rsidRPr="005617AE" w:rsidRDefault="008B3092" w:rsidP="00B575FB">
            <w:pPr>
              <w:jc w:val="right"/>
              <w:rPr>
                <w:rFonts w:ascii="Calibri" w:hAnsi="Calibri"/>
                <w:color w:val="000000"/>
                <w:sz w:val="18"/>
                <w:szCs w:val="18"/>
              </w:rPr>
            </w:pPr>
            <w:r w:rsidRPr="005617AE">
              <w:rPr>
                <w:rFonts w:ascii="Calibri" w:hAnsi="Calibri"/>
                <w:color w:val="000000"/>
                <w:sz w:val="18"/>
                <w:szCs w:val="18"/>
              </w:rPr>
              <w:t>1%</w:t>
            </w:r>
          </w:p>
        </w:tc>
        <w:tc>
          <w:tcPr>
            <w:tcW w:w="826" w:type="dxa"/>
            <w:noWrap/>
            <w:hideMark/>
          </w:tcPr>
          <w:p w:rsidR="008B3092" w:rsidRPr="005617AE" w:rsidRDefault="008B3092" w:rsidP="00B575FB">
            <w:pPr>
              <w:rPr>
                <w:sz w:val="18"/>
                <w:szCs w:val="18"/>
              </w:rPr>
            </w:pPr>
            <w:r w:rsidRPr="005617AE">
              <w:rPr>
                <w:sz w:val="18"/>
                <w:szCs w:val="18"/>
              </w:rPr>
              <w:t>35</w:t>
            </w:r>
          </w:p>
        </w:tc>
        <w:tc>
          <w:tcPr>
            <w:tcW w:w="1057" w:type="dxa"/>
            <w:noWrap/>
            <w:hideMark/>
          </w:tcPr>
          <w:p w:rsidR="008B3092" w:rsidRPr="005617AE" w:rsidRDefault="008B3092" w:rsidP="00B575FB">
            <w:pPr>
              <w:rPr>
                <w:sz w:val="18"/>
                <w:szCs w:val="18"/>
              </w:rPr>
            </w:pPr>
            <w:r w:rsidRPr="005617AE">
              <w:rPr>
                <w:sz w:val="18"/>
                <w:szCs w:val="18"/>
              </w:rPr>
              <w:t>478</w:t>
            </w:r>
          </w:p>
        </w:tc>
        <w:tc>
          <w:tcPr>
            <w:tcW w:w="1127" w:type="dxa"/>
            <w:noWrap/>
            <w:hideMark/>
          </w:tcPr>
          <w:p w:rsidR="008B3092" w:rsidRPr="005617AE" w:rsidRDefault="008B3092" w:rsidP="00B575FB">
            <w:pPr>
              <w:rPr>
                <w:sz w:val="18"/>
                <w:szCs w:val="18"/>
              </w:rPr>
            </w:pPr>
            <w:r w:rsidRPr="005617AE">
              <w:rPr>
                <w:sz w:val="18"/>
                <w:szCs w:val="18"/>
              </w:rPr>
              <w:t>0%</w:t>
            </w:r>
          </w:p>
        </w:tc>
      </w:tr>
      <w:tr w:rsidR="008B3092" w:rsidRPr="005617AE" w:rsidTr="004E7CF0">
        <w:trPr>
          <w:trHeight w:val="288"/>
        </w:trPr>
        <w:tc>
          <w:tcPr>
            <w:tcW w:w="4787" w:type="dxa"/>
            <w:noWrap/>
            <w:hideMark/>
          </w:tcPr>
          <w:p w:rsidR="008B3092" w:rsidRPr="005617AE" w:rsidRDefault="008B3092" w:rsidP="00B575FB">
            <w:pPr>
              <w:rPr>
                <w:sz w:val="18"/>
                <w:szCs w:val="18"/>
              </w:rPr>
            </w:pPr>
            <w:r w:rsidRPr="005617AE">
              <w:rPr>
                <w:sz w:val="18"/>
                <w:szCs w:val="18"/>
              </w:rPr>
              <w:t>Income From Remittances</w:t>
            </w:r>
          </w:p>
        </w:tc>
        <w:tc>
          <w:tcPr>
            <w:tcW w:w="1206" w:type="dxa"/>
            <w:tcBorders>
              <w:top w:val="single" w:sz="4" w:space="0" w:color="auto"/>
              <w:left w:val="nil"/>
              <w:bottom w:val="single" w:sz="4" w:space="0" w:color="auto"/>
              <w:right w:val="nil"/>
            </w:tcBorders>
            <w:shd w:val="clear" w:color="auto" w:fill="auto"/>
            <w:noWrap/>
            <w:vAlign w:val="bottom"/>
            <w:hideMark/>
          </w:tcPr>
          <w:p w:rsidR="008B3092" w:rsidRPr="005617AE" w:rsidRDefault="008B3092" w:rsidP="00B575FB">
            <w:pPr>
              <w:jc w:val="right"/>
              <w:rPr>
                <w:rFonts w:ascii="Calibri" w:hAnsi="Calibri"/>
                <w:color w:val="000000"/>
                <w:sz w:val="18"/>
                <w:szCs w:val="18"/>
              </w:rPr>
            </w:pPr>
            <w:r w:rsidRPr="005617AE">
              <w:rPr>
                <w:rFonts w:ascii="Calibri" w:hAnsi="Calibri"/>
                <w:color w:val="000000"/>
                <w:sz w:val="18"/>
                <w:szCs w:val="18"/>
              </w:rPr>
              <w:t>7%</w:t>
            </w:r>
          </w:p>
        </w:tc>
        <w:tc>
          <w:tcPr>
            <w:tcW w:w="826" w:type="dxa"/>
            <w:noWrap/>
            <w:hideMark/>
          </w:tcPr>
          <w:p w:rsidR="008B3092" w:rsidRPr="005617AE" w:rsidRDefault="008B3092" w:rsidP="00B575FB">
            <w:pPr>
              <w:rPr>
                <w:sz w:val="18"/>
                <w:szCs w:val="18"/>
              </w:rPr>
            </w:pPr>
            <w:r w:rsidRPr="005617AE">
              <w:rPr>
                <w:sz w:val="18"/>
                <w:szCs w:val="18"/>
              </w:rPr>
              <w:t>1176</w:t>
            </w:r>
          </w:p>
        </w:tc>
        <w:tc>
          <w:tcPr>
            <w:tcW w:w="1057" w:type="dxa"/>
            <w:noWrap/>
            <w:hideMark/>
          </w:tcPr>
          <w:p w:rsidR="008B3092" w:rsidRPr="005617AE" w:rsidRDefault="008B3092" w:rsidP="00B575FB">
            <w:pPr>
              <w:rPr>
                <w:sz w:val="18"/>
                <w:szCs w:val="18"/>
              </w:rPr>
            </w:pPr>
            <w:r w:rsidRPr="005617AE">
              <w:rPr>
                <w:sz w:val="18"/>
                <w:szCs w:val="18"/>
              </w:rPr>
              <w:t>7741</w:t>
            </w:r>
          </w:p>
        </w:tc>
        <w:tc>
          <w:tcPr>
            <w:tcW w:w="1127" w:type="dxa"/>
            <w:noWrap/>
            <w:hideMark/>
          </w:tcPr>
          <w:p w:rsidR="008B3092" w:rsidRPr="005617AE" w:rsidRDefault="008B3092" w:rsidP="00B575FB">
            <w:pPr>
              <w:rPr>
                <w:sz w:val="18"/>
                <w:szCs w:val="18"/>
              </w:rPr>
            </w:pPr>
            <w:r w:rsidRPr="005617AE">
              <w:rPr>
                <w:sz w:val="18"/>
                <w:szCs w:val="18"/>
              </w:rPr>
              <w:t>1%</w:t>
            </w:r>
          </w:p>
        </w:tc>
      </w:tr>
      <w:tr w:rsidR="008B3092" w:rsidRPr="005617AE" w:rsidTr="004E7CF0">
        <w:trPr>
          <w:trHeight w:val="288"/>
        </w:trPr>
        <w:tc>
          <w:tcPr>
            <w:tcW w:w="4787" w:type="dxa"/>
            <w:noWrap/>
            <w:hideMark/>
          </w:tcPr>
          <w:p w:rsidR="008B3092" w:rsidRPr="005617AE" w:rsidRDefault="008B3092" w:rsidP="00B575FB">
            <w:pPr>
              <w:rPr>
                <w:sz w:val="18"/>
                <w:szCs w:val="18"/>
              </w:rPr>
            </w:pPr>
            <w:r w:rsidRPr="005617AE">
              <w:rPr>
                <w:sz w:val="18"/>
                <w:szCs w:val="18"/>
              </w:rPr>
              <w:t>Income From Cash And Kind Gifts</w:t>
            </w:r>
          </w:p>
        </w:tc>
        <w:tc>
          <w:tcPr>
            <w:tcW w:w="1206" w:type="dxa"/>
            <w:tcBorders>
              <w:top w:val="single" w:sz="4" w:space="0" w:color="auto"/>
              <w:left w:val="nil"/>
              <w:bottom w:val="single" w:sz="4" w:space="0" w:color="auto"/>
              <w:right w:val="nil"/>
            </w:tcBorders>
            <w:shd w:val="clear" w:color="auto" w:fill="auto"/>
            <w:noWrap/>
            <w:vAlign w:val="bottom"/>
            <w:hideMark/>
          </w:tcPr>
          <w:p w:rsidR="008B3092" w:rsidRPr="005617AE" w:rsidRDefault="008B3092" w:rsidP="00B575FB">
            <w:pPr>
              <w:jc w:val="right"/>
              <w:rPr>
                <w:rFonts w:ascii="Calibri" w:hAnsi="Calibri"/>
                <w:color w:val="000000"/>
                <w:sz w:val="18"/>
                <w:szCs w:val="18"/>
              </w:rPr>
            </w:pPr>
            <w:r w:rsidRPr="005617AE">
              <w:rPr>
                <w:rFonts w:ascii="Calibri" w:hAnsi="Calibri"/>
                <w:color w:val="000000"/>
                <w:sz w:val="18"/>
                <w:szCs w:val="18"/>
              </w:rPr>
              <w:t>1%</w:t>
            </w:r>
          </w:p>
        </w:tc>
        <w:tc>
          <w:tcPr>
            <w:tcW w:w="826" w:type="dxa"/>
            <w:noWrap/>
            <w:hideMark/>
          </w:tcPr>
          <w:p w:rsidR="008B3092" w:rsidRPr="005617AE" w:rsidRDefault="008B3092" w:rsidP="00B575FB">
            <w:pPr>
              <w:rPr>
                <w:sz w:val="18"/>
                <w:szCs w:val="18"/>
              </w:rPr>
            </w:pPr>
            <w:r w:rsidRPr="005617AE">
              <w:rPr>
                <w:sz w:val="18"/>
                <w:szCs w:val="18"/>
              </w:rPr>
              <w:t>153</w:t>
            </w:r>
          </w:p>
        </w:tc>
        <w:tc>
          <w:tcPr>
            <w:tcW w:w="1057" w:type="dxa"/>
            <w:noWrap/>
            <w:hideMark/>
          </w:tcPr>
          <w:p w:rsidR="008B3092" w:rsidRPr="005617AE" w:rsidRDefault="008B3092" w:rsidP="00B575FB">
            <w:pPr>
              <w:rPr>
                <w:sz w:val="18"/>
                <w:szCs w:val="18"/>
              </w:rPr>
            </w:pPr>
            <w:r w:rsidRPr="005617AE">
              <w:rPr>
                <w:sz w:val="18"/>
                <w:szCs w:val="18"/>
              </w:rPr>
              <w:t>2072</w:t>
            </w:r>
          </w:p>
        </w:tc>
        <w:tc>
          <w:tcPr>
            <w:tcW w:w="1127" w:type="dxa"/>
            <w:noWrap/>
            <w:hideMark/>
          </w:tcPr>
          <w:p w:rsidR="008B3092" w:rsidRPr="005617AE" w:rsidRDefault="008B3092" w:rsidP="00B575FB">
            <w:pPr>
              <w:rPr>
                <w:sz w:val="18"/>
                <w:szCs w:val="18"/>
              </w:rPr>
            </w:pPr>
            <w:r w:rsidRPr="005617AE">
              <w:rPr>
                <w:sz w:val="18"/>
                <w:szCs w:val="18"/>
              </w:rPr>
              <w:t>0%</w:t>
            </w:r>
          </w:p>
        </w:tc>
      </w:tr>
      <w:tr w:rsidR="008B3092" w:rsidRPr="005617AE" w:rsidTr="004E7CF0">
        <w:trPr>
          <w:trHeight w:val="288"/>
        </w:trPr>
        <w:tc>
          <w:tcPr>
            <w:tcW w:w="4787" w:type="dxa"/>
            <w:noWrap/>
            <w:hideMark/>
          </w:tcPr>
          <w:p w:rsidR="008B3092" w:rsidRPr="005617AE" w:rsidRDefault="008B3092" w:rsidP="00B575FB">
            <w:pPr>
              <w:rPr>
                <w:sz w:val="18"/>
                <w:szCs w:val="18"/>
              </w:rPr>
            </w:pPr>
            <w:r w:rsidRPr="005617AE">
              <w:rPr>
                <w:sz w:val="18"/>
                <w:szCs w:val="18"/>
              </w:rPr>
              <w:t xml:space="preserve">Income From Pension From </w:t>
            </w:r>
            <w:proofErr w:type="spellStart"/>
            <w:r w:rsidRPr="005617AE">
              <w:rPr>
                <w:sz w:val="18"/>
                <w:szCs w:val="18"/>
              </w:rPr>
              <w:t>Emplyer</w:t>
            </w:r>
            <w:proofErr w:type="spellEnd"/>
          </w:p>
        </w:tc>
        <w:tc>
          <w:tcPr>
            <w:tcW w:w="1206" w:type="dxa"/>
            <w:tcBorders>
              <w:top w:val="single" w:sz="4" w:space="0" w:color="auto"/>
              <w:left w:val="nil"/>
              <w:bottom w:val="single" w:sz="4" w:space="0" w:color="auto"/>
              <w:right w:val="nil"/>
            </w:tcBorders>
            <w:shd w:val="clear" w:color="auto" w:fill="auto"/>
            <w:noWrap/>
            <w:vAlign w:val="bottom"/>
            <w:hideMark/>
          </w:tcPr>
          <w:p w:rsidR="008B3092" w:rsidRPr="005617AE" w:rsidRDefault="008B3092" w:rsidP="00B575FB">
            <w:pPr>
              <w:jc w:val="right"/>
              <w:rPr>
                <w:rFonts w:ascii="Calibri" w:hAnsi="Calibri"/>
                <w:color w:val="000000"/>
                <w:sz w:val="18"/>
                <w:szCs w:val="18"/>
              </w:rPr>
            </w:pPr>
            <w:r w:rsidRPr="005617AE">
              <w:rPr>
                <w:rFonts w:ascii="Calibri" w:hAnsi="Calibri"/>
                <w:color w:val="000000"/>
                <w:sz w:val="18"/>
                <w:szCs w:val="18"/>
              </w:rPr>
              <w:t>2%</w:t>
            </w:r>
          </w:p>
        </w:tc>
        <w:tc>
          <w:tcPr>
            <w:tcW w:w="826" w:type="dxa"/>
            <w:noWrap/>
            <w:hideMark/>
          </w:tcPr>
          <w:p w:rsidR="008B3092" w:rsidRPr="005617AE" w:rsidRDefault="008B3092" w:rsidP="00B575FB">
            <w:pPr>
              <w:rPr>
                <w:sz w:val="18"/>
                <w:szCs w:val="18"/>
              </w:rPr>
            </w:pPr>
            <w:r w:rsidRPr="005617AE">
              <w:rPr>
                <w:sz w:val="18"/>
                <w:szCs w:val="18"/>
              </w:rPr>
              <w:t>554</w:t>
            </w:r>
          </w:p>
        </w:tc>
        <w:tc>
          <w:tcPr>
            <w:tcW w:w="1057" w:type="dxa"/>
            <w:noWrap/>
            <w:hideMark/>
          </w:tcPr>
          <w:p w:rsidR="008B3092" w:rsidRPr="005617AE" w:rsidRDefault="008B3092" w:rsidP="00B575FB">
            <w:pPr>
              <w:rPr>
                <w:sz w:val="18"/>
                <w:szCs w:val="18"/>
              </w:rPr>
            </w:pPr>
            <w:r w:rsidRPr="005617AE">
              <w:rPr>
                <w:sz w:val="18"/>
                <w:szCs w:val="18"/>
              </w:rPr>
              <w:t>7064</w:t>
            </w:r>
          </w:p>
        </w:tc>
        <w:tc>
          <w:tcPr>
            <w:tcW w:w="1127" w:type="dxa"/>
            <w:noWrap/>
            <w:hideMark/>
          </w:tcPr>
          <w:p w:rsidR="008B3092" w:rsidRPr="005617AE" w:rsidRDefault="008B3092" w:rsidP="00B575FB">
            <w:pPr>
              <w:rPr>
                <w:sz w:val="18"/>
                <w:szCs w:val="18"/>
              </w:rPr>
            </w:pPr>
            <w:r w:rsidRPr="005617AE">
              <w:rPr>
                <w:sz w:val="18"/>
                <w:szCs w:val="18"/>
              </w:rPr>
              <w:t>1%</w:t>
            </w:r>
          </w:p>
        </w:tc>
      </w:tr>
      <w:tr w:rsidR="008B3092" w:rsidRPr="005617AE" w:rsidTr="004E7CF0">
        <w:trPr>
          <w:trHeight w:val="288"/>
        </w:trPr>
        <w:tc>
          <w:tcPr>
            <w:tcW w:w="4787" w:type="dxa"/>
            <w:noWrap/>
            <w:hideMark/>
          </w:tcPr>
          <w:p w:rsidR="008B3092" w:rsidRPr="005617AE" w:rsidRDefault="008B3092" w:rsidP="00B575FB">
            <w:pPr>
              <w:rPr>
                <w:sz w:val="18"/>
                <w:szCs w:val="18"/>
              </w:rPr>
            </w:pPr>
            <w:r w:rsidRPr="005617AE">
              <w:rPr>
                <w:sz w:val="18"/>
                <w:szCs w:val="18"/>
              </w:rPr>
              <w:t>Income From Other Sources</w:t>
            </w:r>
          </w:p>
        </w:tc>
        <w:tc>
          <w:tcPr>
            <w:tcW w:w="1206" w:type="dxa"/>
            <w:tcBorders>
              <w:top w:val="single" w:sz="4" w:space="0" w:color="auto"/>
              <w:left w:val="nil"/>
              <w:bottom w:val="single" w:sz="4" w:space="0" w:color="auto"/>
              <w:right w:val="nil"/>
            </w:tcBorders>
            <w:shd w:val="clear" w:color="auto" w:fill="auto"/>
            <w:noWrap/>
            <w:vAlign w:val="bottom"/>
            <w:hideMark/>
          </w:tcPr>
          <w:p w:rsidR="008B3092" w:rsidRPr="005617AE" w:rsidRDefault="008B3092" w:rsidP="00B575FB">
            <w:pPr>
              <w:jc w:val="right"/>
              <w:rPr>
                <w:rFonts w:ascii="Calibri" w:hAnsi="Calibri"/>
                <w:color w:val="000000"/>
                <w:sz w:val="18"/>
                <w:szCs w:val="18"/>
              </w:rPr>
            </w:pPr>
            <w:r w:rsidRPr="005617AE">
              <w:rPr>
                <w:rFonts w:ascii="Calibri" w:hAnsi="Calibri"/>
                <w:color w:val="000000"/>
                <w:sz w:val="18"/>
                <w:szCs w:val="18"/>
              </w:rPr>
              <w:t>1%</w:t>
            </w:r>
          </w:p>
        </w:tc>
        <w:tc>
          <w:tcPr>
            <w:tcW w:w="826" w:type="dxa"/>
            <w:noWrap/>
            <w:hideMark/>
          </w:tcPr>
          <w:p w:rsidR="008B3092" w:rsidRPr="005617AE" w:rsidRDefault="008B3092" w:rsidP="00B575FB">
            <w:pPr>
              <w:rPr>
                <w:sz w:val="18"/>
                <w:szCs w:val="18"/>
              </w:rPr>
            </w:pPr>
            <w:r w:rsidRPr="005617AE">
              <w:rPr>
                <w:sz w:val="18"/>
                <w:szCs w:val="18"/>
              </w:rPr>
              <w:t>706</w:t>
            </w:r>
          </w:p>
        </w:tc>
        <w:tc>
          <w:tcPr>
            <w:tcW w:w="1057" w:type="dxa"/>
            <w:noWrap/>
            <w:hideMark/>
          </w:tcPr>
          <w:p w:rsidR="008B3092" w:rsidRPr="005617AE" w:rsidRDefault="008B3092" w:rsidP="00B575FB">
            <w:pPr>
              <w:rPr>
                <w:sz w:val="18"/>
                <w:szCs w:val="18"/>
              </w:rPr>
            </w:pPr>
            <w:r w:rsidRPr="005617AE">
              <w:rPr>
                <w:sz w:val="18"/>
                <w:szCs w:val="18"/>
              </w:rPr>
              <w:t>9647</w:t>
            </w:r>
          </w:p>
        </w:tc>
        <w:tc>
          <w:tcPr>
            <w:tcW w:w="1127" w:type="dxa"/>
            <w:noWrap/>
            <w:hideMark/>
          </w:tcPr>
          <w:p w:rsidR="008B3092" w:rsidRPr="005617AE" w:rsidRDefault="008B3092" w:rsidP="00B575FB">
            <w:pPr>
              <w:rPr>
                <w:sz w:val="18"/>
                <w:szCs w:val="18"/>
              </w:rPr>
            </w:pPr>
            <w:r w:rsidRPr="005617AE">
              <w:rPr>
                <w:sz w:val="18"/>
                <w:szCs w:val="18"/>
              </w:rPr>
              <w:t>1%</w:t>
            </w:r>
          </w:p>
        </w:tc>
      </w:tr>
    </w:tbl>
    <w:p w:rsidR="004C2F1B" w:rsidRDefault="004C2F1B" w:rsidP="00B575FB">
      <w:pPr>
        <w:spacing w:after="0" w:line="240" w:lineRule="auto"/>
        <w:jc w:val="both"/>
        <w:rPr>
          <w:rFonts w:cs="Arial"/>
        </w:rPr>
      </w:pPr>
    </w:p>
    <w:p w:rsidR="008B3092" w:rsidRDefault="008B3092" w:rsidP="00B575FB">
      <w:pPr>
        <w:spacing w:after="0" w:line="240" w:lineRule="auto"/>
        <w:jc w:val="both"/>
        <w:rPr>
          <w:rFonts w:cs="Arial"/>
        </w:rPr>
      </w:pPr>
      <w:r w:rsidRPr="004D3E33">
        <w:rPr>
          <w:rFonts w:cs="Arial"/>
        </w:rPr>
        <w:t>Income</w:t>
      </w:r>
      <w:r>
        <w:rPr>
          <w:rFonts w:cs="Arial"/>
        </w:rPr>
        <w:t xml:space="preserve"> sources were grouped in five categories included Income </w:t>
      </w:r>
      <w:r w:rsidRPr="004D3E33">
        <w:rPr>
          <w:rFonts w:cs="Arial"/>
        </w:rPr>
        <w:t>from Rainfed Crops</w:t>
      </w:r>
      <w:r>
        <w:rPr>
          <w:rFonts w:cs="Arial"/>
        </w:rPr>
        <w:t xml:space="preserve">, </w:t>
      </w:r>
      <w:r w:rsidRPr="004D3E33">
        <w:rPr>
          <w:rFonts w:cs="Arial"/>
        </w:rPr>
        <w:t>Income from Irrigated Crops</w:t>
      </w:r>
      <w:r>
        <w:rPr>
          <w:rFonts w:cs="Arial"/>
        </w:rPr>
        <w:t xml:space="preserve">, </w:t>
      </w:r>
      <w:r w:rsidRPr="004D3E33">
        <w:rPr>
          <w:rFonts w:cs="Arial"/>
        </w:rPr>
        <w:t>Income from Livestock</w:t>
      </w:r>
      <w:r>
        <w:rPr>
          <w:rFonts w:cs="Arial"/>
        </w:rPr>
        <w:t xml:space="preserve">, </w:t>
      </w:r>
      <w:r w:rsidRPr="004D3E33">
        <w:rPr>
          <w:rFonts w:cs="Arial"/>
        </w:rPr>
        <w:t>Income from Off-Farm</w:t>
      </w:r>
      <w:r>
        <w:rPr>
          <w:rFonts w:cs="Arial"/>
        </w:rPr>
        <w:t xml:space="preserve">, and </w:t>
      </w:r>
      <w:r w:rsidRPr="004D3E33">
        <w:rPr>
          <w:rFonts w:cs="Arial"/>
        </w:rPr>
        <w:t>Income from Other sources</w:t>
      </w:r>
      <w:r>
        <w:rPr>
          <w:rFonts w:cs="Arial"/>
        </w:rPr>
        <w:t>. Figure 6-9 show</w:t>
      </w:r>
      <w:r w:rsidR="00C20713">
        <w:rPr>
          <w:rFonts w:cs="Arial"/>
        </w:rPr>
        <w:t>s</w:t>
      </w:r>
      <w:r>
        <w:rPr>
          <w:rFonts w:cs="Arial"/>
        </w:rPr>
        <w:t xml:space="preserve"> the contribution of each category in the HH income at the total sample level. Income from rainfed and irrigated crops was contributed by two third of the total HH income while the income from livestock contributed by 18, 12% from of farm, and 3% from other sources. These contributions w</w:t>
      </w:r>
      <w:r w:rsidR="00C20713">
        <w:rPr>
          <w:rFonts w:cs="Arial"/>
        </w:rPr>
        <w:t xml:space="preserve">ere </w:t>
      </w:r>
      <w:r>
        <w:rPr>
          <w:rFonts w:cs="Arial"/>
        </w:rPr>
        <w:t>var</w:t>
      </w:r>
      <w:r w:rsidR="00C20713">
        <w:rPr>
          <w:rFonts w:cs="Arial"/>
        </w:rPr>
        <w:t>ied</w:t>
      </w:r>
      <w:r>
        <w:rPr>
          <w:rFonts w:cs="Arial"/>
        </w:rPr>
        <w:t xml:space="preserve"> according to the locations as well as farm size categories as shown in Figure 6-10. The income from rainfed crop was the most important source for the HH in Ain </w:t>
      </w:r>
      <w:proofErr w:type="spellStart"/>
      <w:r>
        <w:rPr>
          <w:rFonts w:cs="Arial"/>
        </w:rPr>
        <w:t>Jamaa</w:t>
      </w:r>
      <w:proofErr w:type="spellEnd"/>
      <w:r>
        <w:rPr>
          <w:rFonts w:cs="Arial"/>
        </w:rPr>
        <w:t xml:space="preserve">; in </w:t>
      </w:r>
      <w:proofErr w:type="spellStart"/>
      <w:r>
        <w:rPr>
          <w:rFonts w:cs="Arial"/>
        </w:rPr>
        <w:t>Betit</w:t>
      </w:r>
      <w:proofErr w:type="spellEnd"/>
      <w:r>
        <w:rPr>
          <w:rFonts w:cs="Arial"/>
        </w:rPr>
        <w:t xml:space="preserve"> was irrigated crop, while rainfed and irrigated crops in addition to off-farm income are the most important sources for HH in Sidi </w:t>
      </w:r>
      <w:proofErr w:type="spellStart"/>
      <w:r>
        <w:rPr>
          <w:rFonts w:cs="Arial"/>
        </w:rPr>
        <w:t>Sliman</w:t>
      </w:r>
      <w:proofErr w:type="spellEnd"/>
      <w:r>
        <w:rPr>
          <w:rFonts w:cs="Arial"/>
        </w:rPr>
        <w:t xml:space="preserve">. </w:t>
      </w:r>
    </w:p>
    <w:p w:rsidR="008B3092" w:rsidRDefault="008B3092" w:rsidP="00B575FB">
      <w:pPr>
        <w:spacing w:after="0" w:line="240" w:lineRule="auto"/>
        <w:jc w:val="both"/>
        <w:rPr>
          <w:rFonts w:cs="Arial"/>
        </w:rPr>
      </w:pPr>
    </w:p>
    <w:p w:rsidR="008B3092" w:rsidRDefault="004C2F1B" w:rsidP="00B575F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73088" behindDoc="0" locked="0" layoutInCell="1" allowOverlap="1" wp14:anchorId="055D8A6D" wp14:editId="70942227">
            <wp:simplePos x="0" y="0"/>
            <wp:positionH relativeFrom="column">
              <wp:posOffset>3086100</wp:posOffset>
            </wp:positionH>
            <wp:positionV relativeFrom="paragraph">
              <wp:posOffset>95250</wp:posOffset>
            </wp:positionV>
            <wp:extent cx="3282950" cy="2628900"/>
            <wp:effectExtent l="0" t="0" r="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282950" cy="26289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0" distB="0" distL="114300" distR="114300" simplePos="0" relativeHeight="251647488" behindDoc="0" locked="0" layoutInCell="1" allowOverlap="1" wp14:anchorId="7DEF38F6" wp14:editId="5D692CE0">
            <wp:simplePos x="0" y="0"/>
            <wp:positionH relativeFrom="column">
              <wp:posOffset>-196850</wp:posOffset>
            </wp:positionH>
            <wp:positionV relativeFrom="paragraph">
              <wp:posOffset>95250</wp:posOffset>
            </wp:positionV>
            <wp:extent cx="3200400" cy="255778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200400" cy="25577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B3092" w:rsidRDefault="008B3092" w:rsidP="00B575FB">
      <w:pPr>
        <w:autoSpaceDE w:val="0"/>
        <w:autoSpaceDN w:val="0"/>
        <w:adjustRightInd w:val="0"/>
        <w:spacing w:after="0" w:line="240" w:lineRule="auto"/>
        <w:jc w:val="center"/>
        <w:rPr>
          <w:rFonts w:ascii="Times New Roman" w:hAnsi="Times New Roman" w:cs="Times New Roman"/>
          <w:sz w:val="24"/>
          <w:szCs w:val="24"/>
        </w:rPr>
      </w:pPr>
    </w:p>
    <w:p w:rsidR="00C20713" w:rsidRPr="004C2F1B" w:rsidRDefault="00C20713" w:rsidP="00C20713">
      <w:pPr>
        <w:spacing w:after="0" w:line="240" w:lineRule="auto"/>
        <w:rPr>
          <w:sz w:val="18"/>
          <w:szCs w:val="18"/>
        </w:rPr>
      </w:pPr>
      <w:r w:rsidRPr="004C2F1B">
        <w:rPr>
          <w:sz w:val="18"/>
          <w:szCs w:val="18"/>
        </w:rPr>
        <w:t xml:space="preserve">Figure 6-9 Household income by sources at the sample level </w:t>
      </w:r>
    </w:p>
    <w:p w:rsidR="008B3092" w:rsidRDefault="008B3092" w:rsidP="00B575FB">
      <w:pPr>
        <w:autoSpaceDE w:val="0"/>
        <w:autoSpaceDN w:val="0"/>
        <w:adjustRightInd w:val="0"/>
        <w:spacing w:after="0" w:line="240" w:lineRule="auto"/>
        <w:rPr>
          <w:rFonts w:ascii="Times New Roman" w:hAnsi="Times New Roman" w:cs="Times New Roman"/>
          <w:sz w:val="24"/>
          <w:szCs w:val="24"/>
        </w:rPr>
      </w:pPr>
    </w:p>
    <w:p w:rsidR="008B3092" w:rsidRDefault="00F65E0A" w:rsidP="00B575FB">
      <w:pPr>
        <w:autoSpaceDE w:val="0"/>
        <w:autoSpaceDN w:val="0"/>
        <w:adjustRightInd w:val="0"/>
        <w:spacing w:after="0" w:line="240" w:lineRule="auto"/>
        <w:jc w:val="center"/>
        <w:rPr>
          <w:rFonts w:ascii="Times New Roman" w:hAnsi="Times New Roman" w:cs="Times New Roman"/>
          <w:sz w:val="24"/>
          <w:szCs w:val="24"/>
        </w:rPr>
      </w:pPr>
      <w:r>
        <w:rPr>
          <w:noProof/>
        </w:rPr>
        <w:lastRenderedPageBreak/>
        <w:drawing>
          <wp:inline distT="0" distB="0" distL="0" distR="0" wp14:anchorId="26EB82CA" wp14:editId="34054B10">
            <wp:extent cx="5943600" cy="2353310"/>
            <wp:effectExtent l="0" t="0" r="19050" b="2794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8B3092" w:rsidRDefault="004C2F1B" w:rsidP="00B575FB">
      <w:pPr>
        <w:spacing w:after="0" w:line="240" w:lineRule="auto"/>
      </w:pPr>
      <w:r>
        <w:t>F</w:t>
      </w:r>
      <w:r w:rsidR="008B3092">
        <w:t>igure 6-10 Household income by sources, locations and farm size categories</w:t>
      </w:r>
    </w:p>
    <w:p w:rsidR="008B3092" w:rsidRDefault="008B3092" w:rsidP="00B575FB">
      <w:pPr>
        <w:autoSpaceDE w:val="0"/>
        <w:autoSpaceDN w:val="0"/>
        <w:adjustRightInd w:val="0"/>
        <w:spacing w:after="0" w:line="240" w:lineRule="auto"/>
        <w:rPr>
          <w:rFonts w:ascii="Times New Roman" w:hAnsi="Times New Roman" w:cs="Times New Roman"/>
          <w:sz w:val="24"/>
          <w:szCs w:val="24"/>
        </w:rPr>
      </w:pPr>
    </w:p>
    <w:p w:rsidR="008B3092" w:rsidRDefault="008B3092" w:rsidP="00B575FB">
      <w:pPr>
        <w:spacing w:after="0" w:line="240" w:lineRule="auto"/>
        <w:jc w:val="both"/>
        <w:rPr>
          <w:rFonts w:cs="Arial"/>
        </w:rPr>
      </w:pPr>
    </w:p>
    <w:p w:rsidR="008B3092" w:rsidRDefault="008B3092" w:rsidP="00B575FB">
      <w:pPr>
        <w:autoSpaceDE w:val="0"/>
        <w:autoSpaceDN w:val="0"/>
        <w:adjustRightInd w:val="0"/>
        <w:spacing w:after="0" w:line="240" w:lineRule="auto"/>
        <w:jc w:val="both"/>
        <w:rPr>
          <w:rFonts w:cs="Times New Roman"/>
          <w:sz w:val="24"/>
          <w:szCs w:val="24"/>
        </w:rPr>
      </w:pPr>
      <w:r w:rsidRPr="00CF12FF">
        <w:rPr>
          <w:rFonts w:cs="Times New Roman"/>
          <w:sz w:val="24"/>
          <w:szCs w:val="24"/>
        </w:rPr>
        <w:t>Farmer</w:t>
      </w:r>
      <w:r>
        <w:rPr>
          <w:rFonts w:cs="Times New Roman"/>
          <w:sz w:val="24"/>
          <w:szCs w:val="24"/>
        </w:rPr>
        <w:t>s in the sample were asked about who is managing the household income from each source by gender. Table 6-1-25 summarized replies of households in the sample regarding this question and it is very clear from the answers that men are responsible essentially for managing all the HH income and the women had important role in managing the income from h</w:t>
      </w:r>
      <w:r w:rsidRPr="00D005DE">
        <w:rPr>
          <w:rFonts w:cs="Times New Roman"/>
          <w:sz w:val="24"/>
          <w:szCs w:val="24"/>
        </w:rPr>
        <w:t>andicrafts</w:t>
      </w:r>
      <w:r>
        <w:rPr>
          <w:rFonts w:cs="Times New Roman"/>
          <w:sz w:val="24"/>
          <w:szCs w:val="24"/>
        </w:rPr>
        <w:t xml:space="preserve"> and some role in managing the income from</w:t>
      </w:r>
      <w:r w:rsidRPr="00D005DE">
        <w:t xml:space="preserve"> </w:t>
      </w:r>
      <w:r>
        <w:rPr>
          <w:rFonts w:cs="Times New Roman"/>
          <w:sz w:val="24"/>
          <w:szCs w:val="24"/>
        </w:rPr>
        <w:t>r</w:t>
      </w:r>
      <w:r w:rsidRPr="00D005DE">
        <w:rPr>
          <w:rFonts w:cs="Times New Roman"/>
          <w:sz w:val="24"/>
          <w:szCs w:val="24"/>
        </w:rPr>
        <w:t>emittances</w:t>
      </w:r>
      <w:r>
        <w:rPr>
          <w:rFonts w:cs="Times New Roman"/>
          <w:sz w:val="24"/>
          <w:szCs w:val="24"/>
        </w:rPr>
        <w:t>.</w:t>
      </w:r>
    </w:p>
    <w:p w:rsidR="008B3092" w:rsidRPr="00CF12FF" w:rsidRDefault="008B3092" w:rsidP="00B575FB">
      <w:pPr>
        <w:autoSpaceDE w:val="0"/>
        <w:autoSpaceDN w:val="0"/>
        <w:adjustRightInd w:val="0"/>
        <w:spacing w:after="0" w:line="240" w:lineRule="auto"/>
        <w:jc w:val="both"/>
        <w:rPr>
          <w:rFonts w:cs="Times New Roman"/>
          <w:sz w:val="24"/>
          <w:szCs w:val="24"/>
        </w:rPr>
      </w:pPr>
      <w:r>
        <w:rPr>
          <w:rFonts w:cs="Times New Roman"/>
          <w:sz w:val="24"/>
          <w:szCs w:val="24"/>
        </w:rPr>
        <w:t xml:space="preserve">    </w:t>
      </w:r>
    </w:p>
    <w:p w:rsidR="008B3092" w:rsidRPr="00A34E83" w:rsidRDefault="008B3092" w:rsidP="00B575FB">
      <w:pPr>
        <w:spacing w:after="0" w:line="240" w:lineRule="auto"/>
        <w:rPr>
          <w:rFonts w:cs="Times New Roman"/>
          <w:sz w:val="24"/>
          <w:szCs w:val="24"/>
        </w:rPr>
      </w:pPr>
      <w:r>
        <w:rPr>
          <w:rFonts w:cs="Times New Roman"/>
          <w:sz w:val="24"/>
          <w:szCs w:val="24"/>
        </w:rPr>
        <w:t xml:space="preserve">Table 6-1-25 </w:t>
      </w:r>
      <w:r w:rsidRPr="00A34E83">
        <w:rPr>
          <w:rFonts w:cs="Times New Roman"/>
          <w:sz w:val="24"/>
          <w:szCs w:val="24"/>
        </w:rPr>
        <w:t>Managing the household income by source and gender</w:t>
      </w:r>
      <w:r>
        <w:rPr>
          <w:rFonts w:cs="Times New Roman"/>
          <w:sz w:val="24"/>
          <w:szCs w:val="24"/>
        </w:rPr>
        <w:t xml:space="preserve"> (%)</w:t>
      </w:r>
    </w:p>
    <w:tbl>
      <w:tblPr>
        <w:tblStyle w:val="TableGrid"/>
        <w:tblW w:w="5000" w:type="pct"/>
        <w:tblLook w:val="04A0" w:firstRow="1" w:lastRow="0" w:firstColumn="1" w:lastColumn="0" w:noHBand="0" w:noVBand="1"/>
      </w:tblPr>
      <w:tblGrid>
        <w:gridCol w:w="2672"/>
        <w:gridCol w:w="1975"/>
        <w:gridCol w:w="1643"/>
        <w:gridCol w:w="1643"/>
        <w:gridCol w:w="1643"/>
      </w:tblGrid>
      <w:tr w:rsidR="008B3092" w:rsidRPr="00A33BE2" w:rsidTr="004E7CF0">
        <w:trPr>
          <w:trHeight w:val="288"/>
        </w:trPr>
        <w:tc>
          <w:tcPr>
            <w:tcW w:w="1395" w:type="pct"/>
            <w:vMerge w:val="restart"/>
            <w:noWrap/>
          </w:tcPr>
          <w:p w:rsidR="008B3092" w:rsidRPr="00A33BE2" w:rsidRDefault="008B3092" w:rsidP="00B575FB">
            <w:pPr>
              <w:rPr>
                <w:sz w:val="20"/>
                <w:szCs w:val="20"/>
              </w:rPr>
            </w:pPr>
            <w:r w:rsidRPr="00A33BE2">
              <w:rPr>
                <w:sz w:val="20"/>
                <w:szCs w:val="20"/>
              </w:rPr>
              <w:t>Income Source</w:t>
            </w:r>
          </w:p>
        </w:tc>
        <w:tc>
          <w:tcPr>
            <w:tcW w:w="1031" w:type="pct"/>
            <w:vMerge w:val="restart"/>
            <w:noWrap/>
          </w:tcPr>
          <w:p w:rsidR="008B3092" w:rsidRPr="00A33BE2" w:rsidRDefault="008B3092" w:rsidP="00B575FB">
            <w:pPr>
              <w:jc w:val="center"/>
              <w:rPr>
                <w:sz w:val="20"/>
                <w:szCs w:val="20"/>
              </w:rPr>
            </w:pPr>
            <w:r w:rsidRPr="00A33BE2">
              <w:rPr>
                <w:sz w:val="20"/>
                <w:szCs w:val="20"/>
              </w:rPr>
              <w:t>% Responders</w:t>
            </w:r>
          </w:p>
        </w:tc>
        <w:tc>
          <w:tcPr>
            <w:tcW w:w="2574" w:type="pct"/>
            <w:gridSpan w:val="3"/>
            <w:noWrap/>
            <w:hideMark/>
          </w:tcPr>
          <w:p w:rsidR="008B3092" w:rsidRPr="00A33BE2" w:rsidRDefault="008B3092" w:rsidP="00B575FB">
            <w:pPr>
              <w:jc w:val="center"/>
              <w:rPr>
                <w:sz w:val="20"/>
                <w:szCs w:val="20"/>
              </w:rPr>
            </w:pPr>
            <w:r>
              <w:rPr>
                <w:sz w:val="20"/>
                <w:szCs w:val="20"/>
              </w:rPr>
              <w:t>Gender (%)</w:t>
            </w:r>
          </w:p>
        </w:tc>
      </w:tr>
      <w:tr w:rsidR="008B3092" w:rsidRPr="00597A87" w:rsidTr="004E7CF0">
        <w:trPr>
          <w:trHeight w:val="288"/>
        </w:trPr>
        <w:tc>
          <w:tcPr>
            <w:tcW w:w="1395" w:type="pct"/>
            <w:vMerge/>
            <w:noWrap/>
            <w:hideMark/>
          </w:tcPr>
          <w:p w:rsidR="008B3092" w:rsidRPr="00597A87" w:rsidRDefault="008B3092" w:rsidP="00B575FB">
            <w:pPr>
              <w:rPr>
                <w:sz w:val="20"/>
                <w:szCs w:val="20"/>
              </w:rPr>
            </w:pPr>
          </w:p>
        </w:tc>
        <w:tc>
          <w:tcPr>
            <w:tcW w:w="1031" w:type="pct"/>
            <w:vMerge/>
            <w:noWrap/>
            <w:hideMark/>
          </w:tcPr>
          <w:p w:rsidR="008B3092" w:rsidRPr="00597A87" w:rsidRDefault="008B3092" w:rsidP="00B575FB">
            <w:pPr>
              <w:jc w:val="center"/>
              <w:rPr>
                <w:sz w:val="20"/>
                <w:szCs w:val="20"/>
              </w:rPr>
            </w:pPr>
          </w:p>
        </w:tc>
        <w:tc>
          <w:tcPr>
            <w:tcW w:w="858" w:type="pct"/>
            <w:noWrap/>
            <w:hideMark/>
          </w:tcPr>
          <w:p w:rsidR="008B3092" w:rsidRPr="00597A87" w:rsidRDefault="008B3092" w:rsidP="00B575FB">
            <w:pPr>
              <w:jc w:val="center"/>
              <w:rPr>
                <w:sz w:val="20"/>
                <w:szCs w:val="20"/>
              </w:rPr>
            </w:pPr>
            <w:r w:rsidRPr="00597A87">
              <w:rPr>
                <w:sz w:val="20"/>
                <w:szCs w:val="20"/>
              </w:rPr>
              <w:t>Men</w:t>
            </w:r>
          </w:p>
        </w:tc>
        <w:tc>
          <w:tcPr>
            <w:tcW w:w="858" w:type="pct"/>
            <w:noWrap/>
            <w:hideMark/>
          </w:tcPr>
          <w:p w:rsidR="008B3092" w:rsidRPr="00597A87" w:rsidRDefault="008B3092" w:rsidP="00B575FB">
            <w:pPr>
              <w:jc w:val="center"/>
              <w:rPr>
                <w:sz w:val="20"/>
                <w:szCs w:val="20"/>
              </w:rPr>
            </w:pPr>
            <w:r w:rsidRPr="00597A87">
              <w:rPr>
                <w:sz w:val="20"/>
                <w:szCs w:val="20"/>
              </w:rPr>
              <w:t>women</w:t>
            </w:r>
          </w:p>
        </w:tc>
        <w:tc>
          <w:tcPr>
            <w:tcW w:w="858" w:type="pct"/>
            <w:noWrap/>
            <w:hideMark/>
          </w:tcPr>
          <w:p w:rsidR="008B3092" w:rsidRPr="00597A87" w:rsidRDefault="008B3092" w:rsidP="00B575FB">
            <w:pPr>
              <w:jc w:val="center"/>
              <w:rPr>
                <w:sz w:val="20"/>
                <w:szCs w:val="20"/>
              </w:rPr>
            </w:pPr>
            <w:r w:rsidRPr="00597A87">
              <w:rPr>
                <w:sz w:val="20"/>
                <w:szCs w:val="20"/>
              </w:rPr>
              <w:t>Joint</w:t>
            </w:r>
          </w:p>
        </w:tc>
      </w:tr>
      <w:tr w:rsidR="008B3092" w:rsidRPr="00597A87" w:rsidTr="004E7CF0">
        <w:trPr>
          <w:trHeight w:val="288"/>
        </w:trPr>
        <w:tc>
          <w:tcPr>
            <w:tcW w:w="1395" w:type="pct"/>
            <w:noWrap/>
            <w:hideMark/>
          </w:tcPr>
          <w:p w:rsidR="008B3092" w:rsidRPr="00597A87" w:rsidRDefault="008B3092" w:rsidP="00B575FB">
            <w:pPr>
              <w:rPr>
                <w:sz w:val="20"/>
                <w:szCs w:val="20"/>
              </w:rPr>
            </w:pPr>
            <w:r w:rsidRPr="00597A87">
              <w:rPr>
                <w:sz w:val="20"/>
                <w:szCs w:val="20"/>
              </w:rPr>
              <w:t>Rainfed Crops</w:t>
            </w:r>
          </w:p>
        </w:tc>
        <w:tc>
          <w:tcPr>
            <w:tcW w:w="1031" w:type="pct"/>
            <w:noWrap/>
            <w:hideMark/>
          </w:tcPr>
          <w:p w:rsidR="008B3092" w:rsidRPr="00597A87" w:rsidRDefault="008B3092" w:rsidP="00B575FB">
            <w:pPr>
              <w:jc w:val="center"/>
              <w:rPr>
                <w:sz w:val="20"/>
                <w:szCs w:val="20"/>
              </w:rPr>
            </w:pPr>
            <w:r w:rsidRPr="00597A87">
              <w:rPr>
                <w:sz w:val="20"/>
                <w:szCs w:val="20"/>
              </w:rPr>
              <w:t>52.0</w:t>
            </w:r>
          </w:p>
        </w:tc>
        <w:tc>
          <w:tcPr>
            <w:tcW w:w="858" w:type="pct"/>
            <w:noWrap/>
            <w:hideMark/>
          </w:tcPr>
          <w:p w:rsidR="008B3092" w:rsidRPr="00597A87" w:rsidRDefault="008B3092" w:rsidP="00B575FB">
            <w:pPr>
              <w:jc w:val="center"/>
              <w:rPr>
                <w:sz w:val="20"/>
                <w:szCs w:val="20"/>
              </w:rPr>
            </w:pPr>
            <w:r w:rsidRPr="00597A87">
              <w:rPr>
                <w:sz w:val="20"/>
                <w:szCs w:val="20"/>
              </w:rPr>
              <w:t>97.3</w:t>
            </w:r>
          </w:p>
        </w:tc>
        <w:tc>
          <w:tcPr>
            <w:tcW w:w="858" w:type="pct"/>
            <w:noWrap/>
            <w:hideMark/>
          </w:tcPr>
          <w:p w:rsidR="008B3092" w:rsidRPr="00597A87" w:rsidRDefault="008B3092" w:rsidP="00B575FB">
            <w:pPr>
              <w:jc w:val="center"/>
              <w:rPr>
                <w:sz w:val="20"/>
                <w:szCs w:val="20"/>
              </w:rPr>
            </w:pPr>
            <w:r w:rsidRPr="00597A87">
              <w:rPr>
                <w:sz w:val="20"/>
                <w:szCs w:val="20"/>
              </w:rPr>
              <w:t>1.9</w:t>
            </w:r>
          </w:p>
        </w:tc>
        <w:tc>
          <w:tcPr>
            <w:tcW w:w="858" w:type="pct"/>
            <w:noWrap/>
            <w:hideMark/>
          </w:tcPr>
          <w:p w:rsidR="008B3092" w:rsidRPr="00597A87" w:rsidRDefault="008B3092" w:rsidP="00B575FB">
            <w:pPr>
              <w:jc w:val="center"/>
              <w:rPr>
                <w:sz w:val="20"/>
                <w:szCs w:val="20"/>
              </w:rPr>
            </w:pPr>
            <w:r w:rsidRPr="00597A87">
              <w:rPr>
                <w:sz w:val="20"/>
                <w:szCs w:val="20"/>
              </w:rPr>
              <w:t>0.8</w:t>
            </w:r>
          </w:p>
        </w:tc>
      </w:tr>
      <w:tr w:rsidR="008B3092" w:rsidRPr="00597A87" w:rsidTr="004E7CF0">
        <w:trPr>
          <w:trHeight w:val="288"/>
        </w:trPr>
        <w:tc>
          <w:tcPr>
            <w:tcW w:w="1395" w:type="pct"/>
            <w:noWrap/>
            <w:hideMark/>
          </w:tcPr>
          <w:p w:rsidR="008B3092" w:rsidRPr="00597A87" w:rsidRDefault="008B3092" w:rsidP="00B575FB">
            <w:pPr>
              <w:rPr>
                <w:sz w:val="20"/>
                <w:szCs w:val="20"/>
              </w:rPr>
            </w:pPr>
            <w:r w:rsidRPr="00597A87">
              <w:rPr>
                <w:sz w:val="20"/>
                <w:szCs w:val="20"/>
              </w:rPr>
              <w:t>Irrigated Crops</w:t>
            </w:r>
          </w:p>
        </w:tc>
        <w:tc>
          <w:tcPr>
            <w:tcW w:w="1031" w:type="pct"/>
            <w:noWrap/>
            <w:hideMark/>
          </w:tcPr>
          <w:p w:rsidR="008B3092" w:rsidRPr="00597A87" w:rsidRDefault="008B3092" w:rsidP="00B575FB">
            <w:pPr>
              <w:jc w:val="center"/>
              <w:rPr>
                <w:sz w:val="20"/>
                <w:szCs w:val="20"/>
              </w:rPr>
            </w:pPr>
            <w:r w:rsidRPr="00597A87">
              <w:rPr>
                <w:sz w:val="20"/>
                <w:szCs w:val="20"/>
              </w:rPr>
              <w:t>27.0</w:t>
            </w:r>
          </w:p>
        </w:tc>
        <w:tc>
          <w:tcPr>
            <w:tcW w:w="858" w:type="pct"/>
            <w:noWrap/>
            <w:hideMark/>
          </w:tcPr>
          <w:p w:rsidR="008B3092" w:rsidRPr="00597A87" w:rsidRDefault="008B3092" w:rsidP="00B575FB">
            <w:pPr>
              <w:jc w:val="center"/>
              <w:rPr>
                <w:sz w:val="20"/>
                <w:szCs w:val="20"/>
              </w:rPr>
            </w:pPr>
            <w:r w:rsidRPr="00597A87">
              <w:rPr>
                <w:sz w:val="20"/>
                <w:szCs w:val="20"/>
              </w:rPr>
              <w:t>96.4</w:t>
            </w:r>
          </w:p>
        </w:tc>
        <w:tc>
          <w:tcPr>
            <w:tcW w:w="858" w:type="pct"/>
            <w:noWrap/>
            <w:hideMark/>
          </w:tcPr>
          <w:p w:rsidR="008B3092" w:rsidRPr="00597A87" w:rsidRDefault="008B3092" w:rsidP="00B575FB">
            <w:pPr>
              <w:jc w:val="center"/>
              <w:rPr>
                <w:sz w:val="20"/>
                <w:szCs w:val="20"/>
              </w:rPr>
            </w:pPr>
            <w:r w:rsidRPr="00597A87">
              <w:rPr>
                <w:sz w:val="20"/>
                <w:szCs w:val="20"/>
              </w:rPr>
              <w:t>0.7</w:t>
            </w:r>
          </w:p>
        </w:tc>
        <w:tc>
          <w:tcPr>
            <w:tcW w:w="858" w:type="pct"/>
            <w:noWrap/>
            <w:hideMark/>
          </w:tcPr>
          <w:p w:rsidR="008B3092" w:rsidRPr="00597A87" w:rsidRDefault="008B3092" w:rsidP="00B575FB">
            <w:pPr>
              <w:jc w:val="center"/>
              <w:rPr>
                <w:sz w:val="20"/>
                <w:szCs w:val="20"/>
              </w:rPr>
            </w:pPr>
            <w:r w:rsidRPr="00597A87">
              <w:rPr>
                <w:sz w:val="20"/>
                <w:szCs w:val="20"/>
              </w:rPr>
              <w:t>2.9</w:t>
            </w:r>
          </w:p>
        </w:tc>
      </w:tr>
      <w:tr w:rsidR="008B3092" w:rsidRPr="00597A87" w:rsidTr="004E7CF0">
        <w:trPr>
          <w:trHeight w:val="288"/>
        </w:trPr>
        <w:tc>
          <w:tcPr>
            <w:tcW w:w="1395" w:type="pct"/>
            <w:noWrap/>
            <w:hideMark/>
          </w:tcPr>
          <w:p w:rsidR="008B3092" w:rsidRPr="00597A87" w:rsidRDefault="008B3092" w:rsidP="00B575FB">
            <w:pPr>
              <w:rPr>
                <w:sz w:val="20"/>
                <w:szCs w:val="20"/>
              </w:rPr>
            </w:pPr>
            <w:r w:rsidRPr="00597A87">
              <w:rPr>
                <w:sz w:val="20"/>
                <w:szCs w:val="20"/>
              </w:rPr>
              <w:t xml:space="preserve">Farm Work </w:t>
            </w:r>
          </w:p>
        </w:tc>
        <w:tc>
          <w:tcPr>
            <w:tcW w:w="1031" w:type="pct"/>
            <w:noWrap/>
            <w:hideMark/>
          </w:tcPr>
          <w:p w:rsidR="008B3092" w:rsidRPr="00597A87" w:rsidRDefault="008B3092" w:rsidP="00B575FB">
            <w:pPr>
              <w:jc w:val="center"/>
              <w:rPr>
                <w:sz w:val="20"/>
                <w:szCs w:val="20"/>
              </w:rPr>
            </w:pPr>
            <w:r w:rsidRPr="00597A87">
              <w:rPr>
                <w:sz w:val="20"/>
                <w:szCs w:val="20"/>
              </w:rPr>
              <w:t>11.8</w:t>
            </w:r>
          </w:p>
        </w:tc>
        <w:tc>
          <w:tcPr>
            <w:tcW w:w="858" w:type="pct"/>
            <w:noWrap/>
            <w:hideMark/>
          </w:tcPr>
          <w:p w:rsidR="008B3092" w:rsidRPr="00597A87" w:rsidRDefault="008B3092" w:rsidP="00B575FB">
            <w:pPr>
              <w:jc w:val="center"/>
              <w:rPr>
                <w:sz w:val="20"/>
                <w:szCs w:val="20"/>
              </w:rPr>
            </w:pPr>
            <w:r w:rsidRPr="00597A87">
              <w:rPr>
                <w:sz w:val="20"/>
                <w:szCs w:val="20"/>
              </w:rPr>
              <w:t>95.0</w:t>
            </w:r>
          </w:p>
        </w:tc>
        <w:tc>
          <w:tcPr>
            <w:tcW w:w="858" w:type="pct"/>
            <w:noWrap/>
            <w:hideMark/>
          </w:tcPr>
          <w:p w:rsidR="008B3092" w:rsidRPr="00597A87" w:rsidRDefault="008B3092" w:rsidP="00B575FB">
            <w:pPr>
              <w:jc w:val="center"/>
              <w:rPr>
                <w:sz w:val="20"/>
                <w:szCs w:val="20"/>
              </w:rPr>
            </w:pPr>
            <w:r w:rsidRPr="00597A87">
              <w:rPr>
                <w:sz w:val="20"/>
                <w:szCs w:val="20"/>
              </w:rPr>
              <w:t>3.3</w:t>
            </w:r>
          </w:p>
        </w:tc>
        <w:tc>
          <w:tcPr>
            <w:tcW w:w="858" w:type="pct"/>
            <w:noWrap/>
            <w:hideMark/>
          </w:tcPr>
          <w:p w:rsidR="008B3092" w:rsidRPr="00597A87" w:rsidRDefault="008B3092" w:rsidP="00B575FB">
            <w:pPr>
              <w:jc w:val="center"/>
              <w:rPr>
                <w:sz w:val="20"/>
                <w:szCs w:val="20"/>
              </w:rPr>
            </w:pPr>
            <w:r w:rsidRPr="00597A87">
              <w:rPr>
                <w:sz w:val="20"/>
                <w:szCs w:val="20"/>
              </w:rPr>
              <w:t>1.7</w:t>
            </w:r>
          </w:p>
        </w:tc>
      </w:tr>
      <w:tr w:rsidR="008B3092" w:rsidRPr="00597A87" w:rsidTr="004E7CF0">
        <w:trPr>
          <w:trHeight w:val="288"/>
        </w:trPr>
        <w:tc>
          <w:tcPr>
            <w:tcW w:w="1395" w:type="pct"/>
            <w:noWrap/>
            <w:hideMark/>
          </w:tcPr>
          <w:p w:rsidR="008B3092" w:rsidRPr="00597A87" w:rsidRDefault="008B3092" w:rsidP="00B575FB">
            <w:pPr>
              <w:rPr>
                <w:sz w:val="20"/>
                <w:szCs w:val="20"/>
              </w:rPr>
            </w:pPr>
            <w:r w:rsidRPr="00597A87">
              <w:rPr>
                <w:sz w:val="20"/>
                <w:szCs w:val="20"/>
              </w:rPr>
              <w:t xml:space="preserve">Non-Farm Work </w:t>
            </w:r>
          </w:p>
        </w:tc>
        <w:tc>
          <w:tcPr>
            <w:tcW w:w="1031" w:type="pct"/>
            <w:noWrap/>
            <w:hideMark/>
          </w:tcPr>
          <w:p w:rsidR="008B3092" w:rsidRPr="00597A87" w:rsidRDefault="008B3092" w:rsidP="00B575FB">
            <w:pPr>
              <w:jc w:val="center"/>
              <w:rPr>
                <w:sz w:val="20"/>
                <w:szCs w:val="20"/>
              </w:rPr>
            </w:pPr>
            <w:r w:rsidRPr="00597A87">
              <w:rPr>
                <w:sz w:val="20"/>
                <w:szCs w:val="20"/>
              </w:rPr>
              <w:t>16.7</w:t>
            </w:r>
          </w:p>
        </w:tc>
        <w:tc>
          <w:tcPr>
            <w:tcW w:w="858" w:type="pct"/>
            <w:noWrap/>
            <w:hideMark/>
          </w:tcPr>
          <w:p w:rsidR="008B3092" w:rsidRPr="00597A87" w:rsidRDefault="008B3092" w:rsidP="00B575FB">
            <w:pPr>
              <w:jc w:val="center"/>
              <w:rPr>
                <w:sz w:val="20"/>
                <w:szCs w:val="20"/>
              </w:rPr>
            </w:pPr>
            <w:r w:rsidRPr="00597A87">
              <w:rPr>
                <w:sz w:val="20"/>
                <w:szCs w:val="20"/>
              </w:rPr>
              <w:t>98.8</w:t>
            </w:r>
          </w:p>
        </w:tc>
        <w:tc>
          <w:tcPr>
            <w:tcW w:w="858" w:type="pct"/>
            <w:noWrap/>
            <w:hideMark/>
          </w:tcPr>
          <w:p w:rsidR="008B3092" w:rsidRPr="00597A87" w:rsidRDefault="008B3092" w:rsidP="00B575FB">
            <w:pPr>
              <w:jc w:val="center"/>
              <w:rPr>
                <w:sz w:val="20"/>
                <w:szCs w:val="20"/>
              </w:rPr>
            </w:pPr>
            <w:r>
              <w:rPr>
                <w:sz w:val="20"/>
                <w:szCs w:val="20"/>
              </w:rPr>
              <w:t>0.0</w:t>
            </w:r>
          </w:p>
        </w:tc>
        <w:tc>
          <w:tcPr>
            <w:tcW w:w="858" w:type="pct"/>
            <w:noWrap/>
            <w:hideMark/>
          </w:tcPr>
          <w:p w:rsidR="008B3092" w:rsidRPr="00597A87" w:rsidRDefault="008B3092" w:rsidP="00B575FB">
            <w:pPr>
              <w:jc w:val="center"/>
              <w:rPr>
                <w:sz w:val="20"/>
                <w:szCs w:val="20"/>
              </w:rPr>
            </w:pPr>
            <w:r w:rsidRPr="00597A87">
              <w:rPr>
                <w:sz w:val="20"/>
                <w:szCs w:val="20"/>
              </w:rPr>
              <w:t>1.2</w:t>
            </w:r>
          </w:p>
        </w:tc>
      </w:tr>
      <w:tr w:rsidR="008B3092" w:rsidRPr="00597A87" w:rsidTr="004E7CF0">
        <w:trPr>
          <w:trHeight w:val="288"/>
        </w:trPr>
        <w:tc>
          <w:tcPr>
            <w:tcW w:w="1395" w:type="pct"/>
            <w:noWrap/>
            <w:hideMark/>
          </w:tcPr>
          <w:p w:rsidR="008B3092" w:rsidRPr="00597A87" w:rsidRDefault="008B3092" w:rsidP="00B575FB">
            <w:pPr>
              <w:rPr>
                <w:sz w:val="20"/>
                <w:szCs w:val="20"/>
              </w:rPr>
            </w:pPr>
            <w:r w:rsidRPr="00597A87">
              <w:rPr>
                <w:sz w:val="20"/>
                <w:szCs w:val="20"/>
              </w:rPr>
              <w:t>Milk Production</w:t>
            </w:r>
          </w:p>
        </w:tc>
        <w:tc>
          <w:tcPr>
            <w:tcW w:w="1031" w:type="pct"/>
            <w:noWrap/>
            <w:hideMark/>
          </w:tcPr>
          <w:p w:rsidR="008B3092" w:rsidRPr="00597A87" w:rsidRDefault="008B3092" w:rsidP="00B575FB">
            <w:pPr>
              <w:jc w:val="center"/>
              <w:rPr>
                <w:sz w:val="20"/>
                <w:szCs w:val="20"/>
              </w:rPr>
            </w:pPr>
            <w:r w:rsidRPr="00597A87">
              <w:rPr>
                <w:sz w:val="20"/>
                <w:szCs w:val="20"/>
              </w:rPr>
              <w:t>12.8</w:t>
            </w:r>
          </w:p>
        </w:tc>
        <w:tc>
          <w:tcPr>
            <w:tcW w:w="858" w:type="pct"/>
            <w:noWrap/>
            <w:hideMark/>
          </w:tcPr>
          <w:p w:rsidR="008B3092" w:rsidRPr="00597A87" w:rsidRDefault="008B3092" w:rsidP="00B575FB">
            <w:pPr>
              <w:jc w:val="center"/>
              <w:rPr>
                <w:sz w:val="20"/>
                <w:szCs w:val="20"/>
              </w:rPr>
            </w:pPr>
            <w:r w:rsidRPr="00597A87">
              <w:rPr>
                <w:sz w:val="20"/>
                <w:szCs w:val="20"/>
              </w:rPr>
              <w:t>90.8</w:t>
            </w:r>
          </w:p>
        </w:tc>
        <w:tc>
          <w:tcPr>
            <w:tcW w:w="858" w:type="pct"/>
            <w:noWrap/>
            <w:hideMark/>
          </w:tcPr>
          <w:p w:rsidR="008B3092" w:rsidRPr="00597A87" w:rsidRDefault="008B3092" w:rsidP="00B575FB">
            <w:pPr>
              <w:jc w:val="center"/>
              <w:rPr>
                <w:sz w:val="20"/>
                <w:szCs w:val="20"/>
              </w:rPr>
            </w:pPr>
            <w:r w:rsidRPr="00597A87">
              <w:rPr>
                <w:sz w:val="20"/>
                <w:szCs w:val="20"/>
              </w:rPr>
              <w:t>7.7</w:t>
            </w:r>
          </w:p>
        </w:tc>
        <w:tc>
          <w:tcPr>
            <w:tcW w:w="858" w:type="pct"/>
            <w:noWrap/>
            <w:hideMark/>
          </w:tcPr>
          <w:p w:rsidR="008B3092" w:rsidRPr="00597A87" w:rsidRDefault="008B3092" w:rsidP="00B575FB">
            <w:pPr>
              <w:jc w:val="center"/>
              <w:rPr>
                <w:sz w:val="20"/>
                <w:szCs w:val="20"/>
              </w:rPr>
            </w:pPr>
            <w:r w:rsidRPr="00597A87">
              <w:rPr>
                <w:sz w:val="20"/>
                <w:szCs w:val="20"/>
              </w:rPr>
              <w:t>1.5</w:t>
            </w:r>
          </w:p>
        </w:tc>
      </w:tr>
      <w:tr w:rsidR="008B3092" w:rsidRPr="00597A87" w:rsidTr="004E7CF0">
        <w:trPr>
          <w:trHeight w:val="288"/>
        </w:trPr>
        <w:tc>
          <w:tcPr>
            <w:tcW w:w="1395" w:type="pct"/>
            <w:noWrap/>
            <w:hideMark/>
          </w:tcPr>
          <w:p w:rsidR="008B3092" w:rsidRPr="00597A87" w:rsidRDefault="008B3092" w:rsidP="00B575FB">
            <w:pPr>
              <w:rPr>
                <w:sz w:val="20"/>
                <w:szCs w:val="20"/>
              </w:rPr>
            </w:pPr>
            <w:r w:rsidRPr="00597A87">
              <w:rPr>
                <w:sz w:val="20"/>
                <w:szCs w:val="20"/>
              </w:rPr>
              <w:t>Selling Animals</w:t>
            </w:r>
          </w:p>
        </w:tc>
        <w:tc>
          <w:tcPr>
            <w:tcW w:w="1031" w:type="pct"/>
            <w:noWrap/>
            <w:hideMark/>
          </w:tcPr>
          <w:p w:rsidR="008B3092" w:rsidRPr="00597A87" w:rsidRDefault="008B3092" w:rsidP="00B575FB">
            <w:pPr>
              <w:jc w:val="center"/>
              <w:rPr>
                <w:sz w:val="20"/>
                <w:szCs w:val="20"/>
              </w:rPr>
            </w:pPr>
            <w:r w:rsidRPr="00597A87">
              <w:rPr>
                <w:sz w:val="20"/>
                <w:szCs w:val="20"/>
              </w:rPr>
              <w:t>37.8</w:t>
            </w:r>
          </w:p>
        </w:tc>
        <w:tc>
          <w:tcPr>
            <w:tcW w:w="858" w:type="pct"/>
            <w:noWrap/>
            <w:hideMark/>
          </w:tcPr>
          <w:p w:rsidR="008B3092" w:rsidRPr="00597A87" w:rsidRDefault="008B3092" w:rsidP="00B575FB">
            <w:pPr>
              <w:jc w:val="center"/>
              <w:rPr>
                <w:sz w:val="20"/>
                <w:szCs w:val="20"/>
              </w:rPr>
            </w:pPr>
            <w:r w:rsidRPr="00597A87">
              <w:rPr>
                <w:sz w:val="20"/>
                <w:szCs w:val="20"/>
              </w:rPr>
              <w:t>96.4</w:t>
            </w:r>
          </w:p>
        </w:tc>
        <w:tc>
          <w:tcPr>
            <w:tcW w:w="858" w:type="pct"/>
            <w:noWrap/>
            <w:hideMark/>
          </w:tcPr>
          <w:p w:rsidR="008B3092" w:rsidRPr="00597A87" w:rsidRDefault="008B3092" w:rsidP="00B575FB">
            <w:pPr>
              <w:jc w:val="center"/>
              <w:rPr>
                <w:sz w:val="20"/>
                <w:szCs w:val="20"/>
              </w:rPr>
            </w:pPr>
            <w:r w:rsidRPr="00597A87">
              <w:rPr>
                <w:sz w:val="20"/>
                <w:szCs w:val="20"/>
              </w:rPr>
              <w:t>1.0</w:t>
            </w:r>
          </w:p>
        </w:tc>
        <w:tc>
          <w:tcPr>
            <w:tcW w:w="858" w:type="pct"/>
            <w:noWrap/>
            <w:hideMark/>
          </w:tcPr>
          <w:p w:rsidR="008B3092" w:rsidRPr="00597A87" w:rsidRDefault="008B3092" w:rsidP="00B575FB">
            <w:pPr>
              <w:jc w:val="center"/>
              <w:rPr>
                <w:sz w:val="20"/>
                <w:szCs w:val="20"/>
              </w:rPr>
            </w:pPr>
            <w:r w:rsidRPr="00597A87">
              <w:rPr>
                <w:sz w:val="20"/>
                <w:szCs w:val="20"/>
              </w:rPr>
              <w:t>2.6</w:t>
            </w:r>
          </w:p>
        </w:tc>
      </w:tr>
      <w:tr w:rsidR="008B3092" w:rsidRPr="00597A87" w:rsidTr="004E7CF0">
        <w:trPr>
          <w:trHeight w:val="288"/>
        </w:trPr>
        <w:tc>
          <w:tcPr>
            <w:tcW w:w="1395" w:type="pct"/>
            <w:noWrap/>
            <w:hideMark/>
          </w:tcPr>
          <w:p w:rsidR="008B3092" w:rsidRPr="00597A87" w:rsidRDefault="008B3092" w:rsidP="00B575FB">
            <w:pPr>
              <w:rPr>
                <w:sz w:val="20"/>
                <w:szCs w:val="20"/>
              </w:rPr>
            </w:pPr>
            <w:r w:rsidRPr="00597A87">
              <w:rPr>
                <w:sz w:val="20"/>
                <w:szCs w:val="20"/>
              </w:rPr>
              <w:t>Selling Plant Products</w:t>
            </w:r>
          </w:p>
        </w:tc>
        <w:tc>
          <w:tcPr>
            <w:tcW w:w="1031" w:type="pct"/>
            <w:noWrap/>
            <w:hideMark/>
          </w:tcPr>
          <w:p w:rsidR="008B3092" w:rsidRPr="00597A87" w:rsidRDefault="008B3092" w:rsidP="00B575FB">
            <w:pPr>
              <w:jc w:val="center"/>
              <w:rPr>
                <w:sz w:val="20"/>
                <w:szCs w:val="20"/>
              </w:rPr>
            </w:pPr>
            <w:r w:rsidRPr="00597A87">
              <w:rPr>
                <w:sz w:val="20"/>
                <w:szCs w:val="20"/>
              </w:rPr>
              <w:t>7.5</w:t>
            </w:r>
          </w:p>
        </w:tc>
        <w:tc>
          <w:tcPr>
            <w:tcW w:w="858" w:type="pct"/>
            <w:noWrap/>
            <w:hideMark/>
          </w:tcPr>
          <w:p w:rsidR="008B3092" w:rsidRPr="00597A87" w:rsidRDefault="008B3092" w:rsidP="00B575FB">
            <w:pPr>
              <w:jc w:val="center"/>
              <w:rPr>
                <w:sz w:val="20"/>
                <w:szCs w:val="20"/>
              </w:rPr>
            </w:pPr>
            <w:r w:rsidRPr="00597A87">
              <w:rPr>
                <w:sz w:val="20"/>
                <w:szCs w:val="20"/>
              </w:rPr>
              <w:t>97.4</w:t>
            </w:r>
          </w:p>
        </w:tc>
        <w:tc>
          <w:tcPr>
            <w:tcW w:w="858" w:type="pct"/>
            <w:noWrap/>
            <w:hideMark/>
          </w:tcPr>
          <w:p w:rsidR="008B3092" w:rsidRPr="00597A87" w:rsidRDefault="008B3092" w:rsidP="00B575FB">
            <w:pPr>
              <w:jc w:val="center"/>
              <w:rPr>
                <w:sz w:val="20"/>
                <w:szCs w:val="20"/>
              </w:rPr>
            </w:pPr>
            <w:r w:rsidRPr="00597A87">
              <w:rPr>
                <w:sz w:val="20"/>
                <w:szCs w:val="20"/>
              </w:rPr>
              <w:t>2.6</w:t>
            </w:r>
          </w:p>
        </w:tc>
        <w:tc>
          <w:tcPr>
            <w:tcW w:w="858" w:type="pct"/>
            <w:noWrap/>
            <w:hideMark/>
          </w:tcPr>
          <w:p w:rsidR="008B3092" w:rsidRPr="00597A87" w:rsidRDefault="008B3092" w:rsidP="00B575FB">
            <w:pPr>
              <w:jc w:val="center"/>
              <w:rPr>
                <w:sz w:val="20"/>
                <w:szCs w:val="20"/>
              </w:rPr>
            </w:pPr>
            <w:r w:rsidRPr="00597A87">
              <w:rPr>
                <w:sz w:val="20"/>
                <w:szCs w:val="20"/>
              </w:rPr>
              <w:t>0.0</w:t>
            </w:r>
          </w:p>
        </w:tc>
      </w:tr>
      <w:tr w:rsidR="008B3092" w:rsidRPr="00597A87" w:rsidTr="004E7CF0">
        <w:trPr>
          <w:trHeight w:val="288"/>
        </w:trPr>
        <w:tc>
          <w:tcPr>
            <w:tcW w:w="1395" w:type="pct"/>
            <w:noWrap/>
            <w:hideMark/>
          </w:tcPr>
          <w:p w:rsidR="008B3092" w:rsidRPr="00597A87" w:rsidRDefault="008B3092" w:rsidP="00B575FB">
            <w:pPr>
              <w:rPr>
                <w:sz w:val="20"/>
                <w:szCs w:val="20"/>
              </w:rPr>
            </w:pPr>
            <w:r w:rsidRPr="00597A87">
              <w:rPr>
                <w:sz w:val="20"/>
                <w:szCs w:val="20"/>
              </w:rPr>
              <w:t>Selling Water</w:t>
            </w:r>
          </w:p>
        </w:tc>
        <w:tc>
          <w:tcPr>
            <w:tcW w:w="1031" w:type="pct"/>
            <w:noWrap/>
            <w:hideMark/>
          </w:tcPr>
          <w:p w:rsidR="008B3092" w:rsidRPr="00597A87" w:rsidRDefault="008B3092" w:rsidP="00B575FB">
            <w:pPr>
              <w:jc w:val="center"/>
              <w:rPr>
                <w:sz w:val="20"/>
                <w:szCs w:val="20"/>
              </w:rPr>
            </w:pPr>
            <w:r w:rsidRPr="00597A87">
              <w:rPr>
                <w:sz w:val="20"/>
                <w:szCs w:val="20"/>
              </w:rPr>
              <w:t>0.4</w:t>
            </w:r>
          </w:p>
        </w:tc>
        <w:tc>
          <w:tcPr>
            <w:tcW w:w="858" w:type="pct"/>
            <w:noWrap/>
            <w:hideMark/>
          </w:tcPr>
          <w:p w:rsidR="008B3092" w:rsidRPr="00597A87" w:rsidRDefault="008B3092" w:rsidP="00B575FB">
            <w:pPr>
              <w:jc w:val="center"/>
              <w:rPr>
                <w:sz w:val="20"/>
                <w:szCs w:val="20"/>
              </w:rPr>
            </w:pPr>
            <w:r w:rsidRPr="00597A87">
              <w:rPr>
                <w:sz w:val="20"/>
                <w:szCs w:val="20"/>
              </w:rPr>
              <w:t>100.0</w:t>
            </w:r>
          </w:p>
        </w:tc>
        <w:tc>
          <w:tcPr>
            <w:tcW w:w="858" w:type="pct"/>
            <w:noWrap/>
            <w:hideMark/>
          </w:tcPr>
          <w:p w:rsidR="008B3092" w:rsidRPr="00597A87" w:rsidRDefault="008B3092" w:rsidP="00B575FB">
            <w:pPr>
              <w:jc w:val="center"/>
              <w:rPr>
                <w:sz w:val="20"/>
                <w:szCs w:val="20"/>
              </w:rPr>
            </w:pPr>
            <w:r w:rsidRPr="00597A87">
              <w:rPr>
                <w:sz w:val="20"/>
                <w:szCs w:val="20"/>
              </w:rPr>
              <w:t>0.0</w:t>
            </w:r>
          </w:p>
        </w:tc>
        <w:tc>
          <w:tcPr>
            <w:tcW w:w="858" w:type="pct"/>
            <w:noWrap/>
            <w:hideMark/>
          </w:tcPr>
          <w:p w:rsidR="008B3092" w:rsidRPr="00597A87" w:rsidRDefault="008B3092" w:rsidP="00B575FB">
            <w:pPr>
              <w:jc w:val="center"/>
              <w:rPr>
                <w:sz w:val="20"/>
                <w:szCs w:val="20"/>
              </w:rPr>
            </w:pPr>
            <w:r w:rsidRPr="00597A87">
              <w:rPr>
                <w:sz w:val="20"/>
                <w:szCs w:val="20"/>
              </w:rPr>
              <w:t>0.0</w:t>
            </w:r>
          </w:p>
        </w:tc>
      </w:tr>
      <w:tr w:rsidR="008B3092" w:rsidRPr="00597A87" w:rsidTr="004E7CF0">
        <w:trPr>
          <w:trHeight w:val="288"/>
        </w:trPr>
        <w:tc>
          <w:tcPr>
            <w:tcW w:w="1395" w:type="pct"/>
            <w:noWrap/>
            <w:hideMark/>
          </w:tcPr>
          <w:p w:rsidR="008B3092" w:rsidRPr="00597A87" w:rsidRDefault="008B3092" w:rsidP="00B575FB">
            <w:pPr>
              <w:rPr>
                <w:sz w:val="20"/>
                <w:szCs w:val="20"/>
              </w:rPr>
            </w:pPr>
            <w:r w:rsidRPr="00597A87">
              <w:rPr>
                <w:sz w:val="20"/>
                <w:szCs w:val="20"/>
              </w:rPr>
              <w:t>Selling Honey</w:t>
            </w:r>
          </w:p>
        </w:tc>
        <w:tc>
          <w:tcPr>
            <w:tcW w:w="1031" w:type="pct"/>
            <w:noWrap/>
            <w:hideMark/>
          </w:tcPr>
          <w:p w:rsidR="008B3092" w:rsidRPr="00597A87" w:rsidRDefault="008B3092" w:rsidP="00B575FB">
            <w:pPr>
              <w:jc w:val="center"/>
              <w:rPr>
                <w:sz w:val="20"/>
                <w:szCs w:val="20"/>
              </w:rPr>
            </w:pPr>
            <w:r w:rsidRPr="00597A87">
              <w:rPr>
                <w:sz w:val="20"/>
                <w:szCs w:val="20"/>
              </w:rPr>
              <w:t>0.2</w:t>
            </w:r>
          </w:p>
        </w:tc>
        <w:tc>
          <w:tcPr>
            <w:tcW w:w="858" w:type="pct"/>
            <w:noWrap/>
            <w:hideMark/>
          </w:tcPr>
          <w:p w:rsidR="008B3092" w:rsidRPr="00597A87" w:rsidRDefault="008B3092" w:rsidP="00B575FB">
            <w:pPr>
              <w:jc w:val="center"/>
              <w:rPr>
                <w:sz w:val="20"/>
                <w:szCs w:val="20"/>
              </w:rPr>
            </w:pPr>
            <w:r w:rsidRPr="00597A87">
              <w:rPr>
                <w:sz w:val="20"/>
                <w:szCs w:val="20"/>
              </w:rPr>
              <w:t>100.0</w:t>
            </w:r>
          </w:p>
        </w:tc>
        <w:tc>
          <w:tcPr>
            <w:tcW w:w="858" w:type="pct"/>
            <w:noWrap/>
            <w:hideMark/>
          </w:tcPr>
          <w:p w:rsidR="008B3092" w:rsidRPr="00597A87" w:rsidRDefault="008B3092" w:rsidP="00B575FB">
            <w:pPr>
              <w:jc w:val="center"/>
              <w:rPr>
                <w:sz w:val="20"/>
                <w:szCs w:val="20"/>
              </w:rPr>
            </w:pPr>
            <w:r w:rsidRPr="00597A87">
              <w:rPr>
                <w:sz w:val="20"/>
                <w:szCs w:val="20"/>
              </w:rPr>
              <w:t>0.0</w:t>
            </w:r>
          </w:p>
        </w:tc>
        <w:tc>
          <w:tcPr>
            <w:tcW w:w="858" w:type="pct"/>
            <w:noWrap/>
            <w:hideMark/>
          </w:tcPr>
          <w:p w:rsidR="008B3092" w:rsidRPr="00597A87" w:rsidRDefault="008B3092" w:rsidP="00B575FB">
            <w:pPr>
              <w:jc w:val="center"/>
              <w:rPr>
                <w:sz w:val="20"/>
                <w:szCs w:val="20"/>
              </w:rPr>
            </w:pPr>
            <w:r w:rsidRPr="00597A87">
              <w:rPr>
                <w:sz w:val="20"/>
                <w:szCs w:val="20"/>
              </w:rPr>
              <w:t>0.0</w:t>
            </w:r>
          </w:p>
        </w:tc>
      </w:tr>
      <w:tr w:rsidR="008B3092" w:rsidRPr="00597A87" w:rsidTr="004E7CF0">
        <w:trPr>
          <w:trHeight w:val="288"/>
        </w:trPr>
        <w:tc>
          <w:tcPr>
            <w:tcW w:w="1395" w:type="pct"/>
            <w:noWrap/>
            <w:hideMark/>
          </w:tcPr>
          <w:p w:rsidR="008B3092" w:rsidRPr="00597A87" w:rsidRDefault="008B3092" w:rsidP="00B575FB">
            <w:pPr>
              <w:rPr>
                <w:sz w:val="20"/>
                <w:szCs w:val="20"/>
              </w:rPr>
            </w:pPr>
            <w:r w:rsidRPr="00597A87">
              <w:rPr>
                <w:sz w:val="20"/>
                <w:szCs w:val="20"/>
              </w:rPr>
              <w:t>Handicrafts</w:t>
            </w:r>
          </w:p>
        </w:tc>
        <w:tc>
          <w:tcPr>
            <w:tcW w:w="1031" w:type="pct"/>
            <w:noWrap/>
            <w:hideMark/>
          </w:tcPr>
          <w:p w:rsidR="008B3092" w:rsidRPr="00597A87" w:rsidRDefault="008B3092" w:rsidP="00B575FB">
            <w:pPr>
              <w:jc w:val="center"/>
              <w:rPr>
                <w:sz w:val="20"/>
                <w:szCs w:val="20"/>
              </w:rPr>
            </w:pPr>
            <w:r w:rsidRPr="00597A87">
              <w:rPr>
                <w:sz w:val="20"/>
                <w:szCs w:val="20"/>
              </w:rPr>
              <w:t>0.8</w:t>
            </w:r>
          </w:p>
        </w:tc>
        <w:tc>
          <w:tcPr>
            <w:tcW w:w="858" w:type="pct"/>
            <w:noWrap/>
            <w:hideMark/>
          </w:tcPr>
          <w:p w:rsidR="008B3092" w:rsidRPr="00597A87" w:rsidRDefault="008B3092" w:rsidP="00B575FB">
            <w:pPr>
              <w:jc w:val="center"/>
              <w:rPr>
                <w:sz w:val="20"/>
                <w:szCs w:val="20"/>
              </w:rPr>
            </w:pPr>
            <w:r w:rsidRPr="00597A87">
              <w:rPr>
                <w:sz w:val="20"/>
                <w:szCs w:val="20"/>
              </w:rPr>
              <w:t>50.0</w:t>
            </w:r>
          </w:p>
        </w:tc>
        <w:tc>
          <w:tcPr>
            <w:tcW w:w="858" w:type="pct"/>
            <w:noWrap/>
            <w:hideMark/>
          </w:tcPr>
          <w:p w:rsidR="008B3092" w:rsidRPr="00597A87" w:rsidRDefault="008B3092" w:rsidP="00B575FB">
            <w:pPr>
              <w:jc w:val="center"/>
              <w:rPr>
                <w:sz w:val="20"/>
                <w:szCs w:val="20"/>
              </w:rPr>
            </w:pPr>
            <w:r w:rsidRPr="00597A87">
              <w:rPr>
                <w:sz w:val="20"/>
                <w:szCs w:val="20"/>
              </w:rPr>
              <w:t>50.0</w:t>
            </w:r>
          </w:p>
        </w:tc>
        <w:tc>
          <w:tcPr>
            <w:tcW w:w="858" w:type="pct"/>
            <w:noWrap/>
            <w:hideMark/>
          </w:tcPr>
          <w:p w:rsidR="008B3092" w:rsidRPr="00597A87" w:rsidRDefault="008B3092" w:rsidP="00B575FB">
            <w:pPr>
              <w:jc w:val="center"/>
              <w:rPr>
                <w:sz w:val="20"/>
                <w:szCs w:val="20"/>
              </w:rPr>
            </w:pPr>
            <w:r w:rsidRPr="00597A87">
              <w:rPr>
                <w:sz w:val="20"/>
                <w:szCs w:val="20"/>
              </w:rPr>
              <w:t>0.0</w:t>
            </w:r>
          </w:p>
        </w:tc>
      </w:tr>
      <w:tr w:rsidR="008B3092" w:rsidRPr="00597A87" w:rsidTr="004E7CF0">
        <w:trPr>
          <w:trHeight w:val="288"/>
        </w:trPr>
        <w:tc>
          <w:tcPr>
            <w:tcW w:w="1395" w:type="pct"/>
            <w:noWrap/>
            <w:hideMark/>
          </w:tcPr>
          <w:p w:rsidR="008B3092" w:rsidRPr="00597A87" w:rsidRDefault="008B3092" w:rsidP="00B575FB">
            <w:pPr>
              <w:rPr>
                <w:sz w:val="20"/>
                <w:szCs w:val="20"/>
              </w:rPr>
            </w:pPr>
            <w:r w:rsidRPr="00597A87">
              <w:rPr>
                <w:sz w:val="20"/>
                <w:szCs w:val="20"/>
              </w:rPr>
              <w:t>Hiring Out Tractor, Equipment</w:t>
            </w:r>
          </w:p>
        </w:tc>
        <w:tc>
          <w:tcPr>
            <w:tcW w:w="1031" w:type="pct"/>
            <w:noWrap/>
            <w:hideMark/>
          </w:tcPr>
          <w:p w:rsidR="008B3092" w:rsidRPr="00597A87" w:rsidRDefault="008B3092" w:rsidP="00B575FB">
            <w:pPr>
              <w:jc w:val="center"/>
              <w:rPr>
                <w:sz w:val="20"/>
                <w:szCs w:val="20"/>
              </w:rPr>
            </w:pPr>
            <w:r w:rsidRPr="00597A87">
              <w:rPr>
                <w:sz w:val="20"/>
                <w:szCs w:val="20"/>
              </w:rPr>
              <w:t>1.8</w:t>
            </w:r>
          </w:p>
        </w:tc>
        <w:tc>
          <w:tcPr>
            <w:tcW w:w="858" w:type="pct"/>
            <w:noWrap/>
            <w:hideMark/>
          </w:tcPr>
          <w:p w:rsidR="008B3092" w:rsidRPr="00597A87" w:rsidRDefault="008B3092" w:rsidP="00B575FB">
            <w:pPr>
              <w:jc w:val="center"/>
              <w:rPr>
                <w:sz w:val="20"/>
                <w:szCs w:val="20"/>
              </w:rPr>
            </w:pPr>
            <w:r w:rsidRPr="00597A87">
              <w:rPr>
                <w:sz w:val="20"/>
                <w:szCs w:val="20"/>
              </w:rPr>
              <w:t>88.9</w:t>
            </w:r>
          </w:p>
        </w:tc>
        <w:tc>
          <w:tcPr>
            <w:tcW w:w="858" w:type="pct"/>
            <w:noWrap/>
            <w:hideMark/>
          </w:tcPr>
          <w:p w:rsidR="008B3092" w:rsidRPr="00597A87" w:rsidRDefault="008B3092" w:rsidP="00B575FB">
            <w:pPr>
              <w:jc w:val="center"/>
              <w:rPr>
                <w:sz w:val="20"/>
                <w:szCs w:val="20"/>
              </w:rPr>
            </w:pPr>
            <w:r w:rsidRPr="00597A87">
              <w:rPr>
                <w:sz w:val="20"/>
                <w:szCs w:val="20"/>
              </w:rPr>
              <w:t>0.0</w:t>
            </w:r>
          </w:p>
        </w:tc>
        <w:tc>
          <w:tcPr>
            <w:tcW w:w="858" w:type="pct"/>
            <w:noWrap/>
            <w:hideMark/>
          </w:tcPr>
          <w:p w:rsidR="008B3092" w:rsidRPr="00597A87" w:rsidRDefault="008B3092" w:rsidP="00B575FB">
            <w:pPr>
              <w:jc w:val="center"/>
              <w:rPr>
                <w:sz w:val="20"/>
                <w:szCs w:val="20"/>
              </w:rPr>
            </w:pPr>
            <w:r w:rsidRPr="00597A87">
              <w:rPr>
                <w:sz w:val="20"/>
                <w:szCs w:val="20"/>
              </w:rPr>
              <w:t>11.1</w:t>
            </w:r>
          </w:p>
        </w:tc>
      </w:tr>
      <w:tr w:rsidR="008B3092" w:rsidRPr="00597A87" w:rsidTr="004E7CF0">
        <w:trPr>
          <w:trHeight w:val="288"/>
        </w:trPr>
        <w:tc>
          <w:tcPr>
            <w:tcW w:w="1395" w:type="pct"/>
            <w:noWrap/>
            <w:hideMark/>
          </w:tcPr>
          <w:p w:rsidR="008B3092" w:rsidRPr="00597A87" w:rsidRDefault="008B3092" w:rsidP="00B575FB">
            <w:pPr>
              <w:rPr>
                <w:sz w:val="20"/>
                <w:szCs w:val="20"/>
              </w:rPr>
            </w:pPr>
            <w:r w:rsidRPr="00597A87">
              <w:rPr>
                <w:sz w:val="20"/>
                <w:szCs w:val="20"/>
              </w:rPr>
              <w:t>Rent Land</w:t>
            </w:r>
          </w:p>
        </w:tc>
        <w:tc>
          <w:tcPr>
            <w:tcW w:w="1031" w:type="pct"/>
            <w:noWrap/>
            <w:hideMark/>
          </w:tcPr>
          <w:p w:rsidR="008B3092" w:rsidRPr="00597A87" w:rsidRDefault="008B3092" w:rsidP="00B575FB">
            <w:pPr>
              <w:jc w:val="center"/>
              <w:rPr>
                <w:sz w:val="20"/>
                <w:szCs w:val="20"/>
              </w:rPr>
            </w:pPr>
            <w:r w:rsidRPr="00597A87">
              <w:rPr>
                <w:sz w:val="20"/>
                <w:szCs w:val="20"/>
              </w:rPr>
              <w:t>1.8</w:t>
            </w:r>
          </w:p>
        </w:tc>
        <w:tc>
          <w:tcPr>
            <w:tcW w:w="858" w:type="pct"/>
            <w:noWrap/>
            <w:hideMark/>
          </w:tcPr>
          <w:p w:rsidR="008B3092" w:rsidRPr="00597A87" w:rsidRDefault="008B3092" w:rsidP="00B575FB">
            <w:pPr>
              <w:jc w:val="center"/>
              <w:rPr>
                <w:sz w:val="20"/>
                <w:szCs w:val="20"/>
              </w:rPr>
            </w:pPr>
            <w:r w:rsidRPr="00597A87">
              <w:rPr>
                <w:sz w:val="20"/>
                <w:szCs w:val="20"/>
              </w:rPr>
              <w:t>88.9</w:t>
            </w:r>
          </w:p>
        </w:tc>
        <w:tc>
          <w:tcPr>
            <w:tcW w:w="858" w:type="pct"/>
            <w:noWrap/>
            <w:hideMark/>
          </w:tcPr>
          <w:p w:rsidR="008B3092" w:rsidRPr="00597A87" w:rsidRDefault="008B3092" w:rsidP="00B575FB">
            <w:pPr>
              <w:jc w:val="center"/>
              <w:rPr>
                <w:sz w:val="20"/>
                <w:szCs w:val="20"/>
              </w:rPr>
            </w:pPr>
            <w:r w:rsidRPr="00597A87">
              <w:rPr>
                <w:sz w:val="20"/>
                <w:szCs w:val="20"/>
              </w:rPr>
              <w:t>0.0</w:t>
            </w:r>
          </w:p>
        </w:tc>
        <w:tc>
          <w:tcPr>
            <w:tcW w:w="858" w:type="pct"/>
            <w:noWrap/>
            <w:hideMark/>
          </w:tcPr>
          <w:p w:rsidR="008B3092" w:rsidRPr="00597A87" w:rsidRDefault="008B3092" w:rsidP="00B575FB">
            <w:pPr>
              <w:jc w:val="center"/>
              <w:rPr>
                <w:sz w:val="20"/>
                <w:szCs w:val="20"/>
              </w:rPr>
            </w:pPr>
            <w:r w:rsidRPr="00597A87">
              <w:rPr>
                <w:sz w:val="20"/>
                <w:szCs w:val="20"/>
              </w:rPr>
              <w:t>11.1</w:t>
            </w:r>
          </w:p>
        </w:tc>
      </w:tr>
      <w:tr w:rsidR="008B3092" w:rsidRPr="00597A87" w:rsidTr="004E7CF0">
        <w:trPr>
          <w:trHeight w:val="288"/>
        </w:trPr>
        <w:tc>
          <w:tcPr>
            <w:tcW w:w="1395" w:type="pct"/>
            <w:noWrap/>
            <w:hideMark/>
          </w:tcPr>
          <w:p w:rsidR="008B3092" w:rsidRPr="00597A87" w:rsidRDefault="008B3092" w:rsidP="00B575FB">
            <w:pPr>
              <w:rPr>
                <w:sz w:val="20"/>
                <w:szCs w:val="20"/>
              </w:rPr>
            </w:pPr>
            <w:r w:rsidRPr="00597A87">
              <w:rPr>
                <w:sz w:val="20"/>
                <w:szCs w:val="20"/>
              </w:rPr>
              <w:t>Business</w:t>
            </w:r>
          </w:p>
        </w:tc>
        <w:tc>
          <w:tcPr>
            <w:tcW w:w="1031" w:type="pct"/>
            <w:noWrap/>
            <w:hideMark/>
          </w:tcPr>
          <w:p w:rsidR="008B3092" w:rsidRPr="00597A87" w:rsidRDefault="008B3092" w:rsidP="00B575FB">
            <w:pPr>
              <w:jc w:val="center"/>
              <w:rPr>
                <w:sz w:val="20"/>
                <w:szCs w:val="20"/>
              </w:rPr>
            </w:pPr>
            <w:r w:rsidRPr="00597A87">
              <w:rPr>
                <w:sz w:val="20"/>
                <w:szCs w:val="20"/>
              </w:rPr>
              <w:t>1.4</w:t>
            </w:r>
          </w:p>
        </w:tc>
        <w:tc>
          <w:tcPr>
            <w:tcW w:w="858" w:type="pct"/>
            <w:noWrap/>
            <w:hideMark/>
          </w:tcPr>
          <w:p w:rsidR="008B3092" w:rsidRPr="00597A87" w:rsidRDefault="008B3092" w:rsidP="00B575FB">
            <w:pPr>
              <w:jc w:val="center"/>
              <w:rPr>
                <w:sz w:val="20"/>
                <w:szCs w:val="20"/>
              </w:rPr>
            </w:pPr>
            <w:r w:rsidRPr="00597A87">
              <w:rPr>
                <w:sz w:val="20"/>
                <w:szCs w:val="20"/>
              </w:rPr>
              <w:t>100.0</w:t>
            </w:r>
          </w:p>
        </w:tc>
        <w:tc>
          <w:tcPr>
            <w:tcW w:w="858" w:type="pct"/>
            <w:noWrap/>
            <w:hideMark/>
          </w:tcPr>
          <w:p w:rsidR="008B3092" w:rsidRPr="00597A87" w:rsidRDefault="008B3092" w:rsidP="00B575FB">
            <w:pPr>
              <w:jc w:val="center"/>
              <w:rPr>
                <w:sz w:val="20"/>
                <w:szCs w:val="20"/>
              </w:rPr>
            </w:pPr>
            <w:r w:rsidRPr="00597A87">
              <w:rPr>
                <w:sz w:val="20"/>
                <w:szCs w:val="20"/>
              </w:rPr>
              <w:t>0.0</w:t>
            </w:r>
          </w:p>
        </w:tc>
        <w:tc>
          <w:tcPr>
            <w:tcW w:w="858" w:type="pct"/>
            <w:noWrap/>
            <w:hideMark/>
          </w:tcPr>
          <w:p w:rsidR="008B3092" w:rsidRPr="00597A87" w:rsidRDefault="008B3092" w:rsidP="00B575FB">
            <w:pPr>
              <w:jc w:val="center"/>
              <w:rPr>
                <w:sz w:val="20"/>
                <w:szCs w:val="20"/>
              </w:rPr>
            </w:pPr>
            <w:r w:rsidRPr="00597A87">
              <w:rPr>
                <w:sz w:val="20"/>
                <w:szCs w:val="20"/>
              </w:rPr>
              <w:t>0.0</w:t>
            </w:r>
          </w:p>
        </w:tc>
      </w:tr>
      <w:tr w:rsidR="008B3092" w:rsidRPr="00597A87" w:rsidTr="004E7CF0">
        <w:trPr>
          <w:trHeight w:val="288"/>
        </w:trPr>
        <w:tc>
          <w:tcPr>
            <w:tcW w:w="1395" w:type="pct"/>
            <w:noWrap/>
            <w:hideMark/>
          </w:tcPr>
          <w:p w:rsidR="008B3092" w:rsidRPr="00597A87" w:rsidRDefault="008B3092" w:rsidP="00B575FB">
            <w:pPr>
              <w:rPr>
                <w:sz w:val="20"/>
                <w:szCs w:val="20"/>
              </w:rPr>
            </w:pPr>
            <w:r w:rsidRPr="00597A87">
              <w:rPr>
                <w:sz w:val="20"/>
                <w:szCs w:val="20"/>
              </w:rPr>
              <w:t>Regular Salaried Jobs</w:t>
            </w:r>
          </w:p>
        </w:tc>
        <w:tc>
          <w:tcPr>
            <w:tcW w:w="1031" w:type="pct"/>
            <w:noWrap/>
            <w:hideMark/>
          </w:tcPr>
          <w:p w:rsidR="008B3092" w:rsidRPr="00597A87" w:rsidRDefault="008B3092" w:rsidP="00B575FB">
            <w:pPr>
              <w:jc w:val="center"/>
              <w:rPr>
                <w:sz w:val="20"/>
                <w:szCs w:val="20"/>
              </w:rPr>
            </w:pPr>
            <w:r w:rsidRPr="00597A87">
              <w:rPr>
                <w:sz w:val="20"/>
                <w:szCs w:val="20"/>
              </w:rPr>
              <w:t>2.4</w:t>
            </w:r>
          </w:p>
        </w:tc>
        <w:tc>
          <w:tcPr>
            <w:tcW w:w="858" w:type="pct"/>
            <w:noWrap/>
            <w:hideMark/>
          </w:tcPr>
          <w:p w:rsidR="008B3092" w:rsidRPr="00597A87" w:rsidRDefault="008B3092" w:rsidP="00B575FB">
            <w:pPr>
              <w:jc w:val="center"/>
              <w:rPr>
                <w:sz w:val="20"/>
                <w:szCs w:val="20"/>
              </w:rPr>
            </w:pPr>
            <w:r w:rsidRPr="00597A87">
              <w:rPr>
                <w:sz w:val="20"/>
                <w:szCs w:val="20"/>
              </w:rPr>
              <w:t>100.0</w:t>
            </w:r>
          </w:p>
        </w:tc>
        <w:tc>
          <w:tcPr>
            <w:tcW w:w="858" w:type="pct"/>
            <w:noWrap/>
            <w:hideMark/>
          </w:tcPr>
          <w:p w:rsidR="008B3092" w:rsidRPr="00597A87" w:rsidRDefault="008B3092" w:rsidP="00B575FB">
            <w:pPr>
              <w:jc w:val="center"/>
              <w:rPr>
                <w:sz w:val="20"/>
                <w:szCs w:val="20"/>
              </w:rPr>
            </w:pPr>
            <w:r w:rsidRPr="00597A87">
              <w:rPr>
                <w:sz w:val="20"/>
                <w:szCs w:val="20"/>
              </w:rPr>
              <w:t>0.0</w:t>
            </w:r>
          </w:p>
        </w:tc>
        <w:tc>
          <w:tcPr>
            <w:tcW w:w="858" w:type="pct"/>
            <w:noWrap/>
            <w:hideMark/>
          </w:tcPr>
          <w:p w:rsidR="008B3092" w:rsidRPr="00597A87" w:rsidRDefault="008B3092" w:rsidP="00B575FB">
            <w:pPr>
              <w:jc w:val="center"/>
              <w:rPr>
                <w:sz w:val="20"/>
                <w:szCs w:val="20"/>
              </w:rPr>
            </w:pPr>
            <w:r w:rsidRPr="00597A87">
              <w:rPr>
                <w:sz w:val="20"/>
                <w:szCs w:val="20"/>
              </w:rPr>
              <w:t>0.0</w:t>
            </w:r>
          </w:p>
        </w:tc>
      </w:tr>
      <w:tr w:rsidR="008B3092" w:rsidRPr="00597A87" w:rsidTr="004E7CF0">
        <w:trPr>
          <w:trHeight w:val="288"/>
        </w:trPr>
        <w:tc>
          <w:tcPr>
            <w:tcW w:w="1395" w:type="pct"/>
            <w:noWrap/>
            <w:hideMark/>
          </w:tcPr>
          <w:p w:rsidR="008B3092" w:rsidRPr="00597A87" w:rsidRDefault="008B3092" w:rsidP="00B575FB">
            <w:pPr>
              <w:rPr>
                <w:sz w:val="20"/>
                <w:szCs w:val="20"/>
              </w:rPr>
            </w:pPr>
            <w:r w:rsidRPr="00597A87">
              <w:rPr>
                <w:sz w:val="20"/>
                <w:szCs w:val="20"/>
              </w:rPr>
              <w:t>Income From Out Migration</w:t>
            </w:r>
          </w:p>
        </w:tc>
        <w:tc>
          <w:tcPr>
            <w:tcW w:w="1031" w:type="pct"/>
            <w:noWrap/>
            <w:hideMark/>
          </w:tcPr>
          <w:p w:rsidR="008B3092" w:rsidRPr="00597A87" w:rsidRDefault="008B3092" w:rsidP="00B575FB">
            <w:pPr>
              <w:jc w:val="center"/>
              <w:rPr>
                <w:sz w:val="20"/>
                <w:szCs w:val="20"/>
              </w:rPr>
            </w:pPr>
            <w:r w:rsidRPr="00597A87">
              <w:rPr>
                <w:sz w:val="20"/>
                <w:szCs w:val="20"/>
              </w:rPr>
              <w:t>1.0</w:t>
            </w:r>
          </w:p>
        </w:tc>
        <w:tc>
          <w:tcPr>
            <w:tcW w:w="858" w:type="pct"/>
            <w:noWrap/>
            <w:hideMark/>
          </w:tcPr>
          <w:p w:rsidR="008B3092" w:rsidRPr="00597A87" w:rsidRDefault="008B3092" w:rsidP="00B575FB">
            <w:pPr>
              <w:jc w:val="center"/>
              <w:rPr>
                <w:sz w:val="20"/>
                <w:szCs w:val="20"/>
              </w:rPr>
            </w:pPr>
            <w:r w:rsidRPr="00597A87">
              <w:rPr>
                <w:sz w:val="20"/>
                <w:szCs w:val="20"/>
              </w:rPr>
              <w:t>100.0</w:t>
            </w:r>
          </w:p>
        </w:tc>
        <w:tc>
          <w:tcPr>
            <w:tcW w:w="858" w:type="pct"/>
            <w:noWrap/>
            <w:hideMark/>
          </w:tcPr>
          <w:p w:rsidR="008B3092" w:rsidRPr="00597A87" w:rsidRDefault="008B3092" w:rsidP="00B575FB">
            <w:pPr>
              <w:jc w:val="center"/>
              <w:rPr>
                <w:sz w:val="20"/>
                <w:szCs w:val="20"/>
              </w:rPr>
            </w:pPr>
            <w:r w:rsidRPr="00597A87">
              <w:rPr>
                <w:sz w:val="20"/>
                <w:szCs w:val="20"/>
              </w:rPr>
              <w:t>0.0</w:t>
            </w:r>
          </w:p>
        </w:tc>
        <w:tc>
          <w:tcPr>
            <w:tcW w:w="858" w:type="pct"/>
            <w:noWrap/>
            <w:hideMark/>
          </w:tcPr>
          <w:p w:rsidR="008B3092" w:rsidRPr="00597A87" w:rsidRDefault="008B3092" w:rsidP="00B575FB">
            <w:pPr>
              <w:jc w:val="center"/>
              <w:rPr>
                <w:sz w:val="20"/>
                <w:szCs w:val="20"/>
              </w:rPr>
            </w:pPr>
            <w:r w:rsidRPr="00597A87">
              <w:rPr>
                <w:sz w:val="20"/>
                <w:szCs w:val="20"/>
              </w:rPr>
              <w:t>0.0</w:t>
            </w:r>
          </w:p>
        </w:tc>
      </w:tr>
      <w:tr w:rsidR="008B3092" w:rsidRPr="00597A87" w:rsidTr="004E7CF0">
        <w:trPr>
          <w:trHeight w:val="288"/>
        </w:trPr>
        <w:tc>
          <w:tcPr>
            <w:tcW w:w="1395" w:type="pct"/>
            <w:noWrap/>
            <w:hideMark/>
          </w:tcPr>
          <w:p w:rsidR="008B3092" w:rsidRPr="00597A87" w:rsidRDefault="008B3092" w:rsidP="00B575FB">
            <w:pPr>
              <w:rPr>
                <w:sz w:val="20"/>
                <w:szCs w:val="20"/>
              </w:rPr>
            </w:pPr>
            <w:r w:rsidRPr="00597A87">
              <w:rPr>
                <w:sz w:val="20"/>
                <w:szCs w:val="20"/>
              </w:rPr>
              <w:t>Remittances</w:t>
            </w:r>
          </w:p>
        </w:tc>
        <w:tc>
          <w:tcPr>
            <w:tcW w:w="1031" w:type="pct"/>
            <w:noWrap/>
            <w:hideMark/>
          </w:tcPr>
          <w:p w:rsidR="008B3092" w:rsidRPr="00597A87" w:rsidRDefault="008B3092" w:rsidP="00B575FB">
            <w:pPr>
              <w:jc w:val="center"/>
              <w:rPr>
                <w:sz w:val="20"/>
                <w:szCs w:val="20"/>
              </w:rPr>
            </w:pPr>
            <w:r w:rsidRPr="00597A87">
              <w:rPr>
                <w:sz w:val="20"/>
                <w:szCs w:val="20"/>
              </w:rPr>
              <w:t>5.5</w:t>
            </w:r>
          </w:p>
        </w:tc>
        <w:tc>
          <w:tcPr>
            <w:tcW w:w="858" w:type="pct"/>
            <w:noWrap/>
            <w:hideMark/>
          </w:tcPr>
          <w:p w:rsidR="008B3092" w:rsidRPr="00597A87" w:rsidRDefault="008B3092" w:rsidP="00B575FB">
            <w:pPr>
              <w:jc w:val="center"/>
              <w:rPr>
                <w:sz w:val="20"/>
                <w:szCs w:val="20"/>
              </w:rPr>
            </w:pPr>
            <w:r w:rsidRPr="00597A87">
              <w:rPr>
                <w:sz w:val="20"/>
                <w:szCs w:val="20"/>
              </w:rPr>
              <w:t>71.4</w:t>
            </w:r>
          </w:p>
        </w:tc>
        <w:tc>
          <w:tcPr>
            <w:tcW w:w="858" w:type="pct"/>
            <w:noWrap/>
            <w:hideMark/>
          </w:tcPr>
          <w:p w:rsidR="008B3092" w:rsidRPr="00597A87" w:rsidRDefault="008B3092" w:rsidP="00B575FB">
            <w:pPr>
              <w:jc w:val="center"/>
              <w:rPr>
                <w:sz w:val="20"/>
                <w:szCs w:val="20"/>
              </w:rPr>
            </w:pPr>
            <w:r w:rsidRPr="00597A87">
              <w:rPr>
                <w:sz w:val="20"/>
                <w:szCs w:val="20"/>
              </w:rPr>
              <w:t>17.9</w:t>
            </w:r>
          </w:p>
        </w:tc>
        <w:tc>
          <w:tcPr>
            <w:tcW w:w="858" w:type="pct"/>
            <w:noWrap/>
            <w:hideMark/>
          </w:tcPr>
          <w:p w:rsidR="008B3092" w:rsidRPr="00597A87" w:rsidRDefault="008B3092" w:rsidP="00B575FB">
            <w:pPr>
              <w:jc w:val="center"/>
              <w:rPr>
                <w:sz w:val="20"/>
                <w:szCs w:val="20"/>
              </w:rPr>
            </w:pPr>
            <w:r w:rsidRPr="00597A87">
              <w:rPr>
                <w:sz w:val="20"/>
                <w:szCs w:val="20"/>
              </w:rPr>
              <w:t>10.7</w:t>
            </w:r>
          </w:p>
        </w:tc>
      </w:tr>
      <w:tr w:rsidR="008B3092" w:rsidRPr="00597A87" w:rsidTr="004E7CF0">
        <w:trPr>
          <w:trHeight w:val="288"/>
        </w:trPr>
        <w:tc>
          <w:tcPr>
            <w:tcW w:w="1395" w:type="pct"/>
            <w:noWrap/>
            <w:hideMark/>
          </w:tcPr>
          <w:p w:rsidR="008B3092" w:rsidRPr="00597A87" w:rsidRDefault="008B3092" w:rsidP="00B575FB">
            <w:pPr>
              <w:rPr>
                <w:sz w:val="20"/>
                <w:szCs w:val="20"/>
              </w:rPr>
            </w:pPr>
            <w:r w:rsidRPr="00597A87">
              <w:rPr>
                <w:sz w:val="20"/>
                <w:szCs w:val="20"/>
              </w:rPr>
              <w:t>Cash And Kind Gifts</w:t>
            </w:r>
          </w:p>
        </w:tc>
        <w:tc>
          <w:tcPr>
            <w:tcW w:w="1031" w:type="pct"/>
            <w:noWrap/>
            <w:hideMark/>
          </w:tcPr>
          <w:p w:rsidR="008B3092" w:rsidRPr="00597A87" w:rsidRDefault="008B3092" w:rsidP="00B575FB">
            <w:pPr>
              <w:jc w:val="center"/>
              <w:rPr>
                <w:sz w:val="20"/>
                <w:szCs w:val="20"/>
              </w:rPr>
            </w:pPr>
            <w:r w:rsidRPr="00597A87">
              <w:rPr>
                <w:sz w:val="20"/>
                <w:szCs w:val="20"/>
              </w:rPr>
              <w:t>0.6</w:t>
            </w:r>
          </w:p>
        </w:tc>
        <w:tc>
          <w:tcPr>
            <w:tcW w:w="858" w:type="pct"/>
            <w:noWrap/>
            <w:hideMark/>
          </w:tcPr>
          <w:p w:rsidR="008B3092" w:rsidRPr="00597A87" w:rsidRDefault="008B3092" w:rsidP="00B575FB">
            <w:pPr>
              <w:jc w:val="center"/>
              <w:rPr>
                <w:sz w:val="20"/>
                <w:szCs w:val="20"/>
              </w:rPr>
            </w:pPr>
            <w:r w:rsidRPr="00597A87">
              <w:rPr>
                <w:sz w:val="20"/>
                <w:szCs w:val="20"/>
              </w:rPr>
              <w:t>100.0</w:t>
            </w:r>
          </w:p>
        </w:tc>
        <w:tc>
          <w:tcPr>
            <w:tcW w:w="858" w:type="pct"/>
            <w:noWrap/>
            <w:hideMark/>
          </w:tcPr>
          <w:p w:rsidR="008B3092" w:rsidRPr="00597A87" w:rsidRDefault="008B3092" w:rsidP="00B575FB">
            <w:pPr>
              <w:jc w:val="center"/>
              <w:rPr>
                <w:sz w:val="20"/>
                <w:szCs w:val="20"/>
              </w:rPr>
            </w:pPr>
            <w:r w:rsidRPr="00597A87">
              <w:rPr>
                <w:sz w:val="20"/>
                <w:szCs w:val="20"/>
              </w:rPr>
              <w:t>0.0</w:t>
            </w:r>
          </w:p>
        </w:tc>
        <w:tc>
          <w:tcPr>
            <w:tcW w:w="858" w:type="pct"/>
            <w:noWrap/>
            <w:hideMark/>
          </w:tcPr>
          <w:p w:rsidR="008B3092" w:rsidRPr="00597A87" w:rsidRDefault="008B3092" w:rsidP="00B575FB">
            <w:pPr>
              <w:jc w:val="center"/>
              <w:rPr>
                <w:sz w:val="20"/>
                <w:szCs w:val="20"/>
              </w:rPr>
            </w:pPr>
            <w:r w:rsidRPr="00597A87">
              <w:rPr>
                <w:sz w:val="20"/>
                <w:szCs w:val="20"/>
              </w:rPr>
              <w:t>0.0</w:t>
            </w:r>
          </w:p>
        </w:tc>
      </w:tr>
      <w:tr w:rsidR="008B3092" w:rsidRPr="00D005DE" w:rsidTr="004E7CF0">
        <w:trPr>
          <w:trHeight w:val="288"/>
        </w:trPr>
        <w:tc>
          <w:tcPr>
            <w:tcW w:w="1395" w:type="pct"/>
            <w:noWrap/>
            <w:hideMark/>
          </w:tcPr>
          <w:p w:rsidR="008B3092" w:rsidRPr="00D005DE" w:rsidRDefault="008B3092" w:rsidP="00B575FB">
            <w:pPr>
              <w:rPr>
                <w:sz w:val="20"/>
                <w:szCs w:val="20"/>
              </w:rPr>
            </w:pPr>
            <w:r w:rsidRPr="00D005DE">
              <w:rPr>
                <w:sz w:val="20"/>
                <w:szCs w:val="20"/>
              </w:rPr>
              <w:t>Pension Employer</w:t>
            </w:r>
          </w:p>
        </w:tc>
        <w:tc>
          <w:tcPr>
            <w:tcW w:w="1031" w:type="pct"/>
            <w:noWrap/>
            <w:hideMark/>
          </w:tcPr>
          <w:p w:rsidR="008B3092" w:rsidRPr="00D005DE" w:rsidRDefault="008B3092" w:rsidP="00B575FB">
            <w:pPr>
              <w:jc w:val="center"/>
              <w:rPr>
                <w:sz w:val="20"/>
                <w:szCs w:val="20"/>
              </w:rPr>
            </w:pPr>
            <w:r w:rsidRPr="00D005DE">
              <w:rPr>
                <w:sz w:val="20"/>
                <w:szCs w:val="20"/>
              </w:rPr>
              <w:t>1.4</w:t>
            </w:r>
          </w:p>
        </w:tc>
        <w:tc>
          <w:tcPr>
            <w:tcW w:w="858" w:type="pct"/>
            <w:noWrap/>
            <w:hideMark/>
          </w:tcPr>
          <w:p w:rsidR="008B3092" w:rsidRPr="00D005DE" w:rsidRDefault="008B3092" w:rsidP="00B575FB">
            <w:pPr>
              <w:jc w:val="center"/>
              <w:rPr>
                <w:sz w:val="20"/>
                <w:szCs w:val="20"/>
              </w:rPr>
            </w:pPr>
            <w:r w:rsidRPr="00D005DE">
              <w:rPr>
                <w:sz w:val="20"/>
                <w:szCs w:val="20"/>
              </w:rPr>
              <w:t>71.4</w:t>
            </w:r>
          </w:p>
        </w:tc>
        <w:tc>
          <w:tcPr>
            <w:tcW w:w="858" w:type="pct"/>
            <w:noWrap/>
            <w:hideMark/>
          </w:tcPr>
          <w:p w:rsidR="008B3092" w:rsidRPr="00D005DE" w:rsidRDefault="008B3092" w:rsidP="00B575FB">
            <w:pPr>
              <w:jc w:val="center"/>
              <w:rPr>
                <w:sz w:val="20"/>
                <w:szCs w:val="20"/>
              </w:rPr>
            </w:pPr>
            <w:r w:rsidRPr="00D005DE">
              <w:rPr>
                <w:sz w:val="20"/>
                <w:szCs w:val="20"/>
              </w:rPr>
              <w:t>14.3</w:t>
            </w:r>
          </w:p>
        </w:tc>
        <w:tc>
          <w:tcPr>
            <w:tcW w:w="858" w:type="pct"/>
            <w:noWrap/>
            <w:hideMark/>
          </w:tcPr>
          <w:p w:rsidR="008B3092" w:rsidRPr="00D005DE" w:rsidRDefault="008B3092" w:rsidP="00B575FB">
            <w:pPr>
              <w:jc w:val="center"/>
              <w:rPr>
                <w:sz w:val="20"/>
                <w:szCs w:val="20"/>
              </w:rPr>
            </w:pPr>
            <w:r w:rsidRPr="00D005DE">
              <w:rPr>
                <w:sz w:val="20"/>
                <w:szCs w:val="20"/>
              </w:rPr>
              <w:t>14.3</w:t>
            </w:r>
          </w:p>
        </w:tc>
      </w:tr>
      <w:tr w:rsidR="008B3092" w:rsidRPr="00D005DE" w:rsidTr="004E7CF0">
        <w:trPr>
          <w:trHeight w:val="288"/>
        </w:trPr>
        <w:tc>
          <w:tcPr>
            <w:tcW w:w="1395" w:type="pct"/>
            <w:noWrap/>
            <w:hideMark/>
          </w:tcPr>
          <w:p w:rsidR="008B3092" w:rsidRPr="00D005DE" w:rsidRDefault="008B3092" w:rsidP="00B575FB">
            <w:pPr>
              <w:rPr>
                <w:sz w:val="20"/>
                <w:szCs w:val="20"/>
              </w:rPr>
            </w:pPr>
            <w:r w:rsidRPr="00D005DE">
              <w:rPr>
                <w:sz w:val="20"/>
                <w:szCs w:val="20"/>
              </w:rPr>
              <w:t>Other Source</w:t>
            </w:r>
          </w:p>
        </w:tc>
        <w:tc>
          <w:tcPr>
            <w:tcW w:w="1031" w:type="pct"/>
            <w:noWrap/>
            <w:hideMark/>
          </w:tcPr>
          <w:p w:rsidR="008B3092" w:rsidRPr="00D005DE" w:rsidRDefault="008B3092" w:rsidP="00B575FB">
            <w:pPr>
              <w:jc w:val="center"/>
              <w:rPr>
                <w:sz w:val="20"/>
                <w:szCs w:val="20"/>
              </w:rPr>
            </w:pPr>
            <w:r w:rsidRPr="00D005DE">
              <w:rPr>
                <w:sz w:val="20"/>
                <w:szCs w:val="20"/>
              </w:rPr>
              <w:t>1.4</w:t>
            </w:r>
          </w:p>
        </w:tc>
        <w:tc>
          <w:tcPr>
            <w:tcW w:w="858" w:type="pct"/>
            <w:noWrap/>
            <w:hideMark/>
          </w:tcPr>
          <w:p w:rsidR="008B3092" w:rsidRPr="00D005DE" w:rsidRDefault="008B3092" w:rsidP="00B575FB">
            <w:pPr>
              <w:jc w:val="center"/>
              <w:rPr>
                <w:sz w:val="20"/>
                <w:szCs w:val="20"/>
              </w:rPr>
            </w:pPr>
            <w:r w:rsidRPr="00D005DE">
              <w:rPr>
                <w:sz w:val="20"/>
                <w:szCs w:val="20"/>
              </w:rPr>
              <w:t>100.0</w:t>
            </w:r>
          </w:p>
        </w:tc>
        <w:tc>
          <w:tcPr>
            <w:tcW w:w="858" w:type="pct"/>
            <w:noWrap/>
            <w:hideMark/>
          </w:tcPr>
          <w:p w:rsidR="008B3092" w:rsidRPr="00D005DE" w:rsidRDefault="008B3092" w:rsidP="00B575FB">
            <w:pPr>
              <w:jc w:val="center"/>
              <w:rPr>
                <w:sz w:val="20"/>
                <w:szCs w:val="20"/>
              </w:rPr>
            </w:pPr>
            <w:r w:rsidRPr="00D005DE">
              <w:rPr>
                <w:sz w:val="20"/>
                <w:szCs w:val="20"/>
              </w:rPr>
              <w:t>0.0</w:t>
            </w:r>
          </w:p>
        </w:tc>
        <w:tc>
          <w:tcPr>
            <w:tcW w:w="858" w:type="pct"/>
            <w:noWrap/>
            <w:hideMark/>
          </w:tcPr>
          <w:p w:rsidR="008B3092" w:rsidRPr="00D005DE" w:rsidRDefault="008B3092" w:rsidP="00B575FB">
            <w:pPr>
              <w:jc w:val="center"/>
              <w:rPr>
                <w:sz w:val="20"/>
                <w:szCs w:val="20"/>
              </w:rPr>
            </w:pPr>
            <w:r w:rsidRPr="00D005DE">
              <w:rPr>
                <w:sz w:val="20"/>
                <w:szCs w:val="20"/>
              </w:rPr>
              <w:t>0.0</w:t>
            </w:r>
          </w:p>
        </w:tc>
      </w:tr>
    </w:tbl>
    <w:p w:rsidR="008B3092" w:rsidRPr="00D005DE" w:rsidRDefault="008B3092" w:rsidP="00B575FB">
      <w:pPr>
        <w:autoSpaceDE w:val="0"/>
        <w:autoSpaceDN w:val="0"/>
        <w:adjustRightInd w:val="0"/>
        <w:spacing w:after="0" w:line="240" w:lineRule="auto"/>
        <w:jc w:val="both"/>
        <w:rPr>
          <w:rFonts w:cs="Times New Roman"/>
          <w:sz w:val="24"/>
          <w:szCs w:val="24"/>
        </w:rPr>
      </w:pPr>
      <w:r w:rsidRPr="00D005DE">
        <w:rPr>
          <w:rFonts w:cs="Times New Roman"/>
          <w:sz w:val="24"/>
          <w:szCs w:val="24"/>
        </w:rPr>
        <w:lastRenderedPageBreak/>
        <w:t xml:space="preserve">Per capita </w:t>
      </w:r>
      <w:r>
        <w:rPr>
          <w:rFonts w:cs="Times New Roman"/>
          <w:sz w:val="24"/>
          <w:szCs w:val="24"/>
        </w:rPr>
        <w:t xml:space="preserve">income (person/day) was calculated based on the data collected through baseline survey in this study. The calculation of per capita was done by dividing the total household income to number of family size to year days.  </w:t>
      </w:r>
      <w:proofErr w:type="gramStart"/>
      <w:r w:rsidRPr="00F173DA">
        <w:rPr>
          <w:rFonts w:cs="Times New Roman"/>
          <w:sz w:val="24"/>
          <w:szCs w:val="24"/>
        </w:rPr>
        <w:t>Figure</w:t>
      </w:r>
      <w:r>
        <w:rPr>
          <w:rFonts w:cs="Times New Roman"/>
          <w:sz w:val="24"/>
          <w:szCs w:val="24"/>
        </w:rPr>
        <w:t xml:space="preserve"> 6-11 shown h</w:t>
      </w:r>
      <w:r w:rsidRPr="00F173DA">
        <w:rPr>
          <w:rFonts w:cs="Times New Roman"/>
          <w:sz w:val="24"/>
          <w:szCs w:val="24"/>
        </w:rPr>
        <w:t>ousehold distribution by per capita income</w:t>
      </w:r>
      <w:r>
        <w:rPr>
          <w:rFonts w:cs="Times New Roman"/>
          <w:sz w:val="24"/>
          <w:szCs w:val="24"/>
        </w:rPr>
        <w:t xml:space="preserve"> where 22.5% of the household received 1 USD or less per person/day and 45% received 2 USD or less per </w:t>
      </w:r>
      <w:r w:rsidRPr="0064031D">
        <w:rPr>
          <w:rFonts w:cs="Times New Roman"/>
          <w:sz w:val="24"/>
          <w:szCs w:val="24"/>
        </w:rPr>
        <w:t>person/day</w:t>
      </w:r>
      <w:r>
        <w:rPr>
          <w:rFonts w:cs="Times New Roman"/>
          <w:sz w:val="24"/>
          <w:szCs w:val="24"/>
        </w:rPr>
        <w:t>.</w:t>
      </w:r>
      <w:proofErr w:type="gramEnd"/>
    </w:p>
    <w:p w:rsidR="008B3092" w:rsidRPr="005D4838" w:rsidRDefault="001E10B6" w:rsidP="001E10B6">
      <w:pPr>
        <w:autoSpaceDE w:val="0"/>
        <w:autoSpaceDN w:val="0"/>
        <w:adjustRightInd w:val="0"/>
        <w:spacing w:after="0" w:line="240" w:lineRule="auto"/>
        <w:jc w:val="both"/>
        <w:rPr>
          <w:rFonts w:cs="Times New Roman"/>
          <w:sz w:val="24"/>
          <w:szCs w:val="24"/>
        </w:rPr>
      </w:pPr>
      <w:r>
        <w:rPr>
          <w:rFonts w:ascii="Times New Roman" w:hAnsi="Times New Roman" w:cs="Times New Roman"/>
          <w:noProof/>
          <w:sz w:val="24"/>
          <w:szCs w:val="24"/>
        </w:rPr>
        <w:drawing>
          <wp:anchor distT="0" distB="0" distL="114300" distR="114300" simplePos="0" relativeHeight="251680256" behindDoc="0" locked="0" layoutInCell="1" allowOverlap="1" wp14:anchorId="4A1D69D2" wp14:editId="6571824A">
            <wp:simplePos x="0" y="0"/>
            <wp:positionH relativeFrom="column">
              <wp:posOffset>2547620</wp:posOffset>
            </wp:positionH>
            <wp:positionV relativeFrom="paragraph">
              <wp:posOffset>-2540</wp:posOffset>
            </wp:positionV>
            <wp:extent cx="3384550" cy="2709545"/>
            <wp:effectExtent l="0" t="0" r="635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384550" cy="27095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B3092" w:rsidRDefault="008B3092" w:rsidP="00B575FB">
      <w:pPr>
        <w:autoSpaceDE w:val="0"/>
        <w:autoSpaceDN w:val="0"/>
        <w:adjustRightInd w:val="0"/>
        <w:spacing w:after="0" w:line="240" w:lineRule="auto"/>
        <w:jc w:val="both"/>
        <w:rPr>
          <w:rFonts w:cs="Times New Roman"/>
          <w:sz w:val="24"/>
          <w:szCs w:val="24"/>
        </w:rPr>
      </w:pPr>
      <w:r w:rsidRPr="005D4838">
        <w:rPr>
          <w:rFonts w:cs="Times New Roman"/>
          <w:sz w:val="24"/>
          <w:szCs w:val="24"/>
        </w:rPr>
        <w:t>By assumption that the poverty</w:t>
      </w:r>
      <w:r>
        <w:rPr>
          <w:rFonts w:cs="Times New Roman"/>
          <w:sz w:val="24"/>
          <w:szCs w:val="24"/>
        </w:rPr>
        <w:t xml:space="preserve"> line, which is used in many studies, equal 1.2 USD per person/day; it was estimated that 27.4% of the study area are below poverty line and this percentage was higher at Sidi </w:t>
      </w:r>
      <w:proofErr w:type="spellStart"/>
      <w:r>
        <w:rPr>
          <w:rFonts w:cs="Times New Roman"/>
          <w:sz w:val="24"/>
          <w:szCs w:val="24"/>
        </w:rPr>
        <w:t>Saliman</w:t>
      </w:r>
      <w:proofErr w:type="spellEnd"/>
      <w:r>
        <w:rPr>
          <w:rFonts w:cs="Times New Roman"/>
          <w:sz w:val="24"/>
          <w:szCs w:val="24"/>
        </w:rPr>
        <w:t xml:space="preserve"> location compared to other locations and between small scale farmers compared to medium and large farmers (Table 6-1-26).</w:t>
      </w:r>
    </w:p>
    <w:p w:rsidR="008B3092" w:rsidRDefault="008B3092" w:rsidP="00B575FB">
      <w:pPr>
        <w:autoSpaceDE w:val="0"/>
        <w:autoSpaceDN w:val="0"/>
        <w:adjustRightInd w:val="0"/>
        <w:spacing w:after="0" w:line="240" w:lineRule="auto"/>
        <w:jc w:val="both"/>
        <w:rPr>
          <w:rFonts w:cs="Times New Roman"/>
          <w:sz w:val="24"/>
          <w:szCs w:val="24"/>
        </w:rPr>
      </w:pPr>
    </w:p>
    <w:p w:rsidR="008B3092" w:rsidRDefault="008B3092" w:rsidP="00B575FB">
      <w:pPr>
        <w:autoSpaceDE w:val="0"/>
        <w:autoSpaceDN w:val="0"/>
        <w:adjustRightInd w:val="0"/>
        <w:spacing w:after="0" w:line="240" w:lineRule="auto"/>
        <w:jc w:val="both"/>
        <w:rPr>
          <w:rFonts w:cs="Times New Roman"/>
          <w:sz w:val="24"/>
          <w:szCs w:val="24"/>
        </w:rPr>
      </w:pPr>
    </w:p>
    <w:p w:rsidR="008B3092" w:rsidRDefault="008B3092" w:rsidP="00B575FB">
      <w:pPr>
        <w:autoSpaceDE w:val="0"/>
        <w:autoSpaceDN w:val="0"/>
        <w:adjustRightInd w:val="0"/>
        <w:spacing w:after="0" w:line="240" w:lineRule="auto"/>
        <w:jc w:val="both"/>
        <w:rPr>
          <w:rFonts w:cs="Times New Roman"/>
          <w:sz w:val="24"/>
          <w:szCs w:val="24"/>
        </w:rPr>
      </w:pPr>
    </w:p>
    <w:p w:rsidR="008B3092" w:rsidRDefault="001E10B6" w:rsidP="00B575FB">
      <w:pPr>
        <w:autoSpaceDE w:val="0"/>
        <w:autoSpaceDN w:val="0"/>
        <w:adjustRightInd w:val="0"/>
        <w:spacing w:after="0" w:line="240" w:lineRule="auto"/>
        <w:rPr>
          <w:rFonts w:cs="Times New Roman"/>
          <w:sz w:val="24"/>
          <w:szCs w:val="24"/>
        </w:rPr>
      </w:pPr>
      <w:r>
        <w:rPr>
          <w:rFonts w:cs="Times New Roman"/>
          <w:noProof/>
          <w:sz w:val="24"/>
          <w:szCs w:val="24"/>
        </w:rPr>
        <mc:AlternateContent>
          <mc:Choice Requires="wps">
            <w:drawing>
              <wp:anchor distT="0" distB="0" distL="114300" distR="114300" simplePos="0" relativeHeight="251681280" behindDoc="0" locked="0" layoutInCell="1" allowOverlap="1" wp14:anchorId="4EA04B64" wp14:editId="7679147D">
                <wp:simplePos x="0" y="0"/>
                <wp:positionH relativeFrom="column">
                  <wp:posOffset>3109595</wp:posOffset>
                </wp:positionH>
                <wp:positionV relativeFrom="paragraph">
                  <wp:posOffset>109220</wp:posOffset>
                </wp:positionV>
                <wp:extent cx="2638425" cy="223520"/>
                <wp:effectExtent l="0" t="0" r="28575" b="24130"/>
                <wp:wrapSquare wrapText="bothSides"/>
                <wp:docPr id="20" name="Text Box 20"/>
                <wp:cNvGraphicFramePr/>
                <a:graphic xmlns:a="http://schemas.openxmlformats.org/drawingml/2006/main">
                  <a:graphicData uri="http://schemas.microsoft.com/office/word/2010/wordprocessingShape">
                    <wps:wsp>
                      <wps:cNvSpPr txBox="1"/>
                      <wps:spPr>
                        <a:xfrm>
                          <a:off x="0" y="0"/>
                          <a:ext cx="2638425" cy="2235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2364B" w:rsidRPr="001E10B6" w:rsidRDefault="00F2364B" w:rsidP="001E10B6">
                            <w:pPr>
                              <w:autoSpaceDE w:val="0"/>
                              <w:autoSpaceDN w:val="0"/>
                              <w:adjustRightInd w:val="0"/>
                              <w:spacing w:after="0" w:line="240" w:lineRule="auto"/>
                              <w:rPr>
                                <w:rFonts w:cs="Times New Roman"/>
                                <w:sz w:val="18"/>
                                <w:szCs w:val="18"/>
                              </w:rPr>
                            </w:pPr>
                            <w:r w:rsidRPr="001E10B6">
                              <w:rPr>
                                <w:rFonts w:cs="Times New Roman"/>
                                <w:sz w:val="18"/>
                                <w:szCs w:val="18"/>
                              </w:rPr>
                              <w:t xml:space="preserve">Figure 6-11 Household distribution by per capita income </w:t>
                            </w:r>
                          </w:p>
                          <w:p w:rsidR="00F2364B" w:rsidRPr="001E10B6" w:rsidRDefault="00F2364B">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 o:spid="_x0000_s1033" type="#_x0000_t202" style="position:absolute;margin-left:244.85pt;margin-top:8.6pt;width:207.75pt;height:17.6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" fillcolor="white [3201]" strokeweight=".5pt">
                <v:textbox>
                  <w:txbxContent>
                    <w:p w:rsidR="00F2364B" w:rsidRPr="001E10B6" w:rsidRDefault="00F2364B" w:rsidP="001E10B6">
                      <w:pPr>
                        <w:autoSpaceDE w:val="0"/>
                        <w:autoSpaceDN w:val="0"/>
                        <w:adjustRightInd w:val="0"/>
                        <w:spacing w:after="0" w:line="240" w:lineRule="auto"/>
                        <w:rPr>
                          <w:rFonts w:cs="Times New Roman"/>
                          <w:sz w:val="18"/>
                          <w:szCs w:val="18"/>
                        </w:rPr>
                      </w:pPr>
                      <w:r w:rsidRPr="001E10B6">
                        <w:rPr>
                          <w:rFonts w:cs="Times New Roman"/>
                          <w:sz w:val="18"/>
                          <w:szCs w:val="18"/>
                        </w:rPr>
                        <w:t xml:space="preserve">Figure 6-11 Household distribution by per capita income </w:t>
                      </w:r>
                    </w:p>
                    <w:p w:rsidR="00F2364B" w:rsidRPr="001E10B6" w:rsidRDefault="00F2364B">
                      <w:pPr>
                        <w:rPr>
                          <w:sz w:val="18"/>
                          <w:szCs w:val="18"/>
                        </w:rPr>
                      </w:pPr>
                    </w:p>
                  </w:txbxContent>
                </v:textbox>
                <w10:wrap type="square"/>
              </v:shape>
            </w:pict>
          </mc:Fallback>
        </mc:AlternateContent>
      </w:r>
    </w:p>
    <w:p w:rsidR="008B3092" w:rsidRDefault="008B3092" w:rsidP="00B575FB">
      <w:pPr>
        <w:autoSpaceDE w:val="0"/>
        <w:autoSpaceDN w:val="0"/>
        <w:adjustRightInd w:val="0"/>
        <w:spacing w:after="0" w:line="240" w:lineRule="auto"/>
        <w:rPr>
          <w:rFonts w:cs="Times New Roman"/>
          <w:sz w:val="24"/>
          <w:szCs w:val="24"/>
        </w:rPr>
      </w:pPr>
    </w:p>
    <w:p w:rsidR="008B3092" w:rsidRDefault="008B3092" w:rsidP="00B575FB">
      <w:pPr>
        <w:autoSpaceDE w:val="0"/>
        <w:autoSpaceDN w:val="0"/>
        <w:adjustRightInd w:val="0"/>
        <w:spacing w:after="0" w:line="240" w:lineRule="auto"/>
        <w:rPr>
          <w:rFonts w:cs="Times New Roman"/>
          <w:sz w:val="24"/>
          <w:szCs w:val="24"/>
        </w:rPr>
      </w:pPr>
    </w:p>
    <w:p w:rsidR="008B3092" w:rsidRDefault="008B3092" w:rsidP="00B575FB">
      <w:pPr>
        <w:autoSpaceDE w:val="0"/>
        <w:autoSpaceDN w:val="0"/>
        <w:adjustRightInd w:val="0"/>
        <w:spacing w:after="0" w:line="240" w:lineRule="auto"/>
        <w:rPr>
          <w:rFonts w:cs="Times New Roman"/>
          <w:sz w:val="24"/>
          <w:szCs w:val="24"/>
        </w:rPr>
      </w:pPr>
      <w:r>
        <w:rPr>
          <w:rFonts w:cs="Times New Roman"/>
          <w:sz w:val="24"/>
          <w:szCs w:val="24"/>
        </w:rPr>
        <w:t>Table 6-1-26 Poverty in the study area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2"/>
        <w:gridCol w:w="3162"/>
        <w:gridCol w:w="3252"/>
      </w:tblGrid>
      <w:tr w:rsidR="008B3092" w:rsidRPr="009C2001" w:rsidTr="004E7CF0">
        <w:trPr>
          <w:cantSplit/>
          <w:trHeight w:val="288"/>
        </w:trPr>
        <w:tc>
          <w:tcPr>
            <w:tcW w:w="1651" w:type="pct"/>
            <w:shd w:val="clear" w:color="auto" w:fill="auto"/>
            <w:noWrap/>
            <w:vAlign w:val="bottom"/>
            <w:hideMark/>
          </w:tcPr>
          <w:p w:rsidR="008B3092" w:rsidRPr="009C2001" w:rsidRDefault="008B3092" w:rsidP="00B575FB">
            <w:pPr>
              <w:spacing w:after="0" w:line="240" w:lineRule="auto"/>
              <w:rPr>
                <w:rFonts w:ascii="Times New Roman" w:eastAsia="Times New Roman" w:hAnsi="Times New Roman" w:cs="Times New Roman"/>
                <w:sz w:val="24"/>
                <w:szCs w:val="24"/>
              </w:rPr>
            </w:pPr>
          </w:p>
        </w:tc>
        <w:tc>
          <w:tcPr>
            <w:tcW w:w="1651" w:type="pct"/>
            <w:shd w:val="clear" w:color="auto" w:fill="auto"/>
            <w:noWrap/>
            <w:vAlign w:val="bottom"/>
            <w:hideMark/>
          </w:tcPr>
          <w:p w:rsidR="008B3092" w:rsidRPr="009C2001" w:rsidRDefault="008B3092" w:rsidP="00B575FB">
            <w:pPr>
              <w:spacing w:after="0" w:line="240" w:lineRule="auto"/>
              <w:rPr>
                <w:rFonts w:ascii="Calibri" w:eastAsia="Times New Roman" w:hAnsi="Calibri" w:cs="Times New Roman"/>
                <w:color w:val="000000"/>
              </w:rPr>
            </w:pPr>
            <w:r w:rsidRPr="009C2001">
              <w:rPr>
                <w:rFonts w:ascii="Calibri" w:eastAsia="Times New Roman" w:hAnsi="Calibri" w:cs="Times New Roman"/>
                <w:color w:val="000000"/>
              </w:rPr>
              <w:t>Below Poverty Line</w:t>
            </w:r>
          </w:p>
        </w:tc>
        <w:tc>
          <w:tcPr>
            <w:tcW w:w="1698" w:type="pct"/>
            <w:shd w:val="clear" w:color="auto" w:fill="auto"/>
            <w:noWrap/>
            <w:vAlign w:val="bottom"/>
            <w:hideMark/>
          </w:tcPr>
          <w:p w:rsidR="008B3092" w:rsidRPr="009C2001" w:rsidRDefault="008B3092" w:rsidP="00B575FB">
            <w:pPr>
              <w:spacing w:after="0" w:line="240" w:lineRule="auto"/>
              <w:rPr>
                <w:rFonts w:ascii="Calibri" w:eastAsia="Times New Roman" w:hAnsi="Calibri" w:cs="Times New Roman"/>
                <w:color w:val="000000"/>
              </w:rPr>
            </w:pPr>
            <w:r w:rsidRPr="009C2001">
              <w:rPr>
                <w:rFonts w:ascii="Calibri" w:eastAsia="Times New Roman" w:hAnsi="Calibri" w:cs="Times New Roman"/>
                <w:color w:val="000000"/>
              </w:rPr>
              <w:t>Above Poverty Line</w:t>
            </w:r>
          </w:p>
        </w:tc>
      </w:tr>
      <w:tr w:rsidR="008B3092" w:rsidRPr="009C2001" w:rsidTr="004E7CF0">
        <w:trPr>
          <w:cantSplit/>
          <w:trHeight w:val="288"/>
        </w:trPr>
        <w:tc>
          <w:tcPr>
            <w:tcW w:w="1651" w:type="pct"/>
            <w:shd w:val="clear" w:color="auto" w:fill="auto"/>
            <w:noWrap/>
            <w:vAlign w:val="bottom"/>
          </w:tcPr>
          <w:p w:rsidR="008B3092" w:rsidRPr="00823B11" w:rsidRDefault="008B3092" w:rsidP="00B575FB">
            <w:pPr>
              <w:spacing w:after="0" w:line="240" w:lineRule="auto"/>
              <w:rPr>
                <w:rFonts w:eastAsia="Times New Roman" w:cs="Times New Roman"/>
                <w:b/>
                <w:bCs/>
                <w:sz w:val="24"/>
                <w:szCs w:val="24"/>
                <w:u w:val="single"/>
              </w:rPr>
            </w:pPr>
            <w:r w:rsidRPr="00823B11">
              <w:rPr>
                <w:rFonts w:eastAsia="Times New Roman" w:cs="Times New Roman"/>
                <w:b/>
                <w:bCs/>
                <w:sz w:val="24"/>
                <w:szCs w:val="24"/>
                <w:u w:val="single"/>
              </w:rPr>
              <w:t>Location</w:t>
            </w:r>
          </w:p>
        </w:tc>
        <w:tc>
          <w:tcPr>
            <w:tcW w:w="1651" w:type="pct"/>
            <w:shd w:val="clear" w:color="auto" w:fill="auto"/>
            <w:noWrap/>
            <w:vAlign w:val="bottom"/>
          </w:tcPr>
          <w:p w:rsidR="008B3092" w:rsidRPr="009C2001" w:rsidRDefault="008B3092" w:rsidP="00B575FB">
            <w:pPr>
              <w:spacing w:after="0" w:line="240" w:lineRule="auto"/>
              <w:rPr>
                <w:rFonts w:ascii="Calibri" w:eastAsia="Times New Roman" w:hAnsi="Calibri" w:cs="Times New Roman"/>
                <w:color w:val="000000"/>
              </w:rPr>
            </w:pPr>
          </w:p>
        </w:tc>
        <w:tc>
          <w:tcPr>
            <w:tcW w:w="1698" w:type="pct"/>
            <w:shd w:val="clear" w:color="auto" w:fill="auto"/>
            <w:noWrap/>
            <w:vAlign w:val="bottom"/>
          </w:tcPr>
          <w:p w:rsidR="008B3092" w:rsidRPr="009C2001" w:rsidRDefault="008B3092" w:rsidP="00B575FB">
            <w:pPr>
              <w:spacing w:after="0" w:line="240" w:lineRule="auto"/>
              <w:rPr>
                <w:rFonts w:ascii="Calibri" w:eastAsia="Times New Roman" w:hAnsi="Calibri" w:cs="Times New Roman"/>
                <w:color w:val="000000"/>
              </w:rPr>
            </w:pPr>
          </w:p>
        </w:tc>
      </w:tr>
      <w:tr w:rsidR="008B3092" w:rsidRPr="009C2001" w:rsidTr="004E7CF0">
        <w:trPr>
          <w:cantSplit/>
          <w:trHeight w:val="288"/>
        </w:trPr>
        <w:tc>
          <w:tcPr>
            <w:tcW w:w="1651" w:type="pct"/>
            <w:shd w:val="clear" w:color="auto" w:fill="auto"/>
            <w:noWrap/>
            <w:vAlign w:val="bottom"/>
            <w:hideMark/>
          </w:tcPr>
          <w:p w:rsidR="008B3092" w:rsidRPr="009C2001" w:rsidRDefault="008B3092" w:rsidP="00B575FB">
            <w:pPr>
              <w:spacing w:after="0" w:line="240" w:lineRule="auto"/>
              <w:rPr>
                <w:rFonts w:ascii="Calibri" w:eastAsia="Times New Roman" w:hAnsi="Calibri" w:cs="Times New Roman"/>
                <w:color w:val="000000"/>
              </w:rPr>
            </w:pPr>
            <w:r w:rsidRPr="009C2001">
              <w:rPr>
                <w:rFonts w:ascii="Calibri" w:eastAsia="Times New Roman" w:hAnsi="Calibri" w:cs="Times New Roman"/>
                <w:color w:val="000000"/>
              </w:rPr>
              <w:t>AIN JEMAA</w:t>
            </w:r>
          </w:p>
        </w:tc>
        <w:tc>
          <w:tcPr>
            <w:tcW w:w="1651" w:type="pct"/>
            <w:shd w:val="clear" w:color="auto" w:fill="auto"/>
            <w:noWrap/>
            <w:vAlign w:val="bottom"/>
            <w:hideMark/>
          </w:tcPr>
          <w:p w:rsidR="008B3092" w:rsidRPr="009C2001" w:rsidRDefault="008B3092" w:rsidP="00B575FB">
            <w:pPr>
              <w:spacing w:after="0" w:line="240" w:lineRule="auto"/>
              <w:jc w:val="right"/>
              <w:rPr>
                <w:rFonts w:ascii="Calibri" w:eastAsia="Times New Roman" w:hAnsi="Calibri" w:cs="Times New Roman"/>
                <w:color w:val="000000"/>
              </w:rPr>
            </w:pPr>
            <w:r w:rsidRPr="009C2001">
              <w:rPr>
                <w:rFonts w:ascii="Calibri" w:eastAsia="Times New Roman" w:hAnsi="Calibri" w:cs="Times New Roman"/>
                <w:color w:val="000000"/>
              </w:rPr>
              <w:t>20.80%</w:t>
            </w:r>
          </w:p>
        </w:tc>
        <w:tc>
          <w:tcPr>
            <w:tcW w:w="1698" w:type="pct"/>
            <w:shd w:val="clear" w:color="auto" w:fill="auto"/>
            <w:noWrap/>
            <w:vAlign w:val="bottom"/>
            <w:hideMark/>
          </w:tcPr>
          <w:p w:rsidR="008B3092" w:rsidRPr="009C2001" w:rsidRDefault="008B3092" w:rsidP="00B575FB">
            <w:pPr>
              <w:spacing w:after="0" w:line="240" w:lineRule="auto"/>
              <w:jc w:val="right"/>
              <w:rPr>
                <w:rFonts w:ascii="Calibri" w:eastAsia="Times New Roman" w:hAnsi="Calibri" w:cs="Times New Roman"/>
                <w:color w:val="000000"/>
              </w:rPr>
            </w:pPr>
            <w:r w:rsidRPr="009C2001">
              <w:rPr>
                <w:rFonts w:ascii="Calibri" w:eastAsia="Times New Roman" w:hAnsi="Calibri" w:cs="Times New Roman"/>
                <w:color w:val="000000"/>
              </w:rPr>
              <w:t>79.20%</w:t>
            </w:r>
          </w:p>
        </w:tc>
      </w:tr>
      <w:tr w:rsidR="008B3092" w:rsidRPr="009C2001" w:rsidTr="004E7CF0">
        <w:trPr>
          <w:cantSplit/>
          <w:trHeight w:val="288"/>
        </w:trPr>
        <w:tc>
          <w:tcPr>
            <w:tcW w:w="1651" w:type="pct"/>
            <w:shd w:val="clear" w:color="auto" w:fill="auto"/>
            <w:noWrap/>
            <w:vAlign w:val="bottom"/>
            <w:hideMark/>
          </w:tcPr>
          <w:p w:rsidR="008B3092" w:rsidRPr="009C2001" w:rsidRDefault="008B3092" w:rsidP="00B575FB">
            <w:pPr>
              <w:spacing w:after="0" w:line="240" w:lineRule="auto"/>
              <w:rPr>
                <w:rFonts w:ascii="Calibri" w:eastAsia="Times New Roman" w:hAnsi="Calibri" w:cs="Times New Roman"/>
                <w:color w:val="000000"/>
              </w:rPr>
            </w:pPr>
            <w:r w:rsidRPr="009C2001">
              <w:rPr>
                <w:rFonts w:ascii="Calibri" w:eastAsia="Times New Roman" w:hAnsi="Calibri" w:cs="Times New Roman"/>
                <w:color w:val="000000"/>
              </w:rPr>
              <w:t>BETIT</w:t>
            </w:r>
          </w:p>
        </w:tc>
        <w:tc>
          <w:tcPr>
            <w:tcW w:w="1651" w:type="pct"/>
            <w:shd w:val="clear" w:color="auto" w:fill="auto"/>
            <w:noWrap/>
            <w:vAlign w:val="bottom"/>
            <w:hideMark/>
          </w:tcPr>
          <w:p w:rsidR="008B3092" w:rsidRPr="009C2001" w:rsidRDefault="008B3092" w:rsidP="00B575FB">
            <w:pPr>
              <w:spacing w:after="0" w:line="240" w:lineRule="auto"/>
              <w:jc w:val="right"/>
              <w:rPr>
                <w:rFonts w:ascii="Calibri" w:eastAsia="Times New Roman" w:hAnsi="Calibri" w:cs="Times New Roman"/>
                <w:color w:val="000000"/>
              </w:rPr>
            </w:pPr>
            <w:r w:rsidRPr="009C2001">
              <w:rPr>
                <w:rFonts w:ascii="Calibri" w:eastAsia="Times New Roman" w:hAnsi="Calibri" w:cs="Times New Roman"/>
                <w:color w:val="000000"/>
              </w:rPr>
              <w:t>26.20%</w:t>
            </w:r>
          </w:p>
        </w:tc>
        <w:tc>
          <w:tcPr>
            <w:tcW w:w="1698" w:type="pct"/>
            <w:shd w:val="clear" w:color="auto" w:fill="auto"/>
            <w:noWrap/>
            <w:vAlign w:val="bottom"/>
            <w:hideMark/>
          </w:tcPr>
          <w:p w:rsidR="008B3092" w:rsidRPr="009C2001" w:rsidRDefault="008B3092" w:rsidP="00B575FB">
            <w:pPr>
              <w:spacing w:after="0" w:line="240" w:lineRule="auto"/>
              <w:jc w:val="right"/>
              <w:rPr>
                <w:rFonts w:ascii="Calibri" w:eastAsia="Times New Roman" w:hAnsi="Calibri" w:cs="Times New Roman"/>
                <w:color w:val="000000"/>
              </w:rPr>
            </w:pPr>
            <w:r w:rsidRPr="009C2001">
              <w:rPr>
                <w:rFonts w:ascii="Calibri" w:eastAsia="Times New Roman" w:hAnsi="Calibri" w:cs="Times New Roman"/>
                <w:color w:val="000000"/>
              </w:rPr>
              <w:t>73.80%</w:t>
            </w:r>
          </w:p>
        </w:tc>
      </w:tr>
      <w:tr w:rsidR="008B3092" w:rsidRPr="009C2001" w:rsidTr="004E7CF0">
        <w:trPr>
          <w:cantSplit/>
          <w:trHeight w:val="288"/>
        </w:trPr>
        <w:tc>
          <w:tcPr>
            <w:tcW w:w="1651" w:type="pct"/>
            <w:shd w:val="clear" w:color="auto" w:fill="auto"/>
            <w:noWrap/>
            <w:vAlign w:val="bottom"/>
            <w:hideMark/>
          </w:tcPr>
          <w:p w:rsidR="008B3092" w:rsidRPr="009C2001" w:rsidRDefault="008B3092" w:rsidP="00B575FB">
            <w:pPr>
              <w:spacing w:after="0" w:line="240" w:lineRule="auto"/>
              <w:rPr>
                <w:rFonts w:ascii="Calibri" w:eastAsia="Times New Roman" w:hAnsi="Calibri" w:cs="Times New Roman"/>
                <w:color w:val="000000"/>
              </w:rPr>
            </w:pPr>
            <w:r w:rsidRPr="009C2001">
              <w:rPr>
                <w:rFonts w:ascii="Calibri" w:eastAsia="Times New Roman" w:hAnsi="Calibri" w:cs="Times New Roman"/>
                <w:color w:val="000000"/>
              </w:rPr>
              <w:t>SIDI SLIMAN</w:t>
            </w:r>
          </w:p>
        </w:tc>
        <w:tc>
          <w:tcPr>
            <w:tcW w:w="1651" w:type="pct"/>
            <w:shd w:val="clear" w:color="auto" w:fill="auto"/>
            <w:noWrap/>
            <w:vAlign w:val="bottom"/>
            <w:hideMark/>
          </w:tcPr>
          <w:p w:rsidR="008B3092" w:rsidRPr="009C2001" w:rsidRDefault="008B3092" w:rsidP="00B575FB">
            <w:pPr>
              <w:spacing w:after="0" w:line="240" w:lineRule="auto"/>
              <w:jc w:val="right"/>
              <w:rPr>
                <w:rFonts w:ascii="Calibri" w:eastAsia="Times New Roman" w:hAnsi="Calibri" w:cs="Times New Roman"/>
                <w:color w:val="000000"/>
              </w:rPr>
            </w:pPr>
            <w:r w:rsidRPr="009C2001">
              <w:rPr>
                <w:rFonts w:ascii="Calibri" w:eastAsia="Times New Roman" w:hAnsi="Calibri" w:cs="Times New Roman"/>
                <w:color w:val="000000"/>
              </w:rPr>
              <w:t>39.30%</w:t>
            </w:r>
          </w:p>
        </w:tc>
        <w:tc>
          <w:tcPr>
            <w:tcW w:w="1698" w:type="pct"/>
            <w:shd w:val="clear" w:color="auto" w:fill="auto"/>
            <w:noWrap/>
            <w:vAlign w:val="bottom"/>
            <w:hideMark/>
          </w:tcPr>
          <w:p w:rsidR="008B3092" w:rsidRPr="009C2001" w:rsidRDefault="008B3092" w:rsidP="00B575FB">
            <w:pPr>
              <w:spacing w:after="0" w:line="240" w:lineRule="auto"/>
              <w:jc w:val="right"/>
              <w:rPr>
                <w:rFonts w:ascii="Calibri" w:eastAsia="Times New Roman" w:hAnsi="Calibri" w:cs="Times New Roman"/>
                <w:color w:val="000000"/>
              </w:rPr>
            </w:pPr>
            <w:r w:rsidRPr="009C2001">
              <w:rPr>
                <w:rFonts w:ascii="Calibri" w:eastAsia="Times New Roman" w:hAnsi="Calibri" w:cs="Times New Roman"/>
                <w:color w:val="000000"/>
              </w:rPr>
              <w:t>60.70%</w:t>
            </w:r>
          </w:p>
        </w:tc>
      </w:tr>
      <w:tr w:rsidR="008B3092" w:rsidRPr="009C2001" w:rsidTr="004E7CF0">
        <w:trPr>
          <w:cantSplit/>
          <w:trHeight w:val="288"/>
        </w:trPr>
        <w:tc>
          <w:tcPr>
            <w:tcW w:w="1651" w:type="pct"/>
            <w:shd w:val="clear" w:color="auto" w:fill="auto"/>
            <w:noWrap/>
            <w:vAlign w:val="bottom"/>
            <w:hideMark/>
          </w:tcPr>
          <w:p w:rsidR="008B3092" w:rsidRPr="009C2001" w:rsidRDefault="008B3092" w:rsidP="00B575FB">
            <w:pPr>
              <w:spacing w:after="0" w:line="240" w:lineRule="auto"/>
              <w:jc w:val="right"/>
              <w:rPr>
                <w:rFonts w:ascii="Calibri" w:eastAsia="Times New Roman" w:hAnsi="Calibri" w:cs="Times New Roman"/>
                <w:color w:val="000000"/>
              </w:rPr>
            </w:pPr>
          </w:p>
        </w:tc>
        <w:tc>
          <w:tcPr>
            <w:tcW w:w="1651" w:type="pct"/>
            <w:shd w:val="clear" w:color="auto" w:fill="auto"/>
            <w:noWrap/>
            <w:vAlign w:val="bottom"/>
            <w:hideMark/>
          </w:tcPr>
          <w:p w:rsidR="008B3092" w:rsidRPr="009C2001" w:rsidRDefault="008B3092" w:rsidP="00B575FB">
            <w:pPr>
              <w:spacing w:after="0" w:line="240" w:lineRule="auto"/>
              <w:rPr>
                <w:rFonts w:ascii="Times New Roman" w:eastAsia="Times New Roman" w:hAnsi="Times New Roman" w:cs="Times New Roman"/>
                <w:sz w:val="20"/>
                <w:szCs w:val="20"/>
              </w:rPr>
            </w:pPr>
          </w:p>
        </w:tc>
        <w:tc>
          <w:tcPr>
            <w:tcW w:w="1698" w:type="pct"/>
            <w:shd w:val="clear" w:color="auto" w:fill="auto"/>
            <w:noWrap/>
            <w:vAlign w:val="bottom"/>
            <w:hideMark/>
          </w:tcPr>
          <w:p w:rsidR="008B3092" w:rsidRPr="009C2001" w:rsidRDefault="008B3092" w:rsidP="00B575FB">
            <w:pPr>
              <w:spacing w:after="0" w:line="240" w:lineRule="auto"/>
              <w:rPr>
                <w:rFonts w:ascii="Times New Roman" w:eastAsia="Times New Roman" w:hAnsi="Times New Roman" w:cs="Times New Roman"/>
                <w:sz w:val="20"/>
                <w:szCs w:val="20"/>
              </w:rPr>
            </w:pPr>
          </w:p>
        </w:tc>
      </w:tr>
      <w:tr w:rsidR="008B3092" w:rsidRPr="009C2001" w:rsidTr="004E7CF0">
        <w:trPr>
          <w:trHeight w:val="288"/>
        </w:trPr>
        <w:tc>
          <w:tcPr>
            <w:tcW w:w="1651" w:type="pct"/>
            <w:shd w:val="clear" w:color="auto" w:fill="auto"/>
            <w:noWrap/>
            <w:vAlign w:val="bottom"/>
            <w:hideMark/>
          </w:tcPr>
          <w:p w:rsidR="008B3092" w:rsidRPr="009C2001" w:rsidRDefault="008B3092" w:rsidP="00B575FB">
            <w:pPr>
              <w:spacing w:after="0" w:line="240" w:lineRule="auto"/>
              <w:rPr>
                <w:rFonts w:eastAsia="Times New Roman" w:cs="Times New Roman"/>
                <w:b/>
                <w:bCs/>
                <w:sz w:val="24"/>
                <w:szCs w:val="24"/>
                <w:u w:val="single"/>
              </w:rPr>
            </w:pPr>
            <w:r w:rsidRPr="00823B11">
              <w:rPr>
                <w:rFonts w:eastAsia="Times New Roman" w:cs="Times New Roman"/>
                <w:b/>
                <w:bCs/>
                <w:sz w:val="24"/>
                <w:szCs w:val="24"/>
                <w:u w:val="single"/>
              </w:rPr>
              <w:t>Farm size category</w:t>
            </w:r>
          </w:p>
        </w:tc>
        <w:tc>
          <w:tcPr>
            <w:tcW w:w="1651" w:type="pct"/>
            <w:shd w:val="clear" w:color="auto" w:fill="auto"/>
            <w:noWrap/>
            <w:vAlign w:val="bottom"/>
            <w:hideMark/>
          </w:tcPr>
          <w:p w:rsidR="008B3092" w:rsidRPr="009C2001" w:rsidRDefault="008B3092" w:rsidP="00B575FB">
            <w:pPr>
              <w:spacing w:after="0" w:line="240" w:lineRule="auto"/>
              <w:rPr>
                <w:rFonts w:ascii="Times New Roman" w:eastAsia="Times New Roman" w:hAnsi="Times New Roman" w:cs="Times New Roman"/>
                <w:sz w:val="20"/>
                <w:szCs w:val="20"/>
              </w:rPr>
            </w:pPr>
          </w:p>
        </w:tc>
        <w:tc>
          <w:tcPr>
            <w:tcW w:w="1698" w:type="pct"/>
            <w:shd w:val="clear" w:color="auto" w:fill="auto"/>
            <w:noWrap/>
            <w:vAlign w:val="bottom"/>
            <w:hideMark/>
          </w:tcPr>
          <w:p w:rsidR="008B3092" w:rsidRPr="009C2001" w:rsidRDefault="008B3092" w:rsidP="00B575FB">
            <w:pPr>
              <w:spacing w:after="0" w:line="240" w:lineRule="auto"/>
              <w:rPr>
                <w:rFonts w:ascii="Times New Roman" w:eastAsia="Times New Roman" w:hAnsi="Times New Roman" w:cs="Times New Roman"/>
                <w:sz w:val="20"/>
                <w:szCs w:val="20"/>
              </w:rPr>
            </w:pPr>
          </w:p>
        </w:tc>
      </w:tr>
      <w:tr w:rsidR="008B3092" w:rsidRPr="009C2001" w:rsidTr="004E7CF0">
        <w:trPr>
          <w:cantSplit/>
          <w:trHeight w:val="288"/>
        </w:trPr>
        <w:tc>
          <w:tcPr>
            <w:tcW w:w="1651" w:type="pct"/>
            <w:shd w:val="clear" w:color="auto" w:fill="auto"/>
            <w:noWrap/>
            <w:vAlign w:val="bottom"/>
            <w:hideMark/>
          </w:tcPr>
          <w:p w:rsidR="008B3092" w:rsidRPr="009C2001" w:rsidRDefault="008B3092" w:rsidP="00B575FB">
            <w:pPr>
              <w:spacing w:after="0" w:line="240" w:lineRule="auto"/>
              <w:rPr>
                <w:rFonts w:ascii="Calibri" w:eastAsia="Times New Roman" w:hAnsi="Calibri" w:cs="Times New Roman"/>
                <w:color w:val="000000"/>
              </w:rPr>
            </w:pPr>
            <w:r w:rsidRPr="009C2001">
              <w:rPr>
                <w:rFonts w:ascii="Calibri" w:eastAsia="Times New Roman" w:hAnsi="Calibri" w:cs="Times New Roman"/>
                <w:color w:val="000000"/>
              </w:rPr>
              <w:t>LE 2 ha</w:t>
            </w:r>
          </w:p>
        </w:tc>
        <w:tc>
          <w:tcPr>
            <w:tcW w:w="1651" w:type="pct"/>
            <w:shd w:val="clear" w:color="auto" w:fill="auto"/>
            <w:noWrap/>
            <w:vAlign w:val="bottom"/>
            <w:hideMark/>
          </w:tcPr>
          <w:p w:rsidR="008B3092" w:rsidRPr="009C2001" w:rsidRDefault="008B3092" w:rsidP="00B575FB">
            <w:pPr>
              <w:spacing w:after="0" w:line="240" w:lineRule="auto"/>
              <w:jc w:val="right"/>
              <w:rPr>
                <w:rFonts w:ascii="Calibri" w:eastAsia="Times New Roman" w:hAnsi="Calibri" w:cs="Times New Roman"/>
                <w:color w:val="000000"/>
              </w:rPr>
            </w:pPr>
            <w:r w:rsidRPr="009C2001">
              <w:rPr>
                <w:rFonts w:ascii="Calibri" w:eastAsia="Times New Roman" w:hAnsi="Calibri" w:cs="Times New Roman"/>
                <w:color w:val="000000"/>
              </w:rPr>
              <w:t>39.50%</w:t>
            </w:r>
          </w:p>
        </w:tc>
        <w:tc>
          <w:tcPr>
            <w:tcW w:w="1698" w:type="pct"/>
            <w:shd w:val="clear" w:color="auto" w:fill="auto"/>
            <w:noWrap/>
            <w:vAlign w:val="bottom"/>
            <w:hideMark/>
          </w:tcPr>
          <w:p w:rsidR="008B3092" w:rsidRPr="009C2001" w:rsidRDefault="008B3092" w:rsidP="00B575FB">
            <w:pPr>
              <w:spacing w:after="0" w:line="240" w:lineRule="auto"/>
              <w:jc w:val="right"/>
              <w:rPr>
                <w:rFonts w:ascii="Calibri" w:eastAsia="Times New Roman" w:hAnsi="Calibri" w:cs="Times New Roman"/>
                <w:color w:val="000000"/>
              </w:rPr>
            </w:pPr>
            <w:r w:rsidRPr="009C2001">
              <w:rPr>
                <w:rFonts w:ascii="Calibri" w:eastAsia="Times New Roman" w:hAnsi="Calibri" w:cs="Times New Roman"/>
                <w:color w:val="000000"/>
              </w:rPr>
              <w:t>60.50%</w:t>
            </w:r>
          </w:p>
        </w:tc>
      </w:tr>
      <w:tr w:rsidR="008B3092" w:rsidRPr="009C2001" w:rsidTr="004E7CF0">
        <w:trPr>
          <w:trHeight w:val="288"/>
        </w:trPr>
        <w:tc>
          <w:tcPr>
            <w:tcW w:w="1651" w:type="pct"/>
            <w:shd w:val="clear" w:color="auto" w:fill="auto"/>
            <w:noWrap/>
            <w:vAlign w:val="bottom"/>
            <w:hideMark/>
          </w:tcPr>
          <w:p w:rsidR="008B3092" w:rsidRPr="009C2001" w:rsidRDefault="008B3092" w:rsidP="00B575FB">
            <w:pPr>
              <w:spacing w:after="0" w:line="240" w:lineRule="auto"/>
              <w:rPr>
                <w:rFonts w:ascii="Calibri" w:eastAsia="Times New Roman" w:hAnsi="Calibri" w:cs="Times New Roman"/>
                <w:color w:val="000000"/>
              </w:rPr>
            </w:pPr>
            <w:r w:rsidRPr="009C2001">
              <w:rPr>
                <w:rFonts w:ascii="Calibri" w:eastAsia="Times New Roman" w:hAnsi="Calibri" w:cs="Times New Roman"/>
                <w:color w:val="000000"/>
              </w:rPr>
              <w:t>2-5 ha</w:t>
            </w:r>
          </w:p>
        </w:tc>
        <w:tc>
          <w:tcPr>
            <w:tcW w:w="1651" w:type="pct"/>
            <w:shd w:val="clear" w:color="auto" w:fill="auto"/>
            <w:noWrap/>
            <w:vAlign w:val="bottom"/>
            <w:hideMark/>
          </w:tcPr>
          <w:p w:rsidR="008B3092" w:rsidRPr="009C2001" w:rsidRDefault="008B3092" w:rsidP="00B575FB">
            <w:pPr>
              <w:spacing w:after="0" w:line="240" w:lineRule="auto"/>
              <w:jc w:val="right"/>
              <w:rPr>
                <w:rFonts w:ascii="Calibri" w:eastAsia="Times New Roman" w:hAnsi="Calibri" w:cs="Times New Roman"/>
                <w:color w:val="000000"/>
              </w:rPr>
            </w:pPr>
            <w:r w:rsidRPr="009C2001">
              <w:rPr>
                <w:rFonts w:ascii="Calibri" w:eastAsia="Times New Roman" w:hAnsi="Calibri" w:cs="Times New Roman"/>
                <w:color w:val="000000"/>
              </w:rPr>
              <w:t>32.10%</w:t>
            </w:r>
          </w:p>
        </w:tc>
        <w:tc>
          <w:tcPr>
            <w:tcW w:w="1698" w:type="pct"/>
            <w:shd w:val="clear" w:color="auto" w:fill="auto"/>
            <w:noWrap/>
            <w:vAlign w:val="bottom"/>
            <w:hideMark/>
          </w:tcPr>
          <w:p w:rsidR="008B3092" w:rsidRPr="009C2001" w:rsidRDefault="008B3092" w:rsidP="00B575FB">
            <w:pPr>
              <w:spacing w:after="0" w:line="240" w:lineRule="auto"/>
              <w:jc w:val="right"/>
              <w:rPr>
                <w:rFonts w:ascii="Calibri" w:eastAsia="Times New Roman" w:hAnsi="Calibri" w:cs="Times New Roman"/>
                <w:color w:val="000000"/>
              </w:rPr>
            </w:pPr>
            <w:r w:rsidRPr="009C2001">
              <w:rPr>
                <w:rFonts w:ascii="Calibri" w:eastAsia="Times New Roman" w:hAnsi="Calibri" w:cs="Times New Roman"/>
                <w:color w:val="000000"/>
              </w:rPr>
              <w:t>67.90%</w:t>
            </w:r>
          </w:p>
        </w:tc>
      </w:tr>
      <w:tr w:rsidR="008B3092" w:rsidRPr="009C2001" w:rsidTr="004E7CF0">
        <w:trPr>
          <w:trHeight w:val="288"/>
        </w:trPr>
        <w:tc>
          <w:tcPr>
            <w:tcW w:w="1651" w:type="pct"/>
            <w:shd w:val="clear" w:color="auto" w:fill="auto"/>
            <w:noWrap/>
            <w:vAlign w:val="bottom"/>
            <w:hideMark/>
          </w:tcPr>
          <w:p w:rsidR="008B3092" w:rsidRPr="009C2001" w:rsidRDefault="008B3092" w:rsidP="00B575FB">
            <w:pPr>
              <w:spacing w:after="0" w:line="240" w:lineRule="auto"/>
              <w:rPr>
                <w:rFonts w:ascii="Calibri" w:eastAsia="Times New Roman" w:hAnsi="Calibri" w:cs="Times New Roman"/>
                <w:color w:val="000000"/>
              </w:rPr>
            </w:pPr>
            <w:r w:rsidRPr="009C2001">
              <w:rPr>
                <w:rFonts w:ascii="Calibri" w:eastAsia="Times New Roman" w:hAnsi="Calibri" w:cs="Times New Roman"/>
                <w:color w:val="000000"/>
              </w:rPr>
              <w:t>5-10 ha</w:t>
            </w:r>
          </w:p>
        </w:tc>
        <w:tc>
          <w:tcPr>
            <w:tcW w:w="1651" w:type="pct"/>
            <w:shd w:val="clear" w:color="auto" w:fill="auto"/>
            <w:noWrap/>
            <w:vAlign w:val="bottom"/>
            <w:hideMark/>
          </w:tcPr>
          <w:p w:rsidR="008B3092" w:rsidRPr="009C2001" w:rsidRDefault="008B3092" w:rsidP="00B575FB">
            <w:pPr>
              <w:spacing w:after="0" w:line="240" w:lineRule="auto"/>
              <w:jc w:val="right"/>
              <w:rPr>
                <w:rFonts w:ascii="Calibri" w:eastAsia="Times New Roman" w:hAnsi="Calibri" w:cs="Times New Roman"/>
                <w:color w:val="000000"/>
              </w:rPr>
            </w:pPr>
            <w:r w:rsidRPr="009C2001">
              <w:rPr>
                <w:rFonts w:ascii="Calibri" w:eastAsia="Times New Roman" w:hAnsi="Calibri" w:cs="Times New Roman"/>
                <w:color w:val="000000"/>
              </w:rPr>
              <w:t>18.10%</w:t>
            </w:r>
          </w:p>
        </w:tc>
        <w:tc>
          <w:tcPr>
            <w:tcW w:w="1698" w:type="pct"/>
            <w:shd w:val="clear" w:color="auto" w:fill="auto"/>
            <w:noWrap/>
            <w:vAlign w:val="bottom"/>
            <w:hideMark/>
          </w:tcPr>
          <w:p w:rsidR="008B3092" w:rsidRPr="009C2001" w:rsidRDefault="008B3092" w:rsidP="00B575FB">
            <w:pPr>
              <w:spacing w:after="0" w:line="240" w:lineRule="auto"/>
              <w:jc w:val="right"/>
              <w:rPr>
                <w:rFonts w:ascii="Calibri" w:eastAsia="Times New Roman" w:hAnsi="Calibri" w:cs="Times New Roman"/>
                <w:color w:val="000000"/>
              </w:rPr>
            </w:pPr>
            <w:r w:rsidRPr="009C2001">
              <w:rPr>
                <w:rFonts w:ascii="Calibri" w:eastAsia="Times New Roman" w:hAnsi="Calibri" w:cs="Times New Roman"/>
                <w:color w:val="000000"/>
              </w:rPr>
              <w:t>81.90%</w:t>
            </w:r>
          </w:p>
        </w:tc>
      </w:tr>
      <w:tr w:rsidR="008B3092" w:rsidRPr="009C2001" w:rsidTr="004E7CF0">
        <w:trPr>
          <w:trHeight w:val="288"/>
        </w:trPr>
        <w:tc>
          <w:tcPr>
            <w:tcW w:w="1651" w:type="pct"/>
            <w:shd w:val="clear" w:color="auto" w:fill="auto"/>
            <w:noWrap/>
            <w:vAlign w:val="bottom"/>
            <w:hideMark/>
          </w:tcPr>
          <w:p w:rsidR="008B3092" w:rsidRPr="009C2001" w:rsidRDefault="008B3092" w:rsidP="00B575FB">
            <w:pPr>
              <w:spacing w:after="0" w:line="240" w:lineRule="auto"/>
              <w:rPr>
                <w:rFonts w:ascii="Calibri" w:eastAsia="Times New Roman" w:hAnsi="Calibri" w:cs="Times New Roman"/>
                <w:color w:val="000000"/>
              </w:rPr>
            </w:pPr>
            <w:r w:rsidRPr="009C2001">
              <w:rPr>
                <w:rFonts w:ascii="Calibri" w:eastAsia="Times New Roman" w:hAnsi="Calibri" w:cs="Times New Roman"/>
                <w:color w:val="000000"/>
              </w:rPr>
              <w:t>10-20 ha</w:t>
            </w:r>
          </w:p>
        </w:tc>
        <w:tc>
          <w:tcPr>
            <w:tcW w:w="1651" w:type="pct"/>
            <w:shd w:val="clear" w:color="auto" w:fill="auto"/>
            <w:noWrap/>
            <w:vAlign w:val="bottom"/>
            <w:hideMark/>
          </w:tcPr>
          <w:p w:rsidR="008B3092" w:rsidRPr="009C2001" w:rsidRDefault="008B3092" w:rsidP="00B575FB">
            <w:pPr>
              <w:spacing w:after="0" w:line="240" w:lineRule="auto"/>
              <w:jc w:val="right"/>
              <w:rPr>
                <w:rFonts w:ascii="Calibri" w:eastAsia="Times New Roman" w:hAnsi="Calibri" w:cs="Times New Roman"/>
                <w:color w:val="000000"/>
              </w:rPr>
            </w:pPr>
            <w:r w:rsidRPr="009C2001">
              <w:rPr>
                <w:rFonts w:ascii="Calibri" w:eastAsia="Times New Roman" w:hAnsi="Calibri" w:cs="Times New Roman"/>
                <w:color w:val="000000"/>
              </w:rPr>
              <w:t>13.20%</w:t>
            </w:r>
          </w:p>
        </w:tc>
        <w:tc>
          <w:tcPr>
            <w:tcW w:w="1698" w:type="pct"/>
            <w:shd w:val="clear" w:color="auto" w:fill="auto"/>
            <w:noWrap/>
            <w:vAlign w:val="bottom"/>
            <w:hideMark/>
          </w:tcPr>
          <w:p w:rsidR="008B3092" w:rsidRPr="009C2001" w:rsidRDefault="008B3092" w:rsidP="00B575FB">
            <w:pPr>
              <w:spacing w:after="0" w:line="240" w:lineRule="auto"/>
              <w:jc w:val="right"/>
              <w:rPr>
                <w:rFonts w:ascii="Calibri" w:eastAsia="Times New Roman" w:hAnsi="Calibri" w:cs="Times New Roman"/>
                <w:color w:val="000000"/>
              </w:rPr>
            </w:pPr>
            <w:r w:rsidRPr="009C2001">
              <w:rPr>
                <w:rFonts w:ascii="Calibri" w:eastAsia="Times New Roman" w:hAnsi="Calibri" w:cs="Times New Roman"/>
                <w:color w:val="000000"/>
              </w:rPr>
              <w:t>86.80%</w:t>
            </w:r>
          </w:p>
        </w:tc>
      </w:tr>
      <w:tr w:rsidR="008B3092" w:rsidRPr="009C2001" w:rsidTr="004E7CF0">
        <w:trPr>
          <w:trHeight w:val="288"/>
        </w:trPr>
        <w:tc>
          <w:tcPr>
            <w:tcW w:w="1651" w:type="pct"/>
            <w:shd w:val="clear" w:color="auto" w:fill="auto"/>
            <w:noWrap/>
            <w:vAlign w:val="bottom"/>
            <w:hideMark/>
          </w:tcPr>
          <w:p w:rsidR="008B3092" w:rsidRPr="009C2001" w:rsidRDefault="008B3092" w:rsidP="00B575FB">
            <w:pPr>
              <w:spacing w:after="0" w:line="240" w:lineRule="auto"/>
              <w:rPr>
                <w:rFonts w:ascii="Calibri" w:eastAsia="Times New Roman" w:hAnsi="Calibri" w:cs="Times New Roman"/>
                <w:color w:val="000000"/>
              </w:rPr>
            </w:pPr>
            <w:r w:rsidRPr="009C2001">
              <w:rPr>
                <w:rFonts w:ascii="Calibri" w:eastAsia="Times New Roman" w:hAnsi="Calibri" w:cs="Times New Roman"/>
                <w:color w:val="000000"/>
              </w:rPr>
              <w:t>20 -50 ha</w:t>
            </w:r>
          </w:p>
        </w:tc>
        <w:tc>
          <w:tcPr>
            <w:tcW w:w="1651" w:type="pct"/>
            <w:shd w:val="clear" w:color="auto" w:fill="auto"/>
            <w:noWrap/>
            <w:vAlign w:val="bottom"/>
            <w:hideMark/>
          </w:tcPr>
          <w:p w:rsidR="008B3092" w:rsidRPr="009C2001" w:rsidRDefault="008B3092" w:rsidP="00B575FB">
            <w:pPr>
              <w:spacing w:after="0" w:line="240" w:lineRule="auto"/>
              <w:jc w:val="right"/>
              <w:rPr>
                <w:rFonts w:ascii="Calibri" w:eastAsia="Times New Roman" w:hAnsi="Calibri" w:cs="Times New Roman"/>
                <w:color w:val="000000"/>
              </w:rPr>
            </w:pPr>
            <w:r w:rsidRPr="009C2001">
              <w:rPr>
                <w:rFonts w:ascii="Calibri" w:eastAsia="Times New Roman" w:hAnsi="Calibri" w:cs="Times New Roman"/>
                <w:color w:val="000000"/>
              </w:rPr>
              <w:t>5.90%</w:t>
            </w:r>
          </w:p>
        </w:tc>
        <w:tc>
          <w:tcPr>
            <w:tcW w:w="1698" w:type="pct"/>
            <w:shd w:val="clear" w:color="auto" w:fill="auto"/>
            <w:noWrap/>
            <w:vAlign w:val="bottom"/>
            <w:hideMark/>
          </w:tcPr>
          <w:p w:rsidR="008B3092" w:rsidRPr="009C2001" w:rsidRDefault="008B3092" w:rsidP="00B575FB">
            <w:pPr>
              <w:spacing w:after="0" w:line="240" w:lineRule="auto"/>
              <w:jc w:val="right"/>
              <w:rPr>
                <w:rFonts w:ascii="Calibri" w:eastAsia="Times New Roman" w:hAnsi="Calibri" w:cs="Times New Roman"/>
                <w:color w:val="000000"/>
              </w:rPr>
            </w:pPr>
            <w:r w:rsidRPr="009C2001">
              <w:rPr>
                <w:rFonts w:ascii="Calibri" w:eastAsia="Times New Roman" w:hAnsi="Calibri" w:cs="Times New Roman"/>
                <w:color w:val="000000"/>
              </w:rPr>
              <w:t>94.10%</w:t>
            </w:r>
          </w:p>
        </w:tc>
      </w:tr>
      <w:tr w:rsidR="008B3092" w:rsidRPr="009C2001" w:rsidTr="004E7CF0">
        <w:trPr>
          <w:cantSplit/>
          <w:trHeight w:val="288"/>
        </w:trPr>
        <w:tc>
          <w:tcPr>
            <w:tcW w:w="1651" w:type="pct"/>
            <w:shd w:val="clear" w:color="auto" w:fill="auto"/>
            <w:noWrap/>
            <w:vAlign w:val="bottom"/>
            <w:hideMark/>
          </w:tcPr>
          <w:p w:rsidR="008B3092" w:rsidRPr="009C2001" w:rsidRDefault="008B3092" w:rsidP="00B575FB">
            <w:pPr>
              <w:spacing w:after="0" w:line="240" w:lineRule="auto"/>
              <w:rPr>
                <w:rFonts w:ascii="Calibri" w:eastAsia="Times New Roman" w:hAnsi="Calibri" w:cs="Times New Roman"/>
                <w:color w:val="000000"/>
              </w:rPr>
            </w:pPr>
            <w:r w:rsidRPr="009C2001">
              <w:rPr>
                <w:rFonts w:ascii="Calibri" w:eastAsia="Times New Roman" w:hAnsi="Calibri" w:cs="Times New Roman"/>
                <w:color w:val="000000"/>
              </w:rPr>
              <w:t>GT 50 ha</w:t>
            </w:r>
          </w:p>
        </w:tc>
        <w:tc>
          <w:tcPr>
            <w:tcW w:w="1651" w:type="pct"/>
            <w:shd w:val="clear" w:color="auto" w:fill="auto"/>
            <w:noWrap/>
            <w:vAlign w:val="bottom"/>
            <w:hideMark/>
          </w:tcPr>
          <w:p w:rsidR="008B3092" w:rsidRPr="009C2001" w:rsidRDefault="008B3092" w:rsidP="00B575FB">
            <w:pPr>
              <w:spacing w:after="0" w:line="240" w:lineRule="auto"/>
              <w:rPr>
                <w:rFonts w:ascii="Calibri" w:eastAsia="Times New Roman" w:hAnsi="Calibri" w:cs="Times New Roman"/>
                <w:color w:val="000000"/>
              </w:rPr>
            </w:pPr>
          </w:p>
        </w:tc>
        <w:tc>
          <w:tcPr>
            <w:tcW w:w="1698" w:type="pct"/>
            <w:shd w:val="clear" w:color="auto" w:fill="auto"/>
            <w:noWrap/>
            <w:vAlign w:val="bottom"/>
            <w:hideMark/>
          </w:tcPr>
          <w:p w:rsidR="008B3092" w:rsidRPr="009C2001" w:rsidRDefault="008B3092" w:rsidP="00B575FB">
            <w:pPr>
              <w:spacing w:after="0" w:line="240" w:lineRule="auto"/>
              <w:jc w:val="right"/>
              <w:rPr>
                <w:rFonts w:ascii="Calibri" w:eastAsia="Times New Roman" w:hAnsi="Calibri" w:cs="Times New Roman"/>
                <w:color w:val="000000"/>
              </w:rPr>
            </w:pPr>
            <w:r w:rsidRPr="009C2001">
              <w:rPr>
                <w:rFonts w:ascii="Calibri" w:eastAsia="Times New Roman" w:hAnsi="Calibri" w:cs="Times New Roman"/>
                <w:color w:val="000000"/>
              </w:rPr>
              <w:t>100.00%</w:t>
            </w:r>
          </w:p>
        </w:tc>
      </w:tr>
      <w:tr w:rsidR="008B3092" w:rsidRPr="009C2001" w:rsidTr="004E7CF0">
        <w:trPr>
          <w:cantSplit/>
          <w:trHeight w:val="288"/>
        </w:trPr>
        <w:tc>
          <w:tcPr>
            <w:tcW w:w="1651" w:type="pct"/>
            <w:shd w:val="clear" w:color="auto" w:fill="auto"/>
            <w:noWrap/>
            <w:vAlign w:val="bottom"/>
          </w:tcPr>
          <w:p w:rsidR="008B3092" w:rsidRPr="009C2001" w:rsidRDefault="008B3092" w:rsidP="00B575FB">
            <w:pPr>
              <w:spacing w:after="0" w:line="240" w:lineRule="auto"/>
              <w:rPr>
                <w:rFonts w:ascii="Calibri" w:eastAsia="Times New Roman" w:hAnsi="Calibri" w:cs="Times New Roman"/>
                <w:color w:val="000000"/>
              </w:rPr>
            </w:pPr>
          </w:p>
        </w:tc>
        <w:tc>
          <w:tcPr>
            <w:tcW w:w="1651" w:type="pct"/>
            <w:shd w:val="clear" w:color="auto" w:fill="auto"/>
            <w:noWrap/>
            <w:vAlign w:val="bottom"/>
          </w:tcPr>
          <w:p w:rsidR="008B3092" w:rsidRPr="009C2001" w:rsidRDefault="008B3092" w:rsidP="00B575FB">
            <w:pPr>
              <w:spacing w:after="0" w:line="240" w:lineRule="auto"/>
              <w:rPr>
                <w:rFonts w:ascii="Calibri" w:eastAsia="Times New Roman" w:hAnsi="Calibri" w:cs="Times New Roman"/>
                <w:color w:val="000000"/>
              </w:rPr>
            </w:pPr>
          </w:p>
        </w:tc>
        <w:tc>
          <w:tcPr>
            <w:tcW w:w="1698" w:type="pct"/>
            <w:shd w:val="clear" w:color="auto" w:fill="auto"/>
            <w:noWrap/>
            <w:vAlign w:val="bottom"/>
          </w:tcPr>
          <w:p w:rsidR="008B3092" w:rsidRPr="009C2001" w:rsidRDefault="008B3092" w:rsidP="00B575FB">
            <w:pPr>
              <w:spacing w:after="0" w:line="240" w:lineRule="auto"/>
              <w:jc w:val="right"/>
              <w:rPr>
                <w:rFonts w:ascii="Calibri" w:eastAsia="Times New Roman" w:hAnsi="Calibri" w:cs="Times New Roman"/>
                <w:color w:val="000000"/>
              </w:rPr>
            </w:pPr>
          </w:p>
        </w:tc>
      </w:tr>
      <w:tr w:rsidR="008B3092" w:rsidRPr="009C2001" w:rsidTr="004E7CF0">
        <w:trPr>
          <w:cantSplit/>
          <w:trHeight w:val="288"/>
        </w:trPr>
        <w:tc>
          <w:tcPr>
            <w:tcW w:w="1651" w:type="pct"/>
            <w:shd w:val="clear" w:color="auto" w:fill="auto"/>
            <w:noWrap/>
            <w:vAlign w:val="bottom"/>
            <w:hideMark/>
          </w:tcPr>
          <w:p w:rsidR="008B3092" w:rsidRPr="009C2001" w:rsidRDefault="008B3092" w:rsidP="00B575FB">
            <w:pPr>
              <w:spacing w:after="0" w:line="240" w:lineRule="auto"/>
              <w:rPr>
                <w:rFonts w:ascii="Calibri" w:eastAsia="Times New Roman" w:hAnsi="Calibri" w:cs="Times New Roman"/>
                <w:b/>
                <w:bCs/>
                <w:color w:val="000000"/>
                <w:u w:val="single"/>
              </w:rPr>
            </w:pPr>
            <w:r w:rsidRPr="00823B11">
              <w:rPr>
                <w:rFonts w:ascii="Calibri" w:eastAsia="Times New Roman" w:hAnsi="Calibri" w:cs="Times New Roman"/>
                <w:b/>
                <w:bCs/>
                <w:color w:val="000000"/>
                <w:u w:val="single"/>
              </w:rPr>
              <w:t>At Sample Level</w:t>
            </w:r>
          </w:p>
        </w:tc>
        <w:tc>
          <w:tcPr>
            <w:tcW w:w="1651" w:type="pct"/>
            <w:shd w:val="clear" w:color="auto" w:fill="auto"/>
            <w:noWrap/>
            <w:vAlign w:val="bottom"/>
            <w:hideMark/>
          </w:tcPr>
          <w:p w:rsidR="008B3092" w:rsidRPr="009C2001" w:rsidRDefault="008B3092" w:rsidP="00B575FB">
            <w:pPr>
              <w:spacing w:after="0" w:line="240" w:lineRule="auto"/>
              <w:jc w:val="right"/>
              <w:rPr>
                <w:rFonts w:ascii="Calibri" w:eastAsia="Times New Roman" w:hAnsi="Calibri" w:cs="Times New Roman"/>
                <w:color w:val="000000"/>
              </w:rPr>
            </w:pPr>
            <w:r w:rsidRPr="009C2001">
              <w:rPr>
                <w:rFonts w:ascii="Calibri" w:eastAsia="Times New Roman" w:hAnsi="Calibri" w:cs="Times New Roman"/>
                <w:color w:val="000000"/>
              </w:rPr>
              <w:t>27.50%</w:t>
            </w:r>
          </w:p>
        </w:tc>
        <w:tc>
          <w:tcPr>
            <w:tcW w:w="1698" w:type="pct"/>
            <w:shd w:val="clear" w:color="auto" w:fill="auto"/>
            <w:noWrap/>
            <w:vAlign w:val="bottom"/>
            <w:hideMark/>
          </w:tcPr>
          <w:p w:rsidR="008B3092" w:rsidRPr="009C2001" w:rsidRDefault="008B3092" w:rsidP="00B575FB">
            <w:pPr>
              <w:spacing w:after="0" w:line="240" w:lineRule="auto"/>
              <w:jc w:val="right"/>
              <w:rPr>
                <w:rFonts w:ascii="Calibri" w:eastAsia="Times New Roman" w:hAnsi="Calibri" w:cs="Times New Roman"/>
                <w:color w:val="000000"/>
              </w:rPr>
            </w:pPr>
            <w:r w:rsidRPr="009C2001">
              <w:rPr>
                <w:rFonts w:ascii="Calibri" w:eastAsia="Times New Roman" w:hAnsi="Calibri" w:cs="Times New Roman"/>
                <w:color w:val="000000"/>
              </w:rPr>
              <w:t>72.50%</w:t>
            </w:r>
          </w:p>
        </w:tc>
      </w:tr>
    </w:tbl>
    <w:p w:rsidR="008B3092" w:rsidRPr="005D4838" w:rsidRDefault="008B3092" w:rsidP="00B575FB">
      <w:pPr>
        <w:autoSpaceDE w:val="0"/>
        <w:autoSpaceDN w:val="0"/>
        <w:adjustRightInd w:val="0"/>
        <w:spacing w:after="0" w:line="240" w:lineRule="auto"/>
        <w:rPr>
          <w:rFonts w:cs="Times New Roman"/>
          <w:sz w:val="24"/>
          <w:szCs w:val="24"/>
        </w:rPr>
      </w:pPr>
    </w:p>
    <w:p w:rsidR="008B3092" w:rsidRPr="0022584D" w:rsidRDefault="008B3092" w:rsidP="00B575FB">
      <w:pPr>
        <w:autoSpaceDE w:val="0"/>
        <w:autoSpaceDN w:val="0"/>
        <w:adjustRightInd w:val="0"/>
        <w:spacing w:after="0" w:line="240" w:lineRule="auto"/>
        <w:rPr>
          <w:rFonts w:ascii="Times New Roman" w:hAnsi="Times New Roman" w:cs="Times New Roman"/>
          <w:sz w:val="24"/>
          <w:szCs w:val="24"/>
        </w:rPr>
      </w:pPr>
    </w:p>
    <w:p w:rsidR="00C02CC6" w:rsidRPr="002E09D5" w:rsidRDefault="00C02CC6" w:rsidP="00C20713">
      <w:pPr>
        <w:pStyle w:val="Heading3"/>
      </w:pPr>
      <w:bookmarkStart w:id="31" w:name="_Toc438110198"/>
      <w:r>
        <w:t xml:space="preserve">Land </w:t>
      </w:r>
      <w:r w:rsidRPr="00C20713">
        <w:t>tenure</w:t>
      </w:r>
      <w:r>
        <w:t xml:space="preserve"> and </w:t>
      </w:r>
      <w:r w:rsidRPr="002E09D5">
        <w:t xml:space="preserve">land </w:t>
      </w:r>
      <w:r>
        <w:t>use</w:t>
      </w:r>
      <w:bookmarkEnd w:id="31"/>
    </w:p>
    <w:p w:rsidR="00C02CC6" w:rsidRDefault="00C02CC6" w:rsidP="00B575FB">
      <w:pPr>
        <w:autoSpaceDE w:val="0"/>
        <w:autoSpaceDN w:val="0"/>
        <w:adjustRightInd w:val="0"/>
        <w:spacing w:after="0" w:line="240" w:lineRule="auto"/>
        <w:jc w:val="both"/>
        <w:rPr>
          <w:rFonts w:cs="Times New Roman"/>
          <w:sz w:val="24"/>
          <w:szCs w:val="24"/>
        </w:rPr>
      </w:pPr>
      <w:r>
        <w:rPr>
          <w:rFonts w:cs="Times New Roman"/>
          <w:sz w:val="24"/>
          <w:szCs w:val="24"/>
        </w:rPr>
        <w:t xml:space="preserve">According to table 6-2-1 </w:t>
      </w:r>
      <w:r w:rsidRPr="002E09D5">
        <w:rPr>
          <w:rFonts w:cs="Times New Roman"/>
          <w:sz w:val="24"/>
          <w:szCs w:val="24"/>
        </w:rPr>
        <w:t>the average c</w:t>
      </w:r>
      <w:r>
        <w:rPr>
          <w:rFonts w:cs="Times New Roman"/>
          <w:sz w:val="24"/>
          <w:szCs w:val="24"/>
        </w:rPr>
        <w:t>ropped area is 3.90, 6.55 and 14.6</w:t>
      </w:r>
      <w:r w:rsidRPr="002E09D5">
        <w:rPr>
          <w:rFonts w:cs="Times New Roman"/>
          <w:sz w:val="24"/>
          <w:szCs w:val="24"/>
        </w:rPr>
        <w:t xml:space="preserve"> ha respectively in Sidi </w:t>
      </w:r>
      <w:proofErr w:type="spellStart"/>
      <w:r w:rsidRPr="002E09D5">
        <w:rPr>
          <w:rFonts w:cs="Times New Roman"/>
          <w:sz w:val="24"/>
          <w:szCs w:val="24"/>
        </w:rPr>
        <w:t>Sliman</w:t>
      </w:r>
      <w:proofErr w:type="spellEnd"/>
      <w:r w:rsidRPr="002E09D5">
        <w:rPr>
          <w:rFonts w:cs="Times New Roman"/>
          <w:sz w:val="24"/>
          <w:szCs w:val="24"/>
        </w:rPr>
        <w:t xml:space="preserve">, </w:t>
      </w:r>
      <w:proofErr w:type="spellStart"/>
      <w:r w:rsidRPr="002E09D5">
        <w:rPr>
          <w:rFonts w:cs="Times New Roman"/>
          <w:sz w:val="24"/>
          <w:szCs w:val="24"/>
        </w:rPr>
        <w:t>Betit</w:t>
      </w:r>
      <w:proofErr w:type="spellEnd"/>
      <w:r w:rsidRPr="002E09D5">
        <w:rPr>
          <w:rFonts w:cs="Times New Roman"/>
          <w:sz w:val="24"/>
          <w:szCs w:val="24"/>
        </w:rPr>
        <w:t xml:space="preserve"> and Ain </w:t>
      </w:r>
      <w:proofErr w:type="spellStart"/>
      <w:r w:rsidRPr="002E09D5">
        <w:rPr>
          <w:rFonts w:cs="Times New Roman"/>
          <w:sz w:val="24"/>
          <w:szCs w:val="24"/>
        </w:rPr>
        <w:t>Jemaa</w:t>
      </w:r>
      <w:proofErr w:type="spellEnd"/>
      <w:r w:rsidRPr="002E09D5">
        <w:rPr>
          <w:rFonts w:cs="Times New Roman"/>
          <w:sz w:val="24"/>
          <w:szCs w:val="24"/>
        </w:rPr>
        <w:t xml:space="preserve">. Farms attain operational size primarily through the share cropping </w:t>
      </w:r>
      <w:r w:rsidRPr="002E09D5">
        <w:rPr>
          <w:rFonts w:cs="Times New Roman"/>
          <w:sz w:val="24"/>
          <w:szCs w:val="24"/>
        </w:rPr>
        <w:lastRenderedPageBreak/>
        <w:t xml:space="preserve">and have recourse to renting and collective land. It’s important to notice that in Ain </w:t>
      </w:r>
      <w:proofErr w:type="spellStart"/>
      <w:r w:rsidRPr="002E09D5">
        <w:rPr>
          <w:rFonts w:cs="Times New Roman"/>
          <w:sz w:val="24"/>
          <w:szCs w:val="24"/>
        </w:rPr>
        <w:t>Jemaa</w:t>
      </w:r>
      <w:proofErr w:type="spellEnd"/>
      <w:r w:rsidRPr="002E09D5">
        <w:rPr>
          <w:rFonts w:cs="Times New Roman"/>
          <w:sz w:val="24"/>
          <w:szCs w:val="24"/>
        </w:rPr>
        <w:t xml:space="preserve"> women control 10% of private land. </w:t>
      </w:r>
    </w:p>
    <w:p w:rsidR="00C02CC6" w:rsidRPr="002E09D5" w:rsidRDefault="00C02CC6" w:rsidP="00B575FB">
      <w:pPr>
        <w:autoSpaceDE w:val="0"/>
        <w:autoSpaceDN w:val="0"/>
        <w:adjustRightInd w:val="0"/>
        <w:spacing w:after="0" w:line="240" w:lineRule="auto"/>
        <w:jc w:val="both"/>
        <w:rPr>
          <w:rFonts w:cs="Times New Roman"/>
          <w:sz w:val="24"/>
          <w:szCs w:val="24"/>
        </w:rPr>
      </w:pPr>
    </w:p>
    <w:p w:rsidR="00C02CC6" w:rsidRDefault="00C02CC6" w:rsidP="00B575FB">
      <w:pPr>
        <w:spacing w:after="0" w:line="240" w:lineRule="auto"/>
      </w:pPr>
    </w:p>
    <w:p w:rsidR="00C02CC6" w:rsidRPr="00632EFA" w:rsidRDefault="00C02CC6" w:rsidP="00B575FB">
      <w:pPr>
        <w:spacing w:after="0" w:line="240" w:lineRule="auto"/>
      </w:pPr>
      <w:r>
        <w:t xml:space="preserve">Table 6-2-1: Farm size and gendered distribution of private land </w:t>
      </w:r>
    </w:p>
    <w:tbl>
      <w:tblPr>
        <w:tblW w:w="0" w:type="auto"/>
        <w:tblInd w:w="55" w:type="dxa"/>
        <w:tblCellMar>
          <w:left w:w="70" w:type="dxa"/>
          <w:right w:w="70" w:type="dxa"/>
        </w:tblCellMar>
        <w:tblLook w:val="04A0" w:firstRow="1" w:lastRow="0" w:firstColumn="1" w:lastColumn="0" w:noHBand="0" w:noVBand="1"/>
      </w:tblPr>
      <w:tblGrid>
        <w:gridCol w:w="1107"/>
        <w:gridCol w:w="872"/>
        <w:gridCol w:w="769"/>
        <w:gridCol w:w="604"/>
        <w:gridCol w:w="835"/>
        <w:gridCol w:w="1010"/>
        <w:gridCol w:w="1070"/>
        <w:gridCol w:w="1370"/>
        <w:gridCol w:w="1178"/>
      </w:tblGrid>
      <w:tr w:rsidR="00C02CC6" w:rsidRPr="00E66E37" w:rsidTr="004E7CF0">
        <w:trPr>
          <w:trHeight w:val="300"/>
        </w:trPr>
        <w:tc>
          <w:tcPr>
            <w:tcW w:w="0" w:type="auto"/>
            <w:tcBorders>
              <w:top w:val="nil"/>
              <w:left w:val="nil"/>
              <w:bottom w:val="nil"/>
              <w:right w:val="nil"/>
            </w:tcBorders>
            <w:shd w:val="clear" w:color="auto" w:fill="auto"/>
            <w:noWrap/>
            <w:vAlign w:val="bottom"/>
            <w:hideMark/>
          </w:tcPr>
          <w:p w:rsidR="00C02CC6" w:rsidRPr="00E66E37" w:rsidRDefault="00C02CC6" w:rsidP="00B575FB">
            <w:pPr>
              <w:spacing w:after="0" w:line="240" w:lineRule="auto"/>
              <w:rPr>
                <w:rFonts w:ascii="Calibri" w:eastAsia="Times New Roman" w:hAnsi="Calibri" w:cs="Times New Roman"/>
                <w:color w:val="000000"/>
                <w:lang w:eastAsia="fr-FR"/>
              </w:rPr>
            </w:pPr>
          </w:p>
        </w:tc>
        <w:tc>
          <w:tcPr>
            <w:tcW w:w="0" w:type="auto"/>
            <w:tcBorders>
              <w:top w:val="single" w:sz="4" w:space="0" w:color="auto"/>
              <w:left w:val="single" w:sz="4" w:space="0" w:color="auto"/>
              <w:bottom w:val="single" w:sz="4" w:space="0" w:color="auto"/>
              <w:right w:val="nil"/>
            </w:tcBorders>
            <w:shd w:val="clear" w:color="auto" w:fill="auto"/>
            <w:noWrap/>
            <w:vAlign w:val="bottom"/>
            <w:hideMark/>
          </w:tcPr>
          <w:p w:rsidR="00C02CC6" w:rsidRPr="00E66E37" w:rsidRDefault="00C02CC6" w:rsidP="00B575FB">
            <w:pPr>
              <w:spacing w:after="0" w:line="240" w:lineRule="auto"/>
              <w:rPr>
                <w:rFonts w:ascii="Calibri" w:eastAsia="Times New Roman" w:hAnsi="Calibri" w:cs="Times New Roman"/>
                <w:color w:val="000000"/>
                <w:lang w:eastAsia="fr-FR"/>
              </w:rPr>
            </w:pPr>
            <w:r w:rsidRPr="00E66E37">
              <w:rPr>
                <w:rFonts w:ascii="Calibri" w:eastAsia="Times New Roman" w:hAnsi="Calibri" w:cs="Times New Roman"/>
                <w:color w:val="000000"/>
                <w:lang w:eastAsia="fr-FR"/>
              </w:rPr>
              <w:t> </w:t>
            </w:r>
          </w:p>
        </w:tc>
        <w:tc>
          <w:tcPr>
            <w:tcW w:w="0" w:type="auto"/>
            <w:gridSpan w:val="2"/>
            <w:tcBorders>
              <w:top w:val="single" w:sz="4" w:space="0" w:color="auto"/>
              <w:left w:val="nil"/>
              <w:bottom w:val="single" w:sz="4" w:space="0" w:color="auto"/>
              <w:right w:val="nil"/>
            </w:tcBorders>
            <w:shd w:val="clear" w:color="auto" w:fill="auto"/>
            <w:noWrap/>
            <w:vAlign w:val="bottom"/>
            <w:hideMark/>
          </w:tcPr>
          <w:p w:rsidR="00C02CC6" w:rsidRPr="00E66E37" w:rsidRDefault="00C02CC6" w:rsidP="00B575FB">
            <w:pPr>
              <w:spacing w:after="0" w:line="240" w:lineRule="auto"/>
              <w:rPr>
                <w:rFonts w:ascii="Calibri" w:eastAsia="Times New Roman" w:hAnsi="Calibri" w:cs="Times New Roman"/>
                <w:b/>
                <w:bCs/>
                <w:color w:val="000000"/>
                <w:lang w:eastAsia="fr-FR"/>
              </w:rPr>
            </w:pPr>
            <w:r w:rsidRPr="00E66E37">
              <w:rPr>
                <w:rFonts w:ascii="Calibri" w:eastAsia="Times New Roman" w:hAnsi="Calibri" w:cs="Times New Roman"/>
                <w:b/>
                <w:bCs/>
                <w:color w:val="000000"/>
                <w:lang w:eastAsia="fr-FR"/>
              </w:rPr>
              <w:t>Land status</w:t>
            </w:r>
          </w:p>
        </w:tc>
        <w:tc>
          <w:tcPr>
            <w:tcW w:w="0" w:type="auto"/>
            <w:tcBorders>
              <w:top w:val="single" w:sz="4" w:space="0" w:color="auto"/>
              <w:left w:val="nil"/>
              <w:bottom w:val="single" w:sz="4" w:space="0" w:color="auto"/>
              <w:right w:val="nil"/>
            </w:tcBorders>
            <w:shd w:val="clear" w:color="auto" w:fill="auto"/>
            <w:noWrap/>
            <w:vAlign w:val="bottom"/>
            <w:hideMark/>
          </w:tcPr>
          <w:p w:rsidR="00C02CC6" w:rsidRPr="00E66E37" w:rsidRDefault="00C02CC6" w:rsidP="00B575FB">
            <w:pPr>
              <w:spacing w:after="0" w:line="240" w:lineRule="auto"/>
              <w:rPr>
                <w:rFonts w:ascii="Calibri" w:eastAsia="Times New Roman" w:hAnsi="Calibri" w:cs="Times New Roman"/>
                <w:color w:val="000000"/>
                <w:lang w:eastAsia="fr-FR"/>
              </w:rPr>
            </w:pPr>
            <w:r w:rsidRPr="00E66E37">
              <w:rPr>
                <w:rFonts w:ascii="Calibri" w:eastAsia="Times New Roman" w:hAnsi="Calibri" w:cs="Times New Roman"/>
                <w:color w:val="000000"/>
                <w:lang w:eastAsia="fr-FR"/>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C02CC6" w:rsidRPr="00E66E37" w:rsidRDefault="00C02CC6" w:rsidP="00B575FB">
            <w:pPr>
              <w:spacing w:after="0" w:line="240" w:lineRule="auto"/>
              <w:rPr>
                <w:rFonts w:ascii="Calibri" w:eastAsia="Times New Roman" w:hAnsi="Calibri" w:cs="Times New Roman"/>
                <w:color w:val="000000"/>
                <w:lang w:eastAsia="fr-FR"/>
              </w:rPr>
            </w:pPr>
            <w:r w:rsidRPr="00E66E37">
              <w:rPr>
                <w:rFonts w:ascii="Calibri" w:eastAsia="Times New Roman" w:hAnsi="Calibri" w:cs="Times New Roman"/>
                <w:color w:val="000000"/>
                <w:lang w:eastAsia="fr-FR"/>
              </w:rPr>
              <w:t> </w:t>
            </w:r>
          </w:p>
        </w:tc>
        <w:tc>
          <w:tcPr>
            <w:tcW w:w="0" w:type="auto"/>
            <w:gridSpan w:val="2"/>
            <w:tcBorders>
              <w:top w:val="single" w:sz="4" w:space="0" w:color="auto"/>
              <w:left w:val="single" w:sz="4" w:space="0" w:color="auto"/>
              <w:bottom w:val="single" w:sz="4" w:space="0" w:color="auto"/>
              <w:right w:val="nil"/>
            </w:tcBorders>
            <w:shd w:val="clear" w:color="auto" w:fill="auto"/>
            <w:noWrap/>
            <w:vAlign w:val="bottom"/>
            <w:hideMark/>
          </w:tcPr>
          <w:p w:rsidR="00C02CC6" w:rsidRPr="00E66E37" w:rsidRDefault="00C02CC6" w:rsidP="00B575FB">
            <w:pPr>
              <w:spacing w:after="0" w:line="240" w:lineRule="auto"/>
              <w:rPr>
                <w:rFonts w:ascii="Calibri" w:eastAsia="Times New Roman" w:hAnsi="Calibri" w:cs="Times New Roman"/>
                <w:b/>
                <w:bCs/>
                <w:color w:val="000000"/>
                <w:lang w:eastAsia="fr-FR"/>
              </w:rPr>
            </w:pPr>
            <w:r w:rsidRPr="00E66E37">
              <w:rPr>
                <w:rFonts w:ascii="Calibri" w:eastAsia="Times New Roman" w:hAnsi="Calibri" w:cs="Times New Roman"/>
                <w:b/>
                <w:bCs/>
                <w:color w:val="000000"/>
                <w:lang w:eastAsia="fr-FR"/>
              </w:rPr>
              <w:t xml:space="preserve">Part of private land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C02CC6" w:rsidRPr="00E66E37" w:rsidRDefault="00C02CC6" w:rsidP="00B575FB">
            <w:pPr>
              <w:spacing w:after="0" w:line="240" w:lineRule="auto"/>
              <w:rPr>
                <w:rFonts w:ascii="Calibri" w:eastAsia="Times New Roman" w:hAnsi="Calibri" w:cs="Times New Roman"/>
                <w:color w:val="000000"/>
                <w:lang w:eastAsia="fr-FR"/>
              </w:rPr>
            </w:pPr>
            <w:r w:rsidRPr="00E66E37">
              <w:rPr>
                <w:rFonts w:ascii="Calibri" w:eastAsia="Times New Roman" w:hAnsi="Calibri" w:cs="Times New Roman"/>
                <w:color w:val="000000"/>
                <w:lang w:eastAsia="fr-FR"/>
              </w:rPr>
              <w:t> </w:t>
            </w:r>
          </w:p>
        </w:tc>
      </w:tr>
      <w:tr w:rsidR="00C02CC6" w:rsidRPr="00E66E37" w:rsidTr="004E7CF0">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2CC6" w:rsidRPr="00E66E37" w:rsidRDefault="00C02CC6" w:rsidP="00B575FB">
            <w:pPr>
              <w:spacing w:after="0" w:line="240" w:lineRule="auto"/>
              <w:rPr>
                <w:rFonts w:ascii="Calibri" w:eastAsia="Times New Roman" w:hAnsi="Calibri" w:cs="Times New Roman"/>
                <w:color w:val="000000"/>
                <w:lang w:eastAsia="fr-FR"/>
              </w:rPr>
            </w:pPr>
            <w:r w:rsidRPr="00E66E37">
              <w:rPr>
                <w:rFonts w:ascii="Calibri" w:eastAsia="Times New Roman" w:hAnsi="Calibri" w:cs="Times New Roman"/>
                <w:color w:val="000000"/>
                <w:lang w:eastAsia="fr-FR"/>
              </w:rPr>
              <w:t>Sites</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E66E37" w:rsidRDefault="00C02CC6" w:rsidP="00B575FB">
            <w:pPr>
              <w:spacing w:after="0" w:line="240" w:lineRule="auto"/>
              <w:rPr>
                <w:rFonts w:ascii="Calibri" w:eastAsia="Times New Roman" w:hAnsi="Calibri" w:cs="Times New Roman"/>
                <w:color w:val="000000"/>
                <w:lang w:eastAsia="fr-FR"/>
              </w:rPr>
            </w:pPr>
            <w:r w:rsidRPr="00E66E37">
              <w:rPr>
                <w:rFonts w:ascii="Calibri" w:eastAsia="Times New Roman" w:hAnsi="Calibri" w:cs="Times New Roman"/>
                <w:color w:val="000000"/>
                <w:lang w:eastAsia="fr-FR"/>
              </w:rPr>
              <w:t>Average</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E66E37" w:rsidRDefault="00C02CC6" w:rsidP="00B575FB">
            <w:pPr>
              <w:spacing w:after="0" w:line="240" w:lineRule="auto"/>
              <w:rPr>
                <w:rFonts w:ascii="Calibri" w:eastAsia="Times New Roman" w:hAnsi="Calibri" w:cs="Times New Roman"/>
                <w:color w:val="000000"/>
                <w:lang w:eastAsia="fr-FR"/>
              </w:rPr>
            </w:pPr>
            <w:r w:rsidRPr="00E66E37">
              <w:rPr>
                <w:rFonts w:ascii="Calibri" w:eastAsia="Times New Roman" w:hAnsi="Calibri" w:cs="Times New Roman"/>
                <w:color w:val="000000"/>
                <w:lang w:eastAsia="fr-FR"/>
              </w:rPr>
              <w:t xml:space="preserve">Private </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E66E37" w:rsidRDefault="00C02CC6" w:rsidP="00B575FB">
            <w:pPr>
              <w:spacing w:after="0" w:line="240" w:lineRule="auto"/>
              <w:rPr>
                <w:rFonts w:ascii="Calibri" w:eastAsia="Times New Roman" w:hAnsi="Calibri" w:cs="Times New Roman"/>
                <w:color w:val="000000"/>
                <w:lang w:eastAsia="fr-FR"/>
              </w:rPr>
            </w:pPr>
            <w:r w:rsidRPr="00E66E37">
              <w:rPr>
                <w:rFonts w:ascii="Calibri" w:eastAsia="Times New Roman" w:hAnsi="Calibri" w:cs="Times New Roman"/>
                <w:color w:val="000000"/>
                <w:lang w:eastAsia="fr-FR"/>
              </w:rPr>
              <w:t>State</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E66E37" w:rsidRDefault="00C02CC6" w:rsidP="00B575FB">
            <w:pPr>
              <w:spacing w:after="0" w:line="240" w:lineRule="auto"/>
              <w:rPr>
                <w:rFonts w:ascii="Calibri" w:eastAsia="Times New Roman" w:hAnsi="Calibri" w:cs="Times New Roman"/>
                <w:color w:val="000000"/>
                <w:lang w:eastAsia="fr-FR"/>
              </w:rPr>
            </w:pPr>
            <w:r w:rsidRPr="00E66E37">
              <w:rPr>
                <w:rFonts w:ascii="Calibri" w:eastAsia="Times New Roman" w:hAnsi="Calibri" w:cs="Times New Roman"/>
                <w:color w:val="000000"/>
                <w:lang w:eastAsia="fr-FR"/>
              </w:rPr>
              <w:t>Military</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E66E37" w:rsidRDefault="00C02CC6" w:rsidP="00B575FB">
            <w:pPr>
              <w:spacing w:after="0" w:line="240" w:lineRule="auto"/>
              <w:rPr>
                <w:rFonts w:ascii="Calibri" w:eastAsia="Times New Roman" w:hAnsi="Calibri" w:cs="Times New Roman"/>
                <w:color w:val="000000"/>
                <w:lang w:eastAsia="fr-FR"/>
              </w:rPr>
            </w:pPr>
            <w:r w:rsidRPr="00E66E37">
              <w:rPr>
                <w:rFonts w:ascii="Calibri" w:eastAsia="Times New Roman" w:hAnsi="Calibri" w:cs="Times New Roman"/>
                <w:color w:val="000000"/>
                <w:lang w:eastAsia="fr-FR"/>
              </w:rPr>
              <w:t>Collective</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E66E37" w:rsidRDefault="00C02CC6" w:rsidP="00B575FB">
            <w:pPr>
              <w:spacing w:after="0" w:line="240" w:lineRule="auto"/>
              <w:rPr>
                <w:rFonts w:ascii="Calibri" w:eastAsia="Times New Roman" w:hAnsi="Calibri" w:cs="Times New Roman"/>
                <w:color w:val="000000"/>
                <w:lang w:eastAsia="fr-FR"/>
              </w:rPr>
            </w:pPr>
            <w:r w:rsidRPr="00E66E37">
              <w:rPr>
                <w:rFonts w:ascii="Calibri" w:eastAsia="Times New Roman" w:hAnsi="Calibri" w:cs="Times New Roman"/>
                <w:color w:val="000000"/>
                <w:lang w:eastAsia="fr-FR"/>
              </w:rPr>
              <w:t>% for Men</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E66E37" w:rsidRDefault="00C02CC6" w:rsidP="00B575FB">
            <w:pPr>
              <w:spacing w:after="0" w:line="240" w:lineRule="auto"/>
              <w:rPr>
                <w:rFonts w:ascii="Calibri" w:eastAsia="Times New Roman" w:hAnsi="Calibri" w:cs="Times New Roman"/>
                <w:color w:val="000000"/>
                <w:lang w:eastAsia="fr-FR"/>
              </w:rPr>
            </w:pPr>
            <w:r w:rsidRPr="00E66E37">
              <w:rPr>
                <w:rFonts w:ascii="Calibri" w:eastAsia="Times New Roman" w:hAnsi="Calibri" w:cs="Times New Roman"/>
                <w:color w:val="000000"/>
                <w:lang w:eastAsia="fr-FR"/>
              </w:rPr>
              <w:t>% for Women</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E66E37" w:rsidRDefault="00C02CC6" w:rsidP="00B575FB">
            <w:pPr>
              <w:spacing w:after="0" w:line="240" w:lineRule="auto"/>
              <w:rPr>
                <w:rFonts w:ascii="Calibri" w:eastAsia="Times New Roman" w:hAnsi="Calibri" w:cs="Times New Roman"/>
                <w:color w:val="000000"/>
                <w:lang w:eastAsia="fr-FR"/>
              </w:rPr>
            </w:pPr>
            <w:r w:rsidRPr="00E66E37">
              <w:rPr>
                <w:rFonts w:ascii="Calibri" w:eastAsia="Times New Roman" w:hAnsi="Calibri" w:cs="Times New Roman"/>
                <w:color w:val="000000"/>
                <w:lang w:eastAsia="fr-FR"/>
              </w:rPr>
              <w:t>% for youth</w:t>
            </w:r>
          </w:p>
        </w:tc>
      </w:tr>
      <w:tr w:rsidR="00C02CC6" w:rsidRPr="00E66E37" w:rsidTr="004E7CF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C02CC6" w:rsidRPr="00E66E37" w:rsidRDefault="00C02CC6" w:rsidP="00B575FB">
            <w:pPr>
              <w:spacing w:after="0" w:line="240" w:lineRule="auto"/>
              <w:rPr>
                <w:rFonts w:ascii="Calibri" w:eastAsia="Times New Roman" w:hAnsi="Calibri" w:cs="Times New Roman"/>
                <w:color w:val="000000"/>
                <w:lang w:eastAsia="fr-FR"/>
              </w:rPr>
            </w:pPr>
            <w:r w:rsidRPr="00E66E37">
              <w:rPr>
                <w:rFonts w:ascii="Calibri" w:eastAsia="Times New Roman" w:hAnsi="Calibri" w:cs="Times New Roman"/>
                <w:color w:val="000000"/>
                <w:lang w:eastAsia="fr-FR"/>
              </w:rPr>
              <w:t xml:space="preserve">Ain </w:t>
            </w:r>
            <w:proofErr w:type="spellStart"/>
            <w:r w:rsidRPr="00E66E37">
              <w:rPr>
                <w:rFonts w:ascii="Calibri" w:eastAsia="Times New Roman" w:hAnsi="Calibri" w:cs="Times New Roman"/>
                <w:color w:val="000000"/>
                <w:lang w:eastAsia="fr-FR"/>
              </w:rPr>
              <w:t>Jemaa</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C02CC6" w:rsidRPr="00E66E37" w:rsidRDefault="00C02CC6" w:rsidP="00B575FB">
            <w:pPr>
              <w:spacing w:after="0" w:line="240" w:lineRule="auto"/>
              <w:jc w:val="right"/>
              <w:rPr>
                <w:rFonts w:ascii="Calibri" w:eastAsia="Times New Roman" w:hAnsi="Calibri" w:cs="Times New Roman"/>
                <w:color w:val="000000"/>
                <w:lang w:eastAsia="fr-FR"/>
              </w:rPr>
            </w:pPr>
            <w:r>
              <w:rPr>
                <w:rFonts w:ascii="Calibri" w:eastAsia="Times New Roman" w:hAnsi="Calibri" w:cs="Times New Roman"/>
                <w:color w:val="000000"/>
                <w:lang w:eastAsia="fr-FR"/>
              </w:rPr>
              <w:t>14.60</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E66E37" w:rsidRDefault="00C02CC6" w:rsidP="00B575FB">
            <w:pPr>
              <w:spacing w:after="0" w:line="240" w:lineRule="auto"/>
              <w:jc w:val="right"/>
              <w:rPr>
                <w:rFonts w:ascii="Calibri" w:eastAsia="Times New Roman" w:hAnsi="Calibri" w:cs="Times New Roman"/>
                <w:color w:val="000000"/>
                <w:lang w:eastAsia="fr-FR"/>
              </w:rPr>
            </w:pPr>
            <w:r>
              <w:rPr>
                <w:rFonts w:ascii="Calibri" w:eastAsia="Times New Roman" w:hAnsi="Calibri" w:cs="Times New Roman"/>
                <w:color w:val="000000"/>
                <w:lang w:eastAsia="fr-FR"/>
              </w:rPr>
              <w:t>9.</w:t>
            </w:r>
            <w:r w:rsidRPr="00E66E37">
              <w:rPr>
                <w:rFonts w:ascii="Calibri" w:eastAsia="Times New Roman" w:hAnsi="Calibri" w:cs="Times New Roman"/>
                <w:color w:val="000000"/>
                <w:lang w:eastAsia="fr-FR"/>
              </w:rPr>
              <w:t>28</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E66E37" w:rsidRDefault="00C02CC6" w:rsidP="00B575FB">
            <w:pPr>
              <w:spacing w:after="0" w:line="240" w:lineRule="auto"/>
              <w:jc w:val="right"/>
              <w:rPr>
                <w:rFonts w:ascii="Calibri" w:eastAsia="Times New Roman" w:hAnsi="Calibri" w:cs="Times New Roman"/>
                <w:color w:val="000000"/>
                <w:lang w:eastAsia="fr-FR"/>
              </w:rPr>
            </w:pPr>
            <w:r>
              <w:rPr>
                <w:rFonts w:ascii="Calibri" w:eastAsia="Times New Roman" w:hAnsi="Calibri" w:cs="Times New Roman"/>
                <w:color w:val="000000"/>
                <w:lang w:eastAsia="fr-FR"/>
              </w:rPr>
              <w:t>2.</w:t>
            </w:r>
            <w:r w:rsidRPr="00E66E37">
              <w:rPr>
                <w:rFonts w:ascii="Calibri" w:eastAsia="Times New Roman" w:hAnsi="Calibri" w:cs="Times New Roman"/>
                <w:color w:val="000000"/>
                <w:lang w:eastAsia="fr-FR"/>
              </w:rPr>
              <w:t>60</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E66E37" w:rsidRDefault="00C02CC6" w:rsidP="00B575FB">
            <w:pPr>
              <w:spacing w:after="0" w:line="240" w:lineRule="auto"/>
              <w:jc w:val="right"/>
              <w:rPr>
                <w:rFonts w:ascii="Calibri" w:eastAsia="Times New Roman" w:hAnsi="Calibri" w:cs="Times New Roman"/>
                <w:color w:val="000000"/>
                <w:lang w:eastAsia="fr-FR"/>
              </w:rPr>
            </w:pPr>
            <w:r>
              <w:rPr>
                <w:rFonts w:ascii="Calibri" w:eastAsia="Times New Roman" w:hAnsi="Calibri" w:cs="Times New Roman"/>
                <w:color w:val="000000"/>
                <w:lang w:eastAsia="fr-FR"/>
              </w:rPr>
              <w:t>0.</w:t>
            </w:r>
            <w:r w:rsidRPr="00E66E37">
              <w:rPr>
                <w:rFonts w:ascii="Calibri" w:eastAsia="Times New Roman" w:hAnsi="Calibri" w:cs="Times New Roman"/>
                <w:color w:val="000000"/>
                <w:lang w:eastAsia="fr-FR"/>
              </w:rPr>
              <w:t>00</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E66E37" w:rsidRDefault="00C02CC6" w:rsidP="00B575FB">
            <w:pPr>
              <w:spacing w:after="0" w:line="240" w:lineRule="auto"/>
              <w:jc w:val="right"/>
              <w:rPr>
                <w:rFonts w:ascii="Calibri" w:eastAsia="Times New Roman" w:hAnsi="Calibri" w:cs="Times New Roman"/>
                <w:color w:val="000000"/>
                <w:lang w:eastAsia="fr-FR"/>
              </w:rPr>
            </w:pPr>
            <w:r>
              <w:rPr>
                <w:rFonts w:ascii="Calibri" w:eastAsia="Times New Roman" w:hAnsi="Calibri" w:cs="Times New Roman"/>
                <w:color w:val="000000"/>
                <w:lang w:eastAsia="fr-FR"/>
              </w:rPr>
              <w:t>2.72</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E66E37" w:rsidRDefault="00C02CC6" w:rsidP="00B575FB">
            <w:pPr>
              <w:spacing w:after="0" w:line="240" w:lineRule="auto"/>
              <w:jc w:val="right"/>
              <w:rPr>
                <w:rFonts w:ascii="Calibri" w:eastAsia="Times New Roman" w:hAnsi="Calibri" w:cs="Times New Roman"/>
                <w:color w:val="000000"/>
                <w:lang w:eastAsia="fr-FR"/>
              </w:rPr>
            </w:pPr>
            <w:r>
              <w:rPr>
                <w:rFonts w:ascii="Calibri" w:eastAsia="Times New Roman" w:hAnsi="Calibri" w:cs="Times New Roman"/>
                <w:color w:val="000000"/>
                <w:lang w:eastAsia="fr-FR"/>
              </w:rPr>
              <w:t>66</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E66E37" w:rsidRDefault="00C02CC6" w:rsidP="00B575FB">
            <w:pPr>
              <w:spacing w:after="0" w:line="240" w:lineRule="auto"/>
              <w:jc w:val="right"/>
              <w:rPr>
                <w:rFonts w:ascii="Calibri" w:eastAsia="Times New Roman" w:hAnsi="Calibri" w:cs="Times New Roman"/>
                <w:color w:val="000000"/>
                <w:lang w:eastAsia="fr-FR"/>
              </w:rPr>
            </w:pPr>
            <w:r>
              <w:rPr>
                <w:rFonts w:ascii="Calibri" w:eastAsia="Times New Roman" w:hAnsi="Calibri" w:cs="Times New Roman"/>
                <w:color w:val="000000"/>
                <w:lang w:eastAsia="fr-FR"/>
              </w:rPr>
              <w:t>10</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E66E37" w:rsidRDefault="00C02CC6" w:rsidP="00B575FB">
            <w:pPr>
              <w:spacing w:after="0" w:line="240" w:lineRule="auto"/>
              <w:jc w:val="right"/>
              <w:rPr>
                <w:rFonts w:ascii="Calibri" w:eastAsia="Times New Roman" w:hAnsi="Calibri" w:cs="Times New Roman"/>
                <w:color w:val="000000"/>
                <w:lang w:eastAsia="fr-FR"/>
              </w:rPr>
            </w:pPr>
            <w:r>
              <w:rPr>
                <w:rFonts w:ascii="Calibri" w:eastAsia="Times New Roman" w:hAnsi="Calibri" w:cs="Times New Roman"/>
                <w:color w:val="000000"/>
                <w:lang w:eastAsia="fr-FR"/>
              </w:rPr>
              <w:t>24</w:t>
            </w:r>
          </w:p>
        </w:tc>
      </w:tr>
      <w:tr w:rsidR="00C02CC6" w:rsidRPr="00E66E37" w:rsidTr="004E7CF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C02CC6" w:rsidRPr="00E66E37" w:rsidRDefault="00C02CC6" w:rsidP="00B575FB">
            <w:pPr>
              <w:spacing w:after="0" w:line="240" w:lineRule="auto"/>
              <w:rPr>
                <w:rFonts w:ascii="Calibri" w:eastAsia="Times New Roman" w:hAnsi="Calibri" w:cs="Times New Roman"/>
                <w:color w:val="000000"/>
                <w:lang w:eastAsia="fr-FR"/>
              </w:rPr>
            </w:pPr>
            <w:proofErr w:type="spellStart"/>
            <w:r w:rsidRPr="00E66E37">
              <w:rPr>
                <w:rFonts w:ascii="Calibri" w:eastAsia="Times New Roman" w:hAnsi="Calibri" w:cs="Times New Roman"/>
                <w:color w:val="000000"/>
                <w:lang w:eastAsia="fr-FR"/>
              </w:rPr>
              <w:t>Betit</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C02CC6" w:rsidRPr="00E66E37" w:rsidRDefault="00C02CC6" w:rsidP="00B575FB">
            <w:pPr>
              <w:spacing w:after="0" w:line="240" w:lineRule="auto"/>
              <w:jc w:val="right"/>
              <w:rPr>
                <w:rFonts w:ascii="Calibri" w:eastAsia="Times New Roman" w:hAnsi="Calibri" w:cs="Times New Roman"/>
                <w:color w:val="000000"/>
                <w:lang w:eastAsia="fr-FR"/>
              </w:rPr>
            </w:pPr>
            <w:r>
              <w:rPr>
                <w:rFonts w:ascii="Calibri" w:eastAsia="Times New Roman" w:hAnsi="Calibri" w:cs="Times New Roman"/>
                <w:color w:val="000000"/>
                <w:lang w:eastAsia="fr-FR"/>
              </w:rPr>
              <w:t>6.</w:t>
            </w:r>
            <w:r w:rsidRPr="00E66E37">
              <w:rPr>
                <w:rFonts w:ascii="Calibri" w:eastAsia="Times New Roman" w:hAnsi="Calibri" w:cs="Times New Roman"/>
                <w:color w:val="000000"/>
                <w:lang w:eastAsia="fr-FR"/>
              </w:rPr>
              <w:t>55</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E66E37" w:rsidRDefault="00C02CC6" w:rsidP="00B575FB">
            <w:pPr>
              <w:spacing w:after="0" w:line="240" w:lineRule="auto"/>
              <w:jc w:val="right"/>
              <w:rPr>
                <w:rFonts w:ascii="Calibri" w:eastAsia="Times New Roman" w:hAnsi="Calibri" w:cs="Times New Roman"/>
                <w:color w:val="000000"/>
                <w:lang w:eastAsia="fr-FR"/>
              </w:rPr>
            </w:pPr>
            <w:r>
              <w:rPr>
                <w:rFonts w:ascii="Calibri" w:eastAsia="Times New Roman" w:hAnsi="Calibri" w:cs="Times New Roman"/>
                <w:color w:val="000000"/>
                <w:lang w:eastAsia="fr-FR"/>
              </w:rPr>
              <w:t>5.08</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E66E37" w:rsidRDefault="00C02CC6" w:rsidP="00B575FB">
            <w:pPr>
              <w:spacing w:after="0" w:line="240" w:lineRule="auto"/>
              <w:jc w:val="right"/>
              <w:rPr>
                <w:rFonts w:ascii="Calibri" w:eastAsia="Times New Roman" w:hAnsi="Calibri" w:cs="Times New Roman"/>
                <w:color w:val="000000"/>
                <w:lang w:eastAsia="fr-FR"/>
              </w:rPr>
            </w:pPr>
            <w:r>
              <w:rPr>
                <w:rFonts w:ascii="Calibri" w:eastAsia="Times New Roman" w:hAnsi="Calibri" w:cs="Times New Roman"/>
                <w:color w:val="000000"/>
                <w:lang w:eastAsia="fr-FR"/>
              </w:rPr>
              <w:t>0.</w:t>
            </w:r>
            <w:r w:rsidRPr="00E66E37">
              <w:rPr>
                <w:rFonts w:ascii="Calibri" w:eastAsia="Times New Roman" w:hAnsi="Calibri" w:cs="Times New Roman"/>
                <w:color w:val="000000"/>
                <w:lang w:eastAsia="fr-FR"/>
              </w:rPr>
              <w:t>36</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E66E37" w:rsidRDefault="00C02CC6" w:rsidP="00B575FB">
            <w:pPr>
              <w:spacing w:after="0" w:line="240" w:lineRule="auto"/>
              <w:jc w:val="right"/>
              <w:rPr>
                <w:rFonts w:ascii="Calibri" w:eastAsia="Times New Roman" w:hAnsi="Calibri" w:cs="Times New Roman"/>
                <w:color w:val="000000"/>
                <w:lang w:eastAsia="fr-FR"/>
              </w:rPr>
            </w:pPr>
            <w:r>
              <w:rPr>
                <w:rFonts w:ascii="Calibri" w:eastAsia="Times New Roman" w:hAnsi="Calibri" w:cs="Times New Roman"/>
                <w:color w:val="000000"/>
                <w:lang w:eastAsia="fr-FR"/>
              </w:rPr>
              <w:t>0.</w:t>
            </w:r>
            <w:r w:rsidRPr="00E66E37">
              <w:rPr>
                <w:rFonts w:ascii="Calibri" w:eastAsia="Times New Roman" w:hAnsi="Calibri" w:cs="Times New Roman"/>
                <w:color w:val="000000"/>
                <w:lang w:eastAsia="fr-FR"/>
              </w:rPr>
              <w:t>04</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E66E37" w:rsidRDefault="00C02CC6" w:rsidP="00B575FB">
            <w:pPr>
              <w:spacing w:after="0" w:line="240" w:lineRule="auto"/>
              <w:jc w:val="right"/>
              <w:rPr>
                <w:rFonts w:ascii="Calibri" w:eastAsia="Times New Roman" w:hAnsi="Calibri" w:cs="Times New Roman"/>
                <w:color w:val="000000"/>
                <w:lang w:eastAsia="fr-FR"/>
              </w:rPr>
            </w:pPr>
            <w:r>
              <w:rPr>
                <w:rFonts w:ascii="Calibri" w:eastAsia="Times New Roman" w:hAnsi="Calibri" w:cs="Times New Roman"/>
                <w:color w:val="000000"/>
                <w:lang w:eastAsia="fr-FR"/>
              </w:rPr>
              <w:t>1.07</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E66E37" w:rsidRDefault="00C02CC6" w:rsidP="00B575FB">
            <w:pPr>
              <w:spacing w:after="0" w:line="240" w:lineRule="auto"/>
              <w:jc w:val="right"/>
              <w:rPr>
                <w:rFonts w:ascii="Calibri" w:eastAsia="Times New Roman" w:hAnsi="Calibri" w:cs="Times New Roman"/>
                <w:color w:val="000000"/>
                <w:lang w:eastAsia="fr-FR"/>
              </w:rPr>
            </w:pPr>
            <w:r>
              <w:rPr>
                <w:rFonts w:ascii="Calibri" w:eastAsia="Times New Roman" w:hAnsi="Calibri" w:cs="Times New Roman"/>
                <w:color w:val="000000"/>
                <w:lang w:eastAsia="fr-FR"/>
              </w:rPr>
              <w:t>100</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E66E37" w:rsidRDefault="00C02CC6" w:rsidP="00B575FB">
            <w:pPr>
              <w:spacing w:after="0" w:line="240" w:lineRule="auto"/>
              <w:jc w:val="right"/>
              <w:rPr>
                <w:rFonts w:ascii="Calibri" w:eastAsia="Times New Roman" w:hAnsi="Calibri" w:cs="Times New Roman"/>
                <w:color w:val="000000"/>
                <w:lang w:eastAsia="fr-FR"/>
              </w:rPr>
            </w:pPr>
            <w:r>
              <w:rPr>
                <w:rFonts w:ascii="Calibri" w:eastAsia="Times New Roman" w:hAnsi="Calibri" w:cs="Times New Roman"/>
                <w:color w:val="000000"/>
                <w:lang w:eastAsia="fr-FR"/>
              </w:rPr>
              <w:t>0</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E66E37" w:rsidRDefault="00C02CC6" w:rsidP="00B575FB">
            <w:pPr>
              <w:spacing w:after="0" w:line="240" w:lineRule="auto"/>
              <w:jc w:val="right"/>
              <w:rPr>
                <w:rFonts w:ascii="Calibri" w:eastAsia="Times New Roman" w:hAnsi="Calibri" w:cs="Times New Roman"/>
                <w:color w:val="000000"/>
                <w:lang w:eastAsia="fr-FR"/>
              </w:rPr>
            </w:pPr>
            <w:r>
              <w:rPr>
                <w:rFonts w:ascii="Calibri" w:eastAsia="Times New Roman" w:hAnsi="Calibri" w:cs="Times New Roman"/>
                <w:color w:val="000000"/>
                <w:lang w:eastAsia="fr-FR"/>
              </w:rPr>
              <w:t>0</w:t>
            </w:r>
          </w:p>
        </w:tc>
      </w:tr>
      <w:tr w:rsidR="00C02CC6" w:rsidRPr="00E66E37" w:rsidTr="004E7CF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C02CC6" w:rsidRPr="00E66E37" w:rsidRDefault="00C02CC6" w:rsidP="00B575FB">
            <w:pPr>
              <w:spacing w:after="0" w:line="240" w:lineRule="auto"/>
              <w:rPr>
                <w:rFonts w:ascii="Calibri" w:eastAsia="Times New Roman" w:hAnsi="Calibri" w:cs="Times New Roman"/>
                <w:color w:val="000000"/>
                <w:lang w:eastAsia="fr-FR"/>
              </w:rPr>
            </w:pPr>
            <w:r w:rsidRPr="00E66E37">
              <w:rPr>
                <w:rFonts w:ascii="Calibri" w:eastAsia="Times New Roman" w:hAnsi="Calibri" w:cs="Times New Roman"/>
                <w:color w:val="000000"/>
                <w:lang w:eastAsia="fr-FR"/>
              </w:rPr>
              <w:t xml:space="preserve">Sidi </w:t>
            </w:r>
            <w:proofErr w:type="spellStart"/>
            <w:r w:rsidRPr="00E66E37">
              <w:rPr>
                <w:rFonts w:ascii="Calibri" w:eastAsia="Times New Roman" w:hAnsi="Calibri" w:cs="Times New Roman"/>
                <w:color w:val="000000"/>
                <w:lang w:eastAsia="fr-FR"/>
              </w:rPr>
              <w:t>Sliman</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C02CC6" w:rsidRPr="00E66E37" w:rsidRDefault="00C02CC6" w:rsidP="00B575FB">
            <w:pPr>
              <w:spacing w:after="0" w:line="240" w:lineRule="auto"/>
              <w:jc w:val="right"/>
              <w:rPr>
                <w:rFonts w:ascii="Calibri" w:eastAsia="Times New Roman" w:hAnsi="Calibri" w:cs="Times New Roman"/>
                <w:color w:val="000000"/>
                <w:lang w:eastAsia="fr-FR"/>
              </w:rPr>
            </w:pPr>
            <w:r>
              <w:rPr>
                <w:rFonts w:ascii="Calibri" w:eastAsia="Times New Roman" w:hAnsi="Calibri" w:cs="Times New Roman"/>
                <w:color w:val="000000"/>
                <w:lang w:eastAsia="fr-FR"/>
              </w:rPr>
              <w:t>4.00</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E66E37" w:rsidRDefault="00C02CC6" w:rsidP="00B575FB">
            <w:pPr>
              <w:spacing w:after="0" w:line="240" w:lineRule="auto"/>
              <w:jc w:val="right"/>
              <w:rPr>
                <w:rFonts w:ascii="Calibri" w:eastAsia="Times New Roman" w:hAnsi="Calibri" w:cs="Times New Roman"/>
                <w:color w:val="000000"/>
                <w:lang w:eastAsia="fr-FR"/>
              </w:rPr>
            </w:pPr>
            <w:r>
              <w:rPr>
                <w:rFonts w:ascii="Calibri" w:eastAsia="Times New Roman" w:hAnsi="Calibri" w:cs="Times New Roman"/>
                <w:color w:val="000000"/>
                <w:lang w:eastAsia="fr-FR"/>
              </w:rPr>
              <w:t>2.</w:t>
            </w:r>
            <w:r w:rsidRPr="00E66E37">
              <w:rPr>
                <w:rFonts w:ascii="Calibri" w:eastAsia="Times New Roman" w:hAnsi="Calibri" w:cs="Times New Roman"/>
                <w:color w:val="000000"/>
                <w:lang w:eastAsia="fr-FR"/>
              </w:rPr>
              <w:t>34</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E66E37" w:rsidRDefault="00C02CC6" w:rsidP="00B575FB">
            <w:pPr>
              <w:spacing w:after="0" w:line="240" w:lineRule="auto"/>
              <w:jc w:val="right"/>
              <w:rPr>
                <w:rFonts w:ascii="Calibri" w:eastAsia="Times New Roman" w:hAnsi="Calibri" w:cs="Times New Roman"/>
                <w:color w:val="000000"/>
                <w:lang w:eastAsia="fr-FR"/>
              </w:rPr>
            </w:pPr>
            <w:r>
              <w:rPr>
                <w:rFonts w:ascii="Calibri" w:eastAsia="Times New Roman" w:hAnsi="Calibri" w:cs="Times New Roman"/>
                <w:color w:val="000000"/>
                <w:lang w:eastAsia="fr-FR"/>
              </w:rPr>
              <w:t>0.</w:t>
            </w:r>
            <w:r w:rsidRPr="00E66E37">
              <w:rPr>
                <w:rFonts w:ascii="Calibri" w:eastAsia="Times New Roman" w:hAnsi="Calibri" w:cs="Times New Roman"/>
                <w:color w:val="000000"/>
                <w:lang w:eastAsia="fr-FR"/>
              </w:rPr>
              <w:t>00</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E66E37" w:rsidRDefault="00C02CC6" w:rsidP="00B575FB">
            <w:pPr>
              <w:spacing w:after="0" w:line="240" w:lineRule="auto"/>
              <w:jc w:val="right"/>
              <w:rPr>
                <w:rFonts w:ascii="Calibri" w:eastAsia="Times New Roman" w:hAnsi="Calibri" w:cs="Times New Roman"/>
                <w:color w:val="000000"/>
                <w:lang w:eastAsia="fr-FR"/>
              </w:rPr>
            </w:pPr>
            <w:r>
              <w:rPr>
                <w:rFonts w:ascii="Calibri" w:eastAsia="Times New Roman" w:hAnsi="Calibri" w:cs="Times New Roman"/>
                <w:color w:val="000000"/>
                <w:lang w:eastAsia="fr-FR"/>
              </w:rPr>
              <w:t>1.</w:t>
            </w:r>
            <w:r w:rsidRPr="00E66E37">
              <w:rPr>
                <w:rFonts w:ascii="Calibri" w:eastAsia="Times New Roman" w:hAnsi="Calibri" w:cs="Times New Roman"/>
                <w:color w:val="000000"/>
                <w:lang w:eastAsia="fr-FR"/>
              </w:rPr>
              <w:t>6</w:t>
            </w:r>
            <w:r>
              <w:rPr>
                <w:rFonts w:ascii="Calibri" w:eastAsia="Times New Roman" w:hAnsi="Calibri" w:cs="Times New Roman"/>
                <w:color w:val="000000"/>
                <w:lang w:eastAsia="fr-FR"/>
              </w:rPr>
              <w:t>0</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E66E37" w:rsidRDefault="00C02CC6" w:rsidP="00B575FB">
            <w:pPr>
              <w:spacing w:after="0" w:line="240" w:lineRule="auto"/>
              <w:jc w:val="right"/>
              <w:rPr>
                <w:rFonts w:ascii="Calibri" w:eastAsia="Times New Roman" w:hAnsi="Calibri" w:cs="Times New Roman"/>
                <w:color w:val="000000"/>
                <w:lang w:eastAsia="fr-FR"/>
              </w:rPr>
            </w:pPr>
            <w:r>
              <w:rPr>
                <w:rFonts w:ascii="Calibri" w:eastAsia="Times New Roman" w:hAnsi="Calibri" w:cs="Times New Roman"/>
                <w:color w:val="000000"/>
                <w:lang w:eastAsia="fr-FR"/>
              </w:rPr>
              <w:t>0.</w:t>
            </w:r>
            <w:r w:rsidRPr="00E66E37">
              <w:rPr>
                <w:rFonts w:ascii="Calibri" w:eastAsia="Times New Roman" w:hAnsi="Calibri" w:cs="Times New Roman"/>
                <w:color w:val="000000"/>
                <w:lang w:eastAsia="fr-FR"/>
              </w:rPr>
              <w:t>00</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E66E37" w:rsidRDefault="00C02CC6" w:rsidP="00B575FB">
            <w:pPr>
              <w:spacing w:after="0" w:line="240" w:lineRule="auto"/>
              <w:jc w:val="right"/>
              <w:rPr>
                <w:rFonts w:ascii="Calibri" w:eastAsia="Times New Roman" w:hAnsi="Calibri" w:cs="Times New Roman"/>
                <w:color w:val="000000"/>
                <w:lang w:eastAsia="fr-FR"/>
              </w:rPr>
            </w:pPr>
            <w:r>
              <w:rPr>
                <w:rFonts w:ascii="Calibri" w:eastAsia="Times New Roman" w:hAnsi="Calibri" w:cs="Times New Roman"/>
                <w:color w:val="000000"/>
                <w:lang w:eastAsia="fr-FR"/>
              </w:rPr>
              <w:t>92</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E66E37" w:rsidRDefault="00C02CC6" w:rsidP="00B575FB">
            <w:pPr>
              <w:spacing w:after="0" w:line="240" w:lineRule="auto"/>
              <w:jc w:val="right"/>
              <w:rPr>
                <w:rFonts w:ascii="Calibri" w:eastAsia="Times New Roman" w:hAnsi="Calibri" w:cs="Times New Roman"/>
                <w:color w:val="000000"/>
                <w:lang w:eastAsia="fr-FR"/>
              </w:rPr>
            </w:pPr>
            <w:r>
              <w:rPr>
                <w:rFonts w:ascii="Calibri" w:eastAsia="Times New Roman" w:hAnsi="Calibri" w:cs="Times New Roman"/>
                <w:color w:val="000000"/>
                <w:lang w:eastAsia="fr-FR"/>
              </w:rPr>
              <w:t>8</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E66E37" w:rsidRDefault="00C02CC6" w:rsidP="00B575FB">
            <w:pPr>
              <w:spacing w:after="0" w:line="240" w:lineRule="auto"/>
              <w:jc w:val="right"/>
              <w:rPr>
                <w:rFonts w:ascii="Calibri" w:eastAsia="Times New Roman" w:hAnsi="Calibri" w:cs="Times New Roman"/>
                <w:color w:val="000000"/>
                <w:lang w:eastAsia="fr-FR"/>
              </w:rPr>
            </w:pPr>
            <w:r>
              <w:rPr>
                <w:rFonts w:ascii="Calibri" w:eastAsia="Times New Roman" w:hAnsi="Calibri" w:cs="Times New Roman"/>
                <w:color w:val="000000"/>
                <w:lang w:eastAsia="fr-FR"/>
              </w:rPr>
              <w:t>0</w:t>
            </w:r>
          </w:p>
        </w:tc>
      </w:tr>
    </w:tbl>
    <w:p w:rsidR="00C02CC6" w:rsidRDefault="00C02CC6" w:rsidP="00B575FB">
      <w:pPr>
        <w:spacing w:after="0" w:line="240" w:lineRule="auto"/>
        <w:rPr>
          <w:b/>
        </w:rPr>
      </w:pPr>
    </w:p>
    <w:p w:rsidR="00C02CC6" w:rsidRDefault="00C02CC6" w:rsidP="00B575FB">
      <w:pPr>
        <w:spacing w:after="0" w:line="240" w:lineRule="auto"/>
      </w:pPr>
    </w:p>
    <w:p w:rsidR="00C02CC6" w:rsidRPr="00B108FA" w:rsidRDefault="00C02CC6" w:rsidP="00B575FB">
      <w:pPr>
        <w:spacing w:after="0" w:line="240" w:lineRule="auto"/>
        <w:ind w:firstLine="720"/>
      </w:pPr>
      <w:proofErr w:type="gramStart"/>
      <w:r w:rsidRPr="00B108FA">
        <w:t>a</w:t>
      </w:r>
      <w:proofErr w:type="gramEnd"/>
      <w:r w:rsidRPr="00B108FA">
        <w:t xml:space="preserve">. Ain </w:t>
      </w:r>
      <w:proofErr w:type="spellStart"/>
      <w:r w:rsidRPr="00B108FA">
        <w:t>Jemaa</w:t>
      </w:r>
      <w:proofErr w:type="spellEnd"/>
      <w:r w:rsidRPr="00B108FA">
        <w:tab/>
      </w:r>
      <w:r w:rsidRPr="00B108FA">
        <w:tab/>
      </w:r>
      <w:r w:rsidRPr="00B108FA">
        <w:tab/>
      </w:r>
      <w:r w:rsidRPr="00B108FA">
        <w:tab/>
      </w:r>
      <w:r>
        <w:t xml:space="preserve">b. </w:t>
      </w:r>
      <w:proofErr w:type="spellStart"/>
      <w:r>
        <w:t>Betit</w:t>
      </w:r>
      <w:proofErr w:type="spellEnd"/>
      <w:r>
        <w:tab/>
      </w:r>
      <w:r>
        <w:tab/>
      </w:r>
      <w:r>
        <w:tab/>
      </w:r>
      <w:r>
        <w:tab/>
        <w:t xml:space="preserve">c. Sidi </w:t>
      </w:r>
      <w:proofErr w:type="spellStart"/>
      <w:r>
        <w:t>Sliman</w:t>
      </w:r>
      <w:proofErr w:type="spellEnd"/>
    </w:p>
    <w:tbl>
      <w:tblPr>
        <w:tblStyle w:val="LightShading-Accent2"/>
        <w:tblW w:w="0" w:type="auto"/>
        <w:tblBorders>
          <w:top w:val="none" w:sz="0" w:space="0" w:color="auto"/>
          <w:bottom w:val="none" w:sz="0" w:space="0" w:color="auto"/>
        </w:tblBorders>
        <w:shd w:val="clear" w:color="auto" w:fill="FFFFFF" w:themeFill="background1"/>
        <w:tblLook w:val="04A0" w:firstRow="1" w:lastRow="0" w:firstColumn="1" w:lastColumn="0" w:noHBand="0" w:noVBand="1"/>
      </w:tblPr>
      <w:tblGrid>
        <w:gridCol w:w="3192"/>
        <w:gridCol w:w="3281"/>
        <w:gridCol w:w="3103"/>
      </w:tblGrid>
      <w:tr w:rsidR="00C02CC6" w:rsidTr="004E7CF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46" w:type="dxa"/>
            <w:tcBorders>
              <w:top w:val="none" w:sz="0" w:space="0" w:color="auto"/>
              <w:left w:val="none" w:sz="0" w:space="0" w:color="auto"/>
              <w:bottom w:val="none" w:sz="0" w:space="0" w:color="auto"/>
              <w:right w:val="none" w:sz="0" w:space="0" w:color="auto"/>
            </w:tcBorders>
            <w:shd w:val="clear" w:color="auto" w:fill="FFFFFF" w:themeFill="background1"/>
          </w:tcPr>
          <w:p w:rsidR="00C02CC6" w:rsidRDefault="001E10B6" w:rsidP="00B575FB">
            <w:r>
              <w:rPr>
                <w:rFonts w:ascii="Times New Roman" w:hAnsi="Times New Roman" w:cs="Times New Roman"/>
                <w:noProof/>
                <w:sz w:val="24"/>
                <w:szCs w:val="24"/>
              </w:rPr>
              <mc:AlternateContent>
                <mc:Choice Requires="wps">
                  <w:drawing>
                    <wp:anchor distT="0" distB="0" distL="114300" distR="114300" simplePos="0" relativeHeight="251682304" behindDoc="0" locked="0" layoutInCell="1" allowOverlap="1" wp14:anchorId="1E140576" wp14:editId="012231B3">
                      <wp:simplePos x="0" y="0"/>
                      <wp:positionH relativeFrom="column">
                        <wp:posOffset>1400175</wp:posOffset>
                      </wp:positionH>
                      <wp:positionV relativeFrom="paragraph">
                        <wp:posOffset>1591310</wp:posOffset>
                      </wp:positionV>
                      <wp:extent cx="3662363" cy="223838"/>
                      <wp:effectExtent l="0" t="0" r="14605" b="24130"/>
                      <wp:wrapNone/>
                      <wp:docPr id="21" name="Text Box 21"/>
                      <wp:cNvGraphicFramePr/>
                      <a:graphic xmlns:a="http://schemas.openxmlformats.org/drawingml/2006/main">
                        <a:graphicData uri="http://schemas.microsoft.com/office/word/2010/wordprocessingShape">
                          <wps:wsp>
                            <wps:cNvSpPr txBox="1"/>
                            <wps:spPr>
                              <a:xfrm>
                                <a:off x="0" y="0"/>
                                <a:ext cx="3662363" cy="22383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2364B" w:rsidRPr="001E10B6" w:rsidRDefault="00F2364B" w:rsidP="001E10B6">
                                  <w:pPr>
                                    <w:spacing w:after="0" w:line="240" w:lineRule="auto"/>
                                    <w:rPr>
                                      <w:sz w:val="18"/>
                                      <w:szCs w:val="18"/>
                                    </w:rPr>
                                  </w:pPr>
                                  <w:r w:rsidRPr="001E10B6">
                                    <w:rPr>
                                      <w:sz w:val="18"/>
                                      <w:szCs w:val="18"/>
                                    </w:rPr>
                                    <w:t>Figure 6.12: Cropped area distribution among farmers</w:t>
                                  </w:r>
                                </w:p>
                                <w:p w:rsidR="00F2364B" w:rsidRPr="001E10B6" w:rsidRDefault="00F2364B">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1" o:spid="_x0000_s1034" type="#_x0000_t202" style="position:absolute;margin-left:110.25pt;margin-top:125.3pt;width:288.4pt;height:17.65pt;z-index:2516823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" fillcolor="white [3201]" strokeweight=".5pt">
                      <v:textbox>
                        <w:txbxContent>
                          <w:p w:rsidR="00F2364B" w:rsidRPr="001E10B6" w:rsidRDefault="00F2364B" w:rsidP="001E10B6">
                            <w:pPr>
                              <w:spacing w:after="0" w:line="240" w:lineRule="auto"/>
                              <w:rPr>
                                <w:sz w:val="18"/>
                                <w:szCs w:val="18"/>
                              </w:rPr>
                            </w:pPr>
                            <w:r w:rsidRPr="001E10B6">
                              <w:rPr>
                                <w:sz w:val="18"/>
                                <w:szCs w:val="18"/>
                              </w:rPr>
                              <w:t>Figure 6.12: Cropped area distribution among farmers</w:t>
                            </w:r>
                          </w:p>
                          <w:p w:rsidR="00F2364B" w:rsidRPr="001E10B6" w:rsidRDefault="00F2364B">
                            <w:pPr>
                              <w:rPr>
                                <w:sz w:val="18"/>
                                <w:szCs w:val="18"/>
                              </w:rPr>
                            </w:pPr>
                          </w:p>
                        </w:txbxContent>
                      </v:textbox>
                    </v:shape>
                  </w:pict>
                </mc:Fallback>
              </mc:AlternateContent>
            </w:r>
            <w:r w:rsidR="00C02CC6">
              <w:rPr>
                <w:rFonts w:ascii="Times New Roman" w:hAnsi="Times New Roman" w:cs="Times New Roman"/>
                <w:noProof/>
                <w:sz w:val="24"/>
                <w:szCs w:val="24"/>
              </w:rPr>
              <w:drawing>
                <wp:inline distT="0" distB="0" distL="0" distR="0" wp14:anchorId="17D94B7D" wp14:editId="0631BB61">
                  <wp:extent cx="1898650" cy="1589223"/>
                  <wp:effectExtent l="0" t="0" r="6350" b="0"/>
                  <wp:docPr id="35" name="Imag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902667" cy="1592585"/>
                          </a:xfrm>
                          <a:prstGeom prst="rect">
                            <a:avLst/>
                          </a:prstGeom>
                          <a:noFill/>
                          <a:ln>
                            <a:noFill/>
                          </a:ln>
                        </pic:spPr>
                      </pic:pic>
                    </a:graphicData>
                  </a:graphic>
                </wp:inline>
              </w:drawing>
            </w:r>
          </w:p>
        </w:tc>
        <w:tc>
          <w:tcPr>
            <w:tcW w:w="3165" w:type="dxa"/>
            <w:tcBorders>
              <w:top w:val="none" w:sz="0" w:space="0" w:color="auto"/>
              <w:left w:val="none" w:sz="0" w:space="0" w:color="auto"/>
              <w:bottom w:val="none" w:sz="0" w:space="0" w:color="auto"/>
              <w:right w:val="none" w:sz="0" w:space="0" w:color="auto"/>
            </w:tcBorders>
            <w:shd w:val="clear" w:color="auto" w:fill="FFFFFF" w:themeFill="background1"/>
          </w:tcPr>
          <w:p w:rsidR="00C02CC6" w:rsidRDefault="00C02CC6" w:rsidP="00B575FB">
            <w:pPr>
              <w:cnfStyle w:val="100000000000" w:firstRow="1" w:lastRow="0" w:firstColumn="0" w:lastColumn="0" w:oddVBand="0" w:evenVBand="0" w:oddHBand="0" w:evenHBand="0" w:firstRowFirstColumn="0" w:firstRowLastColumn="0" w:lastRowFirstColumn="0" w:lastRowLastColumn="0"/>
            </w:pPr>
            <w:r>
              <w:rPr>
                <w:rFonts w:ascii="Times New Roman" w:hAnsi="Times New Roman" w:cs="Times New Roman"/>
                <w:noProof/>
                <w:sz w:val="24"/>
                <w:szCs w:val="24"/>
              </w:rPr>
              <w:drawing>
                <wp:inline distT="0" distB="0" distL="0" distR="0" wp14:anchorId="3CEE235C" wp14:editId="16CF5B93">
                  <wp:extent cx="1954900" cy="1636308"/>
                  <wp:effectExtent l="0" t="0" r="7620" b="2540"/>
                  <wp:docPr id="36" name="Imag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954900" cy="1636308"/>
                          </a:xfrm>
                          <a:prstGeom prst="rect">
                            <a:avLst/>
                          </a:prstGeom>
                          <a:noFill/>
                          <a:ln>
                            <a:noFill/>
                          </a:ln>
                        </pic:spPr>
                      </pic:pic>
                    </a:graphicData>
                  </a:graphic>
                </wp:inline>
              </w:drawing>
            </w:r>
          </w:p>
        </w:tc>
        <w:tc>
          <w:tcPr>
            <w:tcW w:w="3165" w:type="dxa"/>
            <w:tcBorders>
              <w:top w:val="none" w:sz="0" w:space="0" w:color="auto"/>
              <w:left w:val="none" w:sz="0" w:space="0" w:color="auto"/>
              <w:bottom w:val="none" w:sz="0" w:space="0" w:color="auto"/>
              <w:right w:val="none" w:sz="0" w:space="0" w:color="auto"/>
            </w:tcBorders>
            <w:shd w:val="clear" w:color="auto" w:fill="FFFFFF" w:themeFill="background1"/>
          </w:tcPr>
          <w:p w:rsidR="00C02CC6" w:rsidRDefault="00C02CC6" w:rsidP="00B575FB">
            <w:pPr>
              <w:cnfStyle w:val="100000000000" w:firstRow="1" w:lastRow="0" w:firstColumn="0" w:lastColumn="0" w:oddVBand="0" w:evenVBand="0" w:oddHBand="0" w:evenHBand="0" w:firstRowFirstColumn="0" w:firstRowLastColumn="0" w:lastRowFirstColumn="0" w:lastRowLastColumn="0"/>
            </w:pPr>
            <w:r>
              <w:rPr>
                <w:rFonts w:ascii="Times New Roman" w:hAnsi="Times New Roman" w:cs="Times New Roman"/>
                <w:noProof/>
                <w:sz w:val="24"/>
                <w:szCs w:val="24"/>
              </w:rPr>
              <w:drawing>
                <wp:inline distT="0" distB="0" distL="0" distR="0" wp14:anchorId="2BF8DBCA" wp14:editId="05148F81">
                  <wp:extent cx="1841500" cy="1559763"/>
                  <wp:effectExtent l="0" t="0" r="6350" b="2540"/>
                  <wp:docPr id="37" name="Imag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845785" cy="1563392"/>
                          </a:xfrm>
                          <a:prstGeom prst="rect">
                            <a:avLst/>
                          </a:prstGeom>
                          <a:noFill/>
                          <a:ln>
                            <a:noFill/>
                          </a:ln>
                        </pic:spPr>
                      </pic:pic>
                    </a:graphicData>
                  </a:graphic>
                </wp:inline>
              </w:drawing>
            </w:r>
          </w:p>
        </w:tc>
      </w:tr>
    </w:tbl>
    <w:p w:rsidR="001E10B6" w:rsidRDefault="001E10B6" w:rsidP="00B575FB">
      <w:pPr>
        <w:autoSpaceDE w:val="0"/>
        <w:autoSpaceDN w:val="0"/>
        <w:adjustRightInd w:val="0"/>
        <w:spacing w:after="0" w:line="240" w:lineRule="auto"/>
        <w:jc w:val="both"/>
        <w:rPr>
          <w:rFonts w:cs="Times New Roman"/>
          <w:sz w:val="24"/>
          <w:szCs w:val="24"/>
        </w:rPr>
      </w:pPr>
    </w:p>
    <w:p w:rsidR="001E10B6" w:rsidRDefault="001E10B6" w:rsidP="00B575FB">
      <w:pPr>
        <w:autoSpaceDE w:val="0"/>
        <w:autoSpaceDN w:val="0"/>
        <w:adjustRightInd w:val="0"/>
        <w:spacing w:after="0" w:line="240" w:lineRule="auto"/>
        <w:jc w:val="both"/>
        <w:rPr>
          <w:rFonts w:cs="Times New Roman"/>
          <w:sz w:val="24"/>
          <w:szCs w:val="24"/>
        </w:rPr>
      </w:pPr>
    </w:p>
    <w:p w:rsidR="00C02CC6" w:rsidRDefault="00C02CC6" w:rsidP="00B575FB">
      <w:pPr>
        <w:autoSpaceDE w:val="0"/>
        <w:autoSpaceDN w:val="0"/>
        <w:adjustRightInd w:val="0"/>
        <w:spacing w:after="0" w:line="240" w:lineRule="auto"/>
        <w:jc w:val="both"/>
        <w:rPr>
          <w:rFonts w:cs="Times New Roman"/>
          <w:sz w:val="24"/>
          <w:szCs w:val="24"/>
        </w:rPr>
      </w:pPr>
      <w:r w:rsidRPr="002E09D5">
        <w:rPr>
          <w:rFonts w:cs="Times New Roman"/>
          <w:sz w:val="24"/>
          <w:szCs w:val="24"/>
        </w:rPr>
        <w:t xml:space="preserve">Land distribution among farmers differs from site to site. At Sidi </w:t>
      </w:r>
      <w:proofErr w:type="spellStart"/>
      <w:r w:rsidRPr="002E09D5">
        <w:rPr>
          <w:rFonts w:cs="Times New Roman"/>
          <w:sz w:val="24"/>
          <w:szCs w:val="24"/>
        </w:rPr>
        <w:t>Sliman</w:t>
      </w:r>
      <w:proofErr w:type="spellEnd"/>
      <w:r w:rsidRPr="002E09D5">
        <w:rPr>
          <w:rFonts w:cs="Times New Roman"/>
          <w:sz w:val="24"/>
          <w:szCs w:val="24"/>
        </w:rPr>
        <w:t xml:space="preserve"> the cropped area distribution seems to be more equitable than the other sites. At </w:t>
      </w:r>
      <w:proofErr w:type="spellStart"/>
      <w:r w:rsidRPr="002E09D5">
        <w:rPr>
          <w:rFonts w:cs="Times New Roman"/>
          <w:sz w:val="24"/>
          <w:szCs w:val="24"/>
        </w:rPr>
        <w:t>Betit</w:t>
      </w:r>
      <w:proofErr w:type="spellEnd"/>
      <w:r w:rsidRPr="002E09D5">
        <w:rPr>
          <w:rFonts w:cs="Times New Roman"/>
          <w:sz w:val="24"/>
          <w:szCs w:val="24"/>
        </w:rPr>
        <w:t xml:space="preserve"> site most farmers are operating small areas. </w:t>
      </w:r>
    </w:p>
    <w:p w:rsidR="00C02CC6" w:rsidRDefault="00C02CC6" w:rsidP="00B575FB">
      <w:pPr>
        <w:autoSpaceDE w:val="0"/>
        <w:autoSpaceDN w:val="0"/>
        <w:adjustRightInd w:val="0"/>
        <w:spacing w:after="0" w:line="240" w:lineRule="auto"/>
        <w:jc w:val="both"/>
        <w:rPr>
          <w:rFonts w:cs="Times New Roman"/>
          <w:sz w:val="24"/>
          <w:szCs w:val="24"/>
        </w:rPr>
      </w:pPr>
    </w:p>
    <w:p w:rsidR="00C02CC6" w:rsidRPr="00A5511F" w:rsidRDefault="00C02CC6" w:rsidP="008B5AA3">
      <w:pPr>
        <w:pStyle w:val="Heading4"/>
      </w:pPr>
      <w:r>
        <w:t>Land use</w:t>
      </w:r>
    </w:p>
    <w:p w:rsidR="00C02CC6" w:rsidRPr="002E09D5" w:rsidRDefault="00C02CC6" w:rsidP="00B575FB">
      <w:pPr>
        <w:autoSpaceDE w:val="0"/>
        <w:autoSpaceDN w:val="0"/>
        <w:adjustRightInd w:val="0"/>
        <w:spacing w:after="0" w:line="240" w:lineRule="auto"/>
        <w:jc w:val="both"/>
        <w:rPr>
          <w:rFonts w:cs="Times New Roman"/>
          <w:sz w:val="24"/>
          <w:szCs w:val="24"/>
        </w:rPr>
      </w:pPr>
      <w:r>
        <w:rPr>
          <w:rFonts w:cs="Times New Roman"/>
          <w:sz w:val="24"/>
          <w:szCs w:val="24"/>
        </w:rPr>
        <w:t xml:space="preserve">The cropping system is well diversified in the tree sites. At </w:t>
      </w:r>
      <w:r w:rsidRPr="002E09D5">
        <w:rPr>
          <w:rFonts w:cs="Times New Roman"/>
          <w:sz w:val="24"/>
          <w:szCs w:val="24"/>
        </w:rPr>
        <w:t xml:space="preserve">Ain </w:t>
      </w:r>
      <w:proofErr w:type="spellStart"/>
      <w:r w:rsidRPr="002E09D5">
        <w:rPr>
          <w:rFonts w:cs="Times New Roman"/>
          <w:sz w:val="24"/>
          <w:szCs w:val="24"/>
        </w:rPr>
        <w:t>Jemaa</w:t>
      </w:r>
      <w:proofErr w:type="spellEnd"/>
      <w:r w:rsidRPr="002E09D5">
        <w:rPr>
          <w:rFonts w:cs="Times New Roman"/>
          <w:sz w:val="24"/>
          <w:szCs w:val="24"/>
        </w:rPr>
        <w:t xml:space="preserve"> witch is 100%rainfed site, most farmers </w:t>
      </w:r>
      <w:r>
        <w:rPr>
          <w:rFonts w:cs="Times New Roman"/>
          <w:sz w:val="24"/>
          <w:szCs w:val="24"/>
        </w:rPr>
        <w:t>are operating less than 10 ha</w:t>
      </w:r>
      <w:r w:rsidRPr="002E09D5">
        <w:rPr>
          <w:rFonts w:cs="Times New Roman"/>
          <w:sz w:val="24"/>
          <w:szCs w:val="24"/>
        </w:rPr>
        <w:t>.</w:t>
      </w:r>
      <w:r>
        <w:rPr>
          <w:rFonts w:cs="Times New Roman"/>
          <w:sz w:val="24"/>
          <w:szCs w:val="24"/>
        </w:rPr>
        <w:t xml:space="preserve"> Cereals and food legumes are dominating. According to the survey 99% of farmers are cropping durum and bred wheat. The area allocated to bread wheat is higher than for durum. Barley crop has regressed during the last 15 years and only 41% of total surveyed farmers are allocating less than one hectare to barley for grain production mainly. Food legumes such as </w:t>
      </w:r>
      <w:proofErr w:type="spellStart"/>
      <w:r>
        <w:rPr>
          <w:rFonts w:cs="Times New Roman"/>
          <w:sz w:val="24"/>
          <w:szCs w:val="24"/>
        </w:rPr>
        <w:t>faba</w:t>
      </w:r>
      <w:proofErr w:type="spellEnd"/>
      <w:r>
        <w:rPr>
          <w:rFonts w:cs="Times New Roman"/>
          <w:sz w:val="24"/>
          <w:szCs w:val="24"/>
        </w:rPr>
        <w:t xml:space="preserve"> bean and chickpeas are practiced respectively, by 56 and 21% of total farmers. Sunflower, the standard crop used to be practiced since 1988. Farmers have reported that they have problems in negotiating the output price with oil companies. In addition the income generated by this crop covers only input costs. Economically, it’s not a profitable crop even it’s considered as a cash crop. Onion and potato are practiced by few farmers (14%) who have access to water. In general more than 2/3 of the area is allocated to cereals. </w:t>
      </w:r>
    </w:p>
    <w:p w:rsidR="001E10B6" w:rsidRDefault="001E10B6" w:rsidP="00B575FB">
      <w:pPr>
        <w:autoSpaceDE w:val="0"/>
        <w:autoSpaceDN w:val="0"/>
        <w:adjustRightInd w:val="0"/>
        <w:spacing w:after="0" w:line="240" w:lineRule="auto"/>
        <w:jc w:val="both"/>
        <w:rPr>
          <w:rFonts w:cs="Times New Roman"/>
          <w:sz w:val="24"/>
          <w:szCs w:val="24"/>
        </w:rPr>
      </w:pPr>
    </w:p>
    <w:p w:rsidR="00C02CC6" w:rsidRDefault="00C02CC6" w:rsidP="00B575FB">
      <w:pPr>
        <w:autoSpaceDE w:val="0"/>
        <w:autoSpaceDN w:val="0"/>
        <w:adjustRightInd w:val="0"/>
        <w:spacing w:after="0" w:line="240" w:lineRule="auto"/>
        <w:jc w:val="both"/>
        <w:rPr>
          <w:rFonts w:cs="Times New Roman"/>
          <w:sz w:val="24"/>
          <w:szCs w:val="24"/>
        </w:rPr>
      </w:pPr>
      <w:r>
        <w:rPr>
          <w:rFonts w:cs="Times New Roman"/>
          <w:sz w:val="24"/>
          <w:szCs w:val="24"/>
        </w:rPr>
        <w:lastRenderedPageBreak/>
        <w:t xml:space="preserve">In the case of Sidi </w:t>
      </w:r>
      <w:proofErr w:type="spellStart"/>
      <w:r>
        <w:rPr>
          <w:rFonts w:cs="Times New Roman"/>
          <w:sz w:val="24"/>
          <w:szCs w:val="24"/>
        </w:rPr>
        <w:t>Sliman</w:t>
      </w:r>
      <w:proofErr w:type="spellEnd"/>
      <w:r>
        <w:rPr>
          <w:rFonts w:cs="Times New Roman"/>
          <w:sz w:val="24"/>
          <w:szCs w:val="24"/>
        </w:rPr>
        <w:t xml:space="preserve">, farmers have the opportunity to use water for irrigation but farm size and land tenure are the main constraints for developing agriculture. In average farmers are operating less than 4 ha. The </w:t>
      </w:r>
      <w:proofErr w:type="spellStart"/>
      <w:r w:rsidRPr="00352D1B">
        <w:rPr>
          <w:rFonts w:cs="Times New Roman"/>
          <w:i/>
          <w:sz w:val="24"/>
          <w:szCs w:val="24"/>
        </w:rPr>
        <w:t>guich</w:t>
      </w:r>
      <w:proofErr w:type="spellEnd"/>
      <w:r>
        <w:rPr>
          <w:rFonts w:cs="Times New Roman"/>
          <w:sz w:val="24"/>
          <w:szCs w:val="24"/>
        </w:rPr>
        <w:t xml:space="preserve"> (military) land status is dominating in the surveyed area. Sidi </w:t>
      </w:r>
      <w:proofErr w:type="spellStart"/>
      <w:r>
        <w:rPr>
          <w:rFonts w:cs="Times New Roman"/>
          <w:sz w:val="24"/>
          <w:szCs w:val="24"/>
        </w:rPr>
        <w:t>Sliman</w:t>
      </w:r>
      <w:proofErr w:type="spellEnd"/>
      <w:r>
        <w:rPr>
          <w:rFonts w:cs="Times New Roman"/>
          <w:sz w:val="24"/>
          <w:szCs w:val="24"/>
        </w:rPr>
        <w:t xml:space="preserve"> community is part of the urban area of Meknes and most of the land used in agriculture was under state or </w:t>
      </w:r>
      <w:proofErr w:type="spellStart"/>
      <w:r w:rsidRPr="00352D1B">
        <w:rPr>
          <w:rFonts w:cs="Times New Roman"/>
          <w:i/>
          <w:sz w:val="24"/>
          <w:szCs w:val="24"/>
        </w:rPr>
        <w:t>guich</w:t>
      </w:r>
      <w:proofErr w:type="spellEnd"/>
      <w:r>
        <w:rPr>
          <w:rFonts w:cs="Times New Roman"/>
          <w:sz w:val="24"/>
          <w:szCs w:val="24"/>
        </w:rPr>
        <w:t xml:space="preserve"> status. Some farmers have beneficiated from the land reform launched by Morocco in 1972. Arable land was distributed among cooperatives. Beneficiaries have received more than 14 ha each. Other farmers who were involved in the wars conducted by the Sultans (King) have beneficiated about 2.5 ha as a counterpart of their participation. The </w:t>
      </w:r>
      <w:proofErr w:type="spellStart"/>
      <w:r w:rsidRPr="00352D1B">
        <w:rPr>
          <w:rFonts w:cs="Times New Roman"/>
          <w:i/>
          <w:sz w:val="24"/>
          <w:szCs w:val="24"/>
        </w:rPr>
        <w:t>guich</w:t>
      </w:r>
      <w:proofErr w:type="spellEnd"/>
      <w:r>
        <w:rPr>
          <w:rFonts w:cs="Times New Roman"/>
          <w:sz w:val="24"/>
          <w:szCs w:val="24"/>
        </w:rPr>
        <w:t xml:space="preserve"> status is similar to the private one because all families have a tittle and transaction can be done through contract (mainly renting). However the problem of this status is the heritage. At the beginning each family has received 2.5 ha, but when the owner died, the descendant share the land according to the ‘‘</w:t>
      </w:r>
      <w:proofErr w:type="spellStart"/>
      <w:r w:rsidRPr="00290BEA">
        <w:rPr>
          <w:rFonts w:cs="Times New Roman"/>
          <w:i/>
          <w:sz w:val="24"/>
          <w:szCs w:val="24"/>
        </w:rPr>
        <w:t>chariaa</w:t>
      </w:r>
      <w:proofErr w:type="spellEnd"/>
      <w:r>
        <w:rPr>
          <w:rFonts w:cs="Times New Roman"/>
          <w:sz w:val="24"/>
          <w:szCs w:val="24"/>
        </w:rPr>
        <w:t>’’and we can create new farm with only 0.5 ha or less. This situation is dominating and concerns the best soils in the region. In our sample, we have tried to consider this group of farms because they are dominant and they are the main source of labor within and the outside the region. However the main problem faced for developing agriculture is not the technology but the legislation. More efforts are needed to review the rules and laws governing the property right. This issue needs a special research involving lawyers and rural sociologists.</w:t>
      </w:r>
    </w:p>
    <w:p w:rsidR="00C02CC6" w:rsidRDefault="00C02CC6" w:rsidP="00B575FB">
      <w:pPr>
        <w:autoSpaceDE w:val="0"/>
        <w:autoSpaceDN w:val="0"/>
        <w:adjustRightInd w:val="0"/>
        <w:spacing w:after="0" w:line="240" w:lineRule="auto"/>
        <w:jc w:val="both"/>
        <w:rPr>
          <w:rFonts w:cs="Times New Roman"/>
          <w:sz w:val="24"/>
          <w:szCs w:val="24"/>
        </w:rPr>
      </w:pPr>
    </w:p>
    <w:p w:rsidR="00C02CC6" w:rsidRDefault="00C02CC6" w:rsidP="00B575FB">
      <w:pPr>
        <w:autoSpaceDE w:val="0"/>
        <w:autoSpaceDN w:val="0"/>
        <w:adjustRightInd w:val="0"/>
        <w:spacing w:after="0" w:line="240" w:lineRule="auto"/>
        <w:jc w:val="both"/>
        <w:rPr>
          <w:rFonts w:cs="Times New Roman"/>
          <w:sz w:val="24"/>
          <w:szCs w:val="24"/>
        </w:rPr>
      </w:pPr>
      <w:r>
        <w:rPr>
          <w:rFonts w:cs="Times New Roman"/>
          <w:sz w:val="24"/>
          <w:szCs w:val="24"/>
        </w:rPr>
        <w:t xml:space="preserve">The major crops as reported by surveyed farmers are wheat, corn, barley, </w:t>
      </w:r>
      <w:proofErr w:type="spellStart"/>
      <w:r>
        <w:rPr>
          <w:rFonts w:cs="Times New Roman"/>
          <w:sz w:val="24"/>
          <w:szCs w:val="24"/>
        </w:rPr>
        <w:t>faba</w:t>
      </w:r>
      <w:proofErr w:type="spellEnd"/>
      <w:r>
        <w:rPr>
          <w:rFonts w:cs="Times New Roman"/>
          <w:sz w:val="24"/>
          <w:szCs w:val="24"/>
        </w:rPr>
        <w:t xml:space="preserve"> bean, onion, potato, olives, fruit trees and oat. Wheat, mainly soft wheat is practiced by 84% of farmers. Onion, barley, corn and </w:t>
      </w:r>
      <w:proofErr w:type="spellStart"/>
      <w:r>
        <w:rPr>
          <w:rFonts w:cs="Times New Roman"/>
          <w:sz w:val="24"/>
          <w:szCs w:val="24"/>
        </w:rPr>
        <w:t>faba</w:t>
      </w:r>
      <w:proofErr w:type="spellEnd"/>
      <w:r>
        <w:rPr>
          <w:rFonts w:cs="Times New Roman"/>
          <w:sz w:val="24"/>
          <w:szCs w:val="24"/>
        </w:rPr>
        <w:t xml:space="preserve"> are practiced, respectively by 24, 14, 10 and 6% of total surveyed farmers. In the cooperative farms we have also olives and potato. </w:t>
      </w:r>
    </w:p>
    <w:p w:rsidR="00C02CC6" w:rsidRDefault="00C02CC6" w:rsidP="00B575FB">
      <w:pPr>
        <w:autoSpaceDE w:val="0"/>
        <w:autoSpaceDN w:val="0"/>
        <w:adjustRightInd w:val="0"/>
        <w:spacing w:after="0" w:line="240" w:lineRule="auto"/>
        <w:jc w:val="both"/>
        <w:rPr>
          <w:rFonts w:cs="Times New Roman"/>
          <w:sz w:val="24"/>
          <w:szCs w:val="24"/>
        </w:rPr>
      </w:pPr>
    </w:p>
    <w:p w:rsidR="00C02CC6" w:rsidRDefault="00C02CC6" w:rsidP="00B575FB">
      <w:pPr>
        <w:autoSpaceDE w:val="0"/>
        <w:autoSpaceDN w:val="0"/>
        <w:adjustRightInd w:val="0"/>
        <w:spacing w:after="0" w:line="240" w:lineRule="auto"/>
        <w:jc w:val="both"/>
        <w:rPr>
          <w:rFonts w:cs="Times New Roman"/>
          <w:sz w:val="24"/>
          <w:szCs w:val="24"/>
        </w:rPr>
      </w:pPr>
      <w:r>
        <w:rPr>
          <w:rFonts w:cs="Times New Roman"/>
          <w:sz w:val="24"/>
          <w:szCs w:val="24"/>
        </w:rPr>
        <w:t xml:space="preserve">For </w:t>
      </w:r>
      <w:proofErr w:type="spellStart"/>
      <w:r>
        <w:rPr>
          <w:rFonts w:cs="Times New Roman"/>
          <w:sz w:val="24"/>
          <w:szCs w:val="24"/>
        </w:rPr>
        <w:t>Betit</w:t>
      </w:r>
      <w:proofErr w:type="spellEnd"/>
      <w:r>
        <w:rPr>
          <w:rFonts w:cs="Times New Roman"/>
          <w:sz w:val="24"/>
          <w:szCs w:val="24"/>
        </w:rPr>
        <w:t xml:space="preserve">, water is available and the average cropped area is about 6.55 ha. In average 2.25 ha are irrigated which represents more than 34% of total area. By the adoption of the drip irrigation this area will double next five years. An important water saving program is launched in the site with incentives (100% of total cost) for adopting drip irrigation instead of flood irrigation. Onion is dominating in the region and more than 66% of farmers are practicing it. Wheat and barley represent respectively 30 and 6% of total surveyed farms. With more than 27% of total producers, potato is becoming an important cash crop. Finally, </w:t>
      </w:r>
      <w:proofErr w:type="spellStart"/>
      <w:r>
        <w:rPr>
          <w:rFonts w:cs="Times New Roman"/>
          <w:sz w:val="24"/>
          <w:szCs w:val="24"/>
        </w:rPr>
        <w:t>faba</w:t>
      </w:r>
      <w:proofErr w:type="spellEnd"/>
      <w:r>
        <w:rPr>
          <w:rFonts w:cs="Times New Roman"/>
          <w:sz w:val="24"/>
          <w:szCs w:val="24"/>
        </w:rPr>
        <w:t xml:space="preserve"> is the most dominant food legume in the region and more than 14% of farmers are allocating at </w:t>
      </w:r>
      <w:proofErr w:type="spellStart"/>
      <w:r>
        <w:rPr>
          <w:rFonts w:cs="Times New Roman"/>
          <w:sz w:val="24"/>
          <w:szCs w:val="24"/>
        </w:rPr>
        <w:t>leas</w:t>
      </w:r>
      <w:proofErr w:type="spellEnd"/>
      <w:r>
        <w:rPr>
          <w:rFonts w:cs="Times New Roman"/>
          <w:sz w:val="24"/>
          <w:szCs w:val="24"/>
        </w:rPr>
        <w:t xml:space="preserve"> 0.5 ha to </w:t>
      </w:r>
      <w:proofErr w:type="spellStart"/>
      <w:r>
        <w:rPr>
          <w:rFonts w:cs="Times New Roman"/>
          <w:sz w:val="24"/>
          <w:szCs w:val="24"/>
        </w:rPr>
        <w:t>faba</w:t>
      </w:r>
      <w:proofErr w:type="spellEnd"/>
      <w:r>
        <w:rPr>
          <w:rFonts w:cs="Times New Roman"/>
          <w:sz w:val="24"/>
          <w:szCs w:val="24"/>
        </w:rPr>
        <w:t xml:space="preserve">. We can find a mosaic of crops such as fruit trees, olives and other vegetables at large farms that have more access to water and land. The region is very dynamic and well served by the private sector for all inputs.       </w:t>
      </w:r>
    </w:p>
    <w:p w:rsidR="00C02CC6" w:rsidRDefault="00C02CC6" w:rsidP="00B575FB">
      <w:pPr>
        <w:autoSpaceDE w:val="0"/>
        <w:autoSpaceDN w:val="0"/>
        <w:adjustRightInd w:val="0"/>
        <w:spacing w:after="0" w:line="240" w:lineRule="auto"/>
        <w:jc w:val="both"/>
        <w:rPr>
          <w:rFonts w:cs="Times New Roman"/>
          <w:sz w:val="24"/>
          <w:szCs w:val="24"/>
        </w:rPr>
      </w:pPr>
    </w:p>
    <w:p w:rsidR="00C02CC6" w:rsidRPr="002E09D5" w:rsidRDefault="00C02CC6" w:rsidP="008B5AA3">
      <w:pPr>
        <w:pStyle w:val="Heading4"/>
      </w:pPr>
      <w:r>
        <w:t>Land tenure and biophysical characteristics of crop land</w:t>
      </w:r>
    </w:p>
    <w:p w:rsidR="00C02CC6" w:rsidRDefault="00854F29" w:rsidP="00B575FB">
      <w:pPr>
        <w:autoSpaceDE w:val="0"/>
        <w:autoSpaceDN w:val="0"/>
        <w:adjustRightInd w:val="0"/>
        <w:spacing w:after="0" w:line="240" w:lineRule="auto"/>
        <w:jc w:val="both"/>
        <w:rPr>
          <w:rFonts w:cs="Times New Roman"/>
          <w:sz w:val="24"/>
          <w:szCs w:val="24"/>
        </w:rPr>
      </w:pPr>
      <w:r w:rsidRPr="00854F29">
        <w:rPr>
          <w:noProof/>
          <w:sz w:val="16"/>
          <w:szCs w:val="16"/>
        </w:rPr>
        <w:drawing>
          <wp:anchor distT="0" distB="0" distL="114300" distR="114300" simplePos="0" relativeHeight="251683328" behindDoc="0" locked="0" layoutInCell="1" allowOverlap="1" wp14:anchorId="00D20768" wp14:editId="1472D575">
            <wp:simplePos x="0" y="0"/>
            <wp:positionH relativeFrom="column">
              <wp:posOffset>3990975</wp:posOffset>
            </wp:positionH>
            <wp:positionV relativeFrom="paragraph">
              <wp:posOffset>8255</wp:posOffset>
            </wp:positionV>
            <wp:extent cx="2166620" cy="1828800"/>
            <wp:effectExtent l="0" t="0" r="24130" b="19050"/>
            <wp:wrapSquare wrapText="bothSides"/>
            <wp:docPr id="38" name="Graphique 288"/>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14:sizeRelH relativeFrom="page">
              <wp14:pctWidth>0</wp14:pctWidth>
            </wp14:sizeRelH>
            <wp14:sizeRelV relativeFrom="page">
              <wp14:pctHeight>0</wp14:pctHeight>
            </wp14:sizeRelV>
          </wp:anchor>
        </w:drawing>
      </w:r>
      <w:r w:rsidR="00C02CC6">
        <w:rPr>
          <w:rFonts w:cs="Times New Roman"/>
          <w:sz w:val="24"/>
          <w:szCs w:val="24"/>
        </w:rPr>
        <w:t xml:space="preserve">In </w:t>
      </w:r>
      <w:proofErr w:type="spellStart"/>
      <w:r w:rsidR="00C02CC6">
        <w:rPr>
          <w:rFonts w:cs="Times New Roman"/>
          <w:sz w:val="24"/>
          <w:szCs w:val="24"/>
        </w:rPr>
        <w:t>Betit</w:t>
      </w:r>
      <w:proofErr w:type="spellEnd"/>
      <w:r w:rsidR="00C02CC6">
        <w:rPr>
          <w:rFonts w:cs="Times New Roman"/>
          <w:sz w:val="24"/>
          <w:szCs w:val="24"/>
        </w:rPr>
        <w:t xml:space="preserve">, private status is representing more than 73% and renting in and out are common practices. Crop sharing is not a familiar practice. This practice can be explained by water availability. So the renting amount is around 4500 </w:t>
      </w:r>
      <w:proofErr w:type="gramStart"/>
      <w:r w:rsidR="00C02CC6">
        <w:rPr>
          <w:rFonts w:cs="Times New Roman"/>
          <w:sz w:val="24"/>
          <w:szCs w:val="24"/>
        </w:rPr>
        <w:t>dh/</w:t>
      </w:r>
      <w:proofErr w:type="gramEnd"/>
      <w:r w:rsidR="00C02CC6">
        <w:rPr>
          <w:rFonts w:cs="Times New Roman"/>
          <w:sz w:val="24"/>
          <w:szCs w:val="24"/>
        </w:rPr>
        <w:t xml:space="preserve">ha and some farmers are preferring to rent out their land. More than 59% of farmers have more than two plots. </w:t>
      </w:r>
    </w:p>
    <w:p w:rsidR="00C02CC6" w:rsidRDefault="00C02CC6" w:rsidP="00B575FB">
      <w:pPr>
        <w:autoSpaceDE w:val="0"/>
        <w:autoSpaceDN w:val="0"/>
        <w:adjustRightInd w:val="0"/>
        <w:spacing w:after="0" w:line="240" w:lineRule="auto"/>
        <w:jc w:val="both"/>
        <w:rPr>
          <w:rFonts w:cs="Times New Roman"/>
          <w:sz w:val="24"/>
          <w:szCs w:val="24"/>
        </w:rPr>
      </w:pPr>
    </w:p>
    <w:p w:rsidR="00C02CC6" w:rsidRDefault="00854F29" w:rsidP="00B575FB">
      <w:pPr>
        <w:autoSpaceDE w:val="0"/>
        <w:autoSpaceDN w:val="0"/>
        <w:adjustRightInd w:val="0"/>
        <w:spacing w:after="0" w:line="240" w:lineRule="auto"/>
        <w:jc w:val="both"/>
        <w:rPr>
          <w:rFonts w:cs="Times New Roman"/>
          <w:sz w:val="24"/>
          <w:szCs w:val="24"/>
        </w:rPr>
      </w:pPr>
      <w:r>
        <w:rPr>
          <w:rFonts w:cs="Times New Roman"/>
          <w:noProof/>
          <w:sz w:val="24"/>
          <w:szCs w:val="24"/>
        </w:rPr>
        <mc:AlternateContent>
          <mc:Choice Requires="wps">
            <w:drawing>
              <wp:anchor distT="0" distB="0" distL="114300" distR="114300" simplePos="0" relativeHeight="251684352" behindDoc="0" locked="0" layoutInCell="1" allowOverlap="1" wp14:anchorId="1473B795" wp14:editId="36569872">
                <wp:simplePos x="0" y="0"/>
                <wp:positionH relativeFrom="column">
                  <wp:posOffset>1347788</wp:posOffset>
                </wp:positionH>
                <wp:positionV relativeFrom="paragraph">
                  <wp:posOffset>140970</wp:posOffset>
                </wp:positionV>
                <wp:extent cx="2586037" cy="223838"/>
                <wp:effectExtent l="0" t="0" r="24130" b="24130"/>
                <wp:wrapNone/>
                <wp:docPr id="22" name="Text Box 22"/>
                <wp:cNvGraphicFramePr/>
                <a:graphic xmlns:a="http://schemas.openxmlformats.org/drawingml/2006/main">
                  <a:graphicData uri="http://schemas.microsoft.com/office/word/2010/wordprocessingShape">
                    <wps:wsp>
                      <wps:cNvSpPr txBox="1"/>
                      <wps:spPr>
                        <a:xfrm>
                          <a:off x="0" y="0"/>
                          <a:ext cx="2586037" cy="22383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2364B" w:rsidRPr="00854F29" w:rsidRDefault="00F2364B" w:rsidP="00854F29">
                            <w:pPr>
                              <w:spacing w:after="0" w:line="240" w:lineRule="auto"/>
                              <w:rPr>
                                <w:sz w:val="16"/>
                                <w:szCs w:val="16"/>
                              </w:rPr>
                            </w:pPr>
                            <w:r w:rsidRPr="00854F29">
                              <w:rPr>
                                <w:sz w:val="16"/>
                                <w:szCs w:val="16"/>
                              </w:rPr>
                              <w:t xml:space="preserve">Figure 6.14: Plots distribution among </w:t>
                            </w:r>
                            <w:proofErr w:type="spellStart"/>
                            <w:r w:rsidRPr="00854F29">
                              <w:rPr>
                                <w:sz w:val="16"/>
                                <w:szCs w:val="16"/>
                              </w:rPr>
                              <w:t>Betit</w:t>
                            </w:r>
                            <w:proofErr w:type="spellEnd"/>
                            <w:r w:rsidRPr="00854F29">
                              <w:rPr>
                                <w:sz w:val="16"/>
                                <w:szCs w:val="16"/>
                              </w:rPr>
                              <w:t xml:space="preserve"> farmers in %</w:t>
                            </w:r>
                          </w:p>
                          <w:p w:rsidR="00F2364B" w:rsidRDefault="00F2364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2" o:spid="_x0000_s1035" type="#_x0000_t202" style="position:absolute;left:0;text-align:left;margin-left:106.15pt;margin-top:11.1pt;width:203.6pt;height:17.65pt;z-index:251684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" fillcolor="white [3201]" strokeweight=".5pt">
                <v:textbox>
                  <w:txbxContent>
                    <w:p w:rsidR="00F2364B" w:rsidRPr="00854F29" w:rsidRDefault="00F2364B" w:rsidP="00854F29">
                      <w:pPr>
                        <w:spacing w:after="0" w:line="240" w:lineRule="auto"/>
                        <w:rPr>
                          <w:sz w:val="16"/>
                          <w:szCs w:val="16"/>
                        </w:rPr>
                      </w:pPr>
                      <w:r w:rsidRPr="00854F29">
                        <w:rPr>
                          <w:sz w:val="16"/>
                          <w:szCs w:val="16"/>
                        </w:rPr>
                        <w:t xml:space="preserve">Figure 6.14: Plots distribution among </w:t>
                      </w:r>
                      <w:proofErr w:type="spellStart"/>
                      <w:r w:rsidRPr="00854F29">
                        <w:rPr>
                          <w:sz w:val="16"/>
                          <w:szCs w:val="16"/>
                        </w:rPr>
                        <w:t>Betit</w:t>
                      </w:r>
                      <w:proofErr w:type="spellEnd"/>
                      <w:r w:rsidRPr="00854F29">
                        <w:rPr>
                          <w:sz w:val="16"/>
                          <w:szCs w:val="16"/>
                        </w:rPr>
                        <w:t xml:space="preserve"> farmers in %</w:t>
                      </w:r>
                    </w:p>
                    <w:p w:rsidR="00F2364B" w:rsidRDefault="00F2364B"/>
                  </w:txbxContent>
                </v:textbox>
              </v:shape>
            </w:pict>
          </mc:Fallback>
        </mc:AlternateContent>
      </w:r>
    </w:p>
    <w:p w:rsidR="00C02CC6" w:rsidRDefault="00C02CC6" w:rsidP="00B575FB">
      <w:pPr>
        <w:autoSpaceDE w:val="0"/>
        <w:autoSpaceDN w:val="0"/>
        <w:adjustRightInd w:val="0"/>
        <w:spacing w:after="0" w:line="240" w:lineRule="auto"/>
        <w:jc w:val="both"/>
        <w:rPr>
          <w:rFonts w:cs="Times New Roman"/>
          <w:sz w:val="24"/>
          <w:szCs w:val="24"/>
        </w:rPr>
      </w:pPr>
    </w:p>
    <w:p w:rsidR="00C02CC6" w:rsidRDefault="00C02CC6" w:rsidP="00B575FB">
      <w:pPr>
        <w:autoSpaceDE w:val="0"/>
        <w:autoSpaceDN w:val="0"/>
        <w:adjustRightInd w:val="0"/>
        <w:spacing w:after="0" w:line="240" w:lineRule="auto"/>
        <w:jc w:val="both"/>
        <w:rPr>
          <w:rFonts w:cs="Times New Roman"/>
          <w:sz w:val="24"/>
          <w:szCs w:val="24"/>
        </w:rPr>
      </w:pPr>
      <w:r>
        <w:rPr>
          <w:rFonts w:cs="Times New Roman"/>
          <w:sz w:val="24"/>
          <w:szCs w:val="24"/>
        </w:rPr>
        <w:t xml:space="preserve">Table 6-2-2-1: </w:t>
      </w:r>
      <w:r>
        <w:t xml:space="preserve">Frequent uses of the large plots at </w:t>
      </w:r>
      <w:proofErr w:type="spellStart"/>
      <w:r>
        <w:t>Betit</w:t>
      </w:r>
      <w:proofErr w:type="spellEnd"/>
    </w:p>
    <w:tbl>
      <w:tblPr>
        <w:tblW w:w="5000" w:type="pct"/>
        <w:tblCellMar>
          <w:left w:w="70" w:type="dxa"/>
          <w:right w:w="70" w:type="dxa"/>
        </w:tblCellMar>
        <w:tblLook w:val="04A0" w:firstRow="1" w:lastRow="0" w:firstColumn="1" w:lastColumn="0" w:noHBand="0" w:noVBand="1"/>
      </w:tblPr>
      <w:tblGrid>
        <w:gridCol w:w="1605"/>
        <w:gridCol w:w="1177"/>
        <w:gridCol w:w="1454"/>
        <w:gridCol w:w="1178"/>
        <w:gridCol w:w="1454"/>
        <w:gridCol w:w="1178"/>
        <w:gridCol w:w="1454"/>
      </w:tblGrid>
      <w:tr w:rsidR="00C02CC6" w:rsidRPr="003A3127" w:rsidTr="00C02CC6">
        <w:trPr>
          <w:trHeight w:val="315"/>
        </w:trPr>
        <w:tc>
          <w:tcPr>
            <w:tcW w:w="845" w:type="pct"/>
            <w:tcBorders>
              <w:top w:val="single" w:sz="8" w:space="0" w:color="auto"/>
              <w:left w:val="single" w:sz="8" w:space="0" w:color="auto"/>
              <w:bottom w:val="single" w:sz="8" w:space="0" w:color="auto"/>
              <w:right w:val="single" w:sz="8" w:space="0" w:color="auto"/>
            </w:tcBorders>
            <w:shd w:val="clear" w:color="000000" w:fill="EEECE1"/>
            <w:noWrap/>
            <w:vAlign w:val="center"/>
            <w:hideMark/>
          </w:tcPr>
          <w:p w:rsidR="00C02CC6" w:rsidRPr="003A3127" w:rsidRDefault="00C02CC6" w:rsidP="00B575FB">
            <w:pPr>
              <w:spacing w:after="0" w:line="240" w:lineRule="auto"/>
              <w:rPr>
                <w:rFonts w:eastAsia="Times New Roman" w:cs="Times New Roman"/>
                <w:color w:val="000000"/>
                <w:sz w:val="20"/>
                <w:szCs w:val="20"/>
                <w:lang w:eastAsia="fr-FR"/>
              </w:rPr>
            </w:pPr>
            <w:r w:rsidRPr="003A3127">
              <w:rPr>
                <w:rFonts w:eastAsia="Times New Roman" w:cs="Times New Roman"/>
                <w:color w:val="000000"/>
                <w:sz w:val="20"/>
                <w:szCs w:val="20"/>
                <w:lang w:eastAsia="fr-FR"/>
              </w:rPr>
              <w:t> </w:t>
            </w:r>
          </w:p>
        </w:tc>
        <w:tc>
          <w:tcPr>
            <w:tcW w:w="1385" w:type="pct"/>
            <w:gridSpan w:val="2"/>
            <w:tcBorders>
              <w:top w:val="single" w:sz="8" w:space="0" w:color="auto"/>
              <w:left w:val="nil"/>
              <w:bottom w:val="single" w:sz="8" w:space="0" w:color="auto"/>
              <w:right w:val="single" w:sz="8" w:space="0" w:color="000000"/>
            </w:tcBorders>
            <w:shd w:val="clear" w:color="auto" w:fill="auto"/>
            <w:noWrap/>
            <w:vAlign w:val="center"/>
            <w:hideMark/>
          </w:tcPr>
          <w:p w:rsidR="00C02CC6" w:rsidRPr="003A3127" w:rsidRDefault="00C02CC6" w:rsidP="00B575FB">
            <w:pPr>
              <w:spacing w:after="0" w:line="240" w:lineRule="auto"/>
              <w:jc w:val="center"/>
              <w:rPr>
                <w:rFonts w:eastAsia="Times New Roman" w:cs="Times New Roman"/>
                <w:color w:val="000000"/>
                <w:sz w:val="20"/>
                <w:szCs w:val="20"/>
                <w:lang w:val="fr-FR" w:eastAsia="fr-FR"/>
              </w:rPr>
            </w:pPr>
            <w:r w:rsidRPr="003A3127">
              <w:rPr>
                <w:rFonts w:eastAsia="Times New Roman" w:cs="Times New Roman"/>
                <w:color w:val="000000"/>
                <w:sz w:val="20"/>
                <w:szCs w:val="20"/>
                <w:lang w:eastAsia="fr-FR"/>
              </w:rPr>
              <w:t>PLOT 1</w:t>
            </w:r>
          </w:p>
        </w:tc>
        <w:tc>
          <w:tcPr>
            <w:tcW w:w="1385" w:type="pct"/>
            <w:gridSpan w:val="2"/>
            <w:tcBorders>
              <w:top w:val="single" w:sz="8" w:space="0" w:color="auto"/>
              <w:left w:val="nil"/>
              <w:bottom w:val="single" w:sz="8" w:space="0" w:color="auto"/>
              <w:right w:val="single" w:sz="8" w:space="0" w:color="000000"/>
            </w:tcBorders>
            <w:shd w:val="clear" w:color="auto" w:fill="auto"/>
            <w:vAlign w:val="center"/>
            <w:hideMark/>
          </w:tcPr>
          <w:p w:rsidR="00C02CC6" w:rsidRPr="003A3127" w:rsidRDefault="00C02CC6" w:rsidP="00B575FB">
            <w:pPr>
              <w:spacing w:after="0" w:line="240" w:lineRule="auto"/>
              <w:jc w:val="center"/>
              <w:rPr>
                <w:rFonts w:eastAsia="Times New Roman" w:cs="Times New Roman"/>
                <w:color w:val="000000"/>
                <w:sz w:val="20"/>
                <w:szCs w:val="20"/>
                <w:lang w:val="fr-FR" w:eastAsia="fr-FR"/>
              </w:rPr>
            </w:pPr>
            <w:r w:rsidRPr="003A3127">
              <w:rPr>
                <w:rFonts w:eastAsia="Times New Roman" w:cs="Times New Roman"/>
                <w:color w:val="000000"/>
                <w:sz w:val="20"/>
                <w:szCs w:val="20"/>
                <w:lang w:eastAsia="fr-FR"/>
              </w:rPr>
              <w:t>PLOT 2</w:t>
            </w:r>
          </w:p>
        </w:tc>
        <w:tc>
          <w:tcPr>
            <w:tcW w:w="1385" w:type="pct"/>
            <w:gridSpan w:val="2"/>
            <w:tcBorders>
              <w:top w:val="single" w:sz="8" w:space="0" w:color="auto"/>
              <w:left w:val="nil"/>
              <w:bottom w:val="single" w:sz="8" w:space="0" w:color="auto"/>
              <w:right w:val="single" w:sz="8" w:space="0" w:color="000000"/>
            </w:tcBorders>
            <w:shd w:val="clear" w:color="auto" w:fill="auto"/>
            <w:vAlign w:val="center"/>
            <w:hideMark/>
          </w:tcPr>
          <w:p w:rsidR="00C02CC6" w:rsidRPr="003A3127" w:rsidRDefault="00C02CC6" w:rsidP="00B575FB">
            <w:pPr>
              <w:spacing w:after="0" w:line="240" w:lineRule="auto"/>
              <w:jc w:val="center"/>
              <w:rPr>
                <w:rFonts w:eastAsia="Times New Roman" w:cs="Times New Roman"/>
                <w:color w:val="000000"/>
                <w:sz w:val="20"/>
                <w:szCs w:val="20"/>
                <w:lang w:val="fr-FR" w:eastAsia="fr-FR"/>
              </w:rPr>
            </w:pPr>
            <w:r w:rsidRPr="003A3127">
              <w:rPr>
                <w:rFonts w:eastAsia="Times New Roman" w:cs="Times New Roman"/>
                <w:color w:val="000000"/>
                <w:sz w:val="20"/>
                <w:szCs w:val="20"/>
                <w:lang w:eastAsia="fr-FR"/>
              </w:rPr>
              <w:t>PLOT 3</w:t>
            </w:r>
          </w:p>
        </w:tc>
      </w:tr>
      <w:tr w:rsidR="00C02CC6" w:rsidRPr="003A3127" w:rsidTr="00C02CC6">
        <w:trPr>
          <w:trHeight w:val="315"/>
        </w:trPr>
        <w:tc>
          <w:tcPr>
            <w:tcW w:w="845" w:type="pct"/>
            <w:tcBorders>
              <w:top w:val="nil"/>
              <w:left w:val="single" w:sz="8" w:space="0" w:color="auto"/>
              <w:bottom w:val="single" w:sz="8" w:space="0" w:color="auto"/>
              <w:right w:val="single" w:sz="8" w:space="0" w:color="auto"/>
            </w:tcBorders>
            <w:shd w:val="clear" w:color="auto" w:fill="auto"/>
            <w:noWrap/>
            <w:vAlign w:val="center"/>
            <w:hideMark/>
          </w:tcPr>
          <w:p w:rsidR="00C02CC6" w:rsidRPr="003A3127" w:rsidRDefault="00C02CC6" w:rsidP="00B575FB">
            <w:pPr>
              <w:spacing w:after="0" w:line="240" w:lineRule="auto"/>
              <w:rPr>
                <w:rFonts w:eastAsia="Times New Roman" w:cs="Times New Roman"/>
                <w:color w:val="000000"/>
                <w:sz w:val="20"/>
                <w:szCs w:val="20"/>
                <w:lang w:val="fr-FR" w:eastAsia="fr-FR"/>
              </w:rPr>
            </w:pPr>
            <w:r w:rsidRPr="003A3127">
              <w:rPr>
                <w:rFonts w:eastAsia="Times New Roman" w:cs="Times New Roman"/>
                <w:color w:val="000000"/>
                <w:sz w:val="20"/>
                <w:szCs w:val="20"/>
                <w:lang w:eastAsia="fr-FR"/>
              </w:rPr>
              <w:t>Crops/trees</w:t>
            </w:r>
          </w:p>
        </w:tc>
        <w:tc>
          <w:tcPr>
            <w:tcW w:w="620" w:type="pct"/>
            <w:tcBorders>
              <w:top w:val="nil"/>
              <w:left w:val="nil"/>
              <w:bottom w:val="single" w:sz="8" w:space="0" w:color="auto"/>
              <w:right w:val="single" w:sz="8" w:space="0" w:color="auto"/>
            </w:tcBorders>
            <w:shd w:val="clear" w:color="auto" w:fill="auto"/>
            <w:noWrap/>
            <w:vAlign w:val="center"/>
            <w:hideMark/>
          </w:tcPr>
          <w:p w:rsidR="00C02CC6" w:rsidRPr="003A3127" w:rsidRDefault="00C02CC6" w:rsidP="00B575FB">
            <w:pPr>
              <w:spacing w:after="0" w:line="240" w:lineRule="auto"/>
              <w:rPr>
                <w:rFonts w:eastAsia="Times New Roman" w:cs="Times New Roman"/>
                <w:color w:val="000000"/>
                <w:sz w:val="20"/>
                <w:szCs w:val="20"/>
                <w:lang w:val="fr-FR" w:eastAsia="fr-FR"/>
              </w:rPr>
            </w:pPr>
            <w:r w:rsidRPr="003A3127">
              <w:rPr>
                <w:rFonts w:eastAsia="Times New Roman" w:cs="Times New Roman"/>
                <w:color w:val="000000"/>
                <w:sz w:val="20"/>
                <w:szCs w:val="20"/>
                <w:lang w:eastAsia="fr-FR"/>
              </w:rPr>
              <w:t>Farmers</w:t>
            </w:r>
          </w:p>
        </w:tc>
        <w:tc>
          <w:tcPr>
            <w:tcW w:w="765" w:type="pct"/>
            <w:tcBorders>
              <w:top w:val="nil"/>
              <w:left w:val="nil"/>
              <w:bottom w:val="single" w:sz="8" w:space="0" w:color="auto"/>
              <w:right w:val="single" w:sz="8" w:space="0" w:color="auto"/>
            </w:tcBorders>
            <w:shd w:val="clear" w:color="auto" w:fill="auto"/>
            <w:noWrap/>
            <w:vAlign w:val="center"/>
            <w:hideMark/>
          </w:tcPr>
          <w:p w:rsidR="00C02CC6" w:rsidRPr="003A3127" w:rsidRDefault="00C02CC6" w:rsidP="00B575FB">
            <w:pPr>
              <w:spacing w:after="0" w:line="240" w:lineRule="auto"/>
              <w:rPr>
                <w:rFonts w:eastAsia="Times New Roman" w:cs="Times New Roman"/>
                <w:color w:val="000000"/>
                <w:sz w:val="20"/>
                <w:szCs w:val="20"/>
                <w:lang w:val="fr-FR" w:eastAsia="fr-FR"/>
              </w:rPr>
            </w:pPr>
            <w:r w:rsidRPr="003A3127">
              <w:rPr>
                <w:rFonts w:eastAsia="Times New Roman" w:cs="Times New Roman"/>
                <w:color w:val="000000"/>
                <w:sz w:val="20"/>
                <w:szCs w:val="20"/>
                <w:lang w:eastAsia="fr-FR"/>
              </w:rPr>
              <w:t>% Farmers</w:t>
            </w:r>
          </w:p>
        </w:tc>
        <w:tc>
          <w:tcPr>
            <w:tcW w:w="620" w:type="pct"/>
            <w:tcBorders>
              <w:top w:val="nil"/>
              <w:left w:val="nil"/>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rPr>
                <w:rFonts w:eastAsia="Times New Roman" w:cs="Times New Roman"/>
                <w:color w:val="000000"/>
                <w:sz w:val="20"/>
                <w:szCs w:val="20"/>
                <w:lang w:val="fr-FR" w:eastAsia="fr-FR"/>
              </w:rPr>
            </w:pPr>
            <w:r w:rsidRPr="003A3127">
              <w:rPr>
                <w:rFonts w:eastAsia="Times New Roman" w:cs="Times New Roman"/>
                <w:color w:val="000000"/>
                <w:sz w:val="20"/>
                <w:szCs w:val="20"/>
                <w:lang w:eastAsia="fr-FR"/>
              </w:rPr>
              <w:t>Farmers</w:t>
            </w:r>
          </w:p>
        </w:tc>
        <w:tc>
          <w:tcPr>
            <w:tcW w:w="765" w:type="pct"/>
            <w:tcBorders>
              <w:top w:val="nil"/>
              <w:left w:val="nil"/>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rPr>
                <w:rFonts w:eastAsia="Times New Roman" w:cs="Times New Roman"/>
                <w:color w:val="000000"/>
                <w:sz w:val="20"/>
                <w:szCs w:val="20"/>
                <w:lang w:val="fr-FR" w:eastAsia="fr-FR"/>
              </w:rPr>
            </w:pPr>
            <w:r w:rsidRPr="003A3127">
              <w:rPr>
                <w:rFonts w:eastAsia="Times New Roman" w:cs="Times New Roman"/>
                <w:color w:val="000000"/>
                <w:sz w:val="20"/>
                <w:szCs w:val="20"/>
                <w:lang w:eastAsia="fr-FR"/>
              </w:rPr>
              <w:t>% Farmers</w:t>
            </w:r>
          </w:p>
        </w:tc>
        <w:tc>
          <w:tcPr>
            <w:tcW w:w="620" w:type="pct"/>
            <w:tcBorders>
              <w:top w:val="nil"/>
              <w:left w:val="nil"/>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rPr>
                <w:rFonts w:eastAsia="Times New Roman" w:cs="Times New Roman"/>
                <w:color w:val="000000"/>
                <w:sz w:val="20"/>
                <w:szCs w:val="20"/>
                <w:lang w:val="fr-FR" w:eastAsia="fr-FR"/>
              </w:rPr>
            </w:pPr>
            <w:r w:rsidRPr="003A3127">
              <w:rPr>
                <w:rFonts w:eastAsia="Times New Roman" w:cs="Times New Roman"/>
                <w:color w:val="000000"/>
                <w:sz w:val="20"/>
                <w:szCs w:val="20"/>
                <w:lang w:eastAsia="fr-FR"/>
              </w:rPr>
              <w:t>Farmers</w:t>
            </w:r>
          </w:p>
        </w:tc>
        <w:tc>
          <w:tcPr>
            <w:tcW w:w="765" w:type="pct"/>
            <w:tcBorders>
              <w:top w:val="nil"/>
              <w:left w:val="nil"/>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rPr>
                <w:rFonts w:eastAsia="Times New Roman" w:cs="Times New Roman"/>
                <w:color w:val="000000"/>
                <w:sz w:val="20"/>
                <w:szCs w:val="20"/>
                <w:lang w:val="fr-FR" w:eastAsia="fr-FR"/>
              </w:rPr>
            </w:pPr>
            <w:r w:rsidRPr="003A3127">
              <w:rPr>
                <w:rFonts w:eastAsia="Times New Roman" w:cs="Times New Roman"/>
                <w:color w:val="000000"/>
                <w:sz w:val="20"/>
                <w:szCs w:val="20"/>
                <w:lang w:eastAsia="fr-FR"/>
              </w:rPr>
              <w:t>% Farmers</w:t>
            </w:r>
          </w:p>
        </w:tc>
      </w:tr>
      <w:tr w:rsidR="00C02CC6" w:rsidRPr="003A3127" w:rsidTr="00C02CC6">
        <w:trPr>
          <w:trHeight w:val="315"/>
        </w:trPr>
        <w:tc>
          <w:tcPr>
            <w:tcW w:w="845" w:type="pct"/>
            <w:tcBorders>
              <w:top w:val="nil"/>
              <w:left w:val="single" w:sz="8" w:space="0" w:color="auto"/>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rPr>
                <w:rFonts w:eastAsia="Times New Roman" w:cs="Arial"/>
                <w:color w:val="000000"/>
                <w:sz w:val="20"/>
                <w:szCs w:val="20"/>
                <w:lang w:val="fr-FR" w:eastAsia="fr-FR"/>
              </w:rPr>
            </w:pPr>
            <w:r w:rsidRPr="003A3127">
              <w:rPr>
                <w:rFonts w:eastAsia="Times New Roman" w:cs="Arial"/>
                <w:color w:val="000000"/>
                <w:sz w:val="20"/>
                <w:szCs w:val="20"/>
                <w:lang w:eastAsia="fr-FR"/>
              </w:rPr>
              <w:t>Wheat</w:t>
            </w:r>
          </w:p>
        </w:tc>
        <w:tc>
          <w:tcPr>
            <w:tcW w:w="620" w:type="pct"/>
            <w:tcBorders>
              <w:top w:val="nil"/>
              <w:left w:val="nil"/>
              <w:bottom w:val="single" w:sz="8" w:space="0" w:color="auto"/>
              <w:right w:val="single" w:sz="8" w:space="0" w:color="auto"/>
            </w:tcBorders>
            <w:shd w:val="clear" w:color="auto" w:fill="auto"/>
            <w:noWrap/>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48</w:t>
            </w:r>
          </w:p>
        </w:tc>
        <w:tc>
          <w:tcPr>
            <w:tcW w:w="765" w:type="pct"/>
            <w:tcBorders>
              <w:top w:val="nil"/>
              <w:left w:val="nil"/>
              <w:bottom w:val="single" w:sz="8" w:space="0" w:color="auto"/>
              <w:right w:val="single" w:sz="8" w:space="0" w:color="auto"/>
            </w:tcBorders>
            <w:shd w:val="clear" w:color="auto" w:fill="auto"/>
            <w:noWrap/>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33,80</w:t>
            </w:r>
          </w:p>
        </w:tc>
        <w:tc>
          <w:tcPr>
            <w:tcW w:w="620" w:type="pct"/>
            <w:tcBorders>
              <w:top w:val="nil"/>
              <w:left w:val="nil"/>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20</w:t>
            </w:r>
          </w:p>
        </w:tc>
        <w:tc>
          <w:tcPr>
            <w:tcW w:w="765" w:type="pct"/>
            <w:tcBorders>
              <w:top w:val="nil"/>
              <w:left w:val="nil"/>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23,81</w:t>
            </w:r>
          </w:p>
        </w:tc>
        <w:tc>
          <w:tcPr>
            <w:tcW w:w="620" w:type="pct"/>
            <w:tcBorders>
              <w:top w:val="nil"/>
              <w:left w:val="nil"/>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jc w:val="right"/>
              <w:rPr>
                <w:rFonts w:eastAsia="Times New Roman" w:cs="Times New Roman"/>
                <w:color w:val="000000"/>
                <w:sz w:val="20"/>
                <w:szCs w:val="20"/>
                <w:lang w:val="fr-FR" w:eastAsia="fr-FR"/>
              </w:rPr>
            </w:pPr>
            <w:r w:rsidRPr="003A3127">
              <w:rPr>
                <w:rFonts w:eastAsia="Times New Roman" w:cs="Times New Roman"/>
                <w:color w:val="000000"/>
                <w:sz w:val="20"/>
                <w:szCs w:val="20"/>
                <w:lang w:val="fr-FR" w:eastAsia="fr-FR"/>
              </w:rPr>
              <w:t>14</w:t>
            </w:r>
          </w:p>
        </w:tc>
        <w:tc>
          <w:tcPr>
            <w:tcW w:w="765" w:type="pct"/>
            <w:tcBorders>
              <w:top w:val="nil"/>
              <w:left w:val="nil"/>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30,43</w:t>
            </w:r>
          </w:p>
        </w:tc>
      </w:tr>
      <w:tr w:rsidR="00C02CC6" w:rsidRPr="003A3127" w:rsidTr="00C02CC6">
        <w:trPr>
          <w:trHeight w:val="315"/>
        </w:trPr>
        <w:tc>
          <w:tcPr>
            <w:tcW w:w="845" w:type="pct"/>
            <w:tcBorders>
              <w:top w:val="nil"/>
              <w:left w:val="single" w:sz="8" w:space="0" w:color="auto"/>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rPr>
                <w:rFonts w:eastAsia="Times New Roman" w:cs="Arial"/>
                <w:color w:val="000000"/>
                <w:sz w:val="20"/>
                <w:szCs w:val="20"/>
                <w:lang w:val="fr-FR" w:eastAsia="fr-FR"/>
              </w:rPr>
            </w:pPr>
            <w:r w:rsidRPr="003A3127">
              <w:rPr>
                <w:rFonts w:eastAsia="Times New Roman" w:cs="Arial"/>
                <w:color w:val="000000"/>
                <w:sz w:val="20"/>
                <w:szCs w:val="20"/>
                <w:lang w:eastAsia="fr-FR"/>
              </w:rPr>
              <w:t>Vegetables</w:t>
            </w:r>
          </w:p>
        </w:tc>
        <w:tc>
          <w:tcPr>
            <w:tcW w:w="620" w:type="pct"/>
            <w:tcBorders>
              <w:top w:val="nil"/>
              <w:left w:val="nil"/>
              <w:bottom w:val="single" w:sz="8" w:space="0" w:color="auto"/>
              <w:right w:val="single" w:sz="8" w:space="0" w:color="auto"/>
            </w:tcBorders>
            <w:shd w:val="clear" w:color="auto" w:fill="auto"/>
            <w:noWrap/>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1</w:t>
            </w:r>
          </w:p>
        </w:tc>
        <w:tc>
          <w:tcPr>
            <w:tcW w:w="765" w:type="pct"/>
            <w:tcBorders>
              <w:top w:val="nil"/>
              <w:left w:val="nil"/>
              <w:bottom w:val="single" w:sz="8" w:space="0" w:color="auto"/>
              <w:right w:val="single" w:sz="8" w:space="0" w:color="auto"/>
            </w:tcBorders>
            <w:shd w:val="clear" w:color="auto" w:fill="auto"/>
            <w:noWrap/>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0,70</w:t>
            </w:r>
          </w:p>
        </w:tc>
        <w:tc>
          <w:tcPr>
            <w:tcW w:w="620" w:type="pct"/>
            <w:tcBorders>
              <w:top w:val="nil"/>
              <w:left w:val="nil"/>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0</w:t>
            </w:r>
          </w:p>
        </w:tc>
        <w:tc>
          <w:tcPr>
            <w:tcW w:w="765" w:type="pct"/>
            <w:tcBorders>
              <w:top w:val="nil"/>
              <w:left w:val="nil"/>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0,00</w:t>
            </w:r>
          </w:p>
        </w:tc>
        <w:tc>
          <w:tcPr>
            <w:tcW w:w="620" w:type="pct"/>
            <w:tcBorders>
              <w:top w:val="nil"/>
              <w:left w:val="nil"/>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jc w:val="right"/>
              <w:rPr>
                <w:rFonts w:eastAsia="Times New Roman" w:cs="Times New Roman"/>
                <w:color w:val="000000"/>
                <w:sz w:val="20"/>
                <w:szCs w:val="20"/>
                <w:lang w:val="fr-FR" w:eastAsia="fr-FR"/>
              </w:rPr>
            </w:pPr>
            <w:r w:rsidRPr="003A3127">
              <w:rPr>
                <w:rFonts w:eastAsia="Times New Roman" w:cs="Times New Roman"/>
                <w:color w:val="000000"/>
                <w:sz w:val="20"/>
                <w:szCs w:val="20"/>
                <w:lang w:val="fr-FR" w:eastAsia="fr-FR"/>
              </w:rPr>
              <w:t>0</w:t>
            </w:r>
          </w:p>
        </w:tc>
        <w:tc>
          <w:tcPr>
            <w:tcW w:w="765" w:type="pct"/>
            <w:tcBorders>
              <w:top w:val="nil"/>
              <w:left w:val="nil"/>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0,00</w:t>
            </w:r>
          </w:p>
        </w:tc>
      </w:tr>
      <w:tr w:rsidR="00C02CC6" w:rsidRPr="003A3127" w:rsidTr="00C02CC6">
        <w:trPr>
          <w:trHeight w:val="315"/>
        </w:trPr>
        <w:tc>
          <w:tcPr>
            <w:tcW w:w="845" w:type="pct"/>
            <w:tcBorders>
              <w:top w:val="nil"/>
              <w:left w:val="single" w:sz="8" w:space="0" w:color="auto"/>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rPr>
                <w:rFonts w:eastAsia="Times New Roman" w:cs="Arial"/>
                <w:color w:val="000000"/>
                <w:sz w:val="20"/>
                <w:szCs w:val="20"/>
                <w:lang w:val="fr-FR" w:eastAsia="fr-FR"/>
              </w:rPr>
            </w:pPr>
            <w:r w:rsidRPr="003A3127">
              <w:rPr>
                <w:rFonts w:eastAsia="Times New Roman" w:cs="Arial"/>
                <w:color w:val="000000"/>
                <w:sz w:val="20"/>
                <w:szCs w:val="20"/>
                <w:lang w:eastAsia="fr-FR"/>
              </w:rPr>
              <w:t>Olives</w:t>
            </w:r>
          </w:p>
        </w:tc>
        <w:tc>
          <w:tcPr>
            <w:tcW w:w="620" w:type="pct"/>
            <w:tcBorders>
              <w:top w:val="nil"/>
              <w:left w:val="nil"/>
              <w:bottom w:val="single" w:sz="8" w:space="0" w:color="auto"/>
              <w:right w:val="single" w:sz="8" w:space="0" w:color="auto"/>
            </w:tcBorders>
            <w:shd w:val="clear" w:color="auto" w:fill="auto"/>
            <w:noWrap/>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4</w:t>
            </w:r>
          </w:p>
        </w:tc>
        <w:tc>
          <w:tcPr>
            <w:tcW w:w="765" w:type="pct"/>
            <w:tcBorders>
              <w:top w:val="nil"/>
              <w:left w:val="nil"/>
              <w:bottom w:val="single" w:sz="8" w:space="0" w:color="auto"/>
              <w:right w:val="single" w:sz="8" w:space="0" w:color="auto"/>
            </w:tcBorders>
            <w:shd w:val="clear" w:color="auto" w:fill="auto"/>
            <w:noWrap/>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2,82</w:t>
            </w:r>
          </w:p>
        </w:tc>
        <w:tc>
          <w:tcPr>
            <w:tcW w:w="620" w:type="pct"/>
            <w:tcBorders>
              <w:top w:val="nil"/>
              <w:left w:val="nil"/>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6</w:t>
            </w:r>
          </w:p>
        </w:tc>
        <w:tc>
          <w:tcPr>
            <w:tcW w:w="765" w:type="pct"/>
            <w:tcBorders>
              <w:top w:val="nil"/>
              <w:left w:val="nil"/>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7,14</w:t>
            </w:r>
          </w:p>
        </w:tc>
        <w:tc>
          <w:tcPr>
            <w:tcW w:w="620" w:type="pct"/>
            <w:tcBorders>
              <w:top w:val="nil"/>
              <w:left w:val="nil"/>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jc w:val="right"/>
              <w:rPr>
                <w:rFonts w:eastAsia="Times New Roman" w:cs="Times New Roman"/>
                <w:color w:val="000000"/>
                <w:sz w:val="20"/>
                <w:szCs w:val="20"/>
                <w:lang w:val="fr-FR" w:eastAsia="fr-FR"/>
              </w:rPr>
            </w:pPr>
            <w:r w:rsidRPr="003A3127">
              <w:rPr>
                <w:rFonts w:eastAsia="Times New Roman" w:cs="Times New Roman"/>
                <w:color w:val="000000"/>
                <w:sz w:val="20"/>
                <w:szCs w:val="20"/>
                <w:lang w:val="fr-FR" w:eastAsia="fr-FR"/>
              </w:rPr>
              <w:t>4</w:t>
            </w:r>
          </w:p>
        </w:tc>
        <w:tc>
          <w:tcPr>
            <w:tcW w:w="765" w:type="pct"/>
            <w:tcBorders>
              <w:top w:val="nil"/>
              <w:left w:val="nil"/>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8,70</w:t>
            </w:r>
          </w:p>
        </w:tc>
      </w:tr>
      <w:tr w:rsidR="00C02CC6" w:rsidRPr="003A3127" w:rsidTr="00C02CC6">
        <w:trPr>
          <w:trHeight w:val="315"/>
        </w:trPr>
        <w:tc>
          <w:tcPr>
            <w:tcW w:w="845" w:type="pct"/>
            <w:tcBorders>
              <w:top w:val="nil"/>
              <w:left w:val="single" w:sz="8" w:space="0" w:color="auto"/>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rPr>
                <w:rFonts w:eastAsia="Times New Roman" w:cs="Arial"/>
                <w:color w:val="000000"/>
                <w:sz w:val="20"/>
                <w:szCs w:val="20"/>
                <w:lang w:val="fr-FR" w:eastAsia="fr-FR"/>
              </w:rPr>
            </w:pPr>
            <w:r w:rsidRPr="003A3127">
              <w:rPr>
                <w:rFonts w:eastAsia="Times New Roman" w:cs="Arial"/>
                <w:color w:val="000000"/>
                <w:sz w:val="20"/>
                <w:szCs w:val="20"/>
                <w:lang w:eastAsia="fr-FR"/>
              </w:rPr>
              <w:t>Barley/oat</w:t>
            </w:r>
          </w:p>
        </w:tc>
        <w:tc>
          <w:tcPr>
            <w:tcW w:w="620" w:type="pct"/>
            <w:tcBorders>
              <w:top w:val="nil"/>
              <w:left w:val="nil"/>
              <w:bottom w:val="single" w:sz="8" w:space="0" w:color="auto"/>
              <w:right w:val="single" w:sz="8" w:space="0" w:color="auto"/>
            </w:tcBorders>
            <w:shd w:val="clear" w:color="auto" w:fill="auto"/>
            <w:noWrap/>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5</w:t>
            </w:r>
          </w:p>
        </w:tc>
        <w:tc>
          <w:tcPr>
            <w:tcW w:w="765" w:type="pct"/>
            <w:tcBorders>
              <w:top w:val="nil"/>
              <w:left w:val="nil"/>
              <w:bottom w:val="single" w:sz="8" w:space="0" w:color="auto"/>
              <w:right w:val="single" w:sz="8" w:space="0" w:color="auto"/>
            </w:tcBorders>
            <w:shd w:val="clear" w:color="auto" w:fill="auto"/>
            <w:noWrap/>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3,52</w:t>
            </w:r>
          </w:p>
        </w:tc>
        <w:tc>
          <w:tcPr>
            <w:tcW w:w="620" w:type="pct"/>
            <w:tcBorders>
              <w:top w:val="nil"/>
              <w:left w:val="nil"/>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4</w:t>
            </w:r>
          </w:p>
        </w:tc>
        <w:tc>
          <w:tcPr>
            <w:tcW w:w="765" w:type="pct"/>
            <w:tcBorders>
              <w:top w:val="nil"/>
              <w:left w:val="nil"/>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4,76</w:t>
            </w:r>
          </w:p>
        </w:tc>
        <w:tc>
          <w:tcPr>
            <w:tcW w:w="620" w:type="pct"/>
            <w:tcBorders>
              <w:top w:val="nil"/>
              <w:left w:val="nil"/>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jc w:val="right"/>
              <w:rPr>
                <w:rFonts w:eastAsia="Times New Roman" w:cs="Times New Roman"/>
                <w:color w:val="000000"/>
                <w:sz w:val="20"/>
                <w:szCs w:val="20"/>
                <w:lang w:val="fr-FR" w:eastAsia="fr-FR"/>
              </w:rPr>
            </w:pPr>
            <w:r w:rsidRPr="003A3127">
              <w:rPr>
                <w:rFonts w:eastAsia="Times New Roman" w:cs="Times New Roman"/>
                <w:color w:val="000000"/>
                <w:sz w:val="20"/>
                <w:szCs w:val="20"/>
                <w:lang w:val="fr-FR" w:eastAsia="fr-FR"/>
              </w:rPr>
              <w:t>3</w:t>
            </w:r>
          </w:p>
        </w:tc>
        <w:tc>
          <w:tcPr>
            <w:tcW w:w="765" w:type="pct"/>
            <w:tcBorders>
              <w:top w:val="nil"/>
              <w:left w:val="nil"/>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6,52</w:t>
            </w:r>
          </w:p>
        </w:tc>
      </w:tr>
      <w:tr w:rsidR="00C02CC6" w:rsidRPr="003A3127" w:rsidTr="00C02CC6">
        <w:trPr>
          <w:trHeight w:val="315"/>
        </w:trPr>
        <w:tc>
          <w:tcPr>
            <w:tcW w:w="845" w:type="pct"/>
            <w:tcBorders>
              <w:top w:val="nil"/>
              <w:left w:val="single" w:sz="8" w:space="0" w:color="auto"/>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rPr>
                <w:rFonts w:eastAsia="Times New Roman" w:cs="Arial"/>
                <w:color w:val="000000"/>
                <w:sz w:val="20"/>
                <w:szCs w:val="20"/>
                <w:lang w:val="fr-FR" w:eastAsia="fr-FR"/>
              </w:rPr>
            </w:pPr>
            <w:r w:rsidRPr="003A3127">
              <w:rPr>
                <w:rFonts w:eastAsia="Times New Roman" w:cs="Arial"/>
                <w:color w:val="000000"/>
                <w:sz w:val="20"/>
                <w:szCs w:val="20"/>
                <w:lang w:eastAsia="fr-FR"/>
              </w:rPr>
              <w:t>Forages</w:t>
            </w:r>
          </w:p>
        </w:tc>
        <w:tc>
          <w:tcPr>
            <w:tcW w:w="620" w:type="pct"/>
            <w:tcBorders>
              <w:top w:val="nil"/>
              <w:left w:val="nil"/>
              <w:bottom w:val="single" w:sz="8" w:space="0" w:color="auto"/>
              <w:right w:val="single" w:sz="8" w:space="0" w:color="auto"/>
            </w:tcBorders>
            <w:shd w:val="clear" w:color="auto" w:fill="auto"/>
            <w:noWrap/>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3</w:t>
            </w:r>
          </w:p>
        </w:tc>
        <w:tc>
          <w:tcPr>
            <w:tcW w:w="765" w:type="pct"/>
            <w:tcBorders>
              <w:top w:val="nil"/>
              <w:left w:val="nil"/>
              <w:bottom w:val="single" w:sz="8" w:space="0" w:color="auto"/>
              <w:right w:val="single" w:sz="8" w:space="0" w:color="auto"/>
            </w:tcBorders>
            <w:shd w:val="clear" w:color="auto" w:fill="auto"/>
            <w:noWrap/>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2,11</w:t>
            </w:r>
          </w:p>
        </w:tc>
        <w:tc>
          <w:tcPr>
            <w:tcW w:w="620" w:type="pct"/>
            <w:tcBorders>
              <w:top w:val="nil"/>
              <w:left w:val="nil"/>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2</w:t>
            </w:r>
          </w:p>
        </w:tc>
        <w:tc>
          <w:tcPr>
            <w:tcW w:w="765" w:type="pct"/>
            <w:tcBorders>
              <w:top w:val="nil"/>
              <w:left w:val="nil"/>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2,38</w:t>
            </w:r>
          </w:p>
        </w:tc>
        <w:tc>
          <w:tcPr>
            <w:tcW w:w="620" w:type="pct"/>
            <w:tcBorders>
              <w:top w:val="nil"/>
              <w:left w:val="nil"/>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jc w:val="right"/>
              <w:rPr>
                <w:rFonts w:eastAsia="Times New Roman" w:cs="Times New Roman"/>
                <w:color w:val="000000"/>
                <w:sz w:val="20"/>
                <w:szCs w:val="20"/>
                <w:lang w:val="fr-FR" w:eastAsia="fr-FR"/>
              </w:rPr>
            </w:pPr>
            <w:r w:rsidRPr="003A3127">
              <w:rPr>
                <w:rFonts w:eastAsia="Times New Roman" w:cs="Times New Roman"/>
                <w:color w:val="000000"/>
                <w:sz w:val="20"/>
                <w:szCs w:val="20"/>
                <w:lang w:val="fr-FR" w:eastAsia="fr-FR"/>
              </w:rPr>
              <w:t>0</w:t>
            </w:r>
          </w:p>
        </w:tc>
        <w:tc>
          <w:tcPr>
            <w:tcW w:w="765" w:type="pct"/>
            <w:tcBorders>
              <w:top w:val="nil"/>
              <w:left w:val="nil"/>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0,00</w:t>
            </w:r>
          </w:p>
        </w:tc>
      </w:tr>
      <w:tr w:rsidR="00C02CC6" w:rsidRPr="003A3127" w:rsidTr="00C02CC6">
        <w:trPr>
          <w:trHeight w:val="315"/>
        </w:trPr>
        <w:tc>
          <w:tcPr>
            <w:tcW w:w="845" w:type="pct"/>
            <w:tcBorders>
              <w:top w:val="nil"/>
              <w:left w:val="single" w:sz="8" w:space="0" w:color="auto"/>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rPr>
                <w:rFonts w:eastAsia="Times New Roman" w:cs="Arial"/>
                <w:color w:val="000000"/>
                <w:sz w:val="20"/>
                <w:szCs w:val="20"/>
                <w:lang w:val="fr-FR" w:eastAsia="fr-FR"/>
              </w:rPr>
            </w:pPr>
            <w:r w:rsidRPr="00696FC3">
              <w:rPr>
                <w:rFonts w:eastAsia="Times New Roman" w:cs="Arial"/>
                <w:color w:val="000000"/>
                <w:sz w:val="20"/>
                <w:szCs w:val="20"/>
                <w:lang w:eastAsia="fr-FR"/>
              </w:rPr>
              <w:t>Lentil</w:t>
            </w:r>
          </w:p>
        </w:tc>
        <w:tc>
          <w:tcPr>
            <w:tcW w:w="620" w:type="pct"/>
            <w:tcBorders>
              <w:top w:val="nil"/>
              <w:left w:val="nil"/>
              <w:bottom w:val="single" w:sz="8" w:space="0" w:color="auto"/>
              <w:right w:val="single" w:sz="8" w:space="0" w:color="auto"/>
            </w:tcBorders>
            <w:shd w:val="clear" w:color="auto" w:fill="auto"/>
            <w:noWrap/>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0</w:t>
            </w:r>
          </w:p>
        </w:tc>
        <w:tc>
          <w:tcPr>
            <w:tcW w:w="765" w:type="pct"/>
            <w:tcBorders>
              <w:top w:val="nil"/>
              <w:left w:val="nil"/>
              <w:bottom w:val="single" w:sz="8" w:space="0" w:color="auto"/>
              <w:right w:val="single" w:sz="8" w:space="0" w:color="auto"/>
            </w:tcBorders>
            <w:shd w:val="clear" w:color="auto" w:fill="auto"/>
            <w:noWrap/>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0,00</w:t>
            </w:r>
          </w:p>
        </w:tc>
        <w:tc>
          <w:tcPr>
            <w:tcW w:w="620" w:type="pct"/>
            <w:tcBorders>
              <w:top w:val="nil"/>
              <w:left w:val="nil"/>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0</w:t>
            </w:r>
          </w:p>
        </w:tc>
        <w:tc>
          <w:tcPr>
            <w:tcW w:w="765" w:type="pct"/>
            <w:tcBorders>
              <w:top w:val="nil"/>
              <w:left w:val="nil"/>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0,00</w:t>
            </w:r>
          </w:p>
        </w:tc>
        <w:tc>
          <w:tcPr>
            <w:tcW w:w="620" w:type="pct"/>
            <w:tcBorders>
              <w:top w:val="nil"/>
              <w:left w:val="nil"/>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jc w:val="right"/>
              <w:rPr>
                <w:rFonts w:eastAsia="Times New Roman" w:cs="Times New Roman"/>
                <w:color w:val="000000"/>
                <w:sz w:val="20"/>
                <w:szCs w:val="20"/>
                <w:lang w:val="fr-FR" w:eastAsia="fr-FR"/>
              </w:rPr>
            </w:pPr>
            <w:r w:rsidRPr="003A3127">
              <w:rPr>
                <w:rFonts w:eastAsia="Times New Roman" w:cs="Times New Roman"/>
                <w:color w:val="000000"/>
                <w:sz w:val="20"/>
                <w:szCs w:val="20"/>
                <w:lang w:val="fr-FR" w:eastAsia="fr-FR"/>
              </w:rPr>
              <w:t>1</w:t>
            </w:r>
          </w:p>
        </w:tc>
        <w:tc>
          <w:tcPr>
            <w:tcW w:w="765" w:type="pct"/>
            <w:tcBorders>
              <w:top w:val="nil"/>
              <w:left w:val="nil"/>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2,17</w:t>
            </w:r>
          </w:p>
        </w:tc>
      </w:tr>
      <w:tr w:rsidR="00C02CC6" w:rsidRPr="003A3127" w:rsidTr="00C02CC6">
        <w:trPr>
          <w:trHeight w:val="315"/>
        </w:trPr>
        <w:tc>
          <w:tcPr>
            <w:tcW w:w="845" w:type="pct"/>
            <w:tcBorders>
              <w:top w:val="nil"/>
              <w:left w:val="single" w:sz="8" w:space="0" w:color="auto"/>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rPr>
                <w:rFonts w:eastAsia="Times New Roman" w:cs="Arial"/>
                <w:color w:val="000000"/>
                <w:sz w:val="20"/>
                <w:szCs w:val="20"/>
                <w:lang w:val="fr-FR" w:eastAsia="fr-FR"/>
              </w:rPr>
            </w:pPr>
            <w:proofErr w:type="spellStart"/>
            <w:r w:rsidRPr="003A3127">
              <w:rPr>
                <w:rFonts w:eastAsia="Times New Roman" w:cs="Arial"/>
                <w:color w:val="000000"/>
                <w:sz w:val="20"/>
                <w:szCs w:val="20"/>
                <w:lang w:eastAsia="fr-FR"/>
              </w:rPr>
              <w:t>Faba</w:t>
            </w:r>
            <w:proofErr w:type="spellEnd"/>
          </w:p>
        </w:tc>
        <w:tc>
          <w:tcPr>
            <w:tcW w:w="620" w:type="pct"/>
            <w:tcBorders>
              <w:top w:val="nil"/>
              <w:left w:val="nil"/>
              <w:bottom w:val="single" w:sz="8" w:space="0" w:color="auto"/>
              <w:right w:val="single" w:sz="8" w:space="0" w:color="auto"/>
            </w:tcBorders>
            <w:shd w:val="clear" w:color="auto" w:fill="auto"/>
            <w:noWrap/>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19</w:t>
            </w:r>
          </w:p>
        </w:tc>
        <w:tc>
          <w:tcPr>
            <w:tcW w:w="765" w:type="pct"/>
            <w:tcBorders>
              <w:top w:val="nil"/>
              <w:left w:val="nil"/>
              <w:bottom w:val="single" w:sz="8" w:space="0" w:color="auto"/>
              <w:right w:val="single" w:sz="8" w:space="0" w:color="auto"/>
            </w:tcBorders>
            <w:shd w:val="clear" w:color="auto" w:fill="auto"/>
            <w:noWrap/>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13,38</w:t>
            </w:r>
          </w:p>
        </w:tc>
        <w:tc>
          <w:tcPr>
            <w:tcW w:w="620" w:type="pct"/>
            <w:tcBorders>
              <w:top w:val="nil"/>
              <w:left w:val="nil"/>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6</w:t>
            </w:r>
          </w:p>
        </w:tc>
        <w:tc>
          <w:tcPr>
            <w:tcW w:w="765" w:type="pct"/>
            <w:tcBorders>
              <w:top w:val="nil"/>
              <w:left w:val="nil"/>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7,14</w:t>
            </w:r>
          </w:p>
        </w:tc>
        <w:tc>
          <w:tcPr>
            <w:tcW w:w="620" w:type="pct"/>
            <w:tcBorders>
              <w:top w:val="nil"/>
              <w:left w:val="nil"/>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jc w:val="right"/>
              <w:rPr>
                <w:rFonts w:eastAsia="Times New Roman" w:cs="Times New Roman"/>
                <w:color w:val="000000"/>
                <w:sz w:val="20"/>
                <w:szCs w:val="20"/>
                <w:lang w:val="fr-FR" w:eastAsia="fr-FR"/>
              </w:rPr>
            </w:pPr>
            <w:r w:rsidRPr="003A3127">
              <w:rPr>
                <w:rFonts w:eastAsia="Times New Roman" w:cs="Times New Roman"/>
                <w:color w:val="000000"/>
                <w:sz w:val="20"/>
                <w:szCs w:val="20"/>
                <w:lang w:val="fr-FR" w:eastAsia="fr-FR"/>
              </w:rPr>
              <w:t>3</w:t>
            </w:r>
          </w:p>
        </w:tc>
        <w:tc>
          <w:tcPr>
            <w:tcW w:w="765" w:type="pct"/>
            <w:tcBorders>
              <w:top w:val="nil"/>
              <w:left w:val="nil"/>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6,52</w:t>
            </w:r>
          </w:p>
        </w:tc>
      </w:tr>
      <w:tr w:rsidR="00C02CC6" w:rsidRPr="003A3127" w:rsidTr="00C02CC6">
        <w:trPr>
          <w:trHeight w:val="315"/>
        </w:trPr>
        <w:tc>
          <w:tcPr>
            <w:tcW w:w="845" w:type="pct"/>
            <w:tcBorders>
              <w:top w:val="nil"/>
              <w:left w:val="single" w:sz="8" w:space="0" w:color="auto"/>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rPr>
                <w:rFonts w:eastAsia="Times New Roman" w:cs="Arial"/>
                <w:color w:val="000000"/>
                <w:sz w:val="20"/>
                <w:szCs w:val="20"/>
                <w:lang w:val="fr-FR" w:eastAsia="fr-FR"/>
              </w:rPr>
            </w:pPr>
            <w:r w:rsidRPr="003A3127">
              <w:rPr>
                <w:rFonts w:eastAsia="Times New Roman" w:cs="Arial"/>
                <w:color w:val="000000"/>
                <w:sz w:val="20"/>
                <w:szCs w:val="20"/>
                <w:lang w:eastAsia="fr-FR"/>
              </w:rPr>
              <w:t>Corn</w:t>
            </w:r>
          </w:p>
        </w:tc>
        <w:tc>
          <w:tcPr>
            <w:tcW w:w="620" w:type="pct"/>
            <w:tcBorders>
              <w:top w:val="nil"/>
              <w:left w:val="nil"/>
              <w:bottom w:val="single" w:sz="8" w:space="0" w:color="auto"/>
              <w:right w:val="single" w:sz="8" w:space="0" w:color="auto"/>
            </w:tcBorders>
            <w:shd w:val="clear" w:color="auto" w:fill="auto"/>
            <w:noWrap/>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1</w:t>
            </w:r>
          </w:p>
        </w:tc>
        <w:tc>
          <w:tcPr>
            <w:tcW w:w="765" w:type="pct"/>
            <w:tcBorders>
              <w:top w:val="nil"/>
              <w:left w:val="nil"/>
              <w:bottom w:val="single" w:sz="8" w:space="0" w:color="auto"/>
              <w:right w:val="single" w:sz="8" w:space="0" w:color="auto"/>
            </w:tcBorders>
            <w:shd w:val="clear" w:color="auto" w:fill="auto"/>
            <w:noWrap/>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0,70</w:t>
            </w:r>
          </w:p>
        </w:tc>
        <w:tc>
          <w:tcPr>
            <w:tcW w:w="620" w:type="pct"/>
            <w:tcBorders>
              <w:top w:val="nil"/>
              <w:left w:val="nil"/>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7</w:t>
            </w:r>
          </w:p>
        </w:tc>
        <w:tc>
          <w:tcPr>
            <w:tcW w:w="765" w:type="pct"/>
            <w:tcBorders>
              <w:top w:val="nil"/>
              <w:left w:val="nil"/>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8,33</w:t>
            </w:r>
          </w:p>
        </w:tc>
        <w:tc>
          <w:tcPr>
            <w:tcW w:w="620" w:type="pct"/>
            <w:tcBorders>
              <w:top w:val="nil"/>
              <w:left w:val="nil"/>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jc w:val="right"/>
              <w:rPr>
                <w:rFonts w:eastAsia="Times New Roman" w:cs="Times New Roman"/>
                <w:color w:val="000000"/>
                <w:sz w:val="20"/>
                <w:szCs w:val="20"/>
                <w:lang w:val="fr-FR" w:eastAsia="fr-FR"/>
              </w:rPr>
            </w:pPr>
            <w:r w:rsidRPr="003A3127">
              <w:rPr>
                <w:rFonts w:eastAsia="Times New Roman" w:cs="Times New Roman"/>
                <w:color w:val="000000"/>
                <w:sz w:val="20"/>
                <w:szCs w:val="20"/>
                <w:lang w:val="fr-FR" w:eastAsia="fr-FR"/>
              </w:rPr>
              <w:t>1</w:t>
            </w:r>
          </w:p>
        </w:tc>
        <w:tc>
          <w:tcPr>
            <w:tcW w:w="765" w:type="pct"/>
            <w:tcBorders>
              <w:top w:val="nil"/>
              <w:left w:val="nil"/>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2,17</w:t>
            </w:r>
          </w:p>
        </w:tc>
      </w:tr>
      <w:tr w:rsidR="00C02CC6" w:rsidRPr="003A3127" w:rsidTr="00C02CC6">
        <w:trPr>
          <w:trHeight w:val="315"/>
        </w:trPr>
        <w:tc>
          <w:tcPr>
            <w:tcW w:w="845" w:type="pct"/>
            <w:tcBorders>
              <w:top w:val="nil"/>
              <w:left w:val="single" w:sz="8" w:space="0" w:color="auto"/>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rPr>
                <w:rFonts w:eastAsia="Times New Roman" w:cs="Arial"/>
                <w:color w:val="000000"/>
                <w:sz w:val="20"/>
                <w:szCs w:val="20"/>
                <w:lang w:val="fr-FR" w:eastAsia="fr-FR"/>
              </w:rPr>
            </w:pPr>
            <w:r w:rsidRPr="003A3127">
              <w:rPr>
                <w:rFonts w:eastAsia="Times New Roman" w:cs="Arial"/>
                <w:color w:val="000000"/>
                <w:sz w:val="20"/>
                <w:szCs w:val="20"/>
                <w:lang w:eastAsia="fr-FR"/>
              </w:rPr>
              <w:t>Tobacco</w:t>
            </w:r>
          </w:p>
        </w:tc>
        <w:tc>
          <w:tcPr>
            <w:tcW w:w="620" w:type="pct"/>
            <w:tcBorders>
              <w:top w:val="nil"/>
              <w:left w:val="nil"/>
              <w:bottom w:val="single" w:sz="8" w:space="0" w:color="auto"/>
              <w:right w:val="single" w:sz="8" w:space="0" w:color="auto"/>
            </w:tcBorders>
            <w:shd w:val="clear" w:color="auto" w:fill="auto"/>
            <w:noWrap/>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7</w:t>
            </w:r>
          </w:p>
        </w:tc>
        <w:tc>
          <w:tcPr>
            <w:tcW w:w="765" w:type="pct"/>
            <w:tcBorders>
              <w:top w:val="nil"/>
              <w:left w:val="nil"/>
              <w:bottom w:val="single" w:sz="8" w:space="0" w:color="auto"/>
              <w:right w:val="single" w:sz="8" w:space="0" w:color="auto"/>
            </w:tcBorders>
            <w:shd w:val="clear" w:color="auto" w:fill="auto"/>
            <w:noWrap/>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4,93</w:t>
            </w:r>
          </w:p>
        </w:tc>
        <w:tc>
          <w:tcPr>
            <w:tcW w:w="620" w:type="pct"/>
            <w:tcBorders>
              <w:top w:val="nil"/>
              <w:left w:val="nil"/>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7</w:t>
            </w:r>
          </w:p>
        </w:tc>
        <w:tc>
          <w:tcPr>
            <w:tcW w:w="765" w:type="pct"/>
            <w:tcBorders>
              <w:top w:val="nil"/>
              <w:left w:val="nil"/>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8,33</w:t>
            </w:r>
          </w:p>
        </w:tc>
        <w:tc>
          <w:tcPr>
            <w:tcW w:w="620" w:type="pct"/>
            <w:tcBorders>
              <w:top w:val="nil"/>
              <w:left w:val="nil"/>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jc w:val="right"/>
              <w:rPr>
                <w:rFonts w:eastAsia="Times New Roman" w:cs="Times New Roman"/>
                <w:color w:val="000000"/>
                <w:sz w:val="20"/>
                <w:szCs w:val="20"/>
                <w:lang w:val="fr-FR" w:eastAsia="fr-FR"/>
              </w:rPr>
            </w:pPr>
            <w:r w:rsidRPr="003A3127">
              <w:rPr>
                <w:rFonts w:eastAsia="Times New Roman" w:cs="Times New Roman"/>
                <w:color w:val="000000"/>
                <w:sz w:val="20"/>
                <w:szCs w:val="20"/>
                <w:lang w:val="fr-FR" w:eastAsia="fr-FR"/>
              </w:rPr>
              <w:t>2</w:t>
            </w:r>
          </w:p>
        </w:tc>
        <w:tc>
          <w:tcPr>
            <w:tcW w:w="765" w:type="pct"/>
            <w:tcBorders>
              <w:top w:val="nil"/>
              <w:left w:val="nil"/>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4,35</w:t>
            </w:r>
          </w:p>
        </w:tc>
      </w:tr>
      <w:tr w:rsidR="00C02CC6" w:rsidRPr="003A3127" w:rsidTr="00C02CC6">
        <w:trPr>
          <w:trHeight w:val="315"/>
        </w:trPr>
        <w:tc>
          <w:tcPr>
            <w:tcW w:w="845" w:type="pct"/>
            <w:tcBorders>
              <w:top w:val="nil"/>
              <w:left w:val="single" w:sz="8" w:space="0" w:color="auto"/>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rPr>
                <w:rFonts w:eastAsia="Times New Roman" w:cs="Arial"/>
                <w:color w:val="000000"/>
                <w:sz w:val="20"/>
                <w:szCs w:val="20"/>
                <w:lang w:val="fr-FR" w:eastAsia="fr-FR"/>
              </w:rPr>
            </w:pPr>
            <w:r w:rsidRPr="003A3127">
              <w:rPr>
                <w:rFonts w:eastAsia="Times New Roman" w:cs="Arial"/>
                <w:color w:val="000000"/>
                <w:sz w:val="20"/>
                <w:szCs w:val="20"/>
                <w:lang w:eastAsia="fr-FR"/>
              </w:rPr>
              <w:t>Onion</w:t>
            </w:r>
          </w:p>
        </w:tc>
        <w:tc>
          <w:tcPr>
            <w:tcW w:w="620" w:type="pct"/>
            <w:tcBorders>
              <w:top w:val="nil"/>
              <w:left w:val="nil"/>
              <w:bottom w:val="single" w:sz="8" w:space="0" w:color="auto"/>
              <w:right w:val="single" w:sz="8" w:space="0" w:color="auto"/>
            </w:tcBorders>
            <w:shd w:val="clear" w:color="auto" w:fill="auto"/>
            <w:noWrap/>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40</w:t>
            </w:r>
          </w:p>
        </w:tc>
        <w:tc>
          <w:tcPr>
            <w:tcW w:w="765" w:type="pct"/>
            <w:tcBorders>
              <w:top w:val="nil"/>
              <w:left w:val="nil"/>
              <w:bottom w:val="single" w:sz="8" w:space="0" w:color="auto"/>
              <w:right w:val="single" w:sz="8" w:space="0" w:color="auto"/>
            </w:tcBorders>
            <w:shd w:val="clear" w:color="auto" w:fill="auto"/>
            <w:noWrap/>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28,17</w:t>
            </w:r>
          </w:p>
        </w:tc>
        <w:tc>
          <w:tcPr>
            <w:tcW w:w="620" w:type="pct"/>
            <w:tcBorders>
              <w:top w:val="nil"/>
              <w:left w:val="nil"/>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19</w:t>
            </w:r>
          </w:p>
        </w:tc>
        <w:tc>
          <w:tcPr>
            <w:tcW w:w="765" w:type="pct"/>
            <w:tcBorders>
              <w:top w:val="nil"/>
              <w:left w:val="nil"/>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22,62</w:t>
            </w:r>
          </w:p>
        </w:tc>
        <w:tc>
          <w:tcPr>
            <w:tcW w:w="620" w:type="pct"/>
            <w:tcBorders>
              <w:top w:val="nil"/>
              <w:left w:val="nil"/>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jc w:val="right"/>
              <w:rPr>
                <w:rFonts w:eastAsia="Times New Roman" w:cs="Times New Roman"/>
                <w:color w:val="000000"/>
                <w:sz w:val="20"/>
                <w:szCs w:val="20"/>
                <w:lang w:val="fr-FR" w:eastAsia="fr-FR"/>
              </w:rPr>
            </w:pPr>
            <w:r w:rsidRPr="003A3127">
              <w:rPr>
                <w:rFonts w:eastAsia="Times New Roman" w:cs="Times New Roman"/>
                <w:color w:val="000000"/>
                <w:sz w:val="20"/>
                <w:szCs w:val="20"/>
                <w:lang w:val="fr-FR" w:eastAsia="fr-FR"/>
              </w:rPr>
              <w:t>8</w:t>
            </w:r>
          </w:p>
        </w:tc>
        <w:tc>
          <w:tcPr>
            <w:tcW w:w="765" w:type="pct"/>
            <w:tcBorders>
              <w:top w:val="nil"/>
              <w:left w:val="nil"/>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17,39</w:t>
            </w:r>
          </w:p>
        </w:tc>
      </w:tr>
      <w:tr w:rsidR="00C02CC6" w:rsidRPr="003A3127" w:rsidTr="00C02CC6">
        <w:trPr>
          <w:trHeight w:val="315"/>
        </w:trPr>
        <w:tc>
          <w:tcPr>
            <w:tcW w:w="845" w:type="pct"/>
            <w:tcBorders>
              <w:top w:val="nil"/>
              <w:left w:val="single" w:sz="8" w:space="0" w:color="auto"/>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rPr>
                <w:rFonts w:eastAsia="Times New Roman" w:cs="Arial"/>
                <w:color w:val="000000"/>
                <w:sz w:val="20"/>
                <w:szCs w:val="20"/>
                <w:lang w:val="fr-FR" w:eastAsia="fr-FR"/>
              </w:rPr>
            </w:pPr>
            <w:r w:rsidRPr="003A3127">
              <w:rPr>
                <w:rFonts w:eastAsia="Times New Roman" w:cs="Arial"/>
                <w:color w:val="000000"/>
                <w:sz w:val="20"/>
                <w:szCs w:val="20"/>
                <w:lang w:eastAsia="fr-FR"/>
              </w:rPr>
              <w:t>Potato</w:t>
            </w:r>
          </w:p>
        </w:tc>
        <w:tc>
          <w:tcPr>
            <w:tcW w:w="620" w:type="pct"/>
            <w:tcBorders>
              <w:top w:val="nil"/>
              <w:left w:val="nil"/>
              <w:bottom w:val="single" w:sz="8" w:space="0" w:color="auto"/>
              <w:right w:val="single" w:sz="8" w:space="0" w:color="auto"/>
            </w:tcBorders>
            <w:shd w:val="clear" w:color="auto" w:fill="auto"/>
            <w:noWrap/>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14</w:t>
            </w:r>
          </w:p>
        </w:tc>
        <w:tc>
          <w:tcPr>
            <w:tcW w:w="765" w:type="pct"/>
            <w:tcBorders>
              <w:top w:val="nil"/>
              <w:left w:val="nil"/>
              <w:bottom w:val="single" w:sz="8" w:space="0" w:color="auto"/>
              <w:right w:val="single" w:sz="8" w:space="0" w:color="auto"/>
            </w:tcBorders>
            <w:shd w:val="clear" w:color="auto" w:fill="auto"/>
            <w:noWrap/>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9,86</w:t>
            </w:r>
          </w:p>
        </w:tc>
        <w:tc>
          <w:tcPr>
            <w:tcW w:w="620" w:type="pct"/>
            <w:tcBorders>
              <w:top w:val="nil"/>
              <w:left w:val="nil"/>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13</w:t>
            </w:r>
          </w:p>
        </w:tc>
        <w:tc>
          <w:tcPr>
            <w:tcW w:w="765" w:type="pct"/>
            <w:tcBorders>
              <w:top w:val="nil"/>
              <w:left w:val="nil"/>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15,48</w:t>
            </w:r>
          </w:p>
        </w:tc>
        <w:tc>
          <w:tcPr>
            <w:tcW w:w="620" w:type="pct"/>
            <w:tcBorders>
              <w:top w:val="nil"/>
              <w:left w:val="nil"/>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jc w:val="right"/>
              <w:rPr>
                <w:rFonts w:eastAsia="Times New Roman" w:cs="Times New Roman"/>
                <w:color w:val="000000"/>
                <w:sz w:val="20"/>
                <w:szCs w:val="20"/>
                <w:lang w:val="fr-FR" w:eastAsia="fr-FR"/>
              </w:rPr>
            </w:pPr>
            <w:r w:rsidRPr="003A3127">
              <w:rPr>
                <w:rFonts w:eastAsia="Times New Roman" w:cs="Times New Roman"/>
                <w:color w:val="000000"/>
                <w:sz w:val="20"/>
                <w:szCs w:val="20"/>
                <w:lang w:val="fr-FR" w:eastAsia="fr-FR"/>
              </w:rPr>
              <w:t>10</w:t>
            </w:r>
          </w:p>
        </w:tc>
        <w:tc>
          <w:tcPr>
            <w:tcW w:w="765" w:type="pct"/>
            <w:tcBorders>
              <w:top w:val="nil"/>
              <w:left w:val="nil"/>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21,74</w:t>
            </w:r>
          </w:p>
        </w:tc>
      </w:tr>
      <w:tr w:rsidR="00C02CC6" w:rsidRPr="003A3127" w:rsidTr="00C02CC6">
        <w:trPr>
          <w:trHeight w:val="315"/>
        </w:trPr>
        <w:tc>
          <w:tcPr>
            <w:tcW w:w="845" w:type="pct"/>
            <w:tcBorders>
              <w:top w:val="nil"/>
              <w:left w:val="single" w:sz="8" w:space="0" w:color="auto"/>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rPr>
                <w:rFonts w:eastAsia="Times New Roman" w:cs="Arial"/>
                <w:color w:val="000000"/>
                <w:sz w:val="20"/>
                <w:szCs w:val="20"/>
                <w:lang w:val="fr-FR" w:eastAsia="fr-FR"/>
              </w:rPr>
            </w:pPr>
            <w:r w:rsidRPr="003A3127">
              <w:rPr>
                <w:rFonts w:eastAsia="Times New Roman" w:cs="Arial"/>
                <w:color w:val="000000"/>
                <w:sz w:val="20"/>
                <w:szCs w:val="20"/>
                <w:lang w:eastAsia="fr-FR"/>
              </w:rPr>
              <w:t>Total</w:t>
            </w:r>
          </w:p>
        </w:tc>
        <w:tc>
          <w:tcPr>
            <w:tcW w:w="620" w:type="pct"/>
            <w:tcBorders>
              <w:top w:val="nil"/>
              <w:left w:val="nil"/>
              <w:bottom w:val="single" w:sz="8" w:space="0" w:color="auto"/>
              <w:right w:val="single" w:sz="8" w:space="0" w:color="auto"/>
            </w:tcBorders>
            <w:shd w:val="clear" w:color="auto" w:fill="auto"/>
            <w:noWrap/>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142</w:t>
            </w:r>
          </w:p>
        </w:tc>
        <w:tc>
          <w:tcPr>
            <w:tcW w:w="765" w:type="pct"/>
            <w:tcBorders>
              <w:top w:val="nil"/>
              <w:left w:val="nil"/>
              <w:bottom w:val="single" w:sz="8" w:space="0" w:color="auto"/>
              <w:right w:val="single" w:sz="8" w:space="0" w:color="auto"/>
            </w:tcBorders>
            <w:shd w:val="clear" w:color="auto" w:fill="auto"/>
            <w:noWrap/>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100,00</w:t>
            </w:r>
          </w:p>
        </w:tc>
        <w:tc>
          <w:tcPr>
            <w:tcW w:w="620" w:type="pct"/>
            <w:tcBorders>
              <w:top w:val="nil"/>
              <w:left w:val="nil"/>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84</w:t>
            </w:r>
          </w:p>
        </w:tc>
        <w:tc>
          <w:tcPr>
            <w:tcW w:w="765" w:type="pct"/>
            <w:tcBorders>
              <w:top w:val="nil"/>
              <w:left w:val="nil"/>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100,00</w:t>
            </w:r>
          </w:p>
        </w:tc>
        <w:tc>
          <w:tcPr>
            <w:tcW w:w="620" w:type="pct"/>
            <w:tcBorders>
              <w:top w:val="nil"/>
              <w:left w:val="nil"/>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jc w:val="right"/>
              <w:rPr>
                <w:rFonts w:eastAsia="Times New Roman" w:cs="Times New Roman"/>
                <w:color w:val="000000"/>
                <w:sz w:val="20"/>
                <w:szCs w:val="20"/>
                <w:lang w:val="fr-FR" w:eastAsia="fr-FR"/>
              </w:rPr>
            </w:pPr>
            <w:r w:rsidRPr="003A3127">
              <w:rPr>
                <w:rFonts w:eastAsia="Times New Roman" w:cs="Times New Roman"/>
                <w:color w:val="000000"/>
                <w:sz w:val="20"/>
                <w:szCs w:val="20"/>
                <w:lang w:val="fr-FR" w:eastAsia="fr-FR"/>
              </w:rPr>
              <w:t>46</w:t>
            </w:r>
          </w:p>
        </w:tc>
        <w:tc>
          <w:tcPr>
            <w:tcW w:w="765" w:type="pct"/>
            <w:tcBorders>
              <w:top w:val="nil"/>
              <w:left w:val="nil"/>
              <w:bottom w:val="single" w:sz="8" w:space="0" w:color="auto"/>
              <w:right w:val="single" w:sz="8" w:space="0" w:color="auto"/>
            </w:tcBorders>
            <w:shd w:val="clear" w:color="auto" w:fill="auto"/>
            <w:vAlign w:val="center"/>
            <w:hideMark/>
          </w:tcPr>
          <w:p w:rsidR="00C02CC6" w:rsidRPr="003A3127" w:rsidRDefault="00C02CC6" w:rsidP="00B575FB">
            <w:pPr>
              <w:spacing w:after="0" w:line="240" w:lineRule="auto"/>
              <w:jc w:val="right"/>
              <w:rPr>
                <w:rFonts w:eastAsia="Times New Roman" w:cs="Arial"/>
                <w:color w:val="000000"/>
                <w:sz w:val="20"/>
                <w:szCs w:val="20"/>
                <w:lang w:val="fr-FR" w:eastAsia="fr-FR"/>
              </w:rPr>
            </w:pPr>
            <w:r w:rsidRPr="003A3127">
              <w:rPr>
                <w:rFonts w:eastAsia="Times New Roman" w:cs="Arial"/>
                <w:color w:val="000000"/>
                <w:sz w:val="20"/>
                <w:szCs w:val="20"/>
                <w:lang w:val="fr-FR" w:eastAsia="fr-FR"/>
              </w:rPr>
              <w:t>100,00</w:t>
            </w:r>
          </w:p>
        </w:tc>
      </w:tr>
    </w:tbl>
    <w:p w:rsidR="00C02CC6" w:rsidRDefault="00C02CC6" w:rsidP="00B575FB">
      <w:pPr>
        <w:autoSpaceDE w:val="0"/>
        <w:autoSpaceDN w:val="0"/>
        <w:adjustRightInd w:val="0"/>
        <w:spacing w:after="0" w:line="240" w:lineRule="auto"/>
        <w:jc w:val="both"/>
        <w:rPr>
          <w:rFonts w:cs="Times New Roman"/>
          <w:sz w:val="24"/>
          <w:szCs w:val="24"/>
        </w:rPr>
      </w:pPr>
    </w:p>
    <w:p w:rsidR="00C02CC6" w:rsidRDefault="00C02CC6" w:rsidP="00B575FB">
      <w:pPr>
        <w:autoSpaceDE w:val="0"/>
        <w:autoSpaceDN w:val="0"/>
        <w:adjustRightInd w:val="0"/>
        <w:spacing w:after="0" w:line="240" w:lineRule="auto"/>
        <w:jc w:val="both"/>
        <w:rPr>
          <w:rFonts w:cs="Times New Roman"/>
          <w:sz w:val="24"/>
          <w:szCs w:val="24"/>
        </w:rPr>
      </w:pPr>
    </w:p>
    <w:p w:rsidR="00854F29" w:rsidRDefault="00C02CC6" w:rsidP="00B575FB">
      <w:pPr>
        <w:autoSpaceDE w:val="0"/>
        <w:autoSpaceDN w:val="0"/>
        <w:adjustRightInd w:val="0"/>
        <w:spacing w:after="0" w:line="240" w:lineRule="auto"/>
        <w:jc w:val="both"/>
        <w:rPr>
          <w:rFonts w:cs="Times New Roman"/>
          <w:sz w:val="24"/>
          <w:szCs w:val="24"/>
        </w:rPr>
      </w:pPr>
      <w:r>
        <w:rPr>
          <w:rFonts w:cs="Times New Roman"/>
          <w:sz w:val="24"/>
          <w:szCs w:val="24"/>
        </w:rPr>
        <w:t>Up to farmers’ opinion, more than 75% of the soils are good and around 52% of them have deep soils. Even if the site is located in the Middle Atlas, more than 67% of the plots’ slop is flat. This situation explains the importance of mechanization and the use of tractor. For soil conservation, more than 34% of farmers are practicing crop rotations. Food legumes after cereals and corn after wheat are dominating rotations. Fallow was important 15 years ago but not now, the intensification and water have contributed to the adoption of new crop management practices. More than 62% are not practicing any soil conservation technology.</w:t>
      </w:r>
    </w:p>
    <w:p w:rsidR="00854F29" w:rsidRDefault="00854F29" w:rsidP="00C20713">
      <w:pPr>
        <w:autoSpaceDE w:val="0"/>
        <w:autoSpaceDN w:val="0"/>
        <w:adjustRightInd w:val="0"/>
        <w:spacing w:after="0" w:line="240" w:lineRule="auto"/>
        <w:jc w:val="both"/>
      </w:pPr>
      <w:r>
        <w:rPr>
          <w:rFonts w:cs="Times New Roman"/>
          <w:sz w:val="24"/>
          <w:szCs w:val="24"/>
        </w:rPr>
        <w:br w:type="page"/>
      </w:r>
      <w:r w:rsidR="00C20713" w:rsidRPr="00716F8A">
        <w:rPr>
          <w:rFonts w:cs="Times New Roman"/>
          <w:sz w:val="24"/>
          <w:szCs w:val="24"/>
        </w:rPr>
        <w:lastRenderedPageBreak/>
        <w:t xml:space="preserve"> </w:t>
      </w:r>
      <w:r w:rsidRPr="00716F8A">
        <w:rPr>
          <w:rFonts w:cs="Times New Roman"/>
          <w:sz w:val="24"/>
          <w:szCs w:val="24"/>
        </w:rPr>
        <w:t>Land status</w:t>
      </w:r>
      <w:r w:rsidRPr="00716F8A">
        <w:rPr>
          <w:rFonts w:cs="Times New Roman"/>
          <w:sz w:val="24"/>
          <w:szCs w:val="24"/>
        </w:rPr>
        <w:tab/>
      </w:r>
      <w:r w:rsidRPr="00716F8A">
        <w:rPr>
          <w:rFonts w:cs="Times New Roman"/>
          <w:sz w:val="24"/>
          <w:szCs w:val="24"/>
        </w:rPr>
        <w:tab/>
      </w:r>
      <w:r w:rsidRPr="00716F8A">
        <w:rPr>
          <w:rFonts w:cs="Times New Roman"/>
          <w:sz w:val="24"/>
          <w:szCs w:val="24"/>
        </w:rPr>
        <w:tab/>
      </w:r>
      <w:r w:rsidRPr="00716F8A">
        <w:rPr>
          <w:rFonts w:cs="Times New Roman"/>
          <w:sz w:val="24"/>
          <w:szCs w:val="24"/>
        </w:rPr>
        <w:tab/>
      </w:r>
      <w:r>
        <w:rPr>
          <w:rFonts w:cs="Times New Roman"/>
          <w:sz w:val="24"/>
          <w:szCs w:val="24"/>
        </w:rPr>
        <w:tab/>
        <w:t xml:space="preserve">b. </w:t>
      </w:r>
      <w:r w:rsidRPr="00716F8A">
        <w:rPr>
          <w:rFonts w:cs="Times New Roman"/>
          <w:sz w:val="24"/>
          <w:szCs w:val="24"/>
        </w:rPr>
        <w:t>Soil depth</w:t>
      </w:r>
    </w:p>
    <w:p w:rsidR="00854F29" w:rsidRDefault="00854F29" w:rsidP="00854F29">
      <w:r>
        <w:rPr>
          <w:noProof/>
        </w:rPr>
        <mc:AlternateContent>
          <mc:Choice Requires="wpg">
            <w:drawing>
              <wp:anchor distT="0" distB="0" distL="114300" distR="114300" simplePos="0" relativeHeight="251686400" behindDoc="0" locked="0" layoutInCell="1" allowOverlap="1" wp14:anchorId="33233048" wp14:editId="68001ABD">
                <wp:simplePos x="0" y="0"/>
                <wp:positionH relativeFrom="column">
                  <wp:posOffset>76200</wp:posOffset>
                </wp:positionH>
                <wp:positionV relativeFrom="paragraph">
                  <wp:posOffset>25400</wp:posOffset>
                </wp:positionV>
                <wp:extent cx="2266950" cy="1836420"/>
                <wp:effectExtent l="19050" t="19050" r="19050" b="11430"/>
                <wp:wrapNone/>
                <wp:docPr id="305" name="Group 3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66950" cy="1836420"/>
                          <a:chOff x="0" y="0"/>
                          <a:chExt cx="5991225" cy="4800600"/>
                        </a:xfrm>
                      </wpg:grpSpPr>
                      <pic:pic xmlns:pic="http://schemas.openxmlformats.org/drawingml/2006/picture">
                        <pic:nvPicPr>
                          <pic:cNvPr id="306" name="Picture 3"/>
                          <pic:cNvPicPr>
                            <a:picLocks noChangeAspect="1"/>
                          </pic:cNvPicPr>
                        </pic:nvPicPr>
                        <pic:blipFill>
                          <a:blip r:embed="rId33"/>
                          <a:stretch>
                            <a:fillRect/>
                          </a:stretch>
                        </pic:blipFill>
                        <pic:spPr>
                          <a:xfrm>
                            <a:off x="0" y="0"/>
                            <a:ext cx="5991225" cy="4800600"/>
                          </a:xfrm>
                          <a:prstGeom prst="rect">
                            <a:avLst/>
                          </a:prstGeom>
                          <a:ln>
                            <a:solidFill>
                              <a:sysClr val="windowText" lastClr="000000"/>
                            </a:solidFill>
                          </a:ln>
                        </pic:spPr>
                      </pic:pic>
                      <wps:wsp>
                        <wps:cNvPr id="307" name="ZoneTexte 141"/>
                        <wps:cNvSpPr txBox="1"/>
                        <wps:spPr>
                          <a:xfrm>
                            <a:off x="2295526" y="124134"/>
                            <a:ext cx="1400176" cy="202511"/>
                          </a:xfrm>
                          <a:prstGeom prst="rect">
                            <a:avLst/>
                          </a:prstGeom>
                          <a:solidFill>
                            <a:sysClr val="window" lastClr="FFFFFF"/>
                          </a:solidFill>
                          <a:ln>
                            <a:solidFill>
                              <a:sysClr val="window" lastClr="FFFFFF"/>
                            </a:solidFill>
                          </a:ln>
                          <a:effectLst/>
                        </wps:spPr>
                        <wps:txbx>
                          <w:txbxContent>
                            <w:p w:rsidR="00F2364B" w:rsidRDefault="00F2364B" w:rsidP="00854F29">
                              <w:pPr>
                                <w:rPr>
                                  <w:rFonts w:eastAsia="Times New Roman"/>
                                </w:rPr>
                              </w:pPr>
                            </w:p>
                          </w:txbxContent>
                        </wps:txbx>
                        <wps:bodyPr wrap="square" rtlCol="0" anchor="t">
                          <a:noAutofit/>
                        </wps:bodyPr>
                      </wps:wsp>
                      <wps:wsp>
                        <wps:cNvPr id="309" name="ZoneTexte 142"/>
                        <wps:cNvSpPr txBox="1"/>
                        <wps:spPr>
                          <a:xfrm>
                            <a:off x="4962525" y="581025"/>
                            <a:ext cx="819149" cy="136672"/>
                          </a:xfrm>
                          <a:prstGeom prst="rect">
                            <a:avLst/>
                          </a:prstGeom>
                          <a:solidFill>
                            <a:sysClr val="window" lastClr="FFFFFF"/>
                          </a:solidFill>
                          <a:ln>
                            <a:solidFill>
                              <a:sysClr val="window" lastClr="FFFFFF"/>
                            </a:solidFill>
                          </a:ln>
                          <a:effectLst/>
                        </wps:spPr>
                        <wps:txbx>
                          <w:txbxContent>
                            <w:p w:rsidR="00F2364B" w:rsidRDefault="00F2364B" w:rsidP="00854F29">
                              <w:pPr>
                                <w:rPr>
                                  <w:rFonts w:eastAsia="Times New Roman"/>
                                </w:rPr>
                              </w:pPr>
                            </w:p>
                          </w:txbxContent>
                        </wps:txbx>
                        <wps:bodyPr wrap="square" rtlCol="0" anchor="t">
                          <a:noAutofit/>
                        </wps:bodyPr>
                      </wps:wsp>
                    </wpg:wgp>
                  </a:graphicData>
                </a:graphic>
                <wp14:sizeRelH relativeFrom="margin">
                  <wp14:pctWidth>0</wp14:pctWidth>
                </wp14:sizeRelH>
                <wp14:sizeRelV relativeFrom="margin">
                  <wp14:pctHeight>0</wp14:pctHeight>
                </wp14:sizeRelV>
              </wp:anchor>
            </w:drawing>
          </mc:Choice>
          <mc:Fallback>
            <w:pict>
              <v:group id="Group 305" o:spid="_x0000_s1036" style="position:absolute;margin-left:6pt;margin-top:2pt;width:178.5pt;height:144.6pt;z-index:251686400;mso-width-relative:margin;mso-height-relative:margin" coordsize="59912,480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37" type="#_x0000_t75" style="position:absolute;width:59912;height:480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8PUqDFAAAA3AAAAA8AAABkcnMvZG93bnJldi54bWxEj91qwkAUhO8LfYflCL2rGxXSEl3FioEq&#10;VOoPeHvIHpNg9mzY3Zr49l2h0MthZr5hZoveNOJGzteWFYyGCQjiwuqaSwWnY/76DsIHZI2NZVJw&#10;Jw+L+fPTDDNtO97T7RBKESHsM1RQhdBmUvqiIoN+aFvi6F2sMxiidKXUDrsIN40cJ0kqDdYcFyps&#10;aVVRcT38GAUf96/d+Jxv3tZ5vto2qe02xn0r9TLol1MQgfrwH/5rf2oFkySFx5l4BOT8F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vD1KgxQAAANwAAAAPAAAAAAAAAAAAAAAA&#10;AJ8CAABkcnMvZG93bnJldi54bWxQSwUGAAAAAAQABAD3AAAAkQMAAAAA&#10;" stroked="t" strokecolor="windowText">
                  <v:imagedata r:id="rId34" o:title=""/>
                  <v:path arrowok="t"/>
                </v:shape>
                <v:shape id="_x0000_s1038" type="#_x0000_t202" style="position:absolute;left:22955;top:1241;width:14002;height:20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h4CcMA&#10;AADcAAAADwAAAGRycy9kb3ducmV2LnhtbESP0WoCMRRE3wX/IdxC3zSrhSpboxTbgi2+uPUDLpvr&#10;ZnFzE5N03f59UxB8HGbmDLPaDLYTPYXYOlYwmxYgiGunW24UHL8/JksQMSFr7ByTgl+KsFmPRyss&#10;tbvygfoqNSJDOJaowKTkSyljbchinDpPnL2TCxZTlqGROuA1w20n50XxLC22nBcMetoaqs/Vj1WQ&#10;6s/3Wde/+cuX3B391th94LlSjw/D6wuIREO6h2/tnVbwVCzg/0w+AnL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xh4CcMAAADcAAAADwAAAAAAAAAAAAAAAACYAgAAZHJzL2Rv&#10;d25yZXYueG1sUEsFBgAAAAAEAAQA9QAAAIgDAAAAAA==&#10;" fillcolor="window" strokecolor="window">
                  <v:textbox>
                    <w:txbxContent>
                      <w:p w:rsidR="00F2364B" w:rsidRDefault="00F2364B" w:rsidP="00854F29">
                        <w:pPr>
                          <w:rPr>
                            <w:rFonts w:eastAsia="Times New Roman"/>
                          </w:rPr>
                        </w:pPr>
                      </w:p>
                    </w:txbxContent>
                  </v:textbox>
                </v:shape>
                <v:shape id="ZoneTexte 142" o:spid="_x0000_s1039" type="#_x0000_t202" style="position:absolute;left:49625;top:5810;width:8191;height:13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tJ4MMA&#10;AADcAAAADwAAAGRycy9kb3ducmV2LnhtbESP0WoCMRRE3wX/IdxC3zSrhaJboxTbgi2+uPUDLpvr&#10;ZnFzE5N03f59UxB8HGbmDLPaDLYTPYXYOlYwmxYgiGunW24UHL8/JgsQMSFr7ByTgl+KsFmPRyss&#10;tbvygfoqNSJDOJaowKTkSyljbchinDpPnL2TCxZTlqGROuA1w20n50XxLC22nBcMetoaqs/Vj1WQ&#10;6s/3Wde/+cuX3B391th94LlSjw/D6wuIREO6h2/tnVbwVCzh/0w+AnL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ctJ4MMAAADcAAAADwAAAAAAAAAAAAAAAACYAgAAZHJzL2Rv&#10;d25yZXYueG1sUEsFBgAAAAAEAAQA9QAAAIgDAAAAAA==&#10;" fillcolor="window" strokecolor="window">
                  <v:textbox>
                    <w:txbxContent>
                      <w:p w:rsidR="00F2364B" w:rsidRDefault="00F2364B" w:rsidP="00854F29">
                        <w:pPr>
                          <w:rPr>
                            <w:rFonts w:eastAsia="Times New Roman"/>
                          </w:rPr>
                        </w:pPr>
                      </w:p>
                    </w:txbxContent>
                  </v:textbox>
                </v:shape>
              </v:group>
            </w:pict>
          </mc:Fallback>
        </mc:AlternateContent>
      </w:r>
      <w:r>
        <w:rPr>
          <w:noProof/>
        </w:rPr>
        <mc:AlternateContent>
          <mc:Choice Requires="wpg">
            <w:drawing>
              <wp:anchor distT="0" distB="0" distL="114300" distR="114300" simplePos="0" relativeHeight="251689472" behindDoc="0" locked="0" layoutInCell="1" allowOverlap="1" wp14:anchorId="670EA3AB" wp14:editId="37A9BD40">
                <wp:simplePos x="0" y="0"/>
                <wp:positionH relativeFrom="column">
                  <wp:posOffset>2889250</wp:posOffset>
                </wp:positionH>
                <wp:positionV relativeFrom="paragraph">
                  <wp:posOffset>25400</wp:posOffset>
                </wp:positionV>
                <wp:extent cx="2355850" cy="1847215"/>
                <wp:effectExtent l="0" t="0" r="25400" b="19685"/>
                <wp:wrapNone/>
                <wp:docPr id="302" name="Group 3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55850" cy="1847215"/>
                          <a:chOff x="0" y="0"/>
                          <a:chExt cx="2355850" cy="1847215"/>
                        </a:xfrm>
                      </wpg:grpSpPr>
                      <wps:wsp>
                        <wps:cNvPr id="303" name="Zone de texte 2"/>
                        <wps:cNvSpPr txBox="1">
                          <a:spLocks noChangeArrowheads="1"/>
                        </wps:cNvSpPr>
                        <wps:spPr bwMode="auto">
                          <a:xfrm>
                            <a:off x="0" y="0"/>
                            <a:ext cx="2355850" cy="1847215"/>
                          </a:xfrm>
                          <a:prstGeom prst="rect">
                            <a:avLst/>
                          </a:prstGeom>
                          <a:solidFill>
                            <a:srgbClr val="FFFFFF"/>
                          </a:solidFill>
                          <a:ln w="9525">
                            <a:solidFill>
                              <a:srgbClr val="000000"/>
                            </a:solidFill>
                            <a:miter lim="800000"/>
                            <a:headEnd/>
                            <a:tailEnd/>
                          </a:ln>
                        </wps:spPr>
                        <wps:txbx>
                          <w:txbxContent>
                            <w:p w:rsidR="00F2364B" w:rsidRPr="0030591A" w:rsidRDefault="00F2364B" w:rsidP="00854F29">
                              <w:pPr>
                                <w:rPr>
                                  <w:lang w:val="fr-FR"/>
                                </w:rPr>
                              </w:pPr>
                              <w:r>
                                <w:rPr>
                                  <w:noProof/>
                                </w:rPr>
                                <w:drawing>
                                  <wp:inline distT="0" distB="0" distL="0" distR="0" wp14:anchorId="3F5A67D9" wp14:editId="0A4EC494">
                                    <wp:extent cx="2203450" cy="1765616"/>
                                    <wp:effectExtent l="0" t="0" r="6350" b="6350"/>
                                    <wp:docPr id="3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35"/>
                                            <a:stretch>
                                              <a:fillRect/>
                                            </a:stretch>
                                          </pic:blipFill>
                                          <pic:spPr>
                                            <a:xfrm>
                                              <a:off x="0" y="0"/>
                                              <a:ext cx="2205578" cy="1767321"/>
                                            </a:xfrm>
                                            <a:prstGeom prst="rect">
                                              <a:avLst/>
                                            </a:prstGeom>
                                          </pic:spPr>
                                        </pic:pic>
                                      </a:graphicData>
                                    </a:graphic>
                                  </wp:inline>
                                </w:drawing>
                              </w:r>
                            </w:p>
                          </w:txbxContent>
                        </wps:txbx>
                        <wps:bodyPr rot="0" vert="horz" wrap="square" lIns="91440" tIns="45720" rIns="91440" bIns="45720" anchor="t" anchorCtr="0">
                          <a:noAutofit/>
                        </wps:bodyPr>
                      </wps:wsp>
                      <wps:wsp>
                        <wps:cNvPr id="304" name="ZoneTexte 141"/>
                        <wps:cNvSpPr txBox="1"/>
                        <wps:spPr>
                          <a:xfrm>
                            <a:off x="787400" y="63500"/>
                            <a:ext cx="838200" cy="99695"/>
                          </a:xfrm>
                          <a:prstGeom prst="rect">
                            <a:avLst/>
                          </a:prstGeom>
                          <a:solidFill>
                            <a:sysClr val="window" lastClr="FFFFFF"/>
                          </a:solidFill>
                          <a:ln>
                            <a:noFill/>
                          </a:ln>
                          <a:effectLst/>
                        </wps:spPr>
                        <wps:txbx>
                          <w:txbxContent>
                            <w:p w:rsidR="00F2364B" w:rsidRDefault="00F2364B" w:rsidP="00854F29">
                              <w:pPr>
                                <w:rPr>
                                  <w:rFonts w:eastAsia="Times New Roman"/>
                                </w:rPr>
                              </w:pPr>
                            </w:p>
                          </w:txbxContent>
                        </wps:txbx>
                        <wps:bodyPr wrap="square" rtlCol="0" anchor="t">
                          <a:noAutofit/>
                        </wps:bodyPr>
                      </wps:wsp>
                    </wpg:wgp>
                  </a:graphicData>
                </a:graphic>
                <wp14:sizeRelH relativeFrom="page">
                  <wp14:pctWidth>0</wp14:pctWidth>
                </wp14:sizeRelH>
                <wp14:sizeRelV relativeFrom="page">
                  <wp14:pctHeight>0</wp14:pctHeight>
                </wp14:sizeRelV>
              </wp:anchor>
            </w:drawing>
          </mc:Choice>
          <mc:Fallback>
            <w:pict>
              <v:group id="Group 302" o:spid="_x0000_s1040" style="position:absolute;margin-left:227.5pt;margin-top:2pt;width:185.5pt;height:145.45pt;z-index:251689472" coordsize="23558,184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">
                <v:shape id="_x0000_s1041" type="#_x0000_t202" style="position:absolute;width:23558;height:184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bMsMUA&#10;AADcAAAADwAAAGRycy9kb3ducmV2LnhtbESPQWvCQBSE70L/w/IKXkQ3bcTa1FWkoNibTUWvj+wz&#10;Cc2+jbtrTP99tyD0OMzMN8xi1ZtGdOR8bVnB0yQBQVxYXXOp4PC1Gc9B+ICssbFMCn7Iw2r5MFhg&#10;pu2NP6nLQykihH2GCqoQ2kxKX1Rk0E9sSxy9s3UGQ5SulNrhLcJNI5+TZCYN1hwXKmzpvaLiO78a&#10;BfPprjv5j3R/LGbn5jWMXrrtxSk1fOzXbyAC9eE/fG/vtII0SeHvTDwCc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xsywxQAAANwAAAAPAAAAAAAAAAAAAAAAAJgCAABkcnMv&#10;ZG93bnJldi54bWxQSwUGAAAAAAQABAD1AAAAigMAAAAA&#10;">
                  <v:textbox>
                    <w:txbxContent>
                      <w:p w:rsidR="00F2364B" w:rsidRPr="0030591A" w:rsidRDefault="00F2364B" w:rsidP="00854F29">
                        <w:pPr>
                          <w:rPr>
                            <w:lang w:val="fr-FR"/>
                          </w:rPr>
                        </w:pPr>
                        <w:r>
                          <w:rPr>
                            <w:noProof/>
                          </w:rPr>
                          <w:drawing>
                            <wp:inline distT="0" distB="0" distL="0" distR="0" wp14:anchorId="3F5A67D9" wp14:editId="0A4EC494">
                              <wp:extent cx="2203450" cy="1765616"/>
                              <wp:effectExtent l="0" t="0" r="6350" b="6350"/>
                              <wp:docPr id="3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35"/>
                                      <a:stretch>
                                        <a:fillRect/>
                                      </a:stretch>
                                    </pic:blipFill>
                                    <pic:spPr>
                                      <a:xfrm>
                                        <a:off x="0" y="0"/>
                                        <a:ext cx="2205578" cy="1767321"/>
                                      </a:xfrm>
                                      <a:prstGeom prst="rect">
                                        <a:avLst/>
                                      </a:prstGeom>
                                    </pic:spPr>
                                  </pic:pic>
                                </a:graphicData>
                              </a:graphic>
                            </wp:inline>
                          </w:drawing>
                        </w:r>
                      </w:p>
                    </w:txbxContent>
                  </v:textbox>
                </v:shape>
                <v:shape id="_x0000_s1042" type="#_x0000_t202" style="position:absolute;left:7874;top:635;width:8382;height: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2JCsUA&#10;AADcAAAADwAAAGRycy9kb3ducmV2LnhtbESPQUsDMRSE74L/ITyhF7EvVhG7Ni3SIlh7kG578PjY&#10;PDeLm5dlk27Xf28EweMwM98wi9XoWzVwH5sgBm6nGhRLFWwjtYHj4eXmEVRMJJbaIGzgmyOslpcX&#10;CypsOMuehzLVKkMkFmTApdQViLFy7ClOQ8eSvc/Qe0pZ9jXans4Z7lucaf2AnhrJC446XjuuvsqT&#10;N7Ch67HUbvuxr3bzNxxOeMDtuzGTq/H5CVTiMf2H/9qv1sCdvoffM/kI4PI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rYkKxQAAANwAAAAPAAAAAAAAAAAAAAAAAJgCAABkcnMv&#10;ZG93bnJldi54bWxQSwUGAAAAAAQABAD1AAAAigMAAAAA&#10;" fillcolor="window" stroked="f">
                  <v:textbox>
                    <w:txbxContent>
                      <w:p w:rsidR="00F2364B" w:rsidRDefault="00F2364B" w:rsidP="00854F29">
                        <w:pPr>
                          <w:rPr>
                            <w:rFonts w:eastAsia="Times New Roman"/>
                          </w:rPr>
                        </w:pPr>
                      </w:p>
                    </w:txbxContent>
                  </v:textbox>
                </v:shape>
              </v:group>
            </w:pict>
          </mc:Fallback>
        </mc:AlternateContent>
      </w:r>
    </w:p>
    <w:p w:rsidR="00854F29" w:rsidRDefault="00854F29" w:rsidP="00854F29"/>
    <w:p w:rsidR="00854F29" w:rsidRDefault="00854F29" w:rsidP="00854F29"/>
    <w:p w:rsidR="00854F29" w:rsidRDefault="00854F29" w:rsidP="00854F29"/>
    <w:p w:rsidR="00854F29" w:rsidRDefault="00854F29" w:rsidP="00854F29"/>
    <w:p w:rsidR="00854F29" w:rsidRDefault="00854F29" w:rsidP="00854F29"/>
    <w:p w:rsidR="00854F29" w:rsidRDefault="00854F29" w:rsidP="00854F29"/>
    <w:p w:rsidR="00854F29" w:rsidRPr="00B25322" w:rsidRDefault="00854F29" w:rsidP="00854F29">
      <w:pPr>
        <w:pStyle w:val="ListParagraph"/>
        <w:numPr>
          <w:ilvl w:val="0"/>
          <w:numId w:val="26"/>
        </w:numPr>
        <w:spacing w:after="0"/>
      </w:pPr>
      <w:r w:rsidRPr="00B25322">
        <w:rPr>
          <w:rFonts w:cs="Times New Roman"/>
          <w:sz w:val="24"/>
          <w:szCs w:val="24"/>
        </w:rPr>
        <w:t>The average slope of the plot</w:t>
      </w:r>
      <w:r w:rsidRPr="00B25322">
        <w:rPr>
          <w:rFonts w:cs="Times New Roman"/>
          <w:sz w:val="24"/>
          <w:szCs w:val="24"/>
        </w:rPr>
        <w:tab/>
      </w:r>
      <w:r w:rsidRPr="00B25322">
        <w:rPr>
          <w:rFonts w:cs="Times New Roman"/>
          <w:sz w:val="24"/>
          <w:szCs w:val="24"/>
        </w:rPr>
        <w:tab/>
      </w:r>
      <w:r w:rsidRPr="00B25322">
        <w:rPr>
          <w:rFonts w:cs="Times New Roman"/>
          <w:sz w:val="24"/>
          <w:szCs w:val="24"/>
        </w:rPr>
        <w:tab/>
        <w:t>d. Soil fertility</w:t>
      </w:r>
    </w:p>
    <w:p w:rsidR="00854F29" w:rsidRDefault="00854F29" w:rsidP="00854F29">
      <w:r>
        <w:rPr>
          <w:noProof/>
        </w:rPr>
        <mc:AlternateContent>
          <mc:Choice Requires="wpg">
            <w:drawing>
              <wp:anchor distT="0" distB="0" distL="114300" distR="114300" simplePos="0" relativeHeight="251690496" behindDoc="0" locked="0" layoutInCell="1" allowOverlap="1" wp14:anchorId="05CE09D5" wp14:editId="4C5BF217">
                <wp:simplePos x="0" y="0"/>
                <wp:positionH relativeFrom="column">
                  <wp:posOffset>171450</wp:posOffset>
                </wp:positionH>
                <wp:positionV relativeFrom="paragraph">
                  <wp:posOffset>109855</wp:posOffset>
                </wp:positionV>
                <wp:extent cx="2222500" cy="1934845"/>
                <wp:effectExtent l="0" t="0" r="25400" b="27305"/>
                <wp:wrapNone/>
                <wp:docPr id="294" name="Group 2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22500" cy="1934845"/>
                          <a:chOff x="0" y="-18"/>
                          <a:chExt cx="2317750" cy="1991995"/>
                        </a:xfrm>
                      </wpg:grpSpPr>
                      <wpg:grpSp>
                        <wpg:cNvPr id="296" name="Groupe 4"/>
                        <wpg:cNvGrpSpPr/>
                        <wpg:grpSpPr>
                          <a:xfrm>
                            <a:off x="0" y="-18"/>
                            <a:ext cx="2317750" cy="1991995"/>
                            <a:chOff x="155760" y="304782"/>
                            <a:chExt cx="2498827" cy="2236317"/>
                          </a:xfrm>
                        </wpg:grpSpPr>
                        <wps:wsp>
                          <wps:cNvPr id="299" name="Zone de texte 2"/>
                          <wps:cNvSpPr txBox="1">
                            <a:spLocks noChangeArrowheads="1"/>
                          </wps:cNvSpPr>
                          <wps:spPr bwMode="auto">
                            <a:xfrm>
                              <a:off x="155760" y="304782"/>
                              <a:ext cx="2498827" cy="2236317"/>
                            </a:xfrm>
                            <a:prstGeom prst="rect">
                              <a:avLst/>
                            </a:prstGeom>
                            <a:solidFill>
                              <a:srgbClr val="FFFFFF"/>
                            </a:solidFill>
                            <a:ln w="9525">
                              <a:solidFill>
                                <a:srgbClr val="000000"/>
                              </a:solidFill>
                              <a:miter lim="800000"/>
                              <a:headEnd/>
                              <a:tailEnd/>
                            </a:ln>
                          </wps:spPr>
                          <wps:txbx>
                            <w:txbxContent>
                              <w:p w:rsidR="00F2364B" w:rsidRPr="0030591A" w:rsidRDefault="00F2364B" w:rsidP="00854F29">
                                <w:pPr>
                                  <w:jc w:val="both"/>
                                  <w:rPr>
                                    <w:lang w:val="fr-FR"/>
                                  </w:rPr>
                                </w:pPr>
                                <w:r>
                                  <w:rPr>
                                    <w:noProof/>
                                  </w:rPr>
                                  <w:drawing>
                                    <wp:inline distT="0" distB="0" distL="0" distR="0" wp14:anchorId="482533AD" wp14:editId="563C4F69">
                                      <wp:extent cx="2139653" cy="1714500"/>
                                      <wp:effectExtent l="0" t="0" r="0" b="0"/>
                                      <wp:docPr id="102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36"/>
                                              <a:stretch>
                                                <a:fillRect/>
                                              </a:stretch>
                                            </pic:blipFill>
                                            <pic:spPr>
                                              <a:xfrm>
                                                <a:off x="0" y="0"/>
                                                <a:ext cx="2139653" cy="1714500"/>
                                              </a:xfrm>
                                              <a:prstGeom prst="rect">
                                                <a:avLst/>
                                              </a:prstGeom>
                                            </pic:spPr>
                                          </pic:pic>
                                        </a:graphicData>
                                      </a:graphic>
                                    </wp:inline>
                                  </w:drawing>
                                </w:r>
                              </w:p>
                            </w:txbxContent>
                          </wps:txbx>
                          <wps:bodyPr rot="0" vert="horz" wrap="square" lIns="91440" tIns="45720" rIns="91440" bIns="45720" anchor="t" anchorCtr="0">
                            <a:noAutofit/>
                          </wps:bodyPr>
                        </wps:wsp>
                        <wps:wsp>
                          <wps:cNvPr id="300" name="ZoneTexte 141"/>
                          <wps:cNvSpPr txBox="1"/>
                          <wps:spPr>
                            <a:xfrm>
                              <a:off x="1162050" y="359784"/>
                              <a:ext cx="838200" cy="90170"/>
                            </a:xfrm>
                            <a:prstGeom prst="rect">
                              <a:avLst/>
                            </a:prstGeom>
                            <a:solidFill>
                              <a:sysClr val="window" lastClr="FFFFFF"/>
                            </a:solidFill>
                            <a:ln>
                              <a:noFill/>
                            </a:ln>
                            <a:effectLst/>
                          </wps:spPr>
                          <wps:txbx>
                            <w:txbxContent>
                              <w:p w:rsidR="00F2364B" w:rsidRDefault="00F2364B" w:rsidP="00854F29">
                                <w:pPr>
                                  <w:rPr>
                                    <w:rFonts w:eastAsia="Times New Roman"/>
                                  </w:rPr>
                                </w:pPr>
                              </w:p>
                            </w:txbxContent>
                          </wps:txbx>
                          <wps:bodyPr wrap="square" rtlCol="0" anchor="t">
                            <a:noAutofit/>
                          </wps:bodyPr>
                        </wps:wsp>
                      </wpg:grpSp>
                      <wps:wsp>
                        <wps:cNvPr id="301" name="ZoneTexte 141"/>
                        <wps:cNvSpPr txBox="1"/>
                        <wps:spPr>
                          <a:xfrm>
                            <a:off x="882650" y="57150"/>
                            <a:ext cx="838200" cy="107950"/>
                          </a:xfrm>
                          <a:prstGeom prst="rect">
                            <a:avLst/>
                          </a:prstGeom>
                          <a:solidFill>
                            <a:sysClr val="window" lastClr="FFFFFF"/>
                          </a:solidFill>
                          <a:ln>
                            <a:noFill/>
                          </a:ln>
                          <a:effectLst/>
                        </wps:spPr>
                        <wps:txbx>
                          <w:txbxContent>
                            <w:p w:rsidR="00F2364B" w:rsidRDefault="00F2364B" w:rsidP="00854F29">
                              <w:pPr>
                                <w:rPr>
                                  <w:rFonts w:eastAsia="Times New Roman"/>
                                </w:rPr>
                              </w:pPr>
                            </w:p>
                          </w:txbxContent>
                        </wps:txbx>
                        <wps:bodyPr wrap="square" rtlCol="0" anchor="t">
                          <a:noAutofit/>
                        </wps:bodyPr>
                      </wps:wsp>
                    </wpg:wgp>
                  </a:graphicData>
                </a:graphic>
                <wp14:sizeRelH relativeFrom="margin">
                  <wp14:pctWidth>0</wp14:pctWidth>
                </wp14:sizeRelH>
                <wp14:sizeRelV relativeFrom="margin">
                  <wp14:pctHeight>0</wp14:pctHeight>
                </wp14:sizeRelV>
              </wp:anchor>
            </w:drawing>
          </mc:Choice>
          <mc:Fallback>
            <w:pict>
              <v:group id="Group 294" o:spid="_x0000_s1043" style="position:absolute;margin-left:13.5pt;margin-top:8.65pt;width:175pt;height:152.35pt;z-index:251690496;mso-width-relative:margin;mso-height-relative:margin" coordorigin="" coordsize="23177,19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">
                <v:group id="Groupe 4" o:spid="_x0000_s1044" style="position:absolute;width:23177;height:19919" coordorigin="1557,3047" coordsize="24988,223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E5TSMYAAADcAAAADwAAAGRycy9kb3ducmV2LnhtbESPQWvCQBSE7wX/w/KE&#10;3ppNLA01ZhURKx5CoSqU3h7ZZxLMvg3ZbRL/fbdQ6HGYmW+YfDOZVgzUu8aygiSKQRCXVjdcKbic&#10;355eQTiPrLG1TAru5GCznj3kmGk78gcNJ1+JAGGXoYLa+y6T0pU1GXSR7YiDd7W9QR9kX0nd4xjg&#10;ppWLOE6lwYbDQo0d7Woqb6dvo+Aw4rh9TvZDcbvu7l/nl/fPIiGlHufTdgXC0+T/w3/to1awWK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YTlNIxgAAANwA&#10;AAAPAAAAAAAAAAAAAAAAAKoCAABkcnMvZG93bnJldi54bWxQSwUGAAAAAAQABAD6AAAAnQMAAAAA&#10;">
                  <v:shape id="_x0000_s1045" type="#_x0000_t202" style="position:absolute;left:1557;top:3047;width:24988;height:223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VhQMYA&#10;AADcAAAADwAAAGRycy9kb3ducmV2LnhtbESPW2vCQBSE3wv+h+UIfSl14wVroquUQkXfvJT6esge&#10;k2D2bLq7jem/7wqCj8PMfMMsVp2pRUvOV5YVDAcJCOLc6ooLBV/Hz9cZCB+QNdaWScEfeVgte08L&#10;zLS98p7aQyhEhLDPUEEZQpNJ6fOSDPqBbYijd7bOYIjSFVI7vEa4qeUoSabSYMVxocSGPkrKL4df&#10;o2A22bQnvx3vvvPpuU7Dy1u7/nFKPfe79zmIQF14hO/tjVYwSlO4nYlHQC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8VhQMYAAADcAAAADwAAAAAAAAAAAAAAAACYAgAAZHJz&#10;L2Rvd25yZXYueG1sUEsFBgAAAAAEAAQA9QAAAIsDAAAAAA==&#10;">
                    <v:textbox>
                      <w:txbxContent>
                        <w:p w:rsidR="00F2364B" w:rsidRPr="0030591A" w:rsidRDefault="00F2364B" w:rsidP="00854F29">
                          <w:pPr>
                            <w:jc w:val="both"/>
                            <w:rPr>
                              <w:lang w:val="fr-FR"/>
                            </w:rPr>
                          </w:pPr>
                          <w:r>
                            <w:rPr>
                              <w:noProof/>
                            </w:rPr>
                            <w:drawing>
                              <wp:inline distT="0" distB="0" distL="0" distR="0" wp14:anchorId="482533AD" wp14:editId="563C4F69">
                                <wp:extent cx="2139653" cy="1714500"/>
                                <wp:effectExtent l="0" t="0" r="0" b="0"/>
                                <wp:docPr id="102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36"/>
                                        <a:stretch>
                                          <a:fillRect/>
                                        </a:stretch>
                                      </pic:blipFill>
                                      <pic:spPr>
                                        <a:xfrm>
                                          <a:off x="0" y="0"/>
                                          <a:ext cx="2139653" cy="1714500"/>
                                        </a:xfrm>
                                        <a:prstGeom prst="rect">
                                          <a:avLst/>
                                        </a:prstGeom>
                                      </pic:spPr>
                                    </pic:pic>
                                  </a:graphicData>
                                </a:graphic>
                              </wp:inline>
                            </w:drawing>
                          </w:r>
                        </w:p>
                      </w:txbxContent>
                    </v:textbox>
                  </v:shape>
                  <v:shape id="_x0000_s1046" type="#_x0000_t202" style="position:absolute;left:11620;top:3597;width:8382;height: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5aPCcIA&#10;AADcAAAADwAAAGRycy9kb3ducmV2LnhtbERPTUvDQBC9F/wPywheip1VoWjsJogiWHsoTT14HLJj&#10;NpidDdltGv+9exA8Pt73ppp9ryYeYxfEwM1Kg2Jpgu2kNfBxfL2+BxUTiaU+CBv44QhVebHYUGHD&#10;WQ481alVOURiQQZcSkOBGBvHnuIqDCyZ+wqjp5Th2KId6ZzDfY+3Wq/RUye5wdHAz46b7/rkDbzQ&#10;cq61234emt3DO04nPOJ2b8zV5fz0CCrxnP7Ff+43a+BO5/n5TD4CWP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lo8JwgAAANwAAAAPAAAAAAAAAAAAAAAAAJgCAABkcnMvZG93&#10;bnJldi54bWxQSwUGAAAAAAQABAD1AAAAhwMAAAAA&#10;" fillcolor="window" stroked="f">
                    <v:textbox>
                      <w:txbxContent>
                        <w:p w:rsidR="00F2364B" w:rsidRDefault="00F2364B" w:rsidP="00854F29">
                          <w:pPr>
                            <w:rPr>
                              <w:rFonts w:eastAsia="Times New Roman"/>
                            </w:rPr>
                          </w:pPr>
                        </w:p>
                      </w:txbxContent>
                    </v:textbox>
                  </v:shape>
                </v:group>
                <v:shape id="_x0000_s1047" type="#_x0000_t202" style="position:absolute;left:8826;top:571;width:8382;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oqksUA&#10;AADcAAAADwAAAGRycy9kb3ducmV2LnhtbESPQUsDMRSE70L/Q3gFL2JfqiC6bVpKRbB6KN166PGx&#10;eW4WNy/LJt2u/94IgsdhZr5hluvRt2rgPjZBDMxnGhRLFWwjtYGP48vtI6iYSCy1QdjAN0dYryZX&#10;SypsuMiBhzLVKkMkFmTApdQViLFy7CnOQseSvc/Qe0pZ9jXani4Z7lu80/oBPTWSFxx1vHVcfZVn&#10;b+CZbsZSu93pUL0/veFwxiPu9sZcT8fNAlTiMf2H/9qv1sC9nsPvmXwEcP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2iqSxQAAANwAAAAPAAAAAAAAAAAAAAAAAJgCAABkcnMv&#10;ZG93bnJldi54bWxQSwUGAAAAAAQABAD1AAAAigMAAAAA&#10;" fillcolor="window" stroked="f">
                  <v:textbox>
                    <w:txbxContent>
                      <w:p w:rsidR="00F2364B" w:rsidRDefault="00F2364B" w:rsidP="00854F29">
                        <w:pPr>
                          <w:rPr>
                            <w:rFonts w:eastAsia="Times New Roman"/>
                          </w:rPr>
                        </w:pPr>
                      </w:p>
                    </w:txbxContent>
                  </v:textbox>
                </v:shape>
              </v:group>
            </w:pict>
          </mc:Fallback>
        </mc:AlternateContent>
      </w:r>
      <w:r>
        <w:rPr>
          <w:noProof/>
        </w:rPr>
        <mc:AlternateContent>
          <mc:Choice Requires="wpg">
            <w:drawing>
              <wp:anchor distT="0" distB="0" distL="114300" distR="114300" simplePos="0" relativeHeight="251687424" behindDoc="0" locked="0" layoutInCell="1" allowOverlap="1" wp14:anchorId="7E6341A8" wp14:editId="40DABA0D">
                <wp:simplePos x="0" y="0"/>
                <wp:positionH relativeFrom="column">
                  <wp:posOffset>2940050</wp:posOffset>
                </wp:positionH>
                <wp:positionV relativeFrom="paragraph">
                  <wp:posOffset>42545</wp:posOffset>
                </wp:positionV>
                <wp:extent cx="2305050" cy="2006600"/>
                <wp:effectExtent l="0" t="0" r="19050" b="12700"/>
                <wp:wrapNone/>
                <wp:docPr id="290" name="Group 2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05050" cy="2006600"/>
                          <a:chOff x="0" y="0"/>
                          <a:chExt cx="2343150" cy="2068195"/>
                        </a:xfrm>
                      </wpg:grpSpPr>
                      <wps:wsp>
                        <wps:cNvPr id="291" name="Zone de texte 2"/>
                        <wps:cNvSpPr txBox="1">
                          <a:spLocks noChangeArrowheads="1"/>
                        </wps:cNvSpPr>
                        <wps:spPr bwMode="auto">
                          <a:xfrm>
                            <a:off x="0" y="0"/>
                            <a:ext cx="2343150" cy="2068195"/>
                          </a:xfrm>
                          <a:prstGeom prst="rect">
                            <a:avLst/>
                          </a:prstGeom>
                          <a:solidFill>
                            <a:srgbClr val="FFFFFF"/>
                          </a:solidFill>
                          <a:ln w="9525">
                            <a:solidFill>
                              <a:srgbClr val="000000"/>
                            </a:solidFill>
                            <a:miter lim="800000"/>
                            <a:headEnd/>
                            <a:tailEnd/>
                          </a:ln>
                        </wps:spPr>
                        <wps:txbx>
                          <w:txbxContent>
                            <w:p w:rsidR="00F2364B" w:rsidRPr="008814A2" w:rsidRDefault="00F2364B" w:rsidP="00854F29">
                              <w:pPr>
                                <w:rPr>
                                  <w:lang w:val="fr-FR"/>
                                </w:rPr>
                              </w:pPr>
                              <w:r>
                                <w:rPr>
                                  <w:noProof/>
                                </w:rPr>
                                <w:drawing>
                                  <wp:inline distT="0" distB="0" distL="0" distR="0" wp14:anchorId="4F474605" wp14:editId="7C560F38">
                                    <wp:extent cx="2353622" cy="1885950"/>
                                    <wp:effectExtent l="0" t="0" r="8890" b="0"/>
                                    <wp:docPr id="102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37"/>
                                            <a:stretch>
                                              <a:fillRect/>
                                            </a:stretch>
                                          </pic:blipFill>
                                          <pic:spPr>
                                            <a:xfrm>
                                              <a:off x="0" y="0"/>
                                              <a:ext cx="2353622" cy="1885950"/>
                                            </a:xfrm>
                                            <a:prstGeom prst="rect">
                                              <a:avLst/>
                                            </a:prstGeom>
                                          </pic:spPr>
                                        </pic:pic>
                                      </a:graphicData>
                                    </a:graphic>
                                  </wp:inline>
                                </w:drawing>
                              </w:r>
                            </w:p>
                          </w:txbxContent>
                        </wps:txbx>
                        <wps:bodyPr rot="0" vert="horz" wrap="square" lIns="91440" tIns="45720" rIns="91440" bIns="45720" anchor="t" anchorCtr="0">
                          <a:noAutofit/>
                        </wps:bodyPr>
                      </wps:wsp>
                      <wps:wsp>
                        <wps:cNvPr id="292" name="ZoneTexte 141"/>
                        <wps:cNvSpPr txBox="1"/>
                        <wps:spPr>
                          <a:xfrm>
                            <a:off x="971550" y="44450"/>
                            <a:ext cx="838200" cy="153670"/>
                          </a:xfrm>
                          <a:prstGeom prst="rect">
                            <a:avLst/>
                          </a:prstGeom>
                          <a:solidFill>
                            <a:sysClr val="window" lastClr="FFFFFF"/>
                          </a:solidFill>
                          <a:ln>
                            <a:noFill/>
                          </a:ln>
                          <a:effectLst/>
                        </wps:spPr>
                        <wps:txbx>
                          <w:txbxContent>
                            <w:p w:rsidR="00F2364B" w:rsidRDefault="00F2364B" w:rsidP="00854F29">
                              <w:pPr>
                                <w:rPr>
                                  <w:rFonts w:eastAsia="Times New Roman"/>
                                </w:rPr>
                              </w:pPr>
                            </w:p>
                          </w:txbxContent>
                        </wps:txbx>
                        <wps:bodyPr wrap="square" rtlCol="0" anchor="t">
                          <a:noAutofit/>
                        </wps:bodyPr>
                      </wps:wsp>
                    </wpg:wgp>
                  </a:graphicData>
                </a:graphic>
                <wp14:sizeRelH relativeFrom="margin">
                  <wp14:pctWidth>0</wp14:pctWidth>
                </wp14:sizeRelH>
                <wp14:sizeRelV relativeFrom="margin">
                  <wp14:pctHeight>0</wp14:pctHeight>
                </wp14:sizeRelV>
              </wp:anchor>
            </w:drawing>
          </mc:Choice>
          <mc:Fallback>
            <w:pict>
              <v:group id="Group 290" o:spid="_x0000_s1048" style="position:absolute;margin-left:231.5pt;margin-top:3.35pt;width:181.5pt;height:158pt;z-index:251687424;mso-width-relative:margin;mso-height-relative:margin" coordsize="23431,206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">
                <v:shape id="_x0000_s1049" type="#_x0000_t202" style="position:absolute;width:23431;height:206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NtRsYA&#10;AADcAAAADwAAAGRycy9kb3ducmV2LnhtbESPW2sCMRSE3wv+h3CEvpSa9YLV7UaRQkXfrC3t62Fz&#10;9kI3J2uSruu/N4LQx2FmvmGydW8a0ZHztWUF41ECgji3uuZSwdfn+/MChA/IGhvLpOBCHtarwUOG&#10;qbZn/qDuGEoRIexTVFCF0KZS+rwig35kW+LoFdYZDFG6UmqH5wg3jZwkyVwarDkuVNjSW0X57/HP&#10;KFjMdt2P308P3/m8aJbh6aXbnpxSj8N+8woiUB/+w/f2TiuYLMdwOxOPgF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bNtRsYAAADcAAAADwAAAAAAAAAAAAAAAACYAgAAZHJz&#10;L2Rvd25yZXYueG1sUEsFBgAAAAAEAAQA9QAAAIsDAAAAAA==&#10;">
                  <v:textbox>
                    <w:txbxContent>
                      <w:p w:rsidR="00F2364B" w:rsidRPr="008814A2" w:rsidRDefault="00F2364B" w:rsidP="00854F29">
                        <w:pPr>
                          <w:rPr>
                            <w:lang w:val="fr-FR"/>
                          </w:rPr>
                        </w:pPr>
                        <w:r>
                          <w:rPr>
                            <w:noProof/>
                          </w:rPr>
                          <w:drawing>
                            <wp:inline distT="0" distB="0" distL="0" distR="0" wp14:anchorId="4F474605" wp14:editId="7C560F38">
                              <wp:extent cx="2353622" cy="1885950"/>
                              <wp:effectExtent l="0" t="0" r="8890" b="0"/>
                              <wp:docPr id="102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37"/>
                                      <a:stretch>
                                        <a:fillRect/>
                                      </a:stretch>
                                    </pic:blipFill>
                                    <pic:spPr>
                                      <a:xfrm>
                                        <a:off x="0" y="0"/>
                                        <a:ext cx="2353622" cy="1885950"/>
                                      </a:xfrm>
                                      <a:prstGeom prst="rect">
                                        <a:avLst/>
                                      </a:prstGeom>
                                    </pic:spPr>
                                  </pic:pic>
                                </a:graphicData>
                              </a:graphic>
                            </wp:inline>
                          </w:drawing>
                        </w:r>
                      </w:p>
                    </w:txbxContent>
                  </v:textbox>
                </v:shape>
                <v:shape id="_x0000_s1050" type="#_x0000_t202" style="position:absolute;left:9715;top:444;width:8382;height:15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Mu/8UA&#10;AADcAAAADwAAAGRycy9kb3ducmV2LnhtbESPQWvCQBSE74X+h+UVein1xRxEU1cpLULVgxg99PjI&#10;vmZDs29Ddo3pv+8KhR6HmfmGWa5H16qB+9B40TCdZKBYKm8aqTWcT5vnOagQSQy1XljDDwdYr+7v&#10;llQYf5UjD2WsVYJIKEiDjbErEENl2VGY+I4leV++dxST7Gs0PV0T3LWYZ9kMHTWSFix1/Ga5+i4v&#10;TsM7PY1lZrefx2q/2OFwwRNuD1o/PoyvL6Aij/E//Nf+MBryRQ63M+kI4O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4y7/xQAAANwAAAAPAAAAAAAAAAAAAAAAAJgCAABkcnMv&#10;ZG93bnJldi54bWxQSwUGAAAAAAQABAD1AAAAigMAAAAA&#10;" fillcolor="window" stroked="f">
                  <v:textbox>
                    <w:txbxContent>
                      <w:p w:rsidR="00F2364B" w:rsidRDefault="00F2364B" w:rsidP="00854F29">
                        <w:pPr>
                          <w:rPr>
                            <w:rFonts w:eastAsia="Times New Roman"/>
                          </w:rPr>
                        </w:pPr>
                      </w:p>
                    </w:txbxContent>
                  </v:textbox>
                </v:shape>
              </v:group>
            </w:pict>
          </mc:Fallback>
        </mc:AlternateContent>
      </w:r>
    </w:p>
    <w:p w:rsidR="00854F29" w:rsidRDefault="00854F29" w:rsidP="00854F29"/>
    <w:p w:rsidR="00854F29" w:rsidRDefault="00854F29" w:rsidP="00854F29"/>
    <w:p w:rsidR="00854F29" w:rsidRDefault="00854F29" w:rsidP="00854F29"/>
    <w:p w:rsidR="00854F29" w:rsidRDefault="00854F29" w:rsidP="00854F29"/>
    <w:p w:rsidR="00854F29" w:rsidRDefault="00854F29" w:rsidP="00854F29"/>
    <w:p w:rsidR="00854F29" w:rsidRDefault="00854F29" w:rsidP="00854F29"/>
    <w:p w:rsidR="00854F29" w:rsidRDefault="00854F29" w:rsidP="00854F29">
      <w:pPr>
        <w:ind w:firstLine="720"/>
      </w:pPr>
    </w:p>
    <w:p w:rsidR="00854F29" w:rsidRDefault="00854F29" w:rsidP="00854F29">
      <w:pPr>
        <w:ind w:firstLine="720"/>
      </w:pPr>
      <w:r>
        <w:rPr>
          <w:noProof/>
        </w:rPr>
        <mc:AlternateContent>
          <mc:Choice Requires="wpg">
            <w:drawing>
              <wp:anchor distT="0" distB="0" distL="114300" distR="114300" simplePos="0" relativeHeight="251688448" behindDoc="0" locked="0" layoutInCell="1" allowOverlap="1" wp14:anchorId="22204D7B" wp14:editId="4C492978">
                <wp:simplePos x="0" y="0"/>
                <wp:positionH relativeFrom="column">
                  <wp:posOffset>69850</wp:posOffset>
                </wp:positionH>
                <wp:positionV relativeFrom="paragraph">
                  <wp:posOffset>238760</wp:posOffset>
                </wp:positionV>
                <wp:extent cx="2578100" cy="2222500"/>
                <wp:effectExtent l="0" t="0" r="12700" b="25400"/>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78100" cy="2222500"/>
                          <a:chOff x="0" y="0"/>
                          <a:chExt cx="2578100" cy="2222500"/>
                        </a:xfrm>
                      </wpg:grpSpPr>
                      <wps:wsp>
                        <wps:cNvPr id="293" name="Zone de texte 2"/>
                        <wps:cNvSpPr txBox="1">
                          <a:spLocks noChangeArrowheads="1"/>
                        </wps:cNvSpPr>
                        <wps:spPr bwMode="auto">
                          <a:xfrm>
                            <a:off x="0" y="0"/>
                            <a:ext cx="2578100" cy="2222500"/>
                          </a:xfrm>
                          <a:prstGeom prst="rect">
                            <a:avLst/>
                          </a:prstGeom>
                          <a:solidFill>
                            <a:srgbClr val="FFFFFF"/>
                          </a:solidFill>
                          <a:ln w="9525">
                            <a:solidFill>
                              <a:srgbClr val="000000"/>
                            </a:solidFill>
                            <a:miter lim="800000"/>
                            <a:headEnd/>
                            <a:tailEnd/>
                          </a:ln>
                        </wps:spPr>
                        <wps:txbx>
                          <w:txbxContent>
                            <w:p w:rsidR="00F2364B" w:rsidRPr="00630D22" w:rsidRDefault="00F2364B" w:rsidP="00854F29">
                              <w:pPr>
                                <w:rPr>
                                  <w:lang w:val="fr-FR"/>
                                </w:rPr>
                              </w:pPr>
                              <w:r>
                                <w:rPr>
                                  <w:noProof/>
                                </w:rPr>
                                <w:drawing>
                                  <wp:inline distT="0" distB="0" distL="0" distR="0" wp14:anchorId="1675215E" wp14:editId="268DCE7E">
                                    <wp:extent cx="2524356" cy="2022759"/>
                                    <wp:effectExtent l="0" t="0" r="0" b="0"/>
                                    <wp:docPr id="3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38"/>
                                            <a:stretch>
                                              <a:fillRect/>
                                            </a:stretch>
                                          </pic:blipFill>
                                          <pic:spPr>
                                            <a:xfrm>
                                              <a:off x="0" y="0"/>
                                              <a:ext cx="2528081" cy="2025744"/>
                                            </a:xfrm>
                                            <a:prstGeom prst="rect">
                                              <a:avLst/>
                                            </a:prstGeom>
                                          </pic:spPr>
                                        </pic:pic>
                                      </a:graphicData>
                                    </a:graphic>
                                  </wp:inline>
                                </w:drawing>
                              </w:r>
                              <w:r>
                                <w:rPr>
                                  <w:noProof/>
                                </w:rPr>
                                <w:drawing>
                                  <wp:inline distT="0" distB="0" distL="0" distR="0" wp14:anchorId="29378C38" wp14:editId="530B0F05">
                                    <wp:extent cx="844550" cy="158750"/>
                                    <wp:effectExtent l="0" t="0" r="0" b="0"/>
                                    <wp:docPr id="1033" name="Imag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844550" cy="158750"/>
                                            </a:xfrm>
                                            <a:prstGeom prst="rect">
                                              <a:avLst/>
                                            </a:prstGeom>
                                            <a:noFill/>
                                            <a:ln>
                                              <a:noFill/>
                                            </a:ln>
                                          </pic:spPr>
                                        </pic:pic>
                                      </a:graphicData>
                                    </a:graphic>
                                  </wp:inline>
                                </w:drawing>
                              </w:r>
                            </w:p>
                          </w:txbxContent>
                        </wps:txbx>
                        <wps:bodyPr rot="0" vert="horz" wrap="square" lIns="91440" tIns="45720" rIns="91440" bIns="45720" anchor="t" anchorCtr="0">
                          <a:noAutofit/>
                        </wps:bodyPr>
                      </wps:wsp>
                      <wps:wsp>
                        <wps:cNvPr id="297" name="ZoneTexte 141"/>
                        <wps:cNvSpPr txBox="1"/>
                        <wps:spPr>
                          <a:xfrm>
                            <a:off x="666750" y="31750"/>
                            <a:ext cx="1244600" cy="153670"/>
                          </a:xfrm>
                          <a:prstGeom prst="rect">
                            <a:avLst/>
                          </a:prstGeom>
                          <a:solidFill>
                            <a:sysClr val="window" lastClr="FFFFFF"/>
                          </a:solidFill>
                          <a:ln>
                            <a:noFill/>
                          </a:ln>
                          <a:effectLst/>
                        </wps:spPr>
                        <wps:txbx>
                          <w:txbxContent>
                            <w:p w:rsidR="00F2364B" w:rsidRDefault="00F2364B" w:rsidP="00854F29">
                              <w:pPr>
                                <w:rPr>
                                  <w:rFonts w:eastAsia="Times New Roman"/>
                                </w:rPr>
                              </w:pPr>
                            </w:p>
                          </w:txbxContent>
                        </wps:txbx>
                        <wps:bodyPr wrap="square" rtlCol="0" anchor="t">
                          <a:noAutofit/>
                        </wps:bodyPr>
                      </wps:wsp>
                    </wpg:wgp>
                  </a:graphicData>
                </a:graphic>
                <wp14:sizeRelH relativeFrom="margin">
                  <wp14:pctWidth>0</wp14:pctWidth>
                </wp14:sizeRelH>
                <wp14:sizeRelV relativeFrom="margin">
                  <wp14:pctHeight>0</wp14:pctHeight>
                </wp14:sizeRelV>
              </wp:anchor>
            </w:drawing>
          </mc:Choice>
          <mc:Fallback>
            <w:pict>
              <v:group id="Group 34" o:spid="_x0000_s1051" style="position:absolute;left:0;text-align:left;margin-left:5.5pt;margin-top:18.8pt;width:203pt;height:175pt;z-index:251688448;mso-width-relative:margin;mso-height-relative:margin" coordsize="25781,22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">
                <v:shape id="_x0000_s1052" type="#_x0000_t202" style="position:absolute;width:25781;height:222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1WqsYA&#10;AADcAAAADwAAAGRycy9kb3ducmV2LnhtbESPQWvCQBSE7wX/w/IEL0U3NcVq6ioiKOnNWtHrI/tM&#10;QrNv0901pv++Wyj0OMzMN8xy3ZtGdOR8bVnB0yQBQVxYXXOp4PSxG89B+ICssbFMCr7Jw3o1eFhi&#10;pu2d36k7hlJECPsMFVQhtJmUvqjIoJ/Yljh6V+sMhihdKbXDe4SbRk6TZCYN1hwXKmxpW1HxebwZ&#10;BfPnvLv4t/RwLmbXZhEeX7r9l1NqNOw3ryAC9eE//NfOtYLpIoXfM/EIyN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i1WqsYAAADcAAAADwAAAAAAAAAAAAAAAACYAgAAZHJz&#10;L2Rvd25yZXYueG1sUEsFBgAAAAAEAAQA9QAAAIsDAAAAAA==&#10;">
                  <v:textbox>
                    <w:txbxContent>
                      <w:p w:rsidR="00F2364B" w:rsidRPr="00630D22" w:rsidRDefault="00F2364B" w:rsidP="00854F29">
                        <w:pPr>
                          <w:rPr>
                            <w:lang w:val="fr-FR"/>
                          </w:rPr>
                        </w:pPr>
                        <w:r>
                          <w:rPr>
                            <w:noProof/>
                          </w:rPr>
                          <w:drawing>
                            <wp:inline distT="0" distB="0" distL="0" distR="0" wp14:anchorId="1675215E" wp14:editId="268DCE7E">
                              <wp:extent cx="2524356" cy="2022759"/>
                              <wp:effectExtent l="0" t="0" r="0" b="0"/>
                              <wp:docPr id="3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38"/>
                                      <a:stretch>
                                        <a:fillRect/>
                                      </a:stretch>
                                    </pic:blipFill>
                                    <pic:spPr>
                                      <a:xfrm>
                                        <a:off x="0" y="0"/>
                                        <a:ext cx="2528081" cy="2025744"/>
                                      </a:xfrm>
                                      <a:prstGeom prst="rect">
                                        <a:avLst/>
                                      </a:prstGeom>
                                    </pic:spPr>
                                  </pic:pic>
                                </a:graphicData>
                              </a:graphic>
                            </wp:inline>
                          </w:drawing>
                        </w:r>
                        <w:r>
                          <w:rPr>
                            <w:noProof/>
                          </w:rPr>
                          <w:drawing>
                            <wp:inline distT="0" distB="0" distL="0" distR="0" wp14:anchorId="29378C38" wp14:editId="530B0F05">
                              <wp:extent cx="844550" cy="158750"/>
                              <wp:effectExtent l="0" t="0" r="0" b="0"/>
                              <wp:docPr id="1033" name="Imag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844550" cy="158750"/>
                                      </a:xfrm>
                                      <a:prstGeom prst="rect">
                                        <a:avLst/>
                                      </a:prstGeom>
                                      <a:noFill/>
                                      <a:ln>
                                        <a:noFill/>
                                      </a:ln>
                                    </pic:spPr>
                                  </pic:pic>
                                </a:graphicData>
                              </a:graphic>
                            </wp:inline>
                          </w:drawing>
                        </w:r>
                      </w:p>
                    </w:txbxContent>
                  </v:textbox>
                </v:shape>
                <v:shape id="_x0000_s1053" type="#_x0000_t202" style="position:absolute;left:6667;top:317;width:12446;height:15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SNZ8YA&#10;AADcAAAADwAAAGRycy9kb3ducmV2LnhtbESPQWvCQBSE74X+h+UVehF9qQet0VVKS6G2h2L04PGR&#10;fWaD2bchu8b037uFQo/DzHzDrDaDa1TPXai9aHiaZKBYSm9qqTQc9u/jZ1AhkhhqvLCGHw6wWd/f&#10;rSg3/io77otYqQSRkJMGG2ObI4bSsqMw8S1L8k6+cxST7Co0HV0T3DU4zbIZOqolLVhq+dVyeS4u&#10;TsMbjYYis9vjrvxafGJ/wT1uv7V+fBhelqAiD/E//Nf+MBqmizn8nklHAN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pSNZ8YAAADcAAAADwAAAAAAAAAAAAAAAACYAgAAZHJz&#10;L2Rvd25yZXYueG1sUEsFBgAAAAAEAAQA9QAAAIsDAAAAAA==&#10;" fillcolor="window" stroked="f">
                  <v:textbox>
                    <w:txbxContent>
                      <w:p w:rsidR="00F2364B" w:rsidRDefault="00F2364B" w:rsidP="00854F29">
                        <w:pPr>
                          <w:rPr>
                            <w:rFonts w:eastAsia="Times New Roman"/>
                          </w:rPr>
                        </w:pPr>
                      </w:p>
                    </w:txbxContent>
                  </v:textbox>
                </v:shape>
              </v:group>
            </w:pict>
          </mc:Fallback>
        </mc:AlternateContent>
      </w:r>
      <w:r>
        <w:t>e. Soil conservation technics</w:t>
      </w:r>
    </w:p>
    <w:p w:rsidR="00854F29" w:rsidRDefault="00854F29" w:rsidP="00854F29"/>
    <w:p w:rsidR="00854F29" w:rsidRDefault="00854F29" w:rsidP="00854F29"/>
    <w:p w:rsidR="00854F29" w:rsidRDefault="00854F29" w:rsidP="00854F29"/>
    <w:p w:rsidR="00854F29" w:rsidRDefault="00854F29">
      <w:pPr>
        <w:rPr>
          <w:rFonts w:cs="Times New Roman"/>
          <w:sz w:val="24"/>
          <w:szCs w:val="24"/>
        </w:rPr>
      </w:pPr>
    </w:p>
    <w:p w:rsidR="00C20713" w:rsidRDefault="00C20713">
      <w:pPr>
        <w:rPr>
          <w:rFonts w:cs="Times New Roman"/>
          <w:sz w:val="24"/>
          <w:szCs w:val="24"/>
        </w:rPr>
      </w:pPr>
    </w:p>
    <w:p w:rsidR="00C20713" w:rsidRDefault="00C20713">
      <w:pPr>
        <w:rPr>
          <w:rFonts w:cs="Times New Roman"/>
          <w:sz w:val="24"/>
          <w:szCs w:val="24"/>
        </w:rPr>
      </w:pPr>
    </w:p>
    <w:p w:rsidR="00C20713" w:rsidRDefault="00C20713">
      <w:pPr>
        <w:rPr>
          <w:rFonts w:cs="Times New Roman"/>
          <w:sz w:val="24"/>
          <w:szCs w:val="24"/>
        </w:rPr>
      </w:pPr>
    </w:p>
    <w:p w:rsidR="00C20713" w:rsidRPr="00BF2531" w:rsidRDefault="00C20713" w:rsidP="00C20713">
      <w:pPr>
        <w:autoSpaceDE w:val="0"/>
        <w:autoSpaceDN w:val="0"/>
        <w:adjustRightInd w:val="0"/>
        <w:spacing w:after="0" w:line="240" w:lineRule="auto"/>
        <w:jc w:val="both"/>
        <w:rPr>
          <w:rFonts w:cs="Times New Roman"/>
          <w:sz w:val="24"/>
          <w:szCs w:val="24"/>
        </w:rPr>
      </w:pPr>
      <w:r>
        <w:rPr>
          <w:rFonts w:cs="Times New Roman"/>
          <w:sz w:val="24"/>
          <w:szCs w:val="24"/>
        </w:rPr>
        <w:t xml:space="preserve">Figure 6.15: Plot characteristics in </w:t>
      </w:r>
      <w:proofErr w:type="spellStart"/>
      <w:r>
        <w:rPr>
          <w:rFonts w:cs="Times New Roman"/>
          <w:sz w:val="24"/>
          <w:szCs w:val="24"/>
        </w:rPr>
        <w:t>Betit</w:t>
      </w:r>
      <w:proofErr w:type="spellEnd"/>
    </w:p>
    <w:p w:rsidR="00C20713" w:rsidRDefault="00C20713" w:rsidP="00854F29">
      <w:pPr>
        <w:autoSpaceDE w:val="0"/>
        <w:autoSpaceDN w:val="0"/>
        <w:adjustRightInd w:val="0"/>
        <w:spacing w:after="0" w:line="240" w:lineRule="auto"/>
        <w:jc w:val="both"/>
        <w:rPr>
          <w:sz w:val="24"/>
          <w:szCs w:val="24"/>
        </w:rPr>
      </w:pPr>
    </w:p>
    <w:p w:rsidR="00C02CC6" w:rsidRPr="007C7C50" w:rsidRDefault="00A70A13" w:rsidP="00854F29">
      <w:pPr>
        <w:autoSpaceDE w:val="0"/>
        <w:autoSpaceDN w:val="0"/>
        <w:adjustRightInd w:val="0"/>
        <w:spacing w:after="0" w:line="240" w:lineRule="auto"/>
        <w:jc w:val="both"/>
        <w:rPr>
          <w:sz w:val="24"/>
          <w:szCs w:val="24"/>
        </w:rPr>
      </w:pPr>
      <w:r>
        <w:rPr>
          <w:noProof/>
        </w:rPr>
        <mc:AlternateContent>
          <mc:Choice Requires="wpg">
            <w:drawing>
              <wp:anchor distT="0" distB="0" distL="114300" distR="114300" simplePos="0" relativeHeight="251642368" behindDoc="0" locked="0" layoutInCell="1" allowOverlap="1" wp14:anchorId="2DC8CCDE" wp14:editId="0B68262F">
                <wp:simplePos x="0" y="0"/>
                <wp:positionH relativeFrom="column">
                  <wp:posOffset>-3319780</wp:posOffset>
                </wp:positionH>
                <wp:positionV relativeFrom="paragraph">
                  <wp:posOffset>149225</wp:posOffset>
                </wp:positionV>
                <wp:extent cx="2222500" cy="1934845"/>
                <wp:effectExtent l="13970" t="9525" r="11430" b="8255"/>
                <wp:wrapNone/>
                <wp:docPr id="1104" name="Groupe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22500" cy="1934845"/>
                          <a:chOff x="0" y="0"/>
                          <a:chExt cx="23177" cy="19919"/>
                        </a:xfrm>
                      </wpg:grpSpPr>
                      <wpg:grpSp>
                        <wpg:cNvPr id="1105" name="Groupe 4"/>
                        <wpg:cNvGrpSpPr>
                          <a:grpSpLocks/>
                        </wpg:cNvGrpSpPr>
                        <wpg:grpSpPr bwMode="auto">
                          <a:xfrm>
                            <a:off x="0" y="0"/>
                            <a:ext cx="23177" cy="19919"/>
                            <a:chOff x="1557" y="3047"/>
                            <a:chExt cx="24988" cy="22363"/>
                          </a:xfrm>
                        </wpg:grpSpPr>
                        <wps:wsp>
                          <wps:cNvPr id="1106" name="Text Box 11"/>
                          <wps:cNvSpPr txBox="1">
                            <a:spLocks noChangeArrowheads="1"/>
                          </wps:cNvSpPr>
                          <wps:spPr bwMode="auto">
                            <a:xfrm>
                              <a:off x="1557" y="3047"/>
                              <a:ext cx="24988" cy="22363"/>
                            </a:xfrm>
                            <a:prstGeom prst="rect">
                              <a:avLst/>
                            </a:prstGeom>
                            <a:solidFill>
                              <a:srgbClr val="FFFFFF"/>
                            </a:solidFill>
                            <a:ln w="9525">
                              <a:solidFill>
                                <a:srgbClr val="000000"/>
                              </a:solidFill>
                              <a:miter lim="800000"/>
                              <a:headEnd/>
                              <a:tailEnd/>
                            </a:ln>
                          </wps:spPr>
                          <wps:txbx>
                            <w:txbxContent>
                              <w:p w:rsidR="00F2364B" w:rsidRPr="0030591A" w:rsidRDefault="00F2364B" w:rsidP="00C02CC6">
                                <w:pPr>
                                  <w:jc w:val="both"/>
                                  <w:rPr>
                                    <w:lang w:val="fr-FR"/>
                                  </w:rPr>
                                </w:pPr>
                                <w:r>
                                  <w:rPr>
                                    <w:noProof/>
                                  </w:rPr>
                                  <w:drawing>
                                    <wp:inline distT="0" distB="0" distL="0" distR="0" wp14:anchorId="7D4AD0FE" wp14:editId="3A409BE8">
                                      <wp:extent cx="2139653" cy="1714500"/>
                                      <wp:effectExtent l="0" t="0" r="0" b="0"/>
                                      <wp:docPr id="105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36"/>
                                              <a:stretch>
                                                <a:fillRect/>
                                              </a:stretch>
                                            </pic:blipFill>
                                            <pic:spPr>
                                              <a:xfrm>
                                                <a:off x="0" y="0"/>
                                                <a:ext cx="2139653" cy="1714500"/>
                                              </a:xfrm>
                                              <a:prstGeom prst="rect">
                                                <a:avLst/>
                                              </a:prstGeom>
                                            </pic:spPr>
                                          </pic:pic>
                                        </a:graphicData>
                                      </a:graphic>
                                    </wp:inline>
                                  </w:drawing>
                                </w:r>
                              </w:p>
                            </w:txbxContent>
                          </wps:txbx>
                          <wps:bodyPr rot="0" vert="horz" wrap="square" lIns="91440" tIns="45720" rIns="91440" bIns="45720" anchor="t" anchorCtr="0" upright="1">
                            <a:noAutofit/>
                          </wps:bodyPr>
                        </wps:wsp>
                        <wps:wsp>
                          <wps:cNvPr id="1107" name="Text Box 12"/>
                          <wps:cNvSpPr txBox="1">
                            <a:spLocks noChangeArrowheads="1"/>
                          </wps:cNvSpPr>
                          <wps:spPr bwMode="auto">
                            <a:xfrm>
                              <a:off x="11620" y="3597"/>
                              <a:ext cx="8382" cy="90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2364B" w:rsidRDefault="00F2364B" w:rsidP="00C02CC6">
                                <w:pPr>
                                  <w:rPr>
                                    <w:rFonts w:eastAsia="Times New Roman"/>
                                  </w:rPr>
                                </w:pPr>
                              </w:p>
                            </w:txbxContent>
                          </wps:txbx>
                          <wps:bodyPr rot="0" vert="horz" wrap="square" lIns="91440" tIns="45720" rIns="91440" bIns="45720" anchor="t" anchorCtr="0" upright="1">
                            <a:noAutofit/>
                          </wps:bodyPr>
                        </wps:wsp>
                      </wpg:grpSp>
                      <wps:wsp>
                        <wps:cNvPr id="1108" name="Text Box 13"/>
                        <wps:cNvSpPr txBox="1">
                          <a:spLocks noChangeArrowheads="1"/>
                        </wps:cNvSpPr>
                        <wps:spPr bwMode="auto">
                          <a:xfrm>
                            <a:off x="8826" y="571"/>
                            <a:ext cx="8382" cy="10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2364B" w:rsidRDefault="00F2364B" w:rsidP="00C02CC6">
                              <w:pPr>
                                <w:rPr>
                                  <w:rFonts w:eastAsia="Times New Roman"/>
                                </w:rPr>
                              </w:pP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Groupe 29" o:spid="_x0000_s1054" style="position:absolute;left:0;text-align:left;margin-left:-261.4pt;margin-top:11.75pt;width:175pt;height:152.35pt;z-index:251642368;mso-width-relative:margin;mso-height-relative:margin" coordsize="23177,19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">
                <v:group id="Groupe 4" o:spid="_x0000_s1055" style="position:absolute;width:23177;height:19919" coordorigin="1557,3047" coordsize="24988,223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JDMVmwwAAAN0AAAAP&#10;AAAAAAAAAAAAAAAAAKoCAABkcnMvZG93bnJldi54bWxQSwUGAAAAAAQABAD6AAAAmgMAAAAA&#10;">
                  <v:shape id="Text Box 11" o:spid="_x0000_s1056" type="#_x0000_t202" style="position:absolute;left:1557;top:3047;width:24988;height:223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slX8QA&#10;AADdAAAADwAAAGRycy9kb3ducmV2LnhtbERPTWvCQBC9C/0PywhepG60Em3qKiK06M1qaa9DdkyC&#10;2dl0dxvjv3cFobd5vM9ZrDpTi5acrywrGI8SEMS51RUXCr6O789zED4ga6wtk4IreVgtn3oLzLS9&#10;8Ce1h1CIGMI+QwVlCE0mpc9LMuhHtiGO3Mk6gyFCV0jt8BLDTS0nSZJKgxXHhhIb2pSUnw9/RsF8&#10;um1//O5l/52np/o1DGftx69TatDv1m8gAnXhX/xwb3WcP05SuH8TT5D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n7JV/EAAAA3QAAAA8AAAAAAAAAAAAAAAAAmAIAAGRycy9k&#10;b3ducmV2LnhtbFBLBQYAAAAABAAEAPUAAACJAwAAAAA=&#10;">
                    <v:textbox>
                      <w:txbxContent>
                        <w:p w:rsidR="00F2364B" w:rsidRPr="0030591A" w:rsidRDefault="00F2364B" w:rsidP="00C02CC6">
                          <w:pPr>
                            <w:jc w:val="both"/>
                            <w:rPr>
                              <w:lang w:val="fr-FR"/>
                            </w:rPr>
                          </w:pPr>
                          <w:r>
                            <w:rPr>
                              <w:noProof/>
                            </w:rPr>
                            <w:drawing>
                              <wp:inline distT="0" distB="0" distL="0" distR="0" wp14:anchorId="7D4AD0FE" wp14:editId="3A409BE8">
                                <wp:extent cx="2139653" cy="1714500"/>
                                <wp:effectExtent l="0" t="0" r="0" b="0"/>
                                <wp:docPr id="105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36"/>
                                        <a:stretch>
                                          <a:fillRect/>
                                        </a:stretch>
                                      </pic:blipFill>
                                      <pic:spPr>
                                        <a:xfrm>
                                          <a:off x="0" y="0"/>
                                          <a:ext cx="2139653" cy="1714500"/>
                                        </a:xfrm>
                                        <a:prstGeom prst="rect">
                                          <a:avLst/>
                                        </a:prstGeom>
                                      </pic:spPr>
                                    </pic:pic>
                                  </a:graphicData>
                                </a:graphic>
                              </wp:inline>
                            </w:drawing>
                          </w:r>
                        </w:p>
                      </w:txbxContent>
                    </v:textbox>
                  </v:shape>
                  <v:shape id="Text Box 12" o:spid="_x0000_s1057" type="#_x0000_t202" style="position:absolute;left:11620;top:3597;width:8382;height: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4PejcEA&#10;AADdAAAADwAAAGRycy9kb3ducmV2LnhtbERP24rCMBB9X/Afwgi+LJq6rFZro7iCi69ePmBsphds&#10;JqWJtv69WVjwbQ7nOummN7V4UOsqywqmkwgEcWZ1xYWCy3k/XoBwHlljbZkUPMnBZj34SDHRtuMj&#10;PU6+ECGEXYIKSu+bREqXlWTQTWxDHLjctgZ9gG0hdYtdCDe1/IqiuTRYcWgosaFdSdntdDcK8kP3&#10;OVt2119/iY/f8x+s4qt9KjUa9tsVCE+9f4v/3Qcd5k+jGP6+CSfI9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eD3o3BAAAA3QAAAA8AAAAAAAAAAAAAAAAAmAIAAGRycy9kb3du&#10;cmV2LnhtbFBLBQYAAAAABAAEAPUAAACGAwAAAAA=&#10;" stroked="f">
                    <v:textbox>
                      <w:txbxContent>
                        <w:p w:rsidR="00F2364B" w:rsidRDefault="00F2364B" w:rsidP="00C02CC6">
                          <w:pPr>
                            <w:rPr>
                              <w:rFonts w:eastAsia="Times New Roman"/>
                            </w:rPr>
                          </w:pPr>
                        </w:p>
                      </w:txbxContent>
                    </v:textbox>
                  </v:shape>
                </v:group>
                <v:shape id="Text Box 13" o:spid="_x0000_s1058" type="#_x0000_t202" style="position:absolute;left:8826;top:571;width:8382;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xK/8UA&#10;AADdAAAADwAAAGRycy9kb3ducmV2LnhtbESPzW7CQAyE75V4h5WRuFSwAbX8BBZEkYq48vMAJmuS&#10;iKw3ym5JeHt8QOrN1oxnPq82navUg5pQejYwHiWgiDNvS84NXM6/wzmoEJEtVp7JwJMCbNa9jxWm&#10;1rd8pMcp5kpCOKRooIixTrUOWUEOw8jXxKLdfOMwytrk2jbYSrir9CRJptphydJQYE27grL76c8Z&#10;uB3az+9Fe93Hy+z4Nf3Bcnb1T2MG/W67BBWpi//m9/XBCv44EVz5RkbQ6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HEr/xQAAAN0AAAAPAAAAAAAAAAAAAAAAAJgCAABkcnMv&#10;ZG93bnJldi54bWxQSwUGAAAAAAQABAD1AAAAigMAAAAA&#10;" stroked="f">
                  <v:textbox>
                    <w:txbxContent>
                      <w:p w:rsidR="00F2364B" w:rsidRDefault="00F2364B" w:rsidP="00C02CC6">
                        <w:pPr>
                          <w:rPr>
                            <w:rFonts w:eastAsia="Times New Roman"/>
                          </w:rPr>
                        </w:pPr>
                      </w:p>
                    </w:txbxContent>
                  </v:textbox>
                </v:shape>
              </v:group>
            </w:pict>
          </mc:Fallback>
        </mc:AlternateContent>
      </w:r>
      <w:r w:rsidR="00C02CC6" w:rsidRPr="007C7C50">
        <w:rPr>
          <w:sz w:val="24"/>
          <w:szCs w:val="24"/>
        </w:rPr>
        <w:t xml:space="preserve">In the case of Ain </w:t>
      </w:r>
      <w:proofErr w:type="spellStart"/>
      <w:r w:rsidR="00C02CC6" w:rsidRPr="007C7C50">
        <w:rPr>
          <w:sz w:val="24"/>
          <w:szCs w:val="24"/>
        </w:rPr>
        <w:t>Jemaa</w:t>
      </w:r>
      <w:proofErr w:type="spellEnd"/>
      <w:r w:rsidR="00C02CC6" w:rsidRPr="007C7C50">
        <w:rPr>
          <w:sz w:val="24"/>
          <w:szCs w:val="24"/>
        </w:rPr>
        <w:t xml:space="preserve"> the average frequent number of plots by farm is around tree (52% of farms) but we can find more than that. According to figure 62.3, we have 100% of farmers with only 1 plot, this indicate that we have a less fragmented farms. This situation can facilitate the management and the adoption of improved technologies.</w:t>
      </w:r>
    </w:p>
    <w:p w:rsidR="00C02CC6" w:rsidRDefault="00C02CC6" w:rsidP="00B575FB">
      <w:pPr>
        <w:spacing w:after="0" w:line="240" w:lineRule="auto"/>
      </w:pPr>
    </w:p>
    <w:p w:rsidR="00C02CC6" w:rsidRDefault="00C02CC6" w:rsidP="00B575FB">
      <w:pPr>
        <w:spacing w:after="0" w:line="240" w:lineRule="auto"/>
        <w:ind w:left="360"/>
      </w:pPr>
      <w:r>
        <w:rPr>
          <w:noProof/>
        </w:rPr>
        <w:drawing>
          <wp:inline distT="0" distB="0" distL="0" distR="0" wp14:anchorId="358DA221" wp14:editId="1591A9A7">
            <wp:extent cx="3726612" cy="2553419"/>
            <wp:effectExtent l="0" t="0" r="26670" b="18415"/>
            <wp:docPr id="39" name="Graphique 5"/>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C20713" w:rsidRDefault="00C20713" w:rsidP="00C20713">
      <w:pPr>
        <w:spacing w:after="0" w:line="240" w:lineRule="auto"/>
        <w:ind w:firstLine="360"/>
      </w:pPr>
      <w:r>
        <w:t xml:space="preserve">Figure 6.16: Plots distribution among Ain </w:t>
      </w:r>
      <w:proofErr w:type="spellStart"/>
      <w:r>
        <w:t>Jemaa</w:t>
      </w:r>
      <w:proofErr w:type="spellEnd"/>
      <w:r>
        <w:t xml:space="preserve"> farmers in %</w:t>
      </w:r>
    </w:p>
    <w:p w:rsidR="00C02CC6" w:rsidRDefault="00C02CC6" w:rsidP="00B575FB">
      <w:pPr>
        <w:spacing w:after="0" w:line="240" w:lineRule="auto"/>
        <w:ind w:left="360"/>
      </w:pPr>
    </w:p>
    <w:p w:rsidR="00C02CC6" w:rsidRDefault="00C02CC6" w:rsidP="00B575FB">
      <w:pPr>
        <w:spacing w:after="0" w:line="240" w:lineRule="auto"/>
        <w:ind w:left="360"/>
      </w:pPr>
    </w:p>
    <w:p w:rsidR="00C02CC6" w:rsidRDefault="00C02CC6" w:rsidP="00B575FB">
      <w:pPr>
        <w:spacing w:after="0" w:line="240" w:lineRule="auto"/>
        <w:ind w:left="360"/>
      </w:pPr>
      <w:r>
        <w:t xml:space="preserve">Table 6-2-2-2: Frequent uses of the large plots at Ain </w:t>
      </w:r>
      <w:proofErr w:type="spellStart"/>
      <w:r>
        <w:t>Jemaa</w:t>
      </w:r>
      <w:proofErr w:type="spellEnd"/>
    </w:p>
    <w:tbl>
      <w:tblPr>
        <w:tblW w:w="5000" w:type="pct"/>
        <w:tblCellMar>
          <w:left w:w="70" w:type="dxa"/>
          <w:right w:w="70" w:type="dxa"/>
        </w:tblCellMar>
        <w:tblLook w:val="04A0" w:firstRow="1" w:lastRow="0" w:firstColumn="1" w:lastColumn="0" w:noHBand="0" w:noVBand="1"/>
      </w:tblPr>
      <w:tblGrid>
        <w:gridCol w:w="1660"/>
        <w:gridCol w:w="1170"/>
        <w:gridCol w:w="1444"/>
        <w:gridCol w:w="1170"/>
        <w:gridCol w:w="1444"/>
        <w:gridCol w:w="1170"/>
        <w:gridCol w:w="1442"/>
      </w:tblGrid>
      <w:tr w:rsidR="00C02CC6" w:rsidRPr="00696FC3" w:rsidTr="00C02CC6">
        <w:trPr>
          <w:trHeight w:val="300"/>
        </w:trPr>
        <w:tc>
          <w:tcPr>
            <w:tcW w:w="873" w:type="pct"/>
            <w:tcBorders>
              <w:top w:val="single" w:sz="4" w:space="0" w:color="auto"/>
              <w:left w:val="single" w:sz="4" w:space="0" w:color="auto"/>
              <w:bottom w:val="single" w:sz="4" w:space="0" w:color="auto"/>
              <w:right w:val="single" w:sz="4" w:space="0" w:color="auto"/>
            </w:tcBorders>
            <w:shd w:val="clear" w:color="auto" w:fill="EEECE1" w:themeFill="background2"/>
            <w:noWrap/>
          </w:tcPr>
          <w:p w:rsidR="00C02CC6" w:rsidRPr="00696FC3" w:rsidRDefault="00C02CC6" w:rsidP="00B575FB">
            <w:pPr>
              <w:spacing w:after="0" w:line="240" w:lineRule="auto"/>
              <w:rPr>
                <w:rFonts w:ascii="Calibri" w:eastAsia="Times New Roman" w:hAnsi="Calibri" w:cs="Calibri"/>
                <w:color w:val="000000"/>
                <w:sz w:val="20"/>
                <w:szCs w:val="20"/>
                <w:lang w:eastAsia="fr-FR"/>
              </w:rPr>
            </w:pPr>
          </w:p>
        </w:tc>
        <w:tc>
          <w:tcPr>
            <w:tcW w:w="1376" w:type="pct"/>
            <w:gridSpan w:val="2"/>
            <w:tcBorders>
              <w:top w:val="single" w:sz="4" w:space="0" w:color="auto"/>
              <w:left w:val="nil"/>
              <w:bottom w:val="single" w:sz="4" w:space="0" w:color="auto"/>
              <w:right w:val="single" w:sz="4" w:space="0" w:color="auto"/>
            </w:tcBorders>
            <w:shd w:val="clear" w:color="auto" w:fill="auto"/>
            <w:noWrap/>
          </w:tcPr>
          <w:p w:rsidR="00C02CC6" w:rsidRPr="00696FC3" w:rsidRDefault="00C02CC6" w:rsidP="00B575FB">
            <w:pPr>
              <w:spacing w:after="0" w:line="240" w:lineRule="auto"/>
              <w:jc w:val="center"/>
              <w:rPr>
                <w:rFonts w:ascii="Calibri" w:eastAsia="Times New Roman" w:hAnsi="Calibri" w:cs="Calibri"/>
                <w:color w:val="000000"/>
                <w:sz w:val="20"/>
                <w:szCs w:val="20"/>
                <w:lang w:eastAsia="fr-FR"/>
              </w:rPr>
            </w:pPr>
            <w:r w:rsidRPr="00696FC3">
              <w:rPr>
                <w:rFonts w:ascii="Calibri" w:eastAsia="Times New Roman" w:hAnsi="Calibri" w:cs="Calibri"/>
                <w:color w:val="000000"/>
                <w:sz w:val="20"/>
                <w:szCs w:val="20"/>
                <w:lang w:eastAsia="fr-FR"/>
              </w:rPr>
              <w:t>PLOT 1</w:t>
            </w:r>
          </w:p>
        </w:tc>
        <w:tc>
          <w:tcPr>
            <w:tcW w:w="1376" w:type="pct"/>
            <w:gridSpan w:val="2"/>
            <w:tcBorders>
              <w:top w:val="single" w:sz="4" w:space="0" w:color="auto"/>
              <w:left w:val="nil"/>
              <w:bottom w:val="single" w:sz="4" w:space="0" w:color="auto"/>
              <w:right w:val="single" w:sz="4" w:space="0" w:color="auto"/>
            </w:tcBorders>
          </w:tcPr>
          <w:p w:rsidR="00C02CC6" w:rsidRPr="00696FC3" w:rsidRDefault="00C02CC6" w:rsidP="00B575FB">
            <w:pPr>
              <w:spacing w:after="0" w:line="240" w:lineRule="auto"/>
              <w:jc w:val="center"/>
              <w:rPr>
                <w:rFonts w:ascii="Calibri" w:eastAsia="Times New Roman" w:hAnsi="Calibri" w:cs="Calibri"/>
                <w:color w:val="000000"/>
                <w:sz w:val="20"/>
                <w:szCs w:val="20"/>
                <w:lang w:eastAsia="fr-FR"/>
              </w:rPr>
            </w:pPr>
            <w:r w:rsidRPr="00696FC3">
              <w:rPr>
                <w:rFonts w:ascii="Calibri" w:eastAsia="Times New Roman" w:hAnsi="Calibri" w:cs="Calibri"/>
                <w:color w:val="000000"/>
                <w:sz w:val="20"/>
                <w:szCs w:val="20"/>
                <w:lang w:eastAsia="fr-FR"/>
              </w:rPr>
              <w:t>PLOT 2</w:t>
            </w:r>
          </w:p>
        </w:tc>
        <w:tc>
          <w:tcPr>
            <w:tcW w:w="1376" w:type="pct"/>
            <w:gridSpan w:val="2"/>
            <w:tcBorders>
              <w:top w:val="single" w:sz="4" w:space="0" w:color="auto"/>
              <w:left w:val="nil"/>
              <w:bottom w:val="single" w:sz="4" w:space="0" w:color="auto"/>
              <w:right w:val="single" w:sz="4" w:space="0" w:color="auto"/>
            </w:tcBorders>
          </w:tcPr>
          <w:p w:rsidR="00C02CC6" w:rsidRPr="00696FC3" w:rsidRDefault="00C02CC6" w:rsidP="00B575FB">
            <w:pPr>
              <w:spacing w:after="0" w:line="240" w:lineRule="auto"/>
              <w:jc w:val="center"/>
              <w:rPr>
                <w:rFonts w:ascii="Calibri" w:eastAsia="Times New Roman" w:hAnsi="Calibri" w:cs="Calibri"/>
                <w:color w:val="000000"/>
                <w:sz w:val="20"/>
                <w:szCs w:val="20"/>
                <w:lang w:eastAsia="fr-FR"/>
              </w:rPr>
            </w:pPr>
            <w:r w:rsidRPr="00696FC3">
              <w:rPr>
                <w:rFonts w:ascii="Calibri" w:eastAsia="Times New Roman" w:hAnsi="Calibri" w:cs="Calibri"/>
                <w:color w:val="000000"/>
                <w:sz w:val="20"/>
                <w:szCs w:val="20"/>
                <w:lang w:eastAsia="fr-FR"/>
              </w:rPr>
              <w:t>PLOT 3</w:t>
            </w:r>
          </w:p>
        </w:tc>
      </w:tr>
      <w:tr w:rsidR="00C02CC6" w:rsidRPr="00696FC3" w:rsidTr="00C02CC6">
        <w:trPr>
          <w:trHeight w:val="300"/>
        </w:trPr>
        <w:tc>
          <w:tcPr>
            <w:tcW w:w="873" w:type="pct"/>
            <w:tcBorders>
              <w:top w:val="single" w:sz="4" w:space="0" w:color="auto"/>
              <w:left w:val="single" w:sz="4" w:space="0" w:color="auto"/>
              <w:bottom w:val="single" w:sz="4" w:space="0" w:color="auto"/>
              <w:right w:val="single" w:sz="4" w:space="0" w:color="auto"/>
            </w:tcBorders>
            <w:shd w:val="clear" w:color="auto" w:fill="auto"/>
            <w:noWrap/>
            <w:hideMark/>
          </w:tcPr>
          <w:p w:rsidR="00C02CC6" w:rsidRPr="00696FC3" w:rsidRDefault="00C02CC6" w:rsidP="00B575FB">
            <w:pPr>
              <w:spacing w:after="0" w:line="240" w:lineRule="auto"/>
              <w:rPr>
                <w:rFonts w:ascii="Calibri" w:eastAsia="Times New Roman" w:hAnsi="Calibri" w:cs="Calibri"/>
                <w:color w:val="000000"/>
                <w:sz w:val="20"/>
                <w:szCs w:val="20"/>
                <w:lang w:eastAsia="fr-FR"/>
              </w:rPr>
            </w:pPr>
            <w:r w:rsidRPr="00696FC3">
              <w:rPr>
                <w:rFonts w:ascii="Calibri" w:eastAsia="Times New Roman" w:hAnsi="Calibri" w:cs="Calibri"/>
                <w:color w:val="000000"/>
                <w:sz w:val="20"/>
                <w:szCs w:val="20"/>
                <w:lang w:eastAsia="fr-FR"/>
              </w:rPr>
              <w:t>Crops/trees</w:t>
            </w:r>
          </w:p>
        </w:tc>
        <w:tc>
          <w:tcPr>
            <w:tcW w:w="616" w:type="pct"/>
            <w:tcBorders>
              <w:top w:val="single" w:sz="4" w:space="0" w:color="auto"/>
              <w:left w:val="nil"/>
              <w:bottom w:val="single" w:sz="4" w:space="0" w:color="auto"/>
              <w:right w:val="single" w:sz="4" w:space="0" w:color="auto"/>
            </w:tcBorders>
            <w:shd w:val="clear" w:color="auto" w:fill="auto"/>
            <w:noWrap/>
            <w:hideMark/>
          </w:tcPr>
          <w:p w:rsidR="00C02CC6" w:rsidRPr="00696FC3" w:rsidRDefault="00C02CC6" w:rsidP="00B575FB">
            <w:pPr>
              <w:spacing w:after="0" w:line="240" w:lineRule="auto"/>
              <w:rPr>
                <w:rFonts w:ascii="Calibri" w:eastAsia="Times New Roman" w:hAnsi="Calibri" w:cs="Calibri"/>
                <w:color w:val="000000"/>
                <w:sz w:val="20"/>
                <w:szCs w:val="20"/>
                <w:lang w:eastAsia="fr-FR"/>
              </w:rPr>
            </w:pPr>
            <w:r w:rsidRPr="00696FC3">
              <w:rPr>
                <w:rFonts w:ascii="Calibri" w:eastAsia="Times New Roman" w:hAnsi="Calibri" w:cs="Calibri"/>
                <w:color w:val="000000"/>
                <w:sz w:val="20"/>
                <w:szCs w:val="20"/>
                <w:lang w:eastAsia="fr-FR"/>
              </w:rPr>
              <w:t>Farmers</w:t>
            </w:r>
          </w:p>
        </w:tc>
        <w:tc>
          <w:tcPr>
            <w:tcW w:w="760" w:type="pct"/>
            <w:tcBorders>
              <w:top w:val="single" w:sz="4" w:space="0" w:color="auto"/>
              <w:left w:val="nil"/>
              <w:bottom w:val="single" w:sz="4" w:space="0" w:color="auto"/>
              <w:right w:val="single" w:sz="4" w:space="0" w:color="auto"/>
            </w:tcBorders>
            <w:shd w:val="clear" w:color="auto" w:fill="auto"/>
            <w:noWrap/>
            <w:hideMark/>
          </w:tcPr>
          <w:p w:rsidR="00C02CC6" w:rsidRPr="00696FC3" w:rsidRDefault="00C02CC6" w:rsidP="00B575FB">
            <w:pPr>
              <w:spacing w:after="0" w:line="240" w:lineRule="auto"/>
              <w:rPr>
                <w:rFonts w:ascii="Calibri" w:eastAsia="Times New Roman" w:hAnsi="Calibri" w:cs="Calibri"/>
                <w:color w:val="000000"/>
                <w:sz w:val="20"/>
                <w:szCs w:val="20"/>
                <w:lang w:eastAsia="fr-FR"/>
              </w:rPr>
            </w:pPr>
            <w:r w:rsidRPr="00696FC3">
              <w:rPr>
                <w:rFonts w:ascii="Calibri" w:eastAsia="Times New Roman" w:hAnsi="Calibri" w:cs="Calibri"/>
                <w:color w:val="000000"/>
                <w:sz w:val="20"/>
                <w:szCs w:val="20"/>
                <w:lang w:eastAsia="fr-FR"/>
              </w:rPr>
              <w:t>% Farmers</w:t>
            </w:r>
          </w:p>
        </w:tc>
        <w:tc>
          <w:tcPr>
            <w:tcW w:w="616" w:type="pct"/>
            <w:tcBorders>
              <w:top w:val="single" w:sz="4" w:space="0" w:color="auto"/>
              <w:left w:val="nil"/>
              <w:bottom w:val="single" w:sz="4" w:space="0" w:color="auto"/>
              <w:right w:val="single" w:sz="4" w:space="0" w:color="auto"/>
            </w:tcBorders>
          </w:tcPr>
          <w:p w:rsidR="00C02CC6" w:rsidRPr="00696FC3" w:rsidRDefault="00C02CC6" w:rsidP="00B575FB">
            <w:pPr>
              <w:spacing w:after="0" w:line="240" w:lineRule="auto"/>
              <w:rPr>
                <w:rFonts w:ascii="Calibri" w:eastAsia="Times New Roman" w:hAnsi="Calibri" w:cs="Calibri"/>
                <w:color w:val="000000"/>
                <w:sz w:val="20"/>
                <w:szCs w:val="20"/>
                <w:lang w:eastAsia="fr-FR"/>
              </w:rPr>
            </w:pPr>
            <w:r w:rsidRPr="00696FC3">
              <w:rPr>
                <w:rFonts w:ascii="Calibri" w:eastAsia="Times New Roman" w:hAnsi="Calibri" w:cs="Calibri"/>
                <w:color w:val="000000"/>
                <w:sz w:val="20"/>
                <w:szCs w:val="20"/>
                <w:lang w:eastAsia="fr-FR"/>
              </w:rPr>
              <w:t>Farmers</w:t>
            </w:r>
          </w:p>
        </w:tc>
        <w:tc>
          <w:tcPr>
            <w:tcW w:w="760" w:type="pct"/>
            <w:tcBorders>
              <w:top w:val="single" w:sz="4" w:space="0" w:color="auto"/>
              <w:left w:val="nil"/>
              <w:bottom w:val="single" w:sz="4" w:space="0" w:color="auto"/>
              <w:right w:val="single" w:sz="4" w:space="0" w:color="auto"/>
            </w:tcBorders>
          </w:tcPr>
          <w:p w:rsidR="00C02CC6" w:rsidRPr="00696FC3" w:rsidRDefault="00C02CC6" w:rsidP="00B575FB">
            <w:pPr>
              <w:spacing w:after="0" w:line="240" w:lineRule="auto"/>
              <w:rPr>
                <w:rFonts w:ascii="Calibri" w:eastAsia="Times New Roman" w:hAnsi="Calibri" w:cs="Calibri"/>
                <w:color w:val="000000"/>
                <w:sz w:val="20"/>
                <w:szCs w:val="20"/>
                <w:lang w:eastAsia="fr-FR"/>
              </w:rPr>
            </w:pPr>
            <w:r w:rsidRPr="00696FC3">
              <w:rPr>
                <w:rFonts w:ascii="Calibri" w:eastAsia="Times New Roman" w:hAnsi="Calibri" w:cs="Calibri"/>
                <w:color w:val="000000"/>
                <w:sz w:val="20"/>
                <w:szCs w:val="20"/>
                <w:lang w:eastAsia="fr-FR"/>
              </w:rPr>
              <w:t>% Farmers</w:t>
            </w:r>
          </w:p>
        </w:tc>
        <w:tc>
          <w:tcPr>
            <w:tcW w:w="616" w:type="pct"/>
            <w:tcBorders>
              <w:top w:val="single" w:sz="4" w:space="0" w:color="auto"/>
              <w:left w:val="nil"/>
              <w:bottom w:val="single" w:sz="4" w:space="0" w:color="auto"/>
              <w:right w:val="single" w:sz="4" w:space="0" w:color="auto"/>
            </w:tcBorders>
          </w:tcPr>
          <w:p w:rsidR="00C02CC6" w:rsidRPr="00696FC3" w:rsidRDefault="00C02CC6" w:rsidP="00B575FB">
            <w:pPr>
              <w:spacing w:after="0" w:line="240" w:lineRule="auto"/>
              <w:rPr>
                <w:rFonts w:ascii="Calibri" w:eastAsia="Times New Roman" w:hAnsi="Calibri" w:cs="Calibri"/>
                <w:color w:val="000000"/>
                <w:sz w:val="20"/>
                <w:szCs w:val="20"/>
                <w:lang w:eastAsia="fr-FR"/>
              </w:rPr>
            </w:pPr>
            <w:r w:rsidRPr="00696FC3">
              <w:rPr>
                <w:rFonts w:ascii="Calibri" w:eastAsia="Times New Roman" w:hAnsi="Calibri" w:cs="Calibri"/>
                <w:color w:val="000000"/>
                <w:sz w:val="20"/>
                <w:szCs w:val="20"/>
                <w:lang w:eastAsia="fr-FR"/>
              </w:rPr>
              <w:t>Farmers</w:t>
            </w:r>
          </w:p>
        </w:tc>
        <w:tc>
          <w:tcPr>
            <w:tcW w:w="760" w:type="pct"/>
            <w:tcBorders>
              <w:top w:val="single" w:sz="4" w:space="0" w:color="auto"/>
              <w:left w:val="nil"/>
              <w:bottom w:val="single" w:sz="4" w:space="0" w:color="auto"/>
              <w:right w:val="single" w:sz="4" w:space="0" w:color="auto"/>
            </w:tcBorders>
          </w:tcPr>
          <w:p w:rsidR="00C02CC6" w:rsidRPr="00696FC3" w:rsidRDefault="00C02CC6" w:rsidP="00B575FB">
            <w:pPr>
              <w:spacing w:after="0" w:line="240" w:lineRule="auto"/>
              <w:rPr>
                <w:rFonts w:ascii="Calibri" w:eastAsia="Times New Roman" w:hAnsi="Calibri" w:cs="Calibri"/>
                <w:color w:val="000000"/>
                <w:sz w:val="20"/>
                <w:szCs w:val="20"/>
                <w:lang w:eastAsia="fr-FR"/>
              </w:rPr>
            </w:pPr>
            <w:r w:rsidRPr="00696FC3">
              <w:rPr>
                <w:rFonts w:ascii="Calibri" w:eastAsia="Times New Roman" w:hAnsi="Calibri" w:cs="Calibri"/>
                <w:color w:val="000000"/>
                <w:sz w:val="20"/>
                <w:szCs w:val="20"/>
                <w:lang w:eastAsia="fr-FR"/>
              </w:rPr>
              <w:t>% Farmers</w:t>
            </w:r>
          </w:p>
        </w:tc>
      </w:tr>
      <w:tr w:rsidR="00C02CC6" w:rsidRPr="00696FC3" w:rsidTr="00C02CC6">
        <w:trPr>
          <w:trHeight w:val="261"/>
        </w:trPr>
        <w:tc>
          <w:tcPr>
            <w:tcW w:w="873" w:type="pct"/>
            <w:tcBorders>
              <w:top w:val="nil"/>
              <w:left w:val="single" w:sz="4" w:space="0" w:color="auto"/>
              <w:bottom w:val="single" w:sz="4" w:space="0" w:color="auto"/>
              <w:right w:val="single" w:sz="4" w:space="0" w:color="auto"/>
            </w:tcBorders>
            <w:shd w:val="clear" w:color="auto" w:fill="auto"/>
            <w:hideMark/>
          </w:tcPr>
          <w:p w:rsidR="00C02CC6" w:rsidRPr="00696FC3" w:rsidRDefault="00C02CC6" w:rsidP="00B575FB">
            <w:pPr>
              <w:spacing w:after="0" w:line="240" w:lineRule="auto"/>
              <w:rPr>
                <w:rFonts w:ascii="Arial" w:eastAsia="Times New Roman" w:hAnsi="Arial" w:cs="Arial"/>
                <w:color w:val="000000"/>
                <w:sz w:val="20"/>
                <w:szCs w:val="20"/>
                <w:lang w:eastAsia="fr-FR"/>
              </w:rPr>
            </w:pPr>
            <w:r w:rsidRPr="00696FC3">
              <w:rPr>
                <w:rFonts w:ascii="Arial" w:eastAsia="Times New Roman" w:hAnsi="Arial" w:cs="Arial"/>
                <w:color w:val="000000"/>
                <w:sz w:val="20"/>
                <w:szCs w:val="20"/>
                <w:lang w:eastAsia="fr-FR"/>
              </w:rPr>
              <w:t>Wheat</w:t>
            </w:r>
          </w:p>
        </w:tc>
        <w:tc>
          <w:tcPr>
            <w:tcW w:w="616" w:type="pct"/>
            <w:tcBorders>
              <w:top w:val="nil"/>
              <w:left w:val="nil"/>
              <w:bottom w:val="single" w:sz="4" w:space="0" w:color="auto"/>
              <w:right w:val="single" w:sz="4" w:space="0" w:color="auto"/>
            </w:tcBorders>
            <w:shd w:val="clear" w:color="auto" w:fill="auto"/>
            <w:noWrap/>
            <w:hideMark/>
          </w:tcPr>
          <w:p w:rsidR="00C02CC6" w:rsidRPr="00696FC3" w:rsidRDefault="00C02CC6" w:rsidP="00B575FB">
            <w:pPr>
              <w:spacing w:after="0" w:line="240" w:lineRule="auto"/>
              <w:jc w:val="right"/>
              <w:rPr>
                <w:rFonts w:ascii="Arial" w:eastAsia="Times New Roman" w:hAnsi="Arial" w:cs="Arial"/>
                <w:color w:val="000000"/>
                <w:sz w:val="20"/>
                <w:szCs w:val="20"/>
                <w:lang w:eastAsia="fr-FR"/>
              </w:rPr>
            </w:pPr>
            <w:r w:rsidRPr="00696FC3">
              <w:rPr>
                <w:rFonts w:ascii="Arial" w:eastAsia="Times New Roman" w:hAnsi="Arial" w:cs="Arial"/>
                <w:color w:val="000000"/>
                <w:sz w:val="20"/>
                <w:szCs w:val="20"/>
                <w:lang w:eastAsia="fr-FR"/>
              </w:rPr>
              <w:t>120</w:t>
            </w:r>
          </w:p>
        </w:tc>
        <w:tc>
          <w:tcPr>
            <w:tcW w:w="760" w:type="pct"/>
            <w:tcBorders>
              <w:top w:val="nil"/>
              <w:left w:val="nil"/>
              <w:bottom w:val="single" w:sz="4" w:space="0" w:color="auto"/>
              <w:right w:val="single" w:sz="4" w:space="0" w:color="auto"/>
            </w:tcBorders>
            <w:shd w:val="clear" w:color="auto" w:fill="auto"/>
            <w:noWrap/>
            <w:hideMark/>
          </w:tcPr>
          <w:p w:rsidR="00C02CC6" w:rsidRPr="00696FC3" w:rsidRDefault="00C02CC6" w:rsidP="00B575FB">
            <w:pPr>
              <w:spacing w:after="0" w:line="240" w:lineRule="auto"/>
              <w:jc w:val="right"/>
              <w:rPr>
                <w:rFonts w:ascii="Arial" w:eastAsia="Times New Roman" w:hAnsi="Arial" w:cs="Arial"/>
                <w:color w:val="000000"/>
                <w:sz w:val="20"/>
                <w:szCs w:val="20"/>
                <w:lang w:eastAsia="fr-FR"/>
              </w:rPr>
            </w:pPr>
            <w:r w:rsidRPr="00696FC3">
              <w:rPr>
                <w:rFonts w:ascii="Arial" w:eastAsia="Times New Roman" w:hAnsi="Arial" w:cs="Arial"/>
                <w:color w:val="000000"/>
                <w:sz w:val="20"/>
                <w:szCs w:val="20"/>
                <w:lang w:eastAsia="fr-FR"/>
              </w:rPr>
              <w:t>50,66</w:t>
            </w:r>
          </w:p>
        </w:tc>
        <w:tc>
          <w:tcPr>
            <w:tcW w:w="616" w:type="pct"/>
            <w:tcBorders>
              <w:top w:val="nil"/>
              <w:left w:val="nil"/>
              <w:bottom w:val="single" w:sz="4" w:space="0" w:color="auto"/>
              <w:right w:val="single" w:sz="4" w:space="0" w:color="auto"/>
            </w:tcBorders>
          </w:tcPr>
          <w:p w:rsidR="00C02CC6" w:rsidRPr="00696FC3" w:rsidRDefault="00C02CC6" w:rsidP="00B575FB">
            <w:pPr>
              <w:spacing w:after="0" w:line="240" w:lineRule="auto"/>
              <w:jc w:val="right"/>
              <w:rPr>
                <w:rFonts w:ascii="Arial" w:hAnsi="Arial" w:cs="Arial"/>
                <w:color w:val="000000"/>
                <w:sz w:val="20"/>
                <w:szCs w:val="20"/>
              </w:rPr>
            </w:pPr>
            <w:r w:rsidRPr="00696FC3">
              <w:rPr>
                <w:rFonts w:ascii="Arial" w:hAnsi="Arial" w:cs="Arial"/>
                <w:color w:val="000000"/>
                <w:sz w:val="20"/>
                <w:szCs w:val="20"/>
              </w:rPr>
              <w:t>67</w:t>
            </w:r>
          </w:p>
        </w:tc>
        <w:tc>
          <w:tcPr>
            <w:tcW w:w="760" w:type="pct"/>
            <w:tcBorders>
              <w:top w:val="nil"/>
              <w:left w:val="nil"/>
              <w:bottom w:val="single" w:sz="4" w:space="0" w:color="auto"/>
              <w:right w:val="single" w:sz="4" w:space="0" w:color="auto"/>
            </w:tcBorders>
          </w:tcPr>
          <w:p w:rsidR="00C02CC6" w:rsidRPr="00696FC3" w:rsidRDefault="00C02CC6" w:rsidP="00B575FB">
            <w:pPr>
              <w:spacing w:after="0" w:line="240" w:lineRule="auto"/>
              <w:jc w:val="right"/>
              <w:rPr>
                <w:rFonts w:ascii="Arial" w:hAnsi="Arial" w:cs="Arial"/>
                <w:color w:val="000000"/>
                <w:sz w:val="20"/>
                <w:szCs w:val="20"/>
              </w:rPr>
            </w:pPr>
            <w:r w:rsidRPr="00696FC3">
              <w:rPr>
                <w:rFonts w:ascii="Arial" w:hAnsi="Arial" w:cs="Arial"/>
                <w:color w:val="000000"/>
                <w:sz w:val="20"/>
                <w:szCs w:val="20"/>
              </w:rPr>
              <w:t>35,83</w:t>
            </w:r>
          </w:p>
        </w:tc>
        <w:tc>
          <w:tcPr>
            <w:tcW w:w="616" w:type="pct"/>
            <w:tcBorders>
              <w:top w:val="nil"/>
              <w:left w:val="nil"/>
              <w:bottom w:val="single" w:sz="4" w:space="0" w:color="auto"/>
              <w:right w:val="single" w:sz="4" w:space="0" w:color="auto"/>
            </w:tcBorders>
          </w:tcPr>
          <w:p w:rsidR="00C02CC6" w:rsidRPr="00696FC3" w:rsidRDefault="00C02CC6" w:rsidP="00B575FB">
            <w:pPr>
              <w:spacing w:after="0" w:line="240" w:lineRule="auto"/>
              <w:jc w:val="right"/>
              <w:rPr>
                <w:rFonts w:ascii="Calibri" w:hAnsi="Calibri" w:cs="Calibri"/>
                <w:color w:val="000000"/>
                <w:sz w:val="20"/>
                <w:szCs w:val="20"/>
              </w:rPr>
            </w:pPr>
            <w:r w:rsidRPr="00696FC3">
              <w:rPr>
                <w:rFonts w:ascii="Calibri" w:hAnsi="Calibri" w:cs="Calibri"/>
                <w:color w:val="000000"/>
                <w:sz w:val="20"/>
                <w:szCs w:val="20"/>
              </w:rPr>
              <w:t>44</w:t>
            </w:r>
          </w:p>
        </w:tc>
        <w:tc>
          <w:tcPr>
            <w:tcW w:w="760" w:type="pct"/>
            <w:tcBorders>
              <w:top w:val="nil"/>
              <w:left w:val="nil"/>
              <w:bottom w:val="single" w:sz="4" w:space="0" w:color="auto"/>
              <w:right w:val="single" w:sz="4" w:space="0" w:color="auto"/>
            </w:tcBorders>
          </w:tcPr>
          <w:p w:rsidR="00C02CC6" w:rsidRPr="00696FC3" w:rsidRDefault="00C02CC6" w:rsidP="00B575FB">
            <w:pPr>
              <w:spacing w:after="0" w:line="240" w:lineRule="auto"/>
              <w:jc w:val="right"/>
              <w:rPr>
                <w:rFonts w:ascii="Arial" w:hAnsi="Arial" w:cs="Arial"/>
                <w:color w:val="000000"/>
                <w:sz w:val="20"/>
                <w:szCs w:val="20"/>
              </w:rPr>
            </w:pPr>
            <w:r w:rsidRPr="00696FC3">
              <w:rPr>
                <w:rFonts w:ascii="Arial" w:hAnsi="Arial" w:cs="Arial"/>
                <w:color w:val="000000"/>
                <w:sz w:val="20"/>
                <w:szCs w:val="20"/>
              </w:rPr>
              <w:t>37,29</w:t>
            </w:r>
          </w:p>
        </w:tc>
      </w:tr>
      <w:tr w:rsidR="00C02CC6" w:rsidRPr="00696FC3" w:rsidTr="00C02CC6">
        <w:trPr>
          <w:trHeight w:val="265"/>
        </w:trPr>
        <w:tc>
          <w:tcPr>
            <w:tcW w:w="873" w:type="pct"/>
            <w:tcBorders>
              <w:top w:val="nil"/>
              <w:left w:val="single" w:sz="4" w:space="0" w:color="auto"/>
              <w:bottom w:val="single" w:sz="4" w:space="0" w:color="auto"/>
              <w:right w:val="single" w:sz="4" w:space="0" w:color="auto"/>
            </w:tcBorders>
            <w:shd w:val="clear" w:color="auto" w:fill="auto"/>
            <w:hideMark/>
          </w:tcPr>
          <w:p w:rsidR="00C02CC6" w:rsidRPr="00696FC3" w:rsidRDefault="00C02CC6" w:rsidP="00B575FB">
            <w:pPr>
              <w:spacing w:after="0" w:line="240" w:lineRule="auto"/>
              <w:rPr>
                <w:rFonts w:ascii="Arial" w:eastAsia="Times New Roman" w:hAnsi="Arial" w:cs="Arial"/>
                <w:color w:val="000000"/>
                <w:sz w:val="20"/>
                <w:szCs w:val="20"/>
                <w:lang w:eastAsia="fr-FR"/>
              </w:rPr>
            </w:pPr>
            <w:r w:rsidRPr="00696FC3">
              <w:rPr>
                <w:rFonts w:ascii="Arial" w:eastAsia="Times New Roman" w:hAnsi="Arial" w:cs="Arial"/>
                <w:color w:val="000000"/>
                <w:sz w:val="20"/>
                <w:szCs w:val="20"/>
                <w:lang w:eastAsia="fr-FR"/>
              </w:rPr>
              <w:t>Vegetables</w:t>
            </w:r>
          </w:p>
        </w:tc>
        <w:tc>
          <w:tcPr>
            <w:tcW w:w="616" w:type="pct"/>
            <w:tcBorders>
              <w:top w:val="nil"/>
              <w:left w:val="nil"/>
              <w:bottom w:val="single" w:sz="4" w:space="0" w:color="auto"/>
              <w:right w:val="single" w:sz="4" w:space="0" w:color="auto"/>
            </w:tcBorders>
            <w:shd w:val="clear" w:color="auto" w:fill="auto"/>
            <w:noWrap/>
            <w:hideMark/>
          </w:tcPr>
          <w:p w:rsidR="00C02CC6" w:rsidRPr="00696FC3" w:rsidRDefault="00C02CC6" w:rsidP="00B575FB">
            <w:pPr>
              <w:spacing w:after="0" w:line="240" w:lineRule="auto"/>
              <w:jc w:val="right"/>
              <w:rPr>
                <w:rFonts w:ascii="Arial" w:eastAsia="Times New Roman" w:hAnsi="Arial" w:cs="Arial"/>
                <w:color w:val="000000"/>
                <w:sz w:val="20"/>
                <w:szCs w:val="20"/>
                <w:lang w:eastAsia="fr-FR"/>
              </w:rPr>
            </w:pPr>
            <w:r w:rsidRPr="00696FC3">
              <w:rPr>
                <w:rFonts w:ascii="Arial" w:eastAsia="Times New Roman" w:hAnsi="Arial" w:cs="Arial"/>
                <w:color w:val="000000"/>
                <w:sz w:val="20"/>
                <w:szCs w:val="20"/>
                <w:lang w:eastAsia="fr-FR"/>
              </w:rPr>
              <w:t>4</w:t>
            </w:r>
          </w:p>
        </w:tc>
        <w:tc>
          <w:tcPr>
            <w:tcW w:w="760" w:type="pct"/>
            <w:tcBorders>
              <w:top w:val="nil"/>
              <w:left w:val="nil"/>
              <w:bottom w:val="single" w:sz="4" w:space="0" w:color="auto"/>
              <w:right w:val="single" w:sz="4" w:space="0" w:color="auto"/>
            </w:tcBorders>
            <w:shd w:val="clear" w:color="auto" w:fill="auto"/>
            <w:noWrap/>
            <w:hideMark/>
          </w:tcPr>
          <w:p w:rsidR="00C02CC6" w:rsidRPr="00696FC3" w:rsidRDefault="00C02CC6" w:rsidP="00B575FB">
            <w:pPr>
              <w:spacing w:after="0" w:line="240" w:lineRule="auto"/>
              <w:jc w:val="right"/>
              <w:rPr>
                <w:rFonts w:ascii="Arial" w:eastAsia="Times New Roman" w:hAnsi="Arial" w:cs="Arial"/>
                <w:color w:val="000000"/>
                <w:sz w:val="20"/>
                <w:szCs w:val="20"/>
                <w:lang w:eastAsia="fr-FR"/>
              </w:rPr>
            </w:pPr>
            <w:r w:rsidRPr="00696FC3">
              <w:rPr>
                <w:rFonts w:ascii="Arial" w:eastAsia="Times New Roman" w:hAnsi="Arial" w:cs="Arial"/>
                <w:color w:val="000000"/>
                <w:sz w:val="20"/>
                <w:szCs w:val="20"/>
                <w:lang w:eastAsia="fr-FR"/>
              </w:rPr>
              <w:t>1,75</w:t>
            </w:r>
          </w:p>
        </w:tc>
        <w:tc>
          <w:tcPr>
            <w:tcW w:w="616" w:type="pct"/>
            <w:tcBorders>
              <w:top w:val="nil"/>
              <w:left w:val="nil"/>
              <w:bottom w:val="single" w:sz="4" w:space="0" w:color="auto"/>
              <w:right w:val="single" w:sz="4" w:space="0" w:color="auto"/>
            </w:tcBorders>
          </w:tcPr>
          <w:p w:rsidR="00C02CC6" w:rsidRPr="00696FC3" w:rsidRDefault="00C02CC6" w:rsidP="00B575FB">
            <w:pPr>
              <w:spacing w:after="0" w:line="240" w:lineRule="auto"/>
              <w:jc w:val="right"/>
              <w:rPr>
                <w:rFonts w:ascii="Arial" w:hAnsi="Arial" w:cs="Arial"/>
                <w:color w:val="000000"/>
                <w:sz w:val="20"/>
                <w:szCs w:val="20"/>
              </w:rPr>
            </w:pPr>
            <w:r w:rsidRPr="00696FC3">
              <w:rPr>
                <w:rFonts w:ascii="Arial" w:hAnsi="Arial" w:cs="Arial"/>
                <w:color w:val="000000"/>
                <w:sz w:val="20"/>
                <w:szCs w:val="20"/>
              </w:rPr>
              <w:t>10</w:t>
            </w:r>
          </w:p>
        </w:tc>
        <w:tc>
          <w:tcPr>
            <w:tcW w:w="760" w:type="pct"/>
            <w:tcBorders>
              <w:top w:val="nil"/>
              <w:left w:val="nil"/>
              <w:bottom w:val="single" w:sz="4" w:space="0" w:color="auto"/>
              <w:right w:val="single" w:sz="4" w:space="0" w:color="auto"/>
            </w:tcBorders>
          </w:tcPr>
          <w:p w:rsidR="00C02CC6" w:rsidRPr="00696FC3" w:rsidRDefault="00C02CC6" w:rsidP="00B575FB">
            <w:pPr>
              <w:spacing w:after="0" w:line="240" w:lineRule="auto"/>
              <w:jc w:val="right"/>
              <w:rPr>
                <w:rFonts w:ascii="Arial" w:hAnsi="Arial" w:cs="Arial"/>
                <w:color w:val="000000"/>
                <w:sz w:val="20"/>
                <w:szCs w:val="20"/>
              </w:rPr>
            </w:pPr>
            <w:r w:rsidRPr="00696FC3">
              <w:rPr>
                <w:rFonts w:ascii="Arial" w:hAnsi="Arial" w:cs="Arial"/>
                <w:color w:val="000000"/>
                <w:sz w:val="20"/>
                <w:szCs w:val="20"/>
              </w:rPr>
              <w:t>5,35</w:t>
            </w:r>
          </w:p>
        </w:tc>
        <w:tc>
          <w:tcPr>
            <w:tcW w:w="616" w:type="pct"/>
            <w:tcBorders>
              <w:top w:val="nil"/>
              <w:left w:val="nil"/>
              <w:bottom w:val="single" w:sz="4" w:space="0" w:color="auto"/>
              <w:right w:val="single" w:sz="4" w:space="0" w:color="auto"/>
            </w:tcBorders>
          </w:tcPr>
          <w:p w:rsidR="00C02CC6" w:rsidRPr="00696FC3" w:rsidRDefault="00C02CC6" w:rsidP="00B575FB">
            <w:pPr>
              <w:spacing w:after="0" w:line="240" w:lineRule="auto"/>
              <w:jc w:val="right"/>
              <w:rPr>
                <w:rFonts w:ascii="Calibri" w:hAnsi="Calibri" w:cs="Calibri"/>
                <w:color w:val="000000"/>
                <w:sz w:val="20"/>
                <w:szCs w:val="20"/>
              </w:rPr>
            </w:pPr>
            <w:r w:rsidRPr="00696FC3">
              <w:rPr>
                <w:rFonts w:ascii="Calibri" w:hAnsi="Calibri" w:cs="Calibri"/>
                <w:color w:val="000000"/>
                <w:sz w:val="20"/>
                <w:szCs w:val="20"/>
              </w:rPr>
              <w:t>11</w:t>
            </w:r>
          </w:p>
        </w:tc>
        <w:tc>
          <w:tcPr>
            <w:tcW w:w="760" w:type="pct"/>
            <w:tcBorders>
              <w:top w:val="nil"/>
              <w:left w:val="nil"/>
              <w:bottom w:val="single" w:sz="4" w:space="0" w:color="auto"/>
              <w:right w:val="single" w:sz="4" w:space="0" w:color="auto"/>
            </w:tcBorders>
          </w:tcPr>
          <w:p w:rsidR="00C02CC6" w:rsidRPr="00696FC3" w:rsidRDefault="00C02CC6" w:rsidP="00B575FB">
            <w:pPr>
              <w:spacing w:after="0" w:line="240" w:lineRule="auto"/>
              <w:jc w:val="right"/>
              <w:rPr>
                <w:rFonts w:ascii="Arial" w:hAnsi="Arial" w:cs="Arial"/>
                <w:color w:val="000000"/>
                <w:sz w:val="20"/>
                <w:szCs w:val="20"/>
              </w:rPr>
            </w:pPr>
            <w:r w:rsidRPr="00696FC3">
              <w:rPr>
                <w:rFonts w:ascii="Arial" w:hAnsi="Arial" w:cs="Arial"/>
                <w:color w:val="000000"/>
                <w:sz w:val="20"/>
                <w:szCs w:val="20"/>
              </w:rPr>
              <w:t>9,32</w:t>
            </w:r>
          </w:p>
        </w:tc>
      </w:tr>
      <w:tr w:rsidR="00C02CC6" w:rsidRPr="00696FC3" w:rsidTr="00C02CC6">
        <w:trPr>
          <w:trHeight w:val="141"/>
        </w:trPr>
        <w:tc>
          <w:tcPr>
            <w:tcW w:w="873" w:type="pct"/>
            <w:tcBorders>
              <w:top w:val="nil"/>
              <w:left w:val="single" w:sz="4" w:space="0" w:color="auto"/>
              <w:bottom w:val="single" w:sz="4" w:space="0" w:color="auto"/>
              <w:right w:val="single" w:sz="4" w:space="0" w:color="auto"/>
            </w:tcBorders>
            <w:shd w:val="clear" w:color="auto" w:fill="auto"/>
            <w:hideMark/>
          </w:tcPr>
          <w:p w:rsidR="00C02CC6" w:rsidRPr="00696FC3" w:rsidRDefault="00C02CC6" w:rsidP="00B575FB">
            <w:pPr>
              <w:spacing w:after="0" w:line="240" w:lineRule="auto"/>
              <w:rPr>
                <w:rFonts w:ascii="Arial" w:eastAsia="Times New Roman" w:hAnsi="Arial" w:cs="Arial"/>
                <w:color w:val="000000"/>
                <w:sz w:val="20"/>
                <w:szCs w:val="20"/>
                <w:lang w:eastAsia="fr-FR"/>
              </w:rPr>
            </w:pPr>
            <w:r w:rsidRPr="00696FC3">
              <w:rPr>
                <w:rFonts w:ascii="Arial" w:eastAsia="Times New Roman" w:hAnsi="Arial" w:cs="Arial"/>
                <w:color w:val="000000"/>
                <w:sz w:val="20"/>
                <w:szCs w:val="20"/>
                <w:lang w:eastAsia="fr-FR"/>
              </w:rPr>
              <w:t>Olives</w:t>
            </w:r>
          </w:p>
        </w:tc>
        <w:tc>
          <w:tcPr>
            <w:tcW w:w="616" w:type="pct"/>
            <w:tcBorders>
              <w:top w:val="nil"/>
              <w:left w:val="nil"/>
              <w:bottom w:val="single" w:sz="4" w:space="0" w:color="auto"/>
              <w:right w:val="single" w:sz="4" w:space="0" w:color="auto"/>
            </w:tcBorders>
            <w:shd w:val="clear" w:color="auto" w:fill="auto"/>
            <w:noWrap/>
            <w:hideMark/>
          </w:tcPr>
          <w:p w:rsidR="00C02CC6" w:rsidRPr="00696FC3" w:rsidRDefault="00C02CC6" w:rsidP="00B575FB">
            <w:pPr>
              <w:spacing w:after="0" w:line="240" w:lineRule="auto"/>
              <w:jc w:val="right"/>
              <w:rPr>
                <w:rFonts w:ascii="Arial" w:eastAsia="Times New Roman" w:hAnsi="Arial" w:cs="Arial"/>
                <w:color w:val="000000"/>
                <w:sz w:val="20"/>
                <w:szCs w:val="20"/>
                <w:lang w:eastAsia="fr-FR"/>
              </w:rPr>
            </w:pPr>
            <w:r w:rsidRPr="00696FC3">
              <w:rPr>
                <w:rFonts w:ascii="Arial" w:eastAsia="Times New Roman" w:hAnsi="Arial" w:cs="Arial"/>
                <w:color w:val="000000"/>
                <w:sz w:val="20"/>
                <w:szCs w:val="20"/>
                <w:lang w:eastAsia="fr-FR"/>
              </w:rPr>
              <w:t>19</w:t>
            </w:r>
          </w:p>
        </w:tc>
        <w:tc>
          <w:tcPr>
            <w:tcW w:w="760" w:type="pct"/>
            <w:tcBorders>
              <w:top w:val="nil"/>
              <w:left w:val="nil"/>
              <w:bottom w:val="single" w:sz="4" w:space="0" w:color="auto"/>
              <w:right w:val="single" w:sz="4" w:space="0" w:color="auto"/>
            </w:tcBorders>
            <w:shd w:val="clear" w:color="auto" w:fill="auto"/>
            <w:noWrap/>
            <w:hideMark/>
          </w:tcPr>
          <w:p w:rsidR="00C02CC6" w:rsidRPr="00696FC3" w:rsidRDefault="00C02CC6" w:rsidP="00B575FB">
            <w:pPr>
              <w:spacing w:after="0" w:line="240" w:lineRule="auto"/>
              <w:jc w:val="right"/>
              <w:rPr>
                <w:rFonts w:ascii="Arial" w:eastAsia="Times New Roman" w:hAnsi="Arial" w:cs="Arial"/>
                <w:color w:val="000000"/>
                <w:sz w:val="20"/>
                <w:szCs w:val="20"/>
                <w:lang w:eastAsia="fr-FR"/>
              </w:rPr>
            </w:pPr>
            <w:r w:rsidRPr="00696FC3">
              <w:rPr>
                <w:rFonts w:ascii="Arial" w:eastAsia="Times New Roman" w:hAnsi="Arial" w:cs="Arial"/>
                <w:color w:val="000000"/>
                <w:sz w:val="20"/>
                <w:szCs w:val="20"/>
                <w:lang w:eastAsia="fr-FR"/>
              </w:rPr>
              <w:t>8,30</w:t>
            </w:r>
          </w:p>
        </w:tc>
        <w:tc>
          <w:tcPr>
            <w:tcW w:w="616" w:type="pct"/>
            <w:tcBorders>
              <w:top w:val="nil"/>
              <w:left w:val="nil"/>
              <w:bottom w:val="single" w:sz="4" w:space="0" w:color="auto"/>
              <w:right w:val="single" w:sz="4" w:space="0" w:color="auto"/>
            </w:tcBorders>
          </w:tcPr>
          <w:p w:rsidR="00C02CC6" w:rsidRPr="00696FC3" w:rsidRDefault="00C02CC6" w:rsidP="00B575FB">
            <w:pPr>
              <w:spacing w:after="0" w:line="240" w:lineRule="auto"/>
              <w:jc w:val="right"/>
              <w:rPr>
                <w:rFonts w:ascii="Arial" w:hAnsi="Arial" w:cs="Arial"/>
                <w:color w:val="000000"/>
                <w:sz w:val="20"/>
                <w:szCs w:val="20"/>
              </w:rPr>
            </w:pPr>
            <w:r w:rsidRPr="00696FC3">
              <w:rPr>
                <w:rFonts w:ascii="Arial" w:hAnsi="Arial" w:cs="Arial"/>
                <w:color w:val="000000"/>
                <w:sz w:val="20"/>
                <w:szCs w:val="20"/>
              </w:rPr>
              <w:t>13</w:t>
            </w:r>
          </w:p>
        </w:tc>
        <w:tc>
          <w:tcPr>
            <w:tcW w:w="760" w:type="pct"/>
            <w:tcBorders>
              <w:top w:val="nil"/>
              <w:left w:val="nil"/>
              <w:bottom w:val="single" w:sz="4" w:space="0" w:color="auto"/>
              <w:right w:val="single" w:sz="4" w:space="0" w:color="auto"/>
            </w:tcBorders>
          </w:tcPr>
          <w:p w:rsidR="00C02CC6" w:rsidRPr="00696FC3" w:rsidRDefault="00C02CC6" w:rsidP="00B575FB">
            <w:pPr>
              <w:spacing w:after="0" w:line="240" w:lineRule="auto"/>
              <w:jc w:val="right"/>
              <w:rPr>
                <w:rFonts w:ascii="Arial" w:hAnsi="Arial" w:cs="Arial"/>
                <w:color w:val="000000"/>
                <w:sz w:val="20"/>
                <w:szCs w:val="20"/>
              </w:rPr>
            </w:pPr>
            <w:r w:rsidRPr="00696FC3">
              <w:rPr>
                <w:rFonts w:ascii="Arial" w:hAnsi="Arial" w:cs="Arial"/>
                <w:color w:val="000000"/>
                <w:sz w:val="20"/>
                <w:szCs w:val="20"/>
              </w:rPr>
              <w:t>6,95</w:t>
            </w:r>
          </w:p>
        </w:tc>
        <w:tc>
          <w:tcPr>
            <w:tcW w:w="616" w:type="pct"/>
            <w:tcBorders>
              <w:top w:val="nil"/>
              <w:left w:val="nil"/>
              <w:bottom w:val="single" w:sz="4" w:space="0" w:color="auto"/>
              <w:right w:val="single" w:sz="4" w:space="0" w:color="auto"/>
            </w:tcBorders>
          </w:tcPr>
          <w:p w:rsidR="00C02CC6" w:rsidRPr="00696FC3" w:rsidRDefault="00C02CC6" w:rsidP="00B575FB">
            <w:pPr>
              <w:spacing w:after="0" w:line="240" w:lineRule="auto"/>
              <w:jc w:val="right"/>
              <w:rPr>
                <w:rFonts w:ascii="Calibri" w:hAnsi="Calibri" w:cs="Calibri"/>
                <w:color w:val="000000"/>
                <w:sz w:val="20"/>
                <w:szCs w:val="20"/>
              </w:rPr>
            </w:pPr>
            <w:r w:rsidRPr="00696FC3">
              <w:rPr>
                <w:rFonts w:ascii="Calibri" w:hAnsi="Calibri" w:cs="Calibri"/>
                <w:color w:val="000000"/>
                <w:sz w:val="20"/>
                <w:szCs w:val="20"/>
              </w:rPr>
              <w:t>1</w:t>
            </w:r>
          </w:p>
        </w:tc>
        <w:tc>
          <w:tcPr>
            <w:tcW w:w="760" w:type="pct"/>
            <w:tcBorders>
              <w:top w:val="nil"/>
              <w:left w:val="nil"/>
              <w:bottom w:val="single" w:sz="4" w:space="0" w:color="auto"/>
              <w:right w:val="single" w:sz="4" w:space="0" w:color="auto"/>
            </w:tcBorders>
          </w:tcPr>
          <w:p w:rsidR="00C02CC6" w:rsidRPr="00696FC3" w:rsidRDefault="00C02CC6" w:rsidP="00B575FB">
            <w:pPr>
              <w:spacing w:after="0" w:line="240" w:lineRule="auto"/>
              <w:jc w:val="right"/>
              <w:rPr>
                <w:rFonts w:ascii="Arial" w:hAnsi="Arial" w:cs="Arial"/>
                <w:color w:val="000000"/>
                <w:sz w:val="20"/>
                <w:szCs w:val="20"/>
              </w:rPr>
            </w:pPr>
            <w:r w:rsidRPr="00696FC3">
              <w:rPr>
                <w:rFonts w:ascii="Arial" w:hAnsi="Arial" w:cs="Arial"/>
                <w:color w:val="000000"/>
                <w:sz w:val="20"/>
                <w:szCs w:val="20"/>
              </w:rPr>
              <w:t>0,85</w:t>
            </w:r>
          </w:p>
        </w:tc>
      </w:tr>
      <w:tr w:rsidR="00C02CC6" w:rsidRPr="00696FC3" w:rsidTr="00C02CC6">
        <w:trPr>
          <w:trHeight w:val="173"/>
        </w:trPr>
        <w:tc>
          <w:tcPr>
            <w:tcW w:w="873" w:type="pct"/>
            <w:tcBorders>
              <w:top w:val="nil"/>
              <w:left w:val="single" w:sz="4" w:space="0" w:color="auto"/>
              <w:bottom w:val="single" w:sz="4" w:space="0" w:color="auto"/>
              <w:right w:val="single" w:sz="4" w:space="0" w:color="auto"/>
            </w:tcBorders>
            <w:shd w:val="clear" w:color="auto" w:fill="auto"/>
            <w:hideMark/>
          </w:tcPr>
          <w:p w:rsidR="00C02CC6" w:rsidRPr="00696FC3" w:rsidRDefault="00C02CC6" w:rsidP="00B575FB">
            <w:pPr>
              <w:spacing w:after="0" w:line="240" w:lineRule="auto"/>
              <w:rPr>
                <w:rFonts w:ascii="Arial" w:eastAsia="Times New Roman" w:hAnsi="Arial" w:cs="Arial"/>
                <w:color w:val="000000"/>
                <w:sz w:val="20"/>
                <w:szCs w:val="20"/>
                <w:lang w:eastAsia="fr-FR"/>
              </w:rPr>
            </w:pPr>
            <w:r w:rsidRPr="00696FC3">
              <w:rPr>
                <w:rFonts w:ascii="Arial" w:eastAsia="Times New Roman" w:hAnsi="Arial" w:cs="Arial"/>
                <w:color w:val="000000"/>
                <w:sz w:val="20"/>
                <w:szCs w:val="20"/>
                <w:lang w:eastAsia="fr-FR"/>
              </w:rPr>
              <w:t>Barley/oat</w:t>
            </w:r>
          </w:p>
        </w:tc>
        <w:tc>
          <w:tcPr>
            <w:tcW w:w="616" w:type="pct"/>
            <w:tcBorders>
              <w:top w:val="nil"/>
              <w:left w:val="nil"/>
              <w:bottom w:val="single" w:sz="4" w:space="0" w:color="auto"/>
              <w:right w:val="single" w:sz="4" w:space="0" w:color="auto"/>
            </w:tcBorders>
            <w:shd w:val="clear" w:color="auto" w:fill="auto"/>
            <w:noWrap/>
            <w:hideMark/>
          </w:tcPr>
          <w:p w:rsidR="00C02CC6" w:rsidRPr="00696FC3" w:rsidRDefault="00C02CC6" w:rsidP="00B575FB">
            <w:pPr>
              <w:spacing w:after="0" w:line="240" w:lineRule="auto"/>
              <w:jc w:val="right"/>
              <w:rPr>
                <w:rFonts w:ascii="Arial" w:eastAsia="Times New Roman" w:hAnsi="Arial" w:cs="Arial"/>
                <w:color w:val="000000"/>
                <w:sz w:val="20"/>
                <w:szCs w:val="20"/>
                <w:lang w:eastAsia="fr-FR"/>
              </w:rPr>
            </w:pPr>
            <w:r w:rsidRPr="00696FC3">
              <w:rPr>
                <w:rFonts w:ascii="Arial" w:eastAsia="Times New Roman" w:hAnsi="Arial" w:cs="Arial"/>
                <w:color w:val="000000"/>
                <w:sz w:val="20"/>
                <w:szCs w:val="20"/>
                <w:lang w:eastAsia="fr-FR"/>
              </w:rPr>
              <w:t>10</w:t>
            </w:r>
          </w:p>
        </w:tc>
        <w:tc>
          <w:tcPr>
            <w:tcW w:w="760" w:type="pct"/>
            <w:tcBorders>
              <w:top w:val="nil"/>
              <w:left w:val="nil"/>
              <w:bottom w:val="single" w:sz="4" w:space="0" w:color="auto"/>
              <w:right w:val="single" w:sz="4" w:space="0" w:color="auto"/>
            </w:tcBorders>
            <w:shd w:val="clear" w:color="auto" w:fill="auto"/>
            <w:noWrap/>
            <w:hideMark/>
          </w:tcPr>
          <w:p w:rsidR="00C02CC6" w:rsidRPr="00696FC3" w:rsidRDefault="00C02CC6" w:rsidP="00B575FB">
            <w:pPr>
              <w:spacing w:after="0" w:line="240" w:lineRule="auto"/>
              <w:jc w:val="right"/>
              <w:rPr>
                <w:rFonts w:ascii="Arial" w:eastAsia="Times New Roman" w:hAnsi="Arial" w:cs="Arial"/>
                <w:color w:val="000000"/>
                <w:sz w:val="20"/>
                <w:szCs w:val="20"/>
                <w:lang w:eastAsia="fr-FR"/>
              </w:rPr>
            </w:pPr>
            <w:r w:rsidRPr="00696FC3">
              <w:rPr>
                <w:rFonts w:ascii="Arial" w:eastAsia="Times New Roman" w:hAnsi="Arial" w:cs="Arial"/>
                <w:color w:val="000000"/>
                <w:sz w:val="20"/>
                <w:szCs w:val="20"/>
                <w:lang w:eastAsia="fr-FR"/>
              </w:rPr>
              <w:t>4,37</w:t>
            </w:r>
          </w:p>
        </w:tc>
        <w:tc>
          <w:tcPr>
            <w:tcW w:w="616" w:type="pct"/>
            <w:tcBorders>
              <w:top w:val="nil"/>
              <w:left w:val="nil"/>
              <w:bottom w:val="single" w:sz="4" w:space="0" w:color="auto"/>
              <w:right w:val="single" w:sz="4" w:space="0" w:color="auto"/>
            </w:tcBorders>
          </w:tcPr>
          <w:p w:rsidR="00C02CC6" w:rsidRPr="00696FC3" w:rsidRDefault="00C02CC6" w:rsidP="00B575FB">
            <w:pPr>
              <w:spacing w:after="0" w:line="240" w:lineRule="auto"/>
              <w:jc w:val="right"/>
              <w:rPr>
                <w:rFonts w:ascii="Arial" w:hAnsi="Arial" w:cs="Arial"/>
                <w:color w:val="000000"/>
                <w:sz w:val="20"/>
                <w:szCs w:val="20"/>
              </w:rPr>
            </w:pPr>
            <w:r w:rsidRPr="00696FC3">
              <w:rPr>
                <w:rFonts w:ascii="Arial" w:hAnsi="Arial" w:cs="Arial"/>
                <w:color w:val="000000"/>
                <w:sz w:val="20"/>
                <w:szCs w:val="20"/>
              </w:rPr>
              <w:t>27</w:t>
            </w:r>
          </w:p>
        </w:tc>
        <w:tc>
          <w:tcPr>
            <w:tcW w:w="760" w:type="pct"/>
            <w:tcBorders>
              <w:top w:val="nil"/>
              <w:left w:val="nil"/>
              <w:bottom w:val="single" w:sz="4" w:space="0" w:color="auto"/>
              <w:right w:val="single" w:sz="4" w:space="0" w:color="auto"/>
            </w:tcBorders>
          </w:tcPr>
          <w:p w:rsidR="00C02CC6" w:rsidRPr="00696FC3" w:rsidRDefault="00C02CC6" w:rsidP="00B575FB">
            <w:pPr>
              <w:spacing w:after="0" w:line="240" w:lineRule="auto"/>
              <w:jc w:val="right"/>
              <w:rPr>
                <w:rFonts w:ascii="Arial" w:hAnsi="Arial" w:cs="Arial"/>
                <w:color w:val="000000"/>
                <w:sz w:val="20"/>
                <w:szCs w:val="20"/>
              </w:rPr>
            </w:pPr>
            <w:r w:rsidRPr="00696FC3">
              <w:rPr>
                <w:rFonts w:ascii="Arial" w:hAnsi="Arial" w:cs="Arial"/>
                <w:color w:val="000000"/>
                <w:sz w:val="20"/>
                <w:szCs w:val="20"/>
              </w:rPr>
              <w:t>14,44</w:t>
            </w:r>
          </w:p>
        </w:tc>
        <w:tc>
          <w:tcPr>
            <w:tcW w:w="616" w:type="pct"/>
            <w:tcBorders>
              <w:top w:val="nil"/>
              <w:left w:val="nil"/>
              <w:bottom w:val="single" w:sz="4" w:space="0" w:color="auto"/>
              <w:right w:val="single" w:sz="4" w:space="0" w:color="auto"/>
            </w:tcBorders>
          </w:tcPr>
          <w:p w:rsidR="00C02CC6" w:rsidRPr="00696FC3" w:rsidRDefault="00C02CC6" w:rsidP="00B575FB">
            <w:pPr>
              <w:spacing w:after="0" w:line="240" w:lineRule="auto"/>
              <w:jc w:val="right"/>
              <w:rPr>
                <w:rFonts w:ascii="Calibri" w:hAnsi="Calibri" w:cs="Calibri"/>
                <w:color w:val="000000"/>
                <w:sz w:val="20"/>
                <w:szCs w:val="20"/>
              </w:rPr>
            </w:pPr>
            <w:r w:rsidRPr="00696FC3">
              <w:rPr>
                <w:rFonts w:ascii="Calibri" w:hAnsi="Calibri" w:cs="Calibri"/>
                <w:color w:val="000000"/>
                <w:sz w:val="20"/>
                <w:szCs w:val="20"/>
              </w:rPr>
              <w:t>17</w:t>
            </w:r>
          </w:p>
        </w:tc>
        <w:tc>
          <w:tcPr>
            <w:tcW w:w="760" w:type="pct"/>
            <w:tcBorders>
              <w:top w:val="nil"/>
              <w:left w:val="nil"/>
              <w:bottom w:val="single" w:sz="4" w:space="0" w:color="auto"/>
              <w:right w:val="single" w:sz="4" w:space="0" w:color="auto"/>
            </w:tcBorders>
          </w:tcPr>
          <w:p w:rsidR="00C02CC6" w:rsidRPr="00696FC3" w:rsidRDefault="00C02CC6" w:rsidP="00B575FB">
            <w:pPr>
              <w:spacing w:after="0" w:line="240" w:lineRule="auto"/>
              <w:jc w:val="right"/>
              <w:rPr>
                <w:rFonts w:ascii="Arial" w:hAnsi="Arial" w:cs="Arial"/>
                <w:color w:val="000000"/>
                <w:sz w:val="20"/>
                <w:szCs w:val="20"/>
              </w:rPr>
            </w:pPr>
            <w:r w:rsidRPr="00696FC3">
              <w:rPr>
                <w:rFonts w:ascii="Arial" w:hAnsi="Arial" w:cs="Arial"/>
                <w:color w:val="000000"/>
                <w:sz w:val="20"/>
                <w:szCs w:val="20"/>
              </w:rPr>
              <w:t>14,41</w:t>
            </w:r>
          </w:p>
        </w:tc>
      </w:tr>
      <w:tr w:rsidR="00C02CC6" w:rsidRPr="00696FC3" w:rsidTr="00C02CC6">
        <w:trPr>
          <w:trHeight w:val="205"/>
        </w:trPr>
        <w:tc>
          <w:tcPr>
            <w:tcW w:w="873" w:type="pct"/>
            <w:tcBorders>
              <w:top w:val="nil"/>
              <w:left w:val="single" w:sz="4" w:space="0" w:color="auto"/>
              <w:bottom w:val="single" w:sz="4" w:space="0" w:color="auto"/>
              <w:right w:val="single" w:sz="4" w:space="0" w:color="auto"/>
            </w:tcBorders>
            <w:shd w:val="clear" w:color="auto" w:fill="auto"/>
            <w:hideMark/>
          </w:tcPr>
          <w:p w:rsidR="00C02CC6" w:rsidRPr="00696FC3" w:rsidRDefault="00C02CC6" w:rsidP="00B575FB">
            <w:pPr>
              <w:spacing w:after="0" w:line="240" w:lineRule="auto"/>
              <w:rPr>
                <w:rFonts w:ascii="Arial" w:eastAsia="Times New Roman" w:hAnsi="Arial" w:cs="Arial"/>
                <w:color w:val="000000"/>
                <w:sz w:val="20"/>
                <w:szCs w:val="20"/>
                <w:lang w:eastAsia="fr-FR"/>
              </w:rPr>
            </w:pPr>
            <w:r w:rsidRPr="00696FC3">
              <w:rPr>
                <w:rFonts w:ascii="Arial" w:eastAsia="Times New Roman" w:hAnsi="Arial" w:cs="Arial"/>
                <w:color w:val="000000"/>
                <w:sz w:val="20"/>
                <w:szCs w:val="20"/>
                <w:lang w:eastAsia="fr-FR"/>
              </w:rPr>
              <w:t>Lentil</w:t>
            </w:r>
          </w:p>
        </w:tc>
        <w:tc>
          <w:tcPr>
            <w:tcW w:w="616" w:type="pct"/>
            <w:tcBorders>
              <w:top w:val="nil"/>
              <w:left w:val="nil"/>
              <w:bottom w:val="single" w:sz="4" w:space="0" w:color="auto"/>
              <w:right w:val="single" w:sz="4" w:space="0" w:color="auto"/>
            </w:tcBorders>
            <w:shd w:val="clear" w:color="auto" w:fill="auto"/>
            <w:noWrap/>
            <w:hideMark/>
          </w:tcPr>
          <w:p w:rsidR="00C02CC6" w:rsidRPr="00696FC3" w:rsidRDefault="00C02CC6" w:rsidP="00B575FB">
            <w:pPr>
              <w:spacing w:after="0" w:line="240" w:lineRule="auto"/>
              <w:jc w:val="right"/>
              <w:rPr>
                <w:rFonts w:ascii="Arial" w:eastAsia="Times New Roman" w:hAnsi="Arial" w:cs="Arial"/>
                <w:color w:val="000000"/>
                <w:sz w:val="20"/>
                <w:szCs w:val="20"/>
                <w:lang w:eastAsia="fr-FR"/>
              </w:rPr>
            </w:pPr>
            <w:r w:rsidRPr="00696FC3">
              <w:rPr>
                <w:rFonts w:ascii="Arial" w:eastAsia="Times New Roman" w:hAnsi="Arial" w:cs="Arial"/>
                <w:color w:val="000000"/>
                <w:sz w:val="20"/>
                <w:szCs w:val="20"/>
                <w:lang w:eastAsia="fr-FR"/>
              </w:rPr>
              <w:t>7</w:t>
            </w:r>
          </w:p>
        </w:tc>
        <w:tc>
          <w:tcPr>
            <w:tcW w:w="760" w:type="pct"/>
            <w:tcBorders>
              <w:top w:val="nil"/>
              <w:left w:val="nil"/>
              <w:bottom w:val="single" w:sz="4" w:space="0" w:color="auto"/>
              <w:right w:val="single" w:sz="4" w:space="0" w:color="auto"/>
            </w:tcBorders>
            <w:shd w:val="clear" w:color="auto" w:fill="auto"/>
            <w:noWrap/>
            <w:hideMark/>
          </w:tcPr>
          <w:p w:rsidR="00C02CC6" w:rsidRPr="00696FC3" w:rsidRDefault="00C02CC6" w:rsidP="00B575FB">
            <w:pPr>
              <w:spacing w:after="0" w:line="240" w:lineRule="auto"/>
              <w:jc w:val="right"/>
              <w:rPr>
                <w:rFonts w:ascii="Arial" w:eastAsia="Times New Roman" w:hAnsi="Arial" w:cs="Arial"/>
                <w:color w:val="000000"/>
                <w:sz w:val="20"/>
                <w:szCs w:val="20"/>
                <w:lang w:eastAsia="fr-FR"/>
              </w:rPr>
            </w:pPr>
            <w:r w:rsidRPr="00696FC3">
              <w:rPr>
                <w:rFonts w:ascii="Arial" w:eastAsia="Times New Roman" w:hAnsi="Arial" w:cs="Arial"/>
                <w:color w:val="000000"/>
                <w:sz w:val="20"/>
                <w:szCs w:val="20"/>
                <w:lang w:eastAsia="fr-FR"/>
              </w:rPr>
              <w:t>3,06</w:t>
            </w:r>
          </w:p>
        </w:tc>
        <w:tc>
          <w:tcPr>
            <w:tcW w:w="616" w:type="pct"/>
            <w:tcBorders>
              <w:top w:val="nil"/>
              <w:left w:val="nil"/>
              <w:bottom w:val="single" w:sz="4" w:space="0" w:color="auto"/>
              <w:right w:val="single" w:sz="4" w:space="0" w:color="auto"/>
            </w:tcBorders>
          </w:tcPr>
          <w:p w:rsidR="00C02CC6" w:rsidRPr="00696FC3" w:rsidRDefault="00C02CC6" w:rsidP="00B575FB">
            <w:pPr>
              <w:spacing w:after="0" w:line="240" w:lineRule="auto"/>
              <w:jc w:val="right"/>
              <w:rPr>
                <w:rFonts w:ascii="Arial" w:hAnsi="Arial" w:cs="Arial"/>
                <w:color w:val="000000"/>
                <w:sz w:val="20"/>
                <w:szCs w:val="20"/>
              </w:rPr>
            </w:pPr>
            <w:r w:rsidRPr="00696FC3">
              <w:rPr>
                <w:rFonts w:ascii="Arial" w:hAnsi="Arial" w:cs="Arial"/>
                <w:color w:val="000000"/>
                <w:sz w:val="20"/>
                <w:szCs w:val="20"/>
              </w:rPr>
              <w:t>6</w:t>
            </w:r>
          </w:p>
        </w:tc>
        <w:tc>
          <w:tcPr>
            <w:tcW w:w="760" w:type="pct"/>
            <w:tcBorders>
              <w:top w:val="nil"/>
              <w:left w:val="nil"/>
              <w:bottom w:val="single" w:sz="4" w:space="0" w:color="auto"/>
              <w:right w:val="single" w:sz="4" w:space="0" w:color="auto"/>
            </w:tcBorders>
          </w:tcPr>
          <w:p w:rsidR="00C02CC6" w:rsidRPr="00696FC3" w:rsidRDefault="00C02CC6" w:rsidP="00B575FB">
            <w:pPr>
              <w:spacing w:after="0" w:line="240" w:lineRule="auto"/>
              <w:jc w:val="right"/>
              <w:rPr>
                <w:rFonts w:ascii="Arial" w:hAnsi="Arial" w:cs="Arial"/>
                <w:color w:val="000000"/>
                <w:sz w:val="20"/>
                <w:szCs w:val="20"/>
              </w:rPr>
            </w:pPr>
            <w:r w:rsidRPr="00696FC3">
              <w:rPr>
                <w:rFonts w:ascii="Arial" w:hAnsi="Arial" w:cs="Arial"/>
                <w:color w:val="000000"/>
                <w:sz w:val="20"/>
                <w:szCs w:val="20"/>
              </w:rPr>
              <w:t>3,21</w:t>
            </w:r>
          </w:p>
        </w:tc>
        <w:tc>
          <w:tcPr>
            <w:tcW w:w="616" w:type="pct"/>
            <w:tcBorders>
              <w:top w:val="nil"/>
              <w:left w:val="nil"/>
              <w:bottom w:val="single" w:sz="4" w:space="0" w:color="auto"/>
              <w:right w:val="single" w:sz="4" w:space="0" w:color="auto"/>
            </w:tcBorders>
          </w:tcPr>
          <w:p w:rsidR="00C02CC6" w:rsidRPr="00696FC3" w:rsidRDefault="00C02CC6" w:rsidP="00B575FB">
            <w:pPr>
              <w:spacing w:after="0" w:line="240" w:lineRule="auto"/>
              <w:jc w:val="right"/>
              <w:rPr>
                <w:rFonts w:ascii="Calibri" w:hAnsi="Calibri" w:cs="Calibri"/>
                <w:color w:val="000000"/>
                <w:sz w:val="20"/>
                <w:szCs w:val="20"/>
              </w:rPr>
            </w:pPr>
            <w:r w:rsidRPr="00696FC3">
              <w:rPr>
                <w:rFonts w:ascii="Calibri" w:hAnsi="Calibri" w:cs="Calibri"/>
                <w:color w:val="000000"/>
                <w:sz w:val="20"/>
                <w:szCs w:val="20"/>
              </w:rPr>
              <w:t>1</w:t>
            </w:r>
          </w:p>
        </w:tc>
        <w:tc>
          <w:tcPr>
            <w:tcW w:w="760" w:type="pct"/>
            <w:tcBorders>
              <w:top w:val="nil"/>
              <w:left w:val="nil"/>
              <w:bottom w:val="single" w:sz="4" w:space="0" w:color="auto"/>
              <w:right w:val="single" w:sz="4" w:space="0" w:color="auto"/>
            </w:tcBorders>
          </w:tcPr>
          <w:p w:rsidR="00C02CC6" w:rsidRPr="00696FC3" w:rsidRDefault="00C02CC6" w:rsidP="00B575FB">
            <w:pPr>
              <w:spacing w:after="0" w:line="240" w:lineRule="auto"/>
              <w:jc w:val="right"/>
              <w:rPr>
                <w:rFonts w:ascii="Arial" w:hAnsi="Arial" w:cs="Arial"/>
                <w:color w:val="000000"/>
                <w:sz w:val="20"/>
                <w:szCs w:val="20"/>
              </w:rPr>
            </w:pPr>
            <w:r w:rsidRPr="00696FC3">
              <w:rPr>
                <w:rFonts w:ascii="Arial" w:hAnsi="Arial" w:cs="Arial"/>
                <w:color w:val="000000"/>
                <w:sz w:val="20"/>
                <w:szCs w:val="20"/>
              </w:rPr>
              <w:t>0,85</w:t>
            </w:r>
          </w:p>
        </w:tc>
      </w:tr>
      <w:tr w:rsidR="00C02CC6" w:rsidRPr="00696FC3" w:rsidTr="00C02CC6">
        <w:trPr>
          <w:trHeight w:val="237"/>
        </w:trPr>
        <w:tc>
          <w:tcPr>
            <w:tcW w:w="873" w:type="pct"/>
            <w:tcBorders>
              <w:top w:val="nil"/>
              <w:left w:val="single" w:sz="4" w:space="0" w:color="auto"/>
              <w:bottom w:val="single" w:sz="4" w:space="0" w:color="auto"/>
              <w:right w:val="single" w:sz="4" w:space="0" w:color="auto"/>
            </w:tcBorders>
            <w:shd w:val="clear" w:color="auto" w:fill="auto"/>
            <w:hideMark/>
          </w:tcPr>
          <w:p w:rsidR="00C02CC6" w:rsidRPr="00696FC3" w:rsidRDefault="00C02CC6" w:rsidP="00B575FB">
            <w:pPr>
              <w:spacing w:after="0" w:line="240" w:lineRule="auto"/>
              <w:rPr>
                <w:rFonts w:ascii="Arial" w:eastAsia="Times New Roman" w:hAnsi="Arial" w:cs="Arial"/>
                <w:color w:val="000000"/>
                <w:sz w:val="20"/>
                <w:szCs w:val="20"/>
                <w:lang w:eastAsia="fr-FR"/>
              </w:rPr>
            </w:pPr>
            <w:r w:rsidRPr="00696FC3">
              <w:rPr>
                <w:rFonts w:ascii="Arial" w:eastAsia="Times New Roman" w:hAnsi="Arial" w:cs="Arial"/>
                <w:color w:val="000000"/>
                <w:sz w:val="20"/>
                <w:szCs w:val="20"/>
                <w:lang w:eastAsia="fr-FR"/>
              </w:rPr>
              <w:t>Chickpea</w:t>
            </w:r>
          </w:p>
        </w:tc>
        <w:tc>
          <w:tcPr>
            <w:tcW w:w="616" w:type="pct"/>
            <w:tcBorders>
              <w:top w:val="nil"/>
              <w:left w:val="nil"/>
              <w:bottom w:val="single" w:sz="4" w:space="0" w:color="auto"/>
              <w:right w:val="single" w:sz="4" w:space="0" w:color="auto"/>
            </w:tcBorders>
            <w:shd w:val="clear" w:color="auto" w:fill="auto"/>
            <w:noWrap/>
            <w:hideMark/>
          </w:tcPr>
          <w:p w:rsidR="00C02CC6" w:rsidRPr="00696FC3" w:rsidRDefault="00C02CC6" w:rsidP="00B575FB">
            <w:pPr>
              <w:spacing w:after="0" w:line="240" w:lineRule="auto"/>
              <w:jc w:val="right"/>
              <w:rPr>
                <w:rFonts w:ascii="Arial" w:eastAsia="Times New Roman" w:hAnsi="Arial" w:cs="Arial"/>
                <w:color w:val="000000"/>
                <w:sz w:val="20"/>
                <w:szCs w:val="20"/>
                <w:lang w:eastAsia="fr-FR"/>
              </w:rPr>
            </w:pPr>
            <w:r w:rsidRPr="00696FC3">
              <w:rPr>
                <w:rFonts w:ascii="Arial" w:eastAsia="Times New Roman" w:hAnsi="Arial" w:cs="Arial"/>
                <w:color w:val="000000"/>
                <w:sz w:val="20"/>
                <w:szCs w:val="20"/>
                <w:lang w:eastAsia="fr-FR"/>
              </w:rPr>
              <w:t>12</w:t>
            </w:r>
          </w:p>
        </w:tc>
        <w:tc>
          <w:tcPr>
            <w:tcW w:w="760" w:type="pct"/>
            <w:tcBorders>
              <w:top w:val="nil"/>
              <w:left w:val="nil"/>
              <w:bottom w:val="single" w:sz="4" w:space="0" w:color="auto"/>
              <w:right w:val="single" w:sz="4" w:space="0" w:color="auto"/>
            </w:tcBorders>
            <w:shd w:val="clear" w:color="auto" w:fill="auto"/>
            <w:noWrap/>
            <w:hideMark/>
          </w:tcPr>
          <w:p w:rsidR="00C02CC6" w:rsidRPr="00696FC3" w:rsidRDefault="00C02CC6" w:rsidP="00B575FB">
            <w:pPr>
              <w:spacing w:after="0" w:line="240" w:lineRule="auto"/>
              <w:jc w:val="right"/>
              <w:rPr>
                <w:rFonts w:ascii="Arial" w:eastAsia="Times New Roman" w:hAnsi="Arial" w:cs="Arial"/>
                <w:color w:val="000000"/>
                <w:sz w:val="20"/>
                <w:szCs w:val="20"/>
                <w:lang w:eastAsia="fr-FR"/>
              </w:rPr>
            </w:pPr>
            <w:r w:rsidRPr="00696FC3">
              <w:rPr>
                <w:rFonts w:ascii="Arial" w:eastAsia="Times New Roman" w:hAnsi="Arial" w:cs="Arial"/>
                <w:color w:val="000000"/>
                <w:sz w:val="20"/>
                <w:szCs w:val="20"/>
                <w:lang w:eastAsia="fr-FR"/>
              </w:rPr>
              <w:t>5,24</w:t>
            </w:r>
          </w:p>
        </w:tc>
        <w:tc>
          <w:tcPr>
            <w:tcW w:w="616" w:type="pct"/>
            <w:tcBorders>
              <w:top w:val="nil"/>
              <w:left w:val="nil"/>
              <w:bottom w:val="single" w:sz="4" w:space="0" w:color="auto"/>
              <w:right w:val="single" w:sz="4" w:space="0" w:color="auto"/>
            </w:tcBorders>
          </w:tcPr>
          <w:p w:rsidR="00C02CC6" w:rsidRPr="00696FC3" w:rsidRDefault="00C02CC6" w:rsidP="00B575FB">
            <w:pPr>
              <w:spacing w:after="0" w:line="240" w:lineRule="auto"/>
              <w:jc w:val="right"/>
              <w:rPr>
                <w:rFonts w:ascii="Arial" w:hAnsi="Arial" w:cs="Arial"/>
                <w:color w:val="000000"/>
                <w:sz w:val="20"/>
                <w:szCs w:val="20"/>
              </w:rPr>
            </w:pPr>
            <w:r w:rsidRPr="00696FC3">
              <w:rPr>
                <w:rFonts w:ascii="Arial" w:hAnsi="Arial" w:cs="Arial"/>
                <w:color w:val="000000"/>
                <w:sz w:val="20"/>
                <w:szCs w:val="20"/>
              </w:rPr>
              <w:t>10</w:t>
            </w:r>
          </w:p>
        </w:tc>
        <w:tc>
          <w:tcPr>
            <w:tcW w:w="760" w:type="pct"/>
            <w:tcBorders>
              <w:top w:val="nil"/>
              <w:left w:val="nil"/>
              <w:bottom w:val="single" w:sz="4" w:space="0" w:color="auto"/>
              <w:right w:val="single" w:sz="4" w:space="0" w:color="auto"/>
            </w:tcBorders>
          </w:tcPr>
          <w:p w:rsidR="00C02CC6" w:rsidRPr="00696FC3" w:rsidRDefault="00C02CC6" w:rsidP="00B575FB">
            <w:pPr>
              <w:spacing w:after="0" w:line="240" w:lineRule="auto"/>
              <w:jc w:val="right"/>
              <w:rPr>
                <w:rFonts w:ascii="Arial" w:hAnsi="Arial" w:cs="Arial"/>
                <w:color w:val="000000"/>
                <w:sz w:val="20"/>
                <w:szCs w:val="20"/>
              </w:rPr>
            </w:pPr>
            <w:r w:rsidRPr="00696FC3">
              <w:rPr>
                <w:rFonts w:ascii="Arial" w:hAnsi="Arial" w:cs="Arial"/>
                <w:color w:val="000000"/>
                <w:sz w:val="20"/>
                <w:szCs w:val="20"/>
              </w:rPr>
              <w:t>5,35</w:t>
            </w:r>
          </w:p>
        </w:tc>
        <w:tc>
          <w:tcPr>
            <w:tcW w:w="616" w:type="pct"/>
            <w:tcBorders>
              <w:top w:val="nil"/>
              <w:left w:val="nil"/>
              <w:bottom w:val="single" w:sz="4" w:space="0" w:color="auto"/>
              <w:right w:val="single" w:sz="4" w:space="0" w:color="auto"/>
            </w:tcBorders>
          </w:tcPr>
          <w:p w:rsidR="00C02CC6" w:rsidRPr="00696FC3" w:rsidRDefault="00C02CC6" w:rsidP="00B575FB">
            <w:pPr>
              <w:spacing w:after="0" w:line="240" w:lineRule="auto"/>
              <w:jc w:val="right"/>
              <w:rPr>
                <w:rFonts w:ascii="Calibri" w:hAnsi="Calibri" w:cs="Calibri"/>
                <w:color w:val="000000"/>
                <w:sz w:val="20"/>
                <w:szCs w:val="20"/>
              </w:rPr>
            </w:pPr>
            <w:r w:rsidRPr="00696FC3">
              <w:rPr>
                <w:rFonts w:ascii="Calibri" w:hAnsi="Calibri" w:cs="Calibri"/>
                <w:color w:val="000000"/>
                <w:sz w:val="20"/>
                <w:szCs w:val="20"/>
              </w:rPr>
              <w:t>5</w:t>
            </w:r>
          </w:p>
        </w:tc>
        <w:tc>
          <w:tcPr>
            <w:tcW w:w="760" w:type="pct"/>
            <w:tcBorders>
              <w:top w:val="nil"/>
              <w:left w:val="nil"/>
              <w:bottom w:val="single" w:sz="4" w:space="0" w:color="auto"/>
              <w:right w:val="single" w:sz="4" w:space="0" w:color="auto"/>
            </w:tcBorders>
          </w:tcPr>
          <w:p w:rsidR="00C02CC6" w:rsidRPr="00696FC3" w:rsidRDefault="00C02CC6" w:rsidP="00B575FB">
            <w:pPr>
              <w:spacing w:after="0" w:line="240" w:lineRule="auto"/>
              <w:jc w:val="right"/>
              <w:rPr>
                <w:rFonts w:ascii="Arial" w:hAnsi="Arial" w:cs="Arial"/>
                <w:color w:val="000000"/>
                <w:sz w:val="20"/>
                <w:szCs w:val="20"/>
              </w:rPr>
            </w:pPr>
            <w:r w:rsidRPr="00696FC3">
              <w:rPr>
                <w:rFonts w:ascii="Arial" w:hAnsi="Arial" w:cs="Arial"/>
                <w:color w:val="000000"/>
                <w:sz w:val="20"/>
                <w:szCs w:val="20"/>
              </w:rPr>
              <w:t>4,24</w:t>
            </w:r>
          </w:p>
        </w:tc>
      </w:tr>
      <w:tr w:rsidR="00C02CC6" w:rsidRPr="00696FC3" w:rsidTr="00C02CC6">
        <w:trPr>
          <w:trHeight w:val="141"/>
        </w:trPr>
        <w:tc>
          <w:tcPr>
            <w:tcW w:w="873" w:type="pct"/>
            <w:tcBorders>
              <w:top w:val="nil"/>
              <w:left w:val="single" w:sz="4" w:space="0" w:color="auto"/>
              <w:bottom w:val="single" w:sz="4" w:space="0" w:color="auto"/>
              <w:right w:val="single" w:sz="4" w:space="0" w:color="auto"/>
            </w:tcBorders>
            <w:shd w:val="clear" w:color="auto" w:fill="auto"/>
            <w:hideMark/>
          </w:tcPr>
          <w:p w:rsidR="00C02CC6" w:rsidRPr="00696FC3" w:rsidRDefault="00C02CC6" w:rsidP="00B575FB">
            <w:pPr>
              <w:spacing w:after="0" w:line="240" w:lineRule="auto"/>
              <w:rPr>
                <w:rFonts w:ascii="Arial" w:eastAsia="Times New Roman" w:hAnsi="Arial" w:cs="Arial"/>
                <w:color w:val="000000"/>
                <w:sz w:val="20"/>
                <w:szCs w:val="20"/>
                <w:lang w:eastAsia="fr-FR"/>
              </w:rPr>
            </w:pPr>
            <w:proofErr w:type="spellStart"/>
            <w:r w:rsidRPr="00696FC3">
              <w:rPr>
                <w:rFonts w:ascii="Arial" w:eastAsia="Times New Roman" w:hAnsi="Arial" w:cs="Arial"/>
                <w:color w:val="000000"/>
                <w:sz w:val="20"/>
                <w:szCs w:val="20"/>
                <w:lang w:eastAsia="fr-FR"/>
              </w:rPr>
              <w:t>Faba</w:t>
            </w:r>
            <w:proofErr w:type="spellEnd"/>
            <w:r>
              <w:rPr>
                <w:rFonts w:ascii="Arial" w:eastAsia="Times New Roman" w:hAnsi="Arial" w:cs="Arial"/>
                <w:color w:val="000000"/>
                <w:sz w:val="20"/>
                <w:szCs w:val="20"/>
                <w:lang w:eastAsia="fr-FR"/>
              </w:rPr>
              <w:t xml:space="preserve"> bean</w:t>
            </w:r>
          </w:p>
        </w:tc>
        <w:tc>
          <w:tcPr>
            <w:tcW w:w="616" w:type="pct"/>
            <w:tcBorders>
              <w:top w:val="nil"/>
              <w:left w:val="nil"/>
              <w:bottom w:val="single" w:sz="4" w:space="0" w:color="auto"/>
              <w:right w:val="single" w:sz="4" w:space="0" w:color="auto"/>
            </w:tcBorders>
            <w:shd w:val="clear" w:color="auto" w:fill="auto"/>
            <w:noWrap/>
            <w:hideMark/>
          </w:tcPr>
          <w:p w:rsidR="00C02CC6" w:rsidRPr="00696FC3" w:rsidRDefault="00C02CC6" w:rsidP="00B575FB">
            <w:pPr>
              <w:spacing w:after="0" w:line="240" w:lineRule="auto"/>
              <w:jc w:val="right"/>
              <w:rPr>
                <w:rFonts w:ascii="Arial" w:eastAsia="Times New Roman" w:hAnsi="Arial" w:cs="Arial"/>
                <w:color w:val="000000"/>
                <w:sz w:val="20"/>
                <w:szCs w:val="20"/>
                <w:lang w:eastAsia="fr-FR"/>
              </w:rPr>
            </w:pPr>
            <w:r w:rsidRPr="00696FC3">
              <w:rPr>
                <w:rFonts w:ascii="Arial" w:eastAsia="Times New Roman" w:hAnsi="Arial" w:cs="Arial"/>
                <w:color w:val="000000"/>
                <w:sz w:val="20"/>
                <w:szCs w:val="20"/>
                <w:lang w:eastAsia="fr-FR"/>
              </w:rPr>
              <w:t>36</w:t>
            </w:r>
          </w:p>
        </w:tc>
        <w:tc>
          <w:tcPr>
            <w:tcW w:w="760" w:type="pct"/>
            <w:tcBorders>
              <w:top w:val="nil"/>
              <w:left w:val="nil"/>
              <w:bottom w:val="single" w:sz="4" w:space="0" w:color="auto"/>
              <w:right w:val="single" w:sz="4" w:space="0" w:color="auto"/>
            </w:tcBorders>
            <w:shd w:val="clear" w:color="auto" w:fill="auto"/>
            <w:noWrap/>
            <w:hideMark/>
          </w:tcPr>
          <w:p w:rsidR="00C02CC6" w:rsidRPr="00696FC3" w:rsidRDefault="00C02CC6" w:rsidP="00B575FB">
            <w:pPr>
              <w:spacing w:after="0" w:line="240" w:lineRule="auto"/>
              <w:jc w:val="right"/>
              <w:rPr>
                <w:rFonts w:ascii="Arial" w:eastAsia="Times New Roman" w:hAnsi="Arial" w:cs="Arial"/>
                <w:color w:val="000000"/>
                <w:sz w:val="20"/>
                <w:szCs w:val="20"/>
                <w:lang w:eastAsia="fr-FR"/>
              </w:rPr>
            </w:pPr>
            <w:r w:rsidRPr="00696FC3">
              <w:rPr>
                <w:rFonts w:ascii="Arial" w:eastAsia="Times New Roman" w:hAnsi="Arial" w:cs="Arial"/>
                <w:color w:val="000000"/>
                <w:sz w:val="20"/>
                <w:szCs w:val="20"/>
                <w:lang w:eastAsia="fr-FR"/>
              </w:rPr>
              <w:t>15,72</w:t>
            </w:r>
          </w:p>
        </w:tc>
        <w:tc>
          <w:tcPr>
            <w:tcW w:w="616" w:type="pct"/>
            <w:tcBorders>
              <w:top w:val="nil"/>
              <w:left w:val="nil"/>
              <w:bottom w:val="single" w:sz="4" w:space="0" w:color="auto"/>
              <w:right w:val="single" w:sz="4" w:space="0" w:color="auto"/>
            </w:tcBorders>
          </w:tcPr>
          <w:p w:rsidR="00C02CC6" w:rsidRPr="00696FC3" w:rsidRDefault="00C02CC6" w:rsidP="00B575FB">
            <w:pPr>
              <w:spacing w:after="0" w:line="240" w:lineRule="auto"/>
              <w:jc w:val="right"/>
              <w:rPr>
                <w:rFonts w:ascii="Arial" w:hAnsi="Arial" w:cs="Arial"/>
                <w:color w:val="000000"/>
                <w:sz w:val="20"/>
                <w:szCs w:val="20"/>
              </w:rPr>
            </w:pPr>
            <w:r w:rsidRPr="00696FC3">
              <w:rPr>
                <w:rFonts w:ascii="Arial" w:hAnsi="Arial" w:cs="Arial"/>
                <w:color w:val="000000"/>
                <w:sz w:val="20"/>
                <w:szCs w:val="20"/>
              </w:rPr>
              <w:t>40</w:t>
            </w:r>
          </w:p>
        </w:tc>
        <w:tc>
          <w:tcPr>
            <w:tcW w:w="760" w:type="pct"/>
            <w:tcBorders>
              <w:top w:val="nil"/>
              <w:left w:val="nil"/>
              <w:bottom w:val="single" w:sz="4" w:space="0" w:color="auto"/>
              <w:right w:val="single" w:sz="4" w:space="0" w:color="auto"/>
            </w:tcBorders>
          </w:tcPr>
          <w:p w:rsidR="00C02CC6" w:rsidRPr="00696FC3" w:rsidRDefault="00C02CC6" w:rsidP="00B575FB">
            <w:pPr>
              <w:spacing w:after="0" w:line="240" w:lineRule="auto"/>
              <w:jc w:val="right"/>
              <w:rPr>
                <w:rFonts w:ascii="Arial" w:hAnsi="Arial" w:cs="Arial"/>
                <w:color w:val="000000"/>
                <w:sz w:val="20"/>
                <w:szCs w:val="20"/>
              </w:rPr>
            </w:pPr>
            <w:r w:rsidRPr="00696FC3">
              <w:rPr>
                <w:rFonts w:ascii="Arial" w:hAnsi="Arial" w:cs="Arial"/>
                <w:color w:val="000000"/>
                <w:sz w:val="20"/>
                <w:szCs w:val="20"/>
              </w:rPr>
              <w:t>21,39</w:t>
            </w:r>
          </w:p>
        </w:tc>
        <w:tc>
          <w:tcPr>
            <w:tcW w:w="616" w:type="pct"/>
            <w:tcBorders>
              <w:top w:val="nil"/>
              <w:left w:val="nil"/>
              <w:bottom w:val="single" w:sz="4" w:space="0" w:color="auto"/>
              <w:right w:val="single" w:sz="4" w:space="0" w:color="auto"/>
            </w:tcBorders>
          </w:tcPr>
          <w:p w:rsidR="00C02CC6" w:rsidRPr="00696FC3" w:rsidRDefault="00C02CC6" w:rsidP="00B575FB">
            <w:pPr>
              <w:spacing w:after="0" w:line="240" w:lineRule="auto"/>
              <w:jc w:val="right"/>
              <w:rPr>
                <w:rFonts w:ascii="Calibri" w:hAnsi="Calibri" w:cs="Calibri"/>
                <w:color w:val="000000"/>
                <w:sz w:val="20"/>
                <w:szCs w:val="20"/>
              </w:rPr>
            </w:pPr>
            <w:r w:rsidRPr="00696FC3">
              <w:rPr>
                <w:rFonts w:ascii="Calibri" w:hAnsi="Calibri" w:cs="Calibri"/>
                <w:color w:val="000000"/>
                <w:sz w:val="20"/>
                <w:szCs w:val="20"/>
              </w:rPr>
              <w:t>23</w:t>
            </w:r>
          </w:p>
        </w:tc>
        <w:tc>
          <w:tcPr>
            <w:tcW w:w="760" w:type="pct"/>
            <w:tcBorders>
              <w:top w:val="nil"/>
              <w:left w:val="nil"/>
              <w:bottom w:val="single" w:sz="4" w:space="0" w:color="auto"/>
              <w:right w:val="single" w:sz="4" w:space="0" w:color="auto"/>
            </w:tcBorders>
          </w:tcPr>
          <w:p w:rsidR="00C02CC6" w:rsidRPr="00696FC3" w:rsidRDefault="00C02CC6" w:rsidP="00B575FB">
            <w:pPr>
              <w:spacing w:after="0" w:line="240" w:lineRule="auto"/>
              <w:jc w:val="right"/>
              <w:rPr>
                <w:rFonts w:ascii="Arial" w:hAnsi="Arial" w:cs="Arial"/>
                <w:color w:val="000000"/>
                <w:sz w:val="20"/>
                <w:szCs w:val="20"/>
              </w:rPr>
            </w:pPr>
            <w:r w:rsidRPr="00696FC3">
              <w:rPr>
                <w:rFonts w:ascii="Arial" w:hAnsi="Arial" w:cs="Arial"/>
                <w:color w:val="000000"/>
                <w:sz w:val="20"/>
                <w:szCs w:val="20"/>
              </w:rPr>
              <w:t>19,49</w:t>
            </w:r>
          </w:p>
        </w:tc>
      </w:tr>
      <w:tr w:rsidR="00C02CC6" w:rsidRPr="00696FC3" w:rsidTr="00C02CC6">
        <w:trPr>
          <w:trHeight w:val="173"/>
        </w:trPr>
        <w:tc>
          <w:tcPr>
            <w:tcW w:w="873" w:type="pct"/>
            <w:tcBorders>
              <w:top w:val="nil"/>
              <w:left w:val="single" w:sz="4" w:space="0" w:color="auto"/>
              <w:bottom w:val="single" w:sz="4" w:space="0" w:color="auto"/>
              <w:right w:val="single" w:sz="4" w:space="0" w:color="auto"/>
            </w:tcBorders>
            <w:shd w:val="clear" w:color="auto" w:fill="auto"/>
            <w:hideMark/>
          </w:tcPr>
          <w:p w:rsidR="00C02CC6" w:rsidRPr="00696FC3" w:rsidRDefault="00C02CC6" w:rsidP="00B575FB">
            <w:pPr>
              <w:spacing w:after="0" w:line="240" w:lineRule="auto"/>
              <w:rPr>
                <w:rFonts w:ascii="Arial" w:eastAsia="Times New Roman" w:hAnsi="Arial" w:cs="Arial"/>
                <w:color w:val="000000"/>
                <w:sz w:val="20"/>
                <w:szCs w:val="20"/>
                <w:lang w:eastAsia="fr-FR"/>
              </w:rPr>
            </w:pPr>
            <w:r w:rsidRPr="00696FC3">
              <w:rPr>
                <w:rFonts w:ascii="Arial" w:eastAsia="Times New Roman" w:hAnsi="Arial" w:cs="Arial"/>
                <w:color w:val="000000"/>
                <w:sz w:val="20"/>
                <w:szCs w:val="20"/>
                <w:lang w:eastAsia="fr-FR"/>
              </w:rPr>
              <w:t>Corn</w:t>
            </w:r>
          </w:p>
        </w:tc>
        <w:tc>
          <w:tcPr>
            <w:tcW w:w="616" w:type="pct"/>
            <w:tcBorders>
              <w:top w:val="nil"/>
              <w:left w:val="nil"/>
              <w:bottom w:val="single" w:sz="4" w:space="0" w:color="auto"/>
              <w:right w:val="single" w:sz="4" w:space="0" w:color="auto"/>
            </w:tcBorders>
            <w:shd w:val="clear" w:color="auto" w:fill="auto"/>
            <w:noWrap/>
            <w:hideMark/>
          </w:tcPr>
          <w:p w:rsidR="00C02CC6" w:rsidRPr="00696FC3" w:rsidRDefault="00C02CC6" w:rsidP="00B575FB">
            <w:pPr>
              <w:spacing w:after="0" w:line="240" w:lineRule="auto"/>
              <w:jc w:val="right"/>
              <w:rPr>
                <w:rFonts w:ascii="Arial" w:eastAsia="Times New Roman" w:hAnsi="Arial" w:cs="Arial"/>
                <w:color w:val="000000"/>
                <w:sz w:val="20"/>
                <w:szCs w:val="20"/>
                <w:lang w:eastAsia="fr-FR"/>
              </w:rPr>
            </w:pPr>
            <w:r w:rsidRPr="00696FC3">
              <w:rPr>
                <w:rFonts w:ascii="Arial" w:eastAsia="Times New Roman" w:hAnsi="Arial" w:cs="Arial"/>
                <w:color w:val="000000"/>
                <w:sz w:val="20"/>
                <w:szCs w:val="20"/>
                <w:lang w:eastAsia="fr-FR"/>
              </w:rPr>
              <w:t>2</w:t>
            </w:r>
          </w:p>
        </w:tc>
        <w:tc>
          <w:tcPr>
            <w:tcW w:w="760" w:type="pct"/>
            <w:tcBorders>
              <w:top w:val="nil"/>
              <w:left w:val="nil"/>
              <w:bottom w:val="single" w:sz="4" w:space="0" w:color="auto"/>
              <w:right w:val="single" w:sz="4" w:space="0" w:color="auto"/>
            </w:tcBorders>
            <w:shd w:val="clear" w:color="auto" w:fill="auto"/>
            <w:noWrap/>
            <w:hideMark/>
          </w:tcPr>
          <w:p w:rsidR="00C02CC6" w:rsidRPr="00696FC3" w:rsidRDefault="00C02CC6" w:rsidP="00B575FB">
            <w:pPr>
              <w:spacing w:after="0" w:line="240" w:lineRule="auto"/>
              <w:jc w:val="right"/>
              <w:rPr>
                <w:rFonts w:ascii="Arial" w:eastAsia="Times New Roman" w:hAnsi="Arial" w:cs="Arial"/>
                <w:color w:val="000000"/>
                <w:sz w:val="20"/>
                <w:szCs w:val="20"/>
                <w:lang w:eastAsia="fr-FR"/>
              </w:rPr>
            </w:pPr>
            <w:r w:rsidRPr="00696FC3">
              <w:rPr>
                <w:rFonts w:ascii="Arial" w:eastAsia="Times New Roman" w:hAnsi="Arial" w:cs="Arial"/>
                <w:color w:val="000000"/>
                <w:sz w:val="20"/>
                <w:szCs w:val="20"/>
                <w:lang w:eastAsia="fr-FR"/>
              </w:rPr>
              <w:t>0,87</w:t>
            </w:r>
          </w:p>
        </w:tc>
        <w:tc>
          <w:tcPr>
            <w:tcW w:w="616" w:type="pct"/>
            <w:tcBorders>
              <w:top w:val="nil"/>
              <w:left w:val="nil"/>
              <w:bottom w:val="single" w:sz="4" w:space="0" w:color="auto"/>
              <w:right w:val="single" w:sz="4" w:space="0" w:color="auto"/>
            </w:tcBorders>
          </w:tcPr>
          <w:p w:rsidR="00C02CC6" w:rsidRPr="00696FC3" w:rsidRDefault="00C02CC6" w:rsidP="00B575FB">
            <w:pPr>
              <w:spacing w:after="0" w:line="240" w:lineRule="auto"/>
              <w:jc w:val="right"/>
              <w:rPr>
                <w:rFonts w:ascii="Arial" w:hAnsi="Arial" w:cs="Arial"/>
                <w:color w:val="000000"/>
                <w:sz w:val="20"/>
                <w:szCs w:val="20"/>
              </w:rPr>
            </w:pPr>
            <w:r w:rsidRPr="00696FC3">
              <w:rPr>
                <w:rFonts w:ascii="Arial" w:hAnsi="Arial" w:cs="Arial"/>
                <w:color w:val="000000"/>
                <w:sz w:val="20"/>
                <w:szCs w:val="20"/>
              </w:rPr>
              <w:t>0</w:t>
            </w:r>
          </w:p>
        </w:tc>
        <w:tc>
          <w:tcPr>
            <w:tcW w:w="760" w:type="pct"/>
            <w:tcBorders>
              <w:top w:val="nil"/>
              <w:left w:val="nil"/>
              <w:bottom w:val="single" w:sz="4" w:space="0" w:color="auto"/>
              <w:right w:val="single" w:sz="4" w:space="0" w:color="auto"/>
            </w:tcBorders>
          </w:tcPr>
          <w:p w:rsidR="00C02CC6" w:rsidRPr="00696FC3" w:rsidRDefault="00C02CC6" w:rsidP="00B575FB">
            <w:pPr>
              <w:spacing w:after="0" w:line="240" w:lineRule="auto"/>
              <w:jc w:val="right"/>
              <w:rPr>
                <w:rFonts w:ascii="Arial" w:hAnsi="Arial" w:cs="Arial"/>
                <w:color w:val="000000"/>
                <w:sz w:val="20"/>
                <w:szCs w:val="20"/>
              </w:rPr>
            </w:pPr>
            <w:r w:rsidRPr="00696FC3">
              <w:rPr>
                <w:rFonts w:ascii="Arial" w:hAnsi="Arial" w:cs="Arial"/>
                <w:color w:val="000000"/>
                <w:sz w:val="20"/>
                <w:szCs w:val="20"/>
              </w:rPr>
              <w:t>0,00</w:t>
            </w:r>
          </w:p>
        </w:tc>
        <w:tc>
          <w:tcPr>
            <w:tcW w:w="616" w:type="pct"/>
            <w:tcBorders>
              <w:top w:val="nil"/>
              <w:left w:val="nil"/>
              <w:bottom w:val="single" w:sz="4" w:space="0" w:color="auto"/>
              <w:right w:val="single" w:sz="4" w:space="0" w:color="auto"/>
            </w:tcBorders>
          </w:tcPr>
          <w:p w:rsidR="00C02CC6" w:rsidRPr="00696FC3" w:rsidRDefault="00C02CC6" w:rsidP="00B575FB">
            <w:pPr>
              <w:spacing w:after="0" w:line="240" w:lineRule="auto"/>
              <w:jc w:val="right"/>
              <w:rPr>
                <w:rFonts w:ascii="Calibri" w:hAnsi="Calibri" w:cs="Calibri"/>
                <w:color w:val="000000"/>
                <w:sz w:val="20"/>
                <w:szCs w:val="20"/>
              </w:rPr>
            </w:pPr>
            <w:r w:rsidRPr="00696FC3">
              <w:rPr>
                <w:rFonts w:ascii="Calibri" w:hAnsi="Calibri" w:cs="Calibri"/>
                <w:color w:val="000000"/>
                <w:sz w:val="20"/>
                <w:szCs w:val="20"/>
              </w:rPr>
              <w:t>1</w:t>
            </w:r>
          </w:p>
        </w:tc>
        <w:tc>
          <w:tcPr>
            <w:tcW w:w="760" w:type="pct"/>
            <w:tcBorders>
              <w:top w:val="nil"/>
              <w:left w:val="nil"/>
              <w:bottom w:val="single" w:sz="4" w:space="0" w:color="auto"/>
              <w:right w:val="single" w:sz="4" w:space="0" w:color="auto"/>
            </w:tcBorders>
          </w:tcPr>
          <w:p w:rsidR="00C02CC6" w:rsidRPr="00696FC3" w:rsidRDefault="00C02CC6" w:rsidP="00B575FB">
            <w:pPr>
              <w:spacing w:after="0" w:line="240" w:lineRule="auto"/>
              <w:jc w:val="right"/>
              <w:rPr>
                <w:rFonts w:ascii="Arial" w:hAnsi="Arial" w:cs="Arial"/>
                <w:color w:val="000000"/>
                <w:sz w:val="20"/>
                <w:szCs w:val="20"/>
              </w:rPr>
            </w:pPr>
            <w:r w:rsidRPr="00696FC3">
              <w:rPr>
                <w:rFonts w:ascii="Arial" w:hAnsi="Arial" w:cs="Arial"/>
                <w:color w:val="000000"/>
                <w:sz w:val="20"/>
                <w:szCs w:val="20"/>
              </w:rPr>
              <w:t>0,85</w:t>
            </w:r>
          </w:p>
        </w:tc>
      </w:tr>
      <w:tr w:rsidR="00C02CC6" w:rsidRPr="00696FC3" w:rsidTr="00C02CC6">
        <w:trPr>
          <w:trHeight w:val="205"/>
        </w:trPr>
        <w:tc>
          <w:tcPr>
            <w:tcW w:w="873" w:type="pct"/>
            <w:tcBorders>
              <w:top w:val="nil"/>
              <w:left w:val="single" w:sz="4" w:space="0" w:color="auto"/>
              <w:bottom w:val="single" w:sz="4" w:space="0" w:color="auto"/>
              <w:right w:val="single" w:sz="4" w:space="0" w:color="auto"/>
            </w:tcBorders>
            <w:shd w:val="clear" w:color="auto" w:fill="auto"/>
            <w:hideMark/>
          </w:tcPr>
          <w:p w:rsidR="00C02CC6" w:rsidRPr="00696FC3" w:rsidRDefault="00C02CC6" w:rsidP="00B575FB">
            <w:pPr>
              <w:spacing w:after="0" w:line="240" w:lineRule="auto"/>
              <w:rPr>
                <w:rFonts w:ascii="Arial" w:eastAsia="Times New Roman" w:hAnsi="Arial" w:cs="Arial"/>
                <w:color w:val="000000"/>
                <w:sz w:val="20"/>
                <w:szCs w:val="20"/>
                <w:lang w:eastAsia="fr-FR"/>
              </w:rPr>
            </w:pPr>
            <w:r w:rsidRPr="00696FC3">
              <w:rPr>
                <w:rFonts w:ascii="Arial" w:eastAsia="Times New Roman" w:hAnsi="Arial" w:cs="Arial"/>
                <w:color w:val="000000"/>
                <w:sz w:val="20"/>
                <w:szCs w:val="20"/>
                <w:lang w:eastAsia="fr-FR"/>
              </w:rPr>
              <w:t>Tobacco</w:t>
            </w:r>
          </w:p>
        </w:tc>
        <w:tc>
          <w:tcPr>
            <w:tcW w:w="616" w:type="pct"/>
            <w:tcBorders>
              <w:top w:val="nil"/>
              <w:left w:val="nil"/>
              <w:bottom w:val="single" w:sz="4" w:space="0" w:color="auto"/>
              <w:right w:val="single" w:sz="4" w:space="0" w:color="auto"/>
            </w:tcBorders>
            <w:shd w:val="clear" w:color="auto" w:fill="auto"/>
            <w:noWrap/>
            <w:hideMark/>
          </w:tcPr>
          <w:p w:rsidR="00C02CC6" w:rsidRPr="00696FC3" w:rsidRDefault="00C02CC6" w:rsidP="00B575FB">
            <w:pPr>
              <w:spacing w:after="0" w:line="240" w:lineRule="auto"/>
              <w:jc w:val="right"/>
              <w:rPr>
                <w:rFonts w:ascii="Arial" w:eastAsia="Times New Roman" w:hAnsi="Arial" w:cs="Arial"/>
                <w:color w:val="000000"/>
                <w:sz w:val="20"/>
                <w:szCs w:val="20"/>
                <w:lang w:eastAsia="fr-FR"/>
              </w:rPr>
            </w:pPr>
            <w:r w:rsidRPr="00696FC3">
              <w:rPr>
                <w:rFonts w:ascii="Arial" w:eastAsia="Times New Roman" w:hAnsi="Arial" w:cs="Arial"/>
                <w:color w:val="000000"/>
                <w:sz w:val="20"/>
                <w:szCs w:val="20"/>
                <w:lang w:eastAsia="fr-FR"/>
              </w:rPr>
              <w:t>4</w:t>
            </w:r>
          </w:p>
        </w:tc>
        <w:tc>
          <w:tcPr>
            <w:tcW w:w="760" w:type="pct"/>
            <w:tcBorders>
              <w:top w:val="nil"/>
              <w:left w:val="nil"/>
              <w:bottom w:val="single" w:sz="4" w:space="0" w:color="auto"/>
              <w:right w:val="single" w:sz="4" w:space="0" w:color="auto"/>
            </w:tcBorders>
            <w:shd w:val="clear" w:color="auto" w:fill="auto"/>
            <w:noWrap/>
            <w:hideMark/>
          </w:tcPr>
          <w:p w:rsidR="00C02CC6" w:rsidRPr="00696FC3" w:rsidRDefault="00C02CC6" w:rsidP="00B575FB">
            <w:pPr>
              <w:spacing w:after="0" w:line="240" w:lineRule="auto"/>
              <w:jc w:val="right"/>
              <w:rPr>
                <w:rFonts w:ascii="Arial" w:eastAsia="Times New Roman" w:hAnsi="Arial" w:cs="Arial"/>
                <w:color w:val="000000"/>
                <w:sz w:val="20"/>
                <w:szCs w:val="20"/>
                <w:lang w:eastAsia="fr-FR"/>
              </w:rPr>
            </w:pPr>
            <w:r w:rsidRPr="00696FC3">
              <w:rPr>
                <w:rFonts w:ascii="Arial" w:eastAsia="Times New Roman" w:hAnsi="Arial" w:cs="Arial"/>
                <w:color w:val="000000"/>
                <w:sz w:val="20"/>
                <w:szCs w:val="20"/>
                <w:lang w:eastAsia="fr-FR"/>
              </w:rPr>
              <w:t>1,75</w:t>
            </w:r>
          </w:p>
        </w:tc>
        <w:tc>
          <w:tcPr>
            <w:tcW w:w="616" w:type="pct"/>
            <w:tcBorders>
              <w:top w:val="nil"/>
              <w:left w:val="nil"/>
              <w:bottom w:val="single" w:sz="4" w:space="0" w:color="auto"/>
              <w:right w:val="single" w:sz="4" w:space="0" w:color="auto"/>
            </w:tcBorders>
          </w:tcPr>
          <w:p w:rsidR="00C02CC6" w:rsidRPr="00696FC3" w:rsidRDefault="00C02CC6" w:rsidP="00B575FB">
            <w:pPr>
              <w:spacing w:after="0" w:line="240" w:lineRule="auto"/>
              <w:jc w:val="right"/>
              <w:rPr>
                <w:rFonts w:ascii="Arial" w:hAnsi="Arial" w:cs="Arial"/>
                <w:color w:val="000000"/>
                <w:sz w:val="20"/>
                <w:szCs w:val="20"/>
              </w:rPr>
            </w:pPr>
            <w:r w:rsidRPr="00696FC3">
              <w:rPr>
                <w:rFonts w:ascii="Arial" w:hAnsi="Arial" w:cs="Arial"/>
                <w:color w:val="000000"/>
                <w:sz w:val="20"/>
                <w:szCs w:val="20"/>
              </w:rPr>
              <w:t>4</w:t>
            </w:r>
          </w:p>
        </w:tc>
        <w:tc>
          <w:tcPr>
            <w:tcW w:w="760" w:type="pct"/>
            <w:tcBorders>
              <w:top w:val="nil"/>
              <w:left w:val="nil"/>
              <w:bottom w:val="single" w:sz="4" w:space="0" w:color="auto"/>
              <w:right w:val="single" w:sz="4" w:space="0" w:color="auto"/>
            </w:tcBorders>
          </w:tcPr>
          <w:p w:rsidR="00C02CC6" w:rsidRPr="00696FC3" w:rsidRDefault="00C02CC6" w:rsidP="00B575FB">
            <w:pPr>
              <w:spacing w:after="0" w:line="240" w:lineRule="auto"/>
              <w:jc w:val="right"/>
              <w:rPr>
                <w:rFonts w:ascii="Arial" w:hAnsi="Arial" w:cs="Arial"/>
                <w:color w:val="000000"/>
                <w:sz w:val="20"/>
                <w:szCs w:val="20"/>
              </w:rPr>
            </w:pPr>
            <w:r w:rsidRPr="00696FC3">
              <w:rPr>
                <w:rFonts w:ascii="Arial" w:hAnsi="Arial" w:cs="Arial"/>
                <w:color w:val="000000"/>
                <w:sz w:val="20"/>
                <w:szCs w:val="20"/>
              </w:rPr>
              <w:t>2,14</w:t>
            </w:r>
          </w:p>
        </w:tc>
        <w:tc>
          <w:tcPr>
            <w:tcW w:w="616" w:type="pct"/>
            <w:tcBorders>
              <w:top w:val="nil"/>
              <w:left w:val="nil"/>
              <w:bottom w:val="single" w:sz="4" w:space="0" w:color="auto"/>
              <w:right w:val="single" w:sz="4" w:space="0" w:color="auto"/>
            </w:tcBorders>
          </w:tcPr>
          <w:p w:rsidR="00C02CC6" w:rsidRPr="00696FC3" w:rsidRDefault="00C02CC6" w:rsidP="00B575FB">
            <w:pPr>
              <w:spacing w:after="0" w:line="240" w:lineRule="auto"/>
              <w:jc w:val="right"/>
              <w:rPr>
                <w:rFonts w:ascii="Calibri" w:hAnsi="Calibri" w:cs="Calibri"/>
                <w:color w:val="000000"/>
                <w:sz w:val="20"/>
                <w:szCs w:val="20"/>
              </w:rPr>
            </w:pPr>
            <w:r w:rsidRPr="00696FC3">
              <w:rPr>
                <w:rFonts w:ascii="Calibri" w:hAnsi="Calibri" w:cs="Calibri"/>
                <w:color w:val="000000"/>
                <w:sz w:val="20"/>
                <w:szCs w:val="20"/>
              </w:rPr>
              <w:t>0</w:t>
            </w:r>
          </w:p>
        </w:tc>
        <w:tc>
          <w:tcPr>
            <w:tcW w:w="760" w:type="pct"/>
            <w:tcBorders>
              <w:top w:val="nil"/>
              <w:left w:val="nil"/>
              <w:bottom w:val="single" w:sz="4" w:space="0" w:color="auto"/>
              <w:right w:val="single" w:sz="4" w:space="0" w:color="auto"/>
            </w:tcBorders>
          </w:tcPr>
          <w:p w:rsidR="00C02CC6" w:rsidRPr="00696FC3" w:rsidRDefault="00C02CC6" w:rsidP="00B575FB">
            <w:pPr>
              <w:spacing w:after="0" w:line="240" w:lineRule="auto"/>
              <w:jc w:val="right"/>
              <w:rPr>
                <w:rFonts w:ascii="Arial" w:hAnsi="Arial" w:cs="Arial"/>
                <w:color w:val="000000"/>
                <w:sz w:val="20"/>
                <w:szCs w:val="20"/>
              </w:rPr>
            </w:pPr>
            <w:r w:rsidRPr="00696FC3">
              <w:rPr>
                <w:rFonts w:ascii="Arial" w:hAnsi="Arial" w:cs="Arial"/>
                <w:color w:val="000000"/>
                <w:sz w:val="20"/>
                <w:szCs w:val="20"/>
              </w:rPr>
              <w:t>0,00</w:t>
            </w:r>
          </w:p>
        </w:tc>
      </w:tr>
      <w:tr w:rsidR="00C02CC6" w:rsidRPr="00696FC3" w:rsidTr="00C02CC6">
        <w:trPr>
          <w:trHeight w:val="237"/>
        </w:trPr>
        <w:tc>
          <w:tcPr>
            <w:tcW w:w="873" w:type="pct"/>
            <w:tcBorders>
              <w:top w:val="nil"/>
              <w:left w:val="single" w:sz="4" w:space="0" w:color="auto"/>
              <w:bottom w:val="single" w:sz="4" w:space="0" w:color="auto"/>
              <w:right w:val="single" w:sz="4" w:space="0" w:color="auto"/>
            </w:tcBorders>
            <w:shd w:val="clear" w:color="auto" w:fill="auto"/>
            <w:hideMark/>
          </w:tcPr>
          <w:p w:rsidR="00C02CC6" w:rsidRPr="00696FC3" w:rsidRDefault="00C02CC6" w:rsidP="00B575FB">
            <w:pPr>
              <w:spacing w:after="0" w:line="240" w:lineRule="auto"/>
              <w:rPr>
                <w:rFonts w:ascii="Arial" w:eastAsia="Times New Roman" w:hAnsi="Arial" w:cs="Arial"/>
                <w:color w:val="000000"/>
                <w:sz w:val="20"/>
                <w:szCs w:val="20"/>
                <w:lang w:eastAsia="fr-FR"/>
              </w:rPr>
            </w:pPr>
            <w:r w:rsidRPr="00696FC3">
              <w:rPr>
                <w:rFonts w:ascii="Arial" w:eastAsia="Times New Roman" w:hAnsi="Arial" w:cs="Arial"/>
                <w:color w:val="000000"/>
                <w:sz w:val="20"/>
                <w:szCs w:val="20"/>
                <w:lang w:eastAsia="fr-FR"/>
              </w:rPr>
              <w:t>Sunflower</w:t>
            </w:r>
          </w:p>
        </w:tc>
        <w:tc>
          <w:tcPr>
            <w:tcW w:w="616" w:type="pct"/>
            <w:tcBorders>
              <w:top w:val="nil"/>
              <w:left w:val="nil"/>
              <w:bottom w:val="single" w:sz="4" w:space="0" w:color="auto"/>
              <w:right w:val="single" w:sz="4" w:space="0" w:color="auto"/>
            </w:tcBorders>
            <w:shd w:val="clear" w:color="auto" w:fill="auto"/>
            <w:noWrap/>
            <w:hideMark/>
          </w:tcPr>
          <w:p w:rsidR="00C02CC6" w:rsidRPr="00696FC3" w:rsidRDefault="00C02CC6" w:rsidP="00B575FB">
            <w:pPr>
              <w:spacing w:after="0" w:line="240" w:lineRule="auto"/>
              <w:jc w:val="right"/>
              <w:rPr>
                <w:rFonts w:ascii="Arial" w:eastAsia="Times New Roman" w:hAnsi="Arial" w:cs="Arial"/>
                <w:color w:val="000000"/>
                <w:sz w:val="20"/>
                <w:szCs w:val="20"/>
                <w:lang w:eastAsia="fr-FR"/>
              </w:rPr>
            </w:pPr>
            <w:r w:rsidRPr="00696FC3">
              <w:rPr>
                <w:rFonts w:ascii="Arial" w:eastAsia="Times New Roman" w:hAnsi="Arial" w:cs="Arial"/>
                <w:color w:val="000000"/>
                <w:sz w:val="20"/>
                <w:szCs w:val="20"/>
                <w:lang w:eastAsia="fr-FR"/>
              </w:rPr>
              <w:t>1</w:t>
            </w:r>
          </w:p>
        </w:tc>
        <w:tc>
          <w:tcPr>
            <w:tcW w:w="760" w:type="pct"/>
            <w:tcBorders>
              <w:top w:val="nil"/>
              <w:left w:val="nil"/>
              <w:bottom w:val="single" w:sz="4" w:space="0" w:color="auto"/>
              <w:right w:val="single" w:sz="4" w:space="0" w:color="auto"/>
            </w:tcBorders>
            <w:shd w:val="clear" w:color="auto" w:fill="auto"/>
            <w:noWrap/>
            <w:hideMark/>
          </w:tcPr>
          <w:p w:rsidR="00C02CC6" w:rsidRPr="00696FC3" w:rsidRDefault="00C02CC6" w:rsidP="00B575FB">
            <w:pPr>
              <w:spacing w:after="0" w:line="240" w:lineRule="auto"/>
              <w:jc w:val="right"/>
              <w:rPr>
                <w:rFonts w:ascii="Arial" w:eastAsia="Times New Roman" w:hAnsi="Arial" w:cs="Arial"/>
                <w:color w:val="000000"/>
                <w:sz w:val="20"/>
                <w:szCs w:val="20"/>
                <w:lang w:eastAsia="fr-FR"/>
              </w:rPr>
            </w:pPr>
            <w:r w:rsidRPr="00696FC3">
              <w:rPr>
                <w:rFonts w:ascii="Arial" w:eastAsia="Times New Roman" w:hAnsi="Arial" w:cs="Arial"/>
                <w:color w:val="000000"/>
                <w:sz w:val="20"/>
                <w:szCs w:val="20"/>
                <w:lang w:eastAsia="fr-FR"/>
              </w:rPr>
              <w:t>0,44</w:t>
            </w:r>
          </w:p>
        </w:tc>
        <w:tc>
          <w:tcPr>
            <w:tcW w:w="616" w:type="pct"/>
            <w:tcBorders>
              <w:top w:val="nil"/>
              <w:left w:val="nil"/>
              <w:bottom w:val="single" w:sz="4" w:space="0" w:color="auto"/>
              <w:right w:val="single" w:sz="4" w:space="0" w:color="auto"/>
            </w:tcBorders>
          </w:tcPr>
          <w:p w:rsidR="00C02CC6" w:rsidRPr="00696FC3" w:rsidRDefault="00C02CC6" w:rsidP="00B575FB">
            <w:pPr>
              <w:spacing w:after="0" w:line="240" w:lineRule="auto"/>
              <w:jc w:val="right"/>
              <w:rPr>
                <w:rFonts w:ascii="Arial" w:hAnsi="Arial" w:cs="Arial"/>
                <w:color w:val="000000"/>
                <w:sz w:val="20"/>
                <w:szCs w:val="20"/>
              </w:rPr>
            </w:pPr>
            <w:r w:rsidRPr="00696FC3">
              <w:rPr>
                <w:rFonts w:ascii="Arial" w:hAnsi="Arial" w:cs="Arial"/>
                <w:color w:val="000000"/>
                <w:sz w:val="20"/>
                <w:szCs w:val="20"/>
              </w:rPr>
              <w:t>2</w:t>
            </w:r>
          </w:p>
        </w:tc>
        <w:tc>
          <w:tcPr>
            <w:tcW w:w="760" w:type="pct"/>
            <w:tcBorders>
              <w:top w:val="nil"/>
              <w:left w:val="nil"/>
              <w:bottom w:val="single" w:sz="4" w:space="0" w:color="auto"/>
              <w:right w:val="single" w:sz="4" w:space="0" w:color="auto"/>
            </w:tcBorders>
          </w:tcPr>
          <w:p w:rsidR="00C02CC6" w:rsidRPr="00696FC3" w:rsidRDefault="00C02CC6" w:rsidP="00B575FB">
            <w:pPr>
              <w:spacing w:after="0" w:line="240" w:lineRule="auto"/>
              <w:jc w:val="right"/>
              <w:rPr>
                <w:rFonts w:ascii="Arial" w:hAnsi="Arial" w:cs="Arial"/>
                <w:color w:val="000000"/>
                <w:sz w:val="20"/>
                <w:szCs w:val="20"/>
              </w:rPr>
            </w:pPr>
            <w:r w:rsidRPr="00696FC3">
              <w:rPr>
                <w:rFonts w:ascii="Arial" w:hAnsi="Arial" w:cs="Arial"/>
                <w:color w:val="000000"/>
                <w:sz w:val="20"/>
                <w:szCs w:val="20"/>
              </w:rPr>
              <w:t>1,07</w:t>
            </w:r>
          </w:p>
        </w:tc>
        <w:tc>
          <w:tcPr>
            <w:tcW w:w="616" w:type="pct"/>
            <w:tcBorders>
              <w:top w:val="nil"/>
              <w:left w:val="nil"/>
              <w:bottom w:val="single" w:sz="4" w:space="0" w:color="auto"/>
              <w:right w:val="single" w:sz="4" w:space="0" w:color="auto"/>
            </w:tcBorders>
          </w:tcPr>
          <w:p w:rsidR="00C02CC6" w:rsidRPr="00696FC3" w:rsidRDefault="00C02CC6" w:rsidP="00B575FB">
            <w:pPr>
              <w:spacing w:after="0" w:line="240" w:lineRule="auto"/>
              <w:jc w:val="right"/>
              <w:rPr>
                <w:rFonts w:ascii="Calibri" w:hAnsi="Calibri" w:cs="Calibri"/>
                <w:color w:val="000000"/>
                <w:sz w:val="20"/>
                <w:szCs w:val="20"/>
              </w:rPr>
            </w:pPr>
            <w:r w:rsidRPr="00696FC3">
              <w:rPr>
                <w:rFonts w:ascii="Calibri" w:hAnsi="Calibri" w:cs="Calibri"/>
                <w:color w:val="000000"/>
                <w:sz w:val="20"/>
                <w:szCs w:val="20"/>
              </w:rPr>
              <w:t>3</w:t>
            </w:r>
          </w:p>
        </w:tc>
        <w:tc>
          <w:tcPr>
            <w:tcW w:w="760" w:type="pct"/>
            <w:tcBorders>
              <w:top w:val="nil"/>
              <w:left w:val="nil"/>
              <w:bottom w:val="single" w:sz="4" w:space="0" w:color="auto"/>
              <w:right w:val="single" w:sz="4" w:space="0" w:color="auto"/>
            </w:tcBorders>
          </w:tcPr>
          <w:p w:rsidR="00C02CC6" w:rsidRPr="00696FC3" w:rsidRDefault="00C02CC6" w:rsidP="00B575FB">
            <w:pPr>
              <w:spacing w:after="0" w:line="240" w:lineRule="auto"/>
              <w:jc w:val="right"/>
              <w:rPr>
                <w:rFonts w:ascii="Arial" w:hAnsi="Arial" w:cs="Arial"/>
                <w:color w:val="000000"/>
                <w:sz w:val="20"/>
                <w:szCs w:val="20"/>
              </w:rPr>
            </w:pPr>
            <w:r w:rsidRPr="00696FC3">
              <w:rPr>
                <w:rFonts w:ascii="Arial" w:hAnsi="Arial" w:cs="Arial"/>
                <w:color w:val="000000"/>
                <w:sz w:val="20"/>
                <w:szCs w:val="20"/>
              </w:rPr>
              <w:t>2,54</w:t>
            </w:r>
          </w:p>
        </w:tc>
      </w:tr>
      <w:tr w:rsidR="00C02CC6" w:rsidRPr="00696FC3" w:rsidTr="00C02CC6">
        <w:trPr>
          <w:trHeight w:val="141"/>
        </w:trPr>
        <w:tc>
          <w:tcPr>
            <w:tcW w:w="873" w:type="pct"/>
            <w:tcBorders>
              <w:top w:val="nil"/>
              <w:left w:val="single" w:sz="4" w:space="0" w:color="auto"/>
              <w:bottom w:val="single" w:sz="4" w:space="0" w:color="auto"/>
              <w:right w:val="single" w:sz="4" w:space="0" w:color="auto"/>
            </w:tcBorders>
            <w:shd w:val="clear" w:color="auto" w:fill="auto"/>
            <w:hideMark/>
          </w:tcPr>
          <w:p w:rsidR="00C02CC6" w:rsidRPr="00696FC3" w:rsidRDefault="00C02CC6" w:rsidP="00B575FB">
            <w:pPr>
              <w:spacing w:after="0" w:line="240" w:lineRule="auto"/>
              <w:rPr>
                <w:rFonts w:ascii="Arial" w:eastAsia="Times New Roman" w:hAnsi="Arial" w:cs="Arial"/>
                <w:color w:val="000000"/>
                <w:sz w:val="20"/>
                <w:szCs w:val="20"/>
                <w:lang w:eastAsia="fr-FR"/>
              </w:rPr>
            </w:pPr>
            <w:r w:rsidRPr="00696FC3">
              <w:rPr>
                <w:rFonts w:ascii="Arial" w:eastAsia="Times New Roman" w:hAnsi="Arial" w:cs="Arial"/>
                <w:color w:val="000000"/>
                <w:sz w:val="20"/>
                <w:szCs w:val="20"/>
                <w:lang w:eastAsia="fr-FR"/>
              </w:rPr>
              <w:t>Potato</w:t>
            </w:r>
          </w:p>
        </w:tc>
        <w:tc>
          <w:tcPr>
            <w:tcW w:w="616" w:type="pct"/>
            <w:tcBorders>
              <w:top w:val="nil"/>
              <w:left w:val="nil"/>
              <w:bottom w:val="single" w:sz="4" w:space="0" w:color="auto"/>
              <w:right w:val="single" w:sz="4" w:space="0" w:color="auto"/>
            </w:tcBorders>
            <w:shd w:val="clear" w:color="auto" w:fill="auto"/>
            <w:noWrap/>
            <w:hideMark/>
          </w:tcPr>
          <w:p w:rsidR="00C02CC6" w:rsidRPr="00696FC3" w:rsidRDefault="00C02CC6" w:rsidP="00B575FB">
            <w:pPr>
              <w:spacing w:after="0" w:line="240" w:lineRule="auto"/>
              <w:jc w:val="right"/>
              <w:rPr>
                <w:rFonts w:ascii="Arial" w:eastAsia="Times New Roman" w:hAnsi="Arial" w:cs="Arial"/>
                <w:color w:val="000000"/>
                <w:sz w:val="20"/>
                <w:szCs w:val="20"/>
                <w:lang w:eastAsia="fr-FR"/>
              </w:rPr>
            </w:pPr>
            <w:r w:rsidRPr="00696FC3">
              <w:rPr>
                <w:rFonts w:ascii="Arial" w:eastAsia="Times New Roman" w:hAnsi="Arial" w:cs="Arial"/>
                <w:color w:val="000000"/>
                <w:sz w:val="20"/>
                <w:szCs w:val="20"/>
                <w:lang w:eastAsia="fr-FR"/>
              </w:rPr>
              <w:t>14</w:t>
            </w:r>
          </w:p>
        </w:tc>
        <w:tc>
          <w:tcPr>
            <w:tcW w:w="760" w:type="pct"/>
            <w:tcBorders>
              <w:top w:val="nil"/>
              <w:left w:val="nil"/>
              <w:bottom w:val="single" w:sz="4" w:space="0" w:color="auto"/>
              <w:right w:val="single" w:sz="4" w:space="0" w:color="auto"/>
            </w:tcBorders>
            <w:shd w:val="clear" w:color="auto" w:fill="auto"/>
            <w:noWrap/>
            <w:hideMark/>
          </w:tcPr>
          <w:p w:rsidR="00C02CC6" w:rsidRPr="00696FC3" w:rsidRDefault="00C02CC6" w:rsidP="00B575FB">
            <w:pPr>
              <w:spacing w:after="0" w:line="240" w:lineRule="auto"/>
              <w:jc w:val="right"/>
              <w:rPr>
                <w:rFonts w:ascii="Arial" w:eastAsia="Times New Roman" w:hAnsi="Arial" w:cs="Arial"/>
                <w:color w:val="000000"/>
                <w:sz w:val="20"/>
                <w:szCs w:val="20"/>
                <w:lang w:eastAsia="fr-FR"/>
              </w:rPr>
            </w:pPr>
            <w:r w:rsidRPr="00696FC3">
              <w:rPr>
                <w:rFonts w:ascii="Arial" w:eastAsia="Times New Roman" w:hAnsi="Arial" w:cs="Arial"/>
                <w:color w:val="000000"/>
                <w:sz w:val="20"/>
                <w:szCs w:val="20"/>
                <w:lang w:eastAsia="fr-FR"/>
              </w:rPr>
              <w:t>6,11</w:t>
            </w:r>
          </w:p>
        </w:tc>
        <w:tc>
          <w:tcPr>
            <w:tcW w:w="616" w:type="pct"/>
            <w:tcBorders>
              <w:top w:val="nil"/>
              <w:left w:val="nil"/>
              <w:bottom w:val="single" w:sz="4" w:space="0" w:color="auto"/>
              <w:right w:val="single" w:sz="4" w:space="0" w:color="auto"/>
            </w:tcBorders>
          </w:tcPr>
          <w:p w:rsidR="00C02CC6" w:rsidRPr="00696FC3" w:rsidRDefault="00C02CC6" w:rsidP="00B575FB">
            <w:pPr>
              <w:spacing w:after="0" w:line="240" w:lineRule="auto"/>
              <w:jc w:val="right"/>
              <w:rPr>
                <w:rFonts w:ascii="Arial" w:hAnsi="Arial" w:cs="Arial"/>
                <w:color w:val="000000"/>
                <w:sz w:val="20"/>
                <w:szCs w:val="20"/>
              </w:rPr>
            </w:pPr>
            <w:r w:rsidRPr="00696FC3">
              <w:rPr>
                <w:rFonts w:ascii="Arial" w:hAnsi="Arial" w:cs="Arial"/>
                <w:color w:val="000000"/>
                <w:sz w:val="20"/>
                <w:szCs w:val="20"/>
              </w:rPr>
              <w:t>8</w:t>
            </w:r>
          </w:p>
        </w:tc>
        <w:tc>
          <w:tcPr>
            <w:tcW w:w="760" w:type="pct"/>
            <w:tcBorders>
              <w:top w:val="nil"/>
              <w:left w:val="nil"/>
              <w:bottom w:val="single" w:sz="4" w:space="0" w:color="auto"/>
              <w:right w:val="single" w:sz="4" w:space="0" w:color="auto"/>
            </w:tcBorders>
          </w:tcPr>
          <w:p w:rsidR="00C02CC6" w:rsidRPr="00696FC3" w:rsidRDefault="00C02CC6" w:rsidP="00B575FB">
            <w:pPr>
              <w:spacing w:after="0" w:line="240" w:lineRule="auto"/>
              <w:jc w:val="right"/>
              <w:rPr>
                <w:rFonts w:ascii="Arial" w:hAnsi="Arial" w:cs="Arial"/>
                <w:color w:val="000000"/>
                <w:sz w:val="20"/>
                <w:szCs w:val="20"/>
              </w:rPr>
            </w:pPr>
            <w:r w:rsidRPr="00696FC3">
              <w:rPr>
                <w:rFonts w:ascii="Arial" w:hAnsi="Arial" w:cs="Arial"/>
                <w:color w:val="000000"/>
                <w:sz w:val="20"/>
                <w:szCs w:val="20"/>
              </w:rPr>
              <w:t>4,28</w:t>
            </w:r>
          </w:p>
        </w:tc>
        <w:tc>
          <w:tcPr>
            <w:tcW w:w="616" w:type="pct"/>
            <w:tcBorders>
              <w:top w:val="nil"/>
              <w:left w:val="nil"/>
              <w:bottom w:val="single" w:sz="4" w:space="0" w:color="auto"/>
              <w:right w:val="single" w:sz="4" w:space="0" w:color="auto"/>
            </w:tcBorders>
          </w:tcPr>
          <w:p w:rsidR="00C02CC6" w:rsidRPr="00696FC3" w:rsidRDefault="00C02CC6" w:rsidP="00B575FB">
            <w:pPr>
              <w:spacing w:after="0" w:line="240" w:lineRule="auto"/>
              <w:jc w:val="right"/>
              <w:rPr>
                <w:rFonts w:ascii="Calibri" w:hAnsi="Calibri" w:cs="Calibri"/>
                <w:color w:val="000000"/>
                <w:sz w:val="20"/>
                <w:szCs w:val="20"/>
              </w:rPr>
            </w:pPr>
            <w:r w:rsidRPr="00696FC3">
              <w:rPr>
                <w:rFonts w:ascii="Calibri" w:hAnsi="Calibri" w:cs="Calibri"/>
                <w:color w:val="000000"/>
                <w:sz w:val="20"/>
                <w:szCs w:val="20"/>
              </w:rPr>
              <w:t>12</w:t>
            </w:r>
          </w:p>
        </w:tc>
        <w:tc>
          <w:tcPr>
            <w:tcW w:w="760" w:type="pct"/>
            <w:tcBorders>
              <w:top w:val="nil"/>
              <w:left w:val="nil"/>
              <w:bottom w:val="single" w:sz="4" w:space="0" w:color="auto"/>
              <w:right w:val="single" w:sz="4" w:space="0" w:color="auto"/>
            </w:tcBorders>
          </w:tcPr>
          <w:p w:rsidR="00C02CC6" w:rsidRPr="00696FC3" w:rsidRDefault="00C02CC6" w:rsidP="00B575FB">
            <w:pPr>
              <w:spacing w:after="0" w:line="240" w:lineRule="auto"/>
              <w:jc w:val="right"/>
              <w:rPr>
                <w:rFonts w:ascii="Arial" w:hAnsi="Arial" w:cs="Arial"/>
                <w:color w:val="000000"/>
                <w:sz w:val="20"/>
                <w:szCs w:val="20"/>
              </w:rPr>
            </w:pPr>
            <w:r w:rsidRPr="00696FC3">
              <w:rPr>
                <w:rFonts w:ascii="Arial" w:hAnsi="Arial" w:cs="Arial"/>
                <w:color w:val="000000"/>
                <w:sz w:val="20"/>
                <w:szCs w:val="20"/>
              </w:rPr>
              <w:t>10,17</w:t>
            </w:r>
          </w:p>
        </w:tc>
      </w:tr>
      <w:tr w:rsidR="00C02CC6" w:rsidRPr="00696FC3" w:rsidTr="00C02CC6">
        <w:trPr>
          <w:trHeight w:val="173"/>
        </w:trPr>
        <w:tc>
          <w:tcPr>
            <w:tcW w:w="873" w:type="pct"/>
            <w:tcBorders>
              <w:top w:val="nil"/>
              <w:left w:val="single" w:sz="4" w:space="0" w:color="auto"/>
              <w:bottom w:val="single" w:sz="4" w:space="0" w:color="auto"/>
              <w:right w:val="single" w:sz="4" w:space="0" w:color="auto"/>
            </w:tcBorders>
            <w:shd w:val="clear" w:color="auto" w:fill="auto"/>
            <w:hideMark/>
          </w:tcPr>
          <w:p w:rsidR="00C02CC6" w:rsidRPr="00696FC3" w:rsidRDefault="00C02CC6" w:rsidP="00B575FB">
            <w:pPr>
              <w:spacing w:after="0" w:line="240" w:lineRule="auto"/>
              <w:rPr>
                <w:rFonts w:ascii="Arial" w:eastAsia="Times New Roman" w:hAnsi="Arial" w:cs="Arial"/>
                <w:color w:val="000000"/>
                <w:sz w:val="20"/>
                <w:szCs w:val="20"/>
                <w:lang w:eastAsia="fr-FR"/>
              </w:rPr>
            </w:pPr>
            <w:r w:rsidRPr="00696FC3">
              <w:rPr>
                <w:rFonts w:ascii="Arial" w:eastAsia="Times New Roman" w:hAnsi="Arial" w:cs="Arial"/>
                <w:color w:val="000000"/>
                <w:sz w:val="20"/>
                <w:szCs w:val="20"/>
                <w:lang w:eastAsia="fr-FR"/>
              </w:rPr>
              <w:t>Total</w:t>
            </w:r>
          </w:p>
        </w:tc>
        <w:tc>
          <w:tcPr>
            <w:tcW w:w="616" w:type="pct"/>
            <w:tcBorders>
              <w:top w:val="nil"/>
              <w:left w:val="nil"/>
              <w:bottom w:val="single" w:sz="4" w:space="0" w:color="auto"/>
              <w:right w:val="single" w:sz="4" w:space="0" w:color="auto"/>
            </w:tcBorders>
            <w:shd w:val="clear" w:color="auto" w:fill="auto"/>
            <w:noWrap/>
            <w:hideMark/>
          </w:tcPr>
          <w:p w:rsidR="00C02CC6" w:rsidRPr="00696FC3" w:rsidRDefault="00C02CC6" w:rsidP="00B575FB">
            <w:pPr>
              <w:spacing w:after="0" w:line="240" w:lineRule="auto"/>
              <w:jc w:val="right"/>
              <w:rPr>
                <w:rFonts w:ascii="Arial" w:eastAsia="Times New Roman" w:hAnsi="Arial" w:cs="Arial"/>
                <w:color w:val="000000"/>
                <w:sz w:val="20"/>
                <w:szCs w:val="20"/>
                <w:lang w:eastAsia="fr-FR"/>
              </w:rPr>
            </w:pPr>
            <w:r w:rsidRPr="00696FC3">
              <w:rPr>
                <w:rFonts w:ascii="Arial" w:eastAsia="Times New Roman" w:hAnsi="Arial" w:cs="Arial"/>
                <w:color w:val="000000"/>
                <w:sz w:val="20"/>
                <w:szCs w:val="20"/>
                <w:lang w:eastAsia="fr-FR"/>
              </w:rPr>
              <w:t>229</w:t>
            </w:r>
          </w:p>
        </w:tc>
        <w:tc>
          <w:tcPr>
            <w:tcW w:w="760" w:type="pct"/>
            <w:tcBorders>
              <w:top w:val="nil"/>
              <w:left w:val="nil"/>
              <w:bottom w:val="single" w:sz="4" w:space="0" w:color="auto"/>
              <w:right w:val="single" w:sz="4" w:space="0" w:color="auto"/>
            </w:tcBorders>
            <w:shd w:val="clear" w:color="auto" w:fill="auto"/>
            <w:noWrap/>
            <w:hideMark/>
          </w:tcPr>
          <w:p w:rsidR="00C02CC6" w:rsidRPr="00696FC3" w:rsidRDefault="00C02CC6" w:rsidP="00B575FB">
            <w:pPr>
              <w:spacing w:after="0" w:line="240" w:lineRule="auto"/>
              <w:jc w:val="right"/>
              <w:rPr>
                <w:rFonts w:ascii="Arial" w:eastAsia="Times New Roman" w:hAnsi="Arial" w:cs="Arial"/>
                <w:color w:val="000000"/>
                <w:sz w:val="20"/>
                <w:szCs w:val="20"/>
                <w:lang w:eastAsia="fr-FR"/>
              </w:rPr>
            </w:pPr>
            <w:r w:rsidRPr="00696FC3">
              <w:rPr>
                <w:rFonts w:ascii="Arial" w:eastAsia="Times New Roman" w:hAnsi="Arial" w:cs="Arial"/>
                <w:color w:val="000000"/>
                <w:sz w:val="20"/>
                <w:szCs w:val="20"/>
                <w:lang w:eastAsia="fr-FR"/>
              </w:rPr>
              <w:t>100,00</w:t>
            </w:r>
          </w:p>
        </w:tc>
        <w:tc>
          <w:tcPr>
            <w:tcW w:w="616" w:type="pct"/>
            <w:tcBorders>
              <w:top w:val="nil"/>
              <w:left w:val="nil"/>
              <w:bottom w:val="single" w:sz="4" w:space="0" w:color="auto"/>
              <w:right w:val="single" w:sz="4" w:space="0" w:color="auto"/>
            </w:tcBorders>
          </w:tcPr>
          <w:p w:rsidR="00C02CC6" w:rsidRPr="00696FC3" w:rsidRDefault="00C02CC6" w:rsidP="00B575FB">
            <w:pPr>
              <w:spacing w:after="0" w:line="240" w:lineRule="auto"/>
              <w:jc w:val="right"/>
              <w:rPr>
                <w:rFonts w:ascii="Arial" w:hAnsi="Arial" w:cs="Arial"/>
                <w:color w:val="000000"/>
                <w:sz w:val="20"/>
                <w:szCs w:val="20"/>
              </w:rPr>
            </w:pPr>
            <w:r w:rsidRPr="00696FC3">
              <w:rPr>
                <w:rFonts w:ascii="Arial" w:hAnsi="Arial" w:cs="Arial"/>
                <w:color w:val="000000"/>
                <w:sz w:val="20"/>
                <w:szCs w:val="20"/>
              </w:rPr>
              <w:t>187</w:t>
            </w:r>
          </w:p>
        </w:tc>
        <w:tc>
          <w:tcPr>
            <w:tcW w:w="760" w:type="pct"/>
            <w:tcBorders>
              <w:top w:val="nil"/>
              <w:left w:val="nil"/>
              <w:bottom w:val="single" w:sz="4" w:space="0" w:color="auto"/>
              <w:right w:val="single" w:sz="4" w:space="0" w:color="auto"/>
            </w:tcBorders>
          </w:tcPr>
          <w:p w:rsidR="00C02CC6" w:rsidRPr="00696FC3" w:rsidRDefault="00C02CC6" w:rsidP="00B575FB">
            <w:pPr>
              <w:spacing w:after="0" w:line="240" w:lineRule="auto"/>
              <w:jc w:val="right"/>
              <w:rPr>
                <w:rFonts w:ascii="Arial" w:hAnsi="Arial" w:cs="Arial"/>
                <w:color w:val="000000"/>
                <w:sz w:val="20"/>
                <w:szCs w:val="20"/>
              </w:rPr>
            </w:pPr>
            <w:r w:rsidRPr="00696FC3">
              <w:rPr>
                <w:rFonts w:ascii="Arial" w:hAnsi="Arial" w:cs="Arial"/>
                <w:color w:val="000000"/>
                <w:sz w:val="20"/>
                <w:szCs w:val="20"/>
              </w:rPr>
              <w:t>100,00</w:t>
            </w:r>
          </w:p>
        </w:tc>
        <w:tc>
          <w:tcPr>
            <w:tcW w:w="616" w:type="pct"/>
            <w:tcBorders>
              <w:top w:val="nil"/>
              <w:left w:val="nil"/>
              <w:bottom w:val="single" w:sz="4" w:space="0" w:color="auto"/>
              <w:right w:val="single" w:sz="4" w:space="0" w:color="auto"/>
            </w:tcBorders>
          </w:tcPr>
          <w:p w:rsidR="00C02CC6" w:rsidRPr="00696FC3" w:rsidRDefault="00C02CC6" w:rsidP="00B575FB">
            <w:pPr>
              <w:spacing w:after="0" w:line="240" w:lineRule="auto"/>
              <w:jc w:val="right"/>
              <w:rPr>
                <w:rFonts w:ascii="Calibri" w:hAnsi="Calibri" w:cs="Calibri"/>
                <w:color w:val="000000"/>
                <w:sz w:val="20"/>
                <w:szCs w:val="20"/>
              </w:rPr>
            </w:pPr>
            <w:r w:rsidRPr="00696FC3">
              <w:rPr>
                <w:rFonts w:ascii="Calibri" w:hAnsi="Calibri" w:cs="Calibri"/>
                <w:color w:val="000000"/>
                <w:sz w:val="20"/>
                <w:szCs w:val="20"/>
              </w:rPr>
              <w:t>118</w:t>
            </w:r>
          </w:p>
        </w:tc>
        <w:tc>
          <w:tcPr>
            <w:tcW w:w="760" w:type="pct"/>
            <w:tcBorders>
              <w:top w:val="nil"/>
              <w:left w:val="nil"/>
              <w:bottom w:val="single" w:sz="4" w:space="0" w:color="auto"/>
              <w:right w:val="single" w:sz="4" w:space="0" w:color="auto"/>
            </w:tcBorders>
          </w:tcPr>
          <w:p w:rsidR="00C02CC6" w:rsidRPr="00696FC3" w:rsidRDefault="00C02CC6" w:rsidP="00B575FB">
            <w:pPr>
              <w:spacing w:after="0" w:line="240" w:lineRule="auto"/>
              <w:jc w:val="right"/>
              <w:rPr>
                <w:rFonts w:ascii="Arial" w:hAnsi="Arial" w:cs="Arial"/>
                <w:color w:val="000000"/>
                <w:sz w:val="20"/>
                <w:szCs w:val="20"/>
              </w:rPr>
            </w:pPr>
            <w:r w:rsidRPr="00696FC3">
              <w:rPr>
                <w:rFonts w:ascii="Arial" w:hAnsi="Arial" w:cs="Arial"/>
                <w:color w:val="000000"/>
                <w:sz w:val="20"/>
                <w:szCs w:val="20"/>
              </w:rPr>
              <w:t>100,00</w:t>
            </w:r>
          </w:p>
        </w:tc>
      </w:tr>
    </w:tbl>
    <w:p w:rsidR="00C02CC6" w:rsidRDefault="00C02CC6" w:rsidP="00B575FB">
      <w:pPr>
        <w:spacing w:after="0" w:line="240" w:lineRule="auto"/>
        <w:ind w:left="360"/>
      </w:pPr>
    </w:p>
    <w:p w:rsidR="00C02CC6" w:rsidRDefault="00C02CC6" w:rsidP="00B575FB">
      <w:pPr>
        <w:spacing w:after="0" w:line="240" w:lineRule="auto"/>
        <w:ind w:left="360"/>
      </w:pPr>
    </w:p>
    <w:p w:rsidR="00C02CC6" w:rsidRDefault="00C02CC6" w:rsidP="00B575FB">
      <w:pPr>
        <w:spacing w:after="0" w:line="240" w:lineRule="auto"/>
        <w:ind w:left="360"/>
      </w:pPr>
    </w:p>
    <w:p w:rsidR="00854F29" w:rsidRDefault="00854F29">
      <w:pPr>
        <w:rPr>
          <w:sz w:val="24"/>
          <w:szCs w:val="24"/>
        </w:rPr>
      </w:pPr>
      <w:r>
        <w:rPr>
          <w:sz w:val="24"/>
          <w:szCs w:val="24"/>
        </w:rPr>
        <w:br w:type="page"/>
      </w:r>
    </w:p>
    <w:p w:rsidR="00C02CC6" w:rsidRPr="007C7C50" w:rsidRDefault="00C02CC6" w:rsidP="00B575FB">
      <w:pPr>
        <w:spacing w:after="0" w:line="240" w:lineRule="auto"/>
        <w:ind w:firstLine="720"/>
        <w:rPr>
          <w:rFonts w:cs="Times New Roman"/>
          <w:sz w:val="24"/>
          <w:szCs w:val="24"/>
        </w:rPr>
      </w:pPr>
      <w:r w:rsidRPr="007C7C50">
        <w:rPr>
          <w:rFonts w:cs="Times New Roman"/>
          <w:sz w:val="24"/>
          <w:szCs w:val="24"/>
        </w:rPr>
        <w:lastRenderedPageBreak/>
        <w:t>a. Land status</w:t>
      </w:r>
      <w:r w:rsidRPr="007C7C50">
        <w:rPr>
          <w:rFonts w:cs="Times New Roman"/>
          <w:sz w:val="24"/>
          <w:szCs w:val="24"/>
        </w:rPr>
        <w:tab/>
      </w:r>
      <w:r w:rsidRPr="007C7C50">
        <w:rPr>
          <w:rFonts w:cs="Times New Roman"/>
          <w:sz w:val="24"/>
          <w:szCs w:val="24"/>
        </w:rPr>
        <w:tab/>
      </w:r>
      <w:r w:rsidRPr="007C7C50">
        <w:rPr>
          <w:rFonts w:cs="Times New Roman"/>
          <w:sz w:val="24"/>
          <w:szCs w:val="24"/>
        </w:rPr>
        <w:tab/>
      </w:r>
      <w:r w:rsidRPr="007C7C50">
        <w:rPr>
          <w:rFonts w:cs="Times New Roman"/>
          <w:sz w:val="24"/>
          <w:szCs w:val="24"/>
        </w:rPr>
        <w:tab/>
      </w:r>
      <w:r w:rsidRPr="007C7C50">
        <w:rPr>
          <w:rFonts w:cs="Times New Roman"/>
          <w:sz w:val="24"/>
          <w:szCs w:val="24"/>
        </w:rPr>
        <w:tab/>
      </w:r>
      <w:r w:rsidRPr="007C7C50">
        <w:rPr>
          <w:rFonts w:cs="Times New Roman"/>
          <w:sz w:val="24"/>
          <w:szCs w:val="24"/>
        </w:rPr>
        <w:tab/>
        <w:t>b. Soil depth</w:t>
      </w:r>
    </w:p>
    <w:p w:rsidR="00C02CC6" w:rsidRDefault="00A70A13" w:rsidP="00B575FB">
      <w:pPr>
        <w:spacing w:after="0" w:line="240" w:lineRule="auto"/>
      </w:pPr>
      <w:r>
        <w:rPr>
          <w:noProof/>
        </w:rPr>
        <mc:AlternateContent>
          <mc:Choice Requires="wps">
            <w:drawing>
              <wp:anchor distT="0" distB="0" distL="114300" distR="114300" simplePos="0" relativeHeight="251652608" behindDoc="0" locked="0" layoutInCell="1" allowOverlap="1" wp14:anchorId="10262118" wp14:editId="21D05CC1">
                <wp:simplePos x="0" y="0"/>
                <wp:positionH relativeFrom="column">
                  <wp:posOffset>4686300</wp:posOffset>
                </wp:positionH>
                <wp:positionV relativeFrom="paragraph">
                  <wp:posOffset>130810</wp:posOffset>
                </wp:positionV>
                <wp:extent cx="457200" cy="276225"/>
                <wp:effectExtent l="0" t="0" r="19050" b="10160"/>
                <wp:wrapNone/>
                <wp:docPr id="109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76225"/>
                        </a:xfrm>
                        <a:prstGeom prst="rect">
                          <a:avLst/>
                        </a:prstGeom>
                        <a:solidFill>
                          <a:srgbClr val="FFFFFF"/>
                        </a:solidFill>
                        <a:ln w="9525">
                          <a:solidFill>
                            <a:sysClr val="window" lastClr="FFFFFF"/>
                          </a:solidFill>
                          <a:miter lim="800000"/>
                          <a:headEnd/>
                          <a:tailEnd/>
                        </a:ln>
                      </wps:spPr>
                      <wps:txbx>
                        <w:txbxContent>
                          <w:p w:rsidR="00F2364B" w:rsidRPr="00E66E37" w:rsidRDefault="00F2364B" w:rsidP="00C02CC6">
                            <w:pPr>
                              <w:spacing w:after="0" w:line="240" w:lineRule="auto"/>
                              <w:rPr>
                                <w:rFonts w:ascii="Arial" w:hAnsi="Arial" w:cs="Arial"/>
                                <w:sz w:val="6"/>
                                <w:szCs w:val="6"/>
                              </w:rPr>
                            </w:pPr>
                            <w:r>
                              <w:rPr>
                                <w:rFonts w:ascii="Arial" w:hAnsi="Arial" w:cs="Arial"/>
                                <w:sz w:val="6"/>
                                <w:szCs w:val="6"/>
                              </w:rPr>
                              <w:t>No answer</w:t>
                            </w:r>
                          </w:p>
                          <w:p w:rsidR="00F2364B" w:rsidRDefault="00F2364B" w:rsidP="00C02CC6">
                            <w:pPr>
                              <w:spacing w:after="0" w:line="240" w:lineRule="auto"/>
                              <w:rPr>
                                <w:rFonts w:ascii="Arial" w:hAnsi="Arial" w:cs="Arial"/>
                                <w:sz w:val="6"/>
                                <w:szCs w:val="6"/>
                              </w:rPr>
                            </w:pPr>
                            <w:r>
                              <w:rPr>
                                <w:rFonts w:ascii="Arial" w:hAnsi="Arial" w:cs="Arial"/>
                                <w:sz w:val="6"/>
                                <w:szCs w:val="6"/>
                              </w:rPr>
                              <w:t>Deep</w:t>
                            </w:r>
                          </w:p>
                          <w:p w:rsidR="00F2364B" w:rsidRDefault="00F2364B" w:rsidP="00C02CC6">
                            <w:pPr>
                              <w:spacing w:after="0" w:line="240" w:lineRule="auto"/>
                              <w:rPr>
                                <w:rFonts w:ascii="Arial" w:hAnsi="Arial" w:cs="Arial"/>
                                <w:sz w:val="6"/>
                                <w:szCs w:val="6"/>
                              </w:rPr>
                            </w:pPr>
                            <w:r>
                              <w:rPr>
                                <w:rFonts w:ascii="Arial" w:hAnsi="Arial" w:cs="Arial"/>
                                <w:sz w:val="6"/>
                                <w:szCs w:val="6"/>
                              </w:rPr>
                              <w:t>Medium</w:t>
                            </w:r>
                          </w:p>
                          <w:p w:rsidR="00F2364B" w:rsidRPr="00E66E37" w:rsidRDefault="00F2364B" w:rsidP="00C02CC6">
                            <w:pPr>
                              <w:spacing w:after="0" w:line="240" w:lineRule="auto"/>
                              <w:rPr>
                                <w:rFonts w:ascii="Arial" w:hAnsi="Arial" w:cs="Arial"/>
                                <w:sz w:val="6"/>
                                <w:szCs w:val="6"/>
                              </w:rPr>
                            </w:pPr>
                            <w:r>
                              <w:rPr>
                                <w:rFonts w:ascii="Arial" w:hAnsi="Arial" w:cs="Arial"/>
                                <w:sz w:val="6"/>
                                <w:szCs w:val="6"/>
                              </w:rPr>
                              <w:t>Shallow</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Zone de texte 2" o:spid="_x0000_s1059" type="#_x0000_t202" style="position:absolute;margin-left:369pt;margin-top:10.3pt;width:36pt;height:21.75pt;z-index:2516526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" strokecolor="window">
                <v:textbox style="mso-fit-shape-to-text:t">
                  <w:txbxContent>
                    <w:p w:rsidR="00F2364B" w:rsidRPr="00E66E37" w:rsidRDefault="00F2364B" w:rsidP="00C02CC6">
                      <w:pPr>
                        <w:spacing w:after="0" w:line="240" w:lineRule="auto"/>
                        <w:rPr>
                          <w:rFonts w:ascii="Arial" w:hAnsi="Arial" w:cs="Arial"/>
                          <w:sz w:val="6"/>
                          <w:szCs w:val="6"/>
                        </w:rPr>
                      </w:pPr>
                      <w:r>
                        <w:rPr>
                          <w:rFonts w:ascii="Arial" w:hAnsi="Arial" w:cs="Arial"/>
                          <w:sz w:val="6"/>
                          <w:szCs w:val="6"/>
                        </w:rPr>
                        <w:t>No answer</w:t>
                      </w:r>
                    </w:p>
                    <w:p w:rsidR="00F2364B" w:rsidRDefault="00F2364B" w:rsidP="00C02CC6">
                      <w:pPr>
                        <w:spacing w:after="0" w:line="240" w:lineRule="auto"/>
                        <w:rPr>
                          <w:rFonts w:ascii="Arial" w:hAnsi="Arial" w:cs="Arial"/>
                          <w:sz w:val="6"/>
                          <w:szCs w:val="6"/>
                        </w:rPr>
                      </w:pPr>
                      <w:r>
                        <w:rPr>
                          <w:rFonts w:ascii="Arial" w:hAnsi="Arial" w:cs="Arial"/>
                          <w:sz w:val="6"/>
                          <w:szCs w:val="6"/>
                        </w:rPr>
                        <w:t>Deep</w:t>
                      </w:r>
                    </w:p>
                    <w:p w:rsidR="00F2364B" w:rsidRDefault="00F2364B" w:rsidP="00C02CC6">
                      <w:pPr>
                        <w:spacing w:after="0" w:line="240" w:lineRule="auto"/>
                        <w:rPr>
                          <w:rFonts w:ascii="Arial" w:hAnsi="Arial" w:cs="Arial"/>
                          <w:sz w:val="6"/>
                          <w:szCs w:val="6"/>
                        </w:rPr>
                      </w:pPr>
                      <w:r>
                        <w:rPr>
                          <w:rFonts w:ascii="Arial" w:hAnsi="Arial" w:cs="Arial"/>
                          <w:sz w:val="6"/>
                          <w:szCs w:val="6"/>
                        </w:rPr>
                        <w:t>Medium</w:t>
                      </w:r>
                    </w:p>
                    <w:p w:rsidR="00F2364B" w:rsidRPr="00E66E37" w:rsidRDefault="00F2364B" w:rsidP="00C02CC6">
                      <w:pPr>
                        <w:spacing w:after="0" w:line="240" w:lineRule="auto"/>
                        <w:rPr>
                          <w:rFonts w:ascii="Arial" w:hAnsi="Arial" w:cs="Arial"/>
                          <w:sz w:val="6"/>
                          <w:szCs w:val="6"/>
                        </w:rPr>
                      </w:pPr>
                      <w:r>
                        <w:rPr>
                          <w:rFonts w:ascii="Arial" w:hAnsi="Arial" w:cs="Arial"/>
                          <w:sz w:val="6"/>
                          <w:szCs w:val="6"/>
                        </w:rPr>
                        <w:t>Shallow</w:t>
                      </w:r>
                    </w:p>
                  </w:txbxContent>
                </v:textbox>
              </v:shape>
            </w:pict>
          </mc:Fallback>
        </mc:AlternateContent>
      </w:r>
      <w:r>
        <w:rPr>
          <w:noProof/>
        </w:rPr>
        <mc:AlternateContent>
          <mc:Choice Requires="wps">
            <w:drawing>
              <wp:anchor distT="0" distB="0" distL="114300" distR="114300" simplePos="0" relativeHeight="251646464" behindDoc="0" locked="0" layoutInCell="1" allowOverlap="1" wp14:anchorId="51831315" wp14:editId="2C7FE499">
                <wp:simplePos x="0" y="0"/>
                <wp:positionH relativeFrom="column">
                  <wp:posOffset>3784600</wp:posOffset>
                </wp:positionH>
                <wp:positionV relativeFrom="paragraph">
                  <wp:posOffset>53975</wp:posOffset>
                </wp:positionV>
                <wp:extent cx="679450" cy="114300"/>
                <wp:effectExtent l="0" t="0" r="25400" b="19050"/>
                <wp:wrapNone/>
                <wp:docPr id="313" name="ZoneTexte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9450" cy="114300"/>
                        </a:xfrm>
                        <a:prstGeom prst="rect">
                          <a:avLst/>
                        </a:prstGeom>
                        <a:solidFill>
                          <a:sysClr val="window" lastClr="FFFFFF"/>
                        </a:solidFill>
                        <a:ln>
                          <a:solidFill>
                            <a:sysClr val="window" lastClr="FFFFFF"/>
                          </a:solidFill>
                        </a:ln>
                        <a:effectLst/>
                      </wps:spPr>
                      <wps:txbx>
                        <w:txbxContent>
                          <w:p w:rsidR="00F2364B" w:rsidRDefault="00F2364B" w:rsidP="00C02CC6">
                            <w:pPr>
                              <w:rPr>
                                <w:rFonts w:eastAsia="Times New Roman"/>
                              </w:rPr>
                            </w:pPr>
                          </w:p>
                        </w:txbxContent>
                      </wps:txbx>
                      <wps:bodyPr wrap="square" rtlCol="0" anchor="t">
                        <a:noAutofit/>
                      </wps:bodyPr>
                    </wps:wsp>
                  </a:graphicData>
                </a:graphic>
                <wp14:sizeRelH relativeFrom="margin">
                  <wp14:pctWidth>0</wp14:pctWidth>
                </wp14:sizeRelH>
                <wp14:sizeRelV relativeFrom="margin">
                  <wp14:pctHeight>0</wp14:pctHeight>
                </wp14:sizeRelV>
              </wp:anchor>
            </w:drawing>
          </mc:Choice>
          <mc:Fallback>
            <w:pict>
              <v:shape id="ZoneTexte 141" o:spid="_x0000_s1060" type="#_x0000_t202" style="position:absolute;margin-left:298pt;margin-top:4.25pt;width:53.5pt;height:9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" fillcolor="window" strokecolor="window">
                <v:path arrowok="t"/>
                <v:textbox>
                  <w:txbxContent>
                    <w:p w:rsidR="00F2364B" w:rsidRDefault="00F2364B" w:rsidP="00C02CC6">
                      <w:pPr>
                        <w:rPr>
                          <w:rFonts w:eastAsia="Times New Roman"/>
                        </w:rPr>
                      </w:pPr>
                    </w:p>
                  </w:txbxContent>
                </v:textbox>
              </v:shape>
            </w:pict>
          </mc:Fallback>
        </mc:AlternateContent>
      </w:r>
      <w:r>
        <w:rPr>
          <w:noProof/>
        </w:rPr>
        <mc:AlternateContent>
          <mc:Choice Requires="wps">
            <w:drawing>
              <wp:anchor distT="0" distB="0" distL="114300" distR="114300" simplePos="0" relativeHeight="251644416" behindDoc="0" locked="0" layoutInCell="1" allowOverlap="1" wp14:anchorId="41717E80" wp14:editId="3A0EC1D4">
                <wp:simplePos x="0" y="0"/>
                <wp:positionH relativeFrom="column">
                  <wp:posOffset>848995</wp:posOffset>
                </wp:positionH>
                <wp:positionV relativeFrom="paragraph">
                  <wp:posOffset>43180</wp:posOffset>
                </wp:positionV>
                <wp:extent cx="529590" cy="76835"/>
                <wp:effectExtent l="0" t="0" r="22860" b="18415"/>
                <wp:wrapNone/>
                <wp:docPr id="298" name="ZoneTexte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9590" cy="76835"/>
                        </a:xfrm>
                        <a:prstGeom prst="rect">
                          <a:avLst/>
                        </a:prstGeom>
                        <a:solidFill>
                          <a:sysClr val="window" lastClr="FFFFFF"/>
                        </a:solidFill>
                        <a:ln>
                          <a:solidFill>
                            <a:sysClr val="window" lastClr="FFFFFF"/>
                          </a:solidFill>
                        </a:ln>
                        <a:effectLst/>
                      </wps:spPr>
                      <wps:txbx>
                        <w:txbxContent>
                          <w:p w:rsidR="00F2364B" w:rsidRDefault="00F2364B" w:rsidP="00C02CC6">
                            <w:pPr>
                              <w:rPr>
                                <w:rFonts w:eastAsia="Times New Roman"/>
                              </w:rPr>
                            </w:pPr>
                          </w:p>
                        </w:txbxContent>
                      </wps:txbx>
                      <wps:bodyPr wrap="square" rtlCol="0" anchor="t">
                        <a:noAutofit/>
                      </wps:bodyPr>
                    </wps:wsp>
                  </a:graphicData>
                </a:graphic>
                <wp14:sizeRelH relativeFrom="page">
                  <wp14:pctWidth>0</wp14:pctWidth>
                </wp14:sizeRelH>
                <wp14:sizeRelV relativeFrom="page">
                  <wp14:pctHeight>0</wp14:pctHeight>
                </wp14:sizeRelV>
              </wp:anchor>
            </w:drawing>
          </mc:Choice>
          <mc:Fallback>
            <w:pict>
              <v:shape id="_x0000_s1061" type="#_x0000_t202" style="position:absolute;margin-left:66.85pt;margin-top:3.4pt;width:41.7pt;height:6.0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" fillcolor="window" strokecolor="window">
                <v:path arrowok="t"/>
                <v:textbox>
                  <w:txbxContent>
                    <w:p w:rsidR="00F2364B" w:rsidRDefault="00F2364B" w:rsidP="00C02CC6">
                      <w:pPr>
                        <w:rPr>
                          <w:rFonts w:eastAsia="Times New Roman"/>
                        </w:rPr>
                      </w:pPr>
                    </w:p>
                  </w:txbxContent>
                </v:textbox>
              </v:shape>
            </w:pict>
          </mc:Fallback>
        </mc:AlternateContent>
      </w:r>
      <w:r>
        <w:rPr>
          <w:noProof/>
        </w:rPr>
        <mc:AlternateContent>
          <mc:Choice Requires="wps">
            <w:drawing>
              <wp:anchor distT="0" distB="0" distL="114300" distR="114300" simplePos="0" relativeHeight="251645440" behindDoc="0" locked="0" layoutInCell="1" allowOverlap="1" wp14:anchorId="632EA6DF" wp14:editId="0FC4B672">
                <wp:simplePos x="0" y="0"/>
                <wp:positionH relativeFrom="column">
                  <wp:posOffset>2997200</wp:posOffset>
                </wp:positionH>
                <wp:positionV relativeFrom="paragraph">
                  <wp:posOffset>15875</wp:posOffset>
                </wp:positionV>
                <wp:extent cx="2159000" cy="1752600"/>
                <wp:effectExtent l="0" t="0" r="12700" b="19050"/>
                <wp:wrapNone/>
                <wp:docPr id="31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0" cy="1752600"/>
                        </a:xfrm>
                        <a:prstGeom prst="rect">
                          <a:avLst/>
                        </a:prstGeom>
                        <a:solidFill>
                          <a:srgbClr val="FFFFFF"/>
                        </a:solidFill>
                        <a:ln w="9525">
                          <a:solidFill>
                            <a:srgbClr val="000000"/>
                          </a:solidFill>
                          <a:miter lim="800000"/>
                          <a:headEnd/>
                          <a:tailEnd/>
                        </a:ln>
                      </wps:spPr>
                      <wps:txbx>
                        <w:txbxContent>
                          <w:p w:rsidR="00F2364B" w:rsidRPr="00E66E37" w:rsidRDefault="00F2364B" w:rsidP="00C02CC6">
                            <w:pPr>
                              <w:rPr>
                                <w:lang w:val="fr-FR"/>
                              </w:rPr>
                            </w:pPr>
                            <w:r>
                              <w:rPr>
                                <w:noProof/>
                              </w:rPr>
                              <w:drawing>
                                <wp:inline distT="0" distB="0" distL="0" distR="0" wp14:anchorId="00BBA6F3" wp14:editId="3A0074E5">
                                  <wp:extent cx="2068399" cy="1657350"/>
                                  <wp:effectExtent l="0" t="0" r="8255" b="0"/>
                                  <wp:docPr id="103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41"/>
                                          <a:stretch>
                                            <a:fillRect/>
                                          </a:stretch>
                                        </pic:blipFill>
                                        <pic:spPr>
                                          <a:xfrm>
                                            <a:off x="0" y="0"/>
                                            <a:ext cx="2073566" cy="166149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2" type="#_x0000_t202" style="position:absolute;margin-left:236pt;margin-top:1.25pt;width:170pt;height:138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">
                <v:textbox>
                  <w:txbxContent>
                    <w:p w:rsidR="00F2364B" w:rsidRPr="00E66E37" w:rsidRDefault="00F2364B" w:rsidP="00C02CC6">
                      <w:pPr>
                        <w:rPr>
                          <w:lang w:val="fr-FR"/>
                        </w:rPr>
                      </w:pPr>
                      <w:r>
                        <w:rPr>
                          <w:noProof/>
                        </w:rPr>
                        <w:drawing>
                          <wp:inline distT="0" distB="0" distL="0" distR="0" wp14:anchorId="00BBA6F3" wp14:editId="3A0074E5">
                            <wp:extent cx="2068399" cy="1657350"/>
                            <wp:effectExtent l="0" t="0" r="8255" b="0"/>
                            <wp:docPr id="103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41"/>
                                    <a:stretch>
                                      <a:fillRect/>
                                    </a:stretch>
                                  </pic:blipFill>
                                  <pic:spPr>
                                    <a:xfrm>
                                      <a:off x="0" y="0"/>
                                      <a:ext cx="2073566" cy="1661490"/>
                                    </a:xfrm>
                                    <a:prstGeom prst="rect">
                                      <a:avLst/>
                                    </a:prstGeom>
                                  </pic:spPr>
                                </pic:pic>
                              </a:graphicData>
                            </a:graphic>
                          </wp:inline>
                        </w:drawing>
                      </w:r>
                    </w:p>
                  </w:txbxContent>
                </v:textbox>
              </v:shape>
            </w:pict>
          </mc:Fallback>
        </mc:AlternateContent>
      </w:r>
      <w:r>
        <w:rPr>
          <w:noProof/>
        </w:rPr>
        <mc:AlternateContent>
          <mc:Choice Requires="wps">
            <w:drawing>
              <wp:anchor distT="0" distB="0" distL="114300" distR="114300" simplePos="0" relativeHeight="251643392" behindDoc="0" locked="0" layoutInCell="1" allowOverlap="1" wp14:anchorId="0897E971" wp14:editId="46E3461A">
                <wp:simplePos x="0" y="0"/>
                <wp:positionH relativeFrom="column">
                  <wp:posOffset>1708150</wp:posOffset>
                </wp:positionH>
                <wp:positionV relativeFrom="paragraph">
                  <wp:posOffset>89535</wp:posOffset>
                </wp:positionV>
                <wp:extent cx="457200" cy="276225"/>
                <wp:effectExtent l="0" t="0" r="19050" b="10160"/>
                <wp:wrapNone/>
                <wp:docPr id="295"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76225"/>
                        </a:xfrm>
                        <a:prstGeom prst="rect">
                          <a:avLst/>
                        </a:prstGeom>
                        <a:solidFill>
                          <a:srgbClr val="FFFFFF"/>
                        </a:solidFill>
                        <a:ln w="9525">
                          <a:solidFill>
                            <a:sysClr val="window" lastClr="FFFFFF"/>
                          </a:solidFill>
                          <a:miter lim="800000"/>
                          <a:headEnd/>
                          <a:tailEnd/>
                        </a:ln>
                      </wps:spPr>
                      <wps:txbx>
                        <w:txbxContent>
                          <w:p w:rsidR="00F2364B" w:rsidRPr="00E66E37" w:rsidRDefault="00F2364B" w:rsidP="00C02CC6">
                            <w:pPr>
                              <w:spacing w:after="0" w:line="240" w:lineRule="auto"/>
                              <w:rPr>
                                <w:rFonts w:ascii="Arial" w:hAnsi="Arial" w:cs="Arial"/>
                                <w:sz w:val="6"/>
                                <w:szCs w:val="6"/>
                              </w:rPr>
                            </w:pPr>
                            <w:r w:rsidRPr="00E66E37">
                              <w:rPr>
                                <w:rFonts w:ascii="Arial" w:hAnsi="Arial" w:cs="Arial"/>
                                <w:sz w:val="6"/>
                                <w:szCs w:val="6"/>
                              </w:rPr>
                              <w:t>Melk</w:t>
                            </w:r>
                          </w:p>
                          <w:p w:rsidR="00F2364B" w:rsidRPr="00E66E37" w:rsidRDefault="00F2364B" w:rsidP="00C02CC6">
                            <w:pPr>
                              <w:spacing w:after="0" w:line="240" w:lineRule="auto"/>
                              <w:rPr>
                                <w:rFonts w:ascii="Arial" w:hAnsi="Arial" w:cs="Arial"/>
                                <w:sz w:val="6"/>
                                <w:szCs w:val="6"/>
                              </w:rPr>
                            </w:pPr>
                            <w:r w:rsidRPr="00E66E37">
                              <w:rPr>
                                <w:rFonts w:ascii="Arial" w:hAnsi="Arial" w:cs="Arial"/>
                                <w:sz w:val="6"/>
                                <w:szCs w:val="6"/>
                              </w:rPr>
                              <w:t>Association in</w:t>
                            </w:r>
                          </w:p>
                          <w:p w:rsidR="00F2364B" w:rsidRPr="00E66E37" w:rsidRDefault="00F2364B" w:rsidP="00C02CC6">
                            <w:pPr>
                              <w:spacing w:after="0" w:line="240" w:lineRule="auto"/>
                              <w:rPr>
                                <w:rFonts w:ascii="Arial" w:hAnsi="Arial" w:cs="Arial"/>
                                <w:sz w:val="6"/>
                                <w:szCs w:val="6"/>
                              </w:rPr>
                            </w:pPr>
                            <w:r w:rsidRPr="00E66E37">
                              <w:rPr>
                                <w:rFonts w:ascii="Arial" w:hAnsi="Arial" w:cs="Arial"/>
                                <w:sz w:val="6"/>
                                <w:szCs w:val="6"/>
                              </w:rPr>
                              <w:t>Association out</w:t>
                            </w:r>
                          </w:p>
                          <w:p w:rsidR="00F2364B" w:rsidRPr="00E66E37" w:rsidRDefault="00F2364B" w:rsidP="00C02CC6">
                            <w:pPr>
                              <w:spacing w:after="0" w:line="240" w:lineRule="auto"/>
                              <w:rPr>
                                <w:rFonts w:ascii="Arial" w:hAnsi="Arial" w:cs="Arial"/>
                                <w:sz w:val="6"/>
                                <w:szCs w:val="6"/>
                              </w:rPr>
                            </w:pPr>
                            <w:proofErr w:type="gramStart"/>
                            <w:r w:rsidRPr="00E66E37">
                              <w:rPr>
                                <w:rFonts w:ascii="Arial" w:hAnsi="Arial" w:cs="Arial"/>
                                <w:sz w:val="6"/>
                                <w:szCs w:val="6"/>
                              </w:rPr>
                              <w:t>collective</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63" type="#_x0000_t202" style="position:absolute;margin-left:134.5pt;margin-top:7.05pt;width:36pt;height:21.75pt;z-index:2516433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" strokecolor="window">
                <v:textbox style="mso-fit-shape-to-text:t">
                  <w:txbxContent>
                    <w:p w:rsidR="00F2364B" w:rsidRPr="00E66E37" w:rsidRDefault="00F2364B" w:rsidP="00C02CC6">
                      <w:pPr>
                        <w:spacing w:after="0" w:line="240" w:lineRule="auto"/>
                        <w:rPr>
                          <w:rFonts w:ascii="Arial" w:hAnsi="Arial" w:cs="Arial"/>
                          <w:sz w:val="6"/>
                          <w:szCs w:val="6"/>
                        </w:rPr>
                      </w:pPr>
                      <w:r w:rsidRPr="00E66E37">
                        <w:rPr>
                          <w:rFonts w:ascii="Arial" w:hAnsi="Arial" w:cs="Arial"/>
                          <w:sz w:val="6"/>
                          <w:szCs w:val="6"/>
                        </w:rPr>
                        <w:t>Melk</w:t>
                      </w:r>
                    </w:p>
                    <w:p w:rsidR="00F2364B" w:rsidRPr="00E66E37" w:rsidRDefault="00F2364B" w:rsidP="00C02CC6">
                      <w:pPr>
                        <w:spacing w:after="0" w:line="240" w:lineRule="auto"/>
                        <w:rPr>
                          <w:rFonts w:ascii="Arial" w:hAnsi="Arial" w:cs="Arial"/>
                          <w:sz w:val="6"/>
                          <w:szCs w:val="6"/>
                        </w:rPr>
                      </w:pPr>
                      <w:r w:rsidRPr="00E66E37">
                        <w:rPr>
                          <w:rFonts w:ascii="Arial" w:hAnsi="Arial" w:cs="Arial"/>
                          <w:sz w:val="6"/>
                          <w:szCs w:val="6"/>
                        </w:rPr>
                        <w:t>Association in</w:t>
                      </w:r>
                    </w:p>
                    <w:p w:rsidR="00F2364B" w:rsidRPr="00E66E37" w:rsidRDefault="00F2364B" w:rsidP="00C02CC6">
                      <w:pPr>
                        <w:spacing w:after="0" w:line="240" w:lineRule="auto"/>
                        <w:rPr>
                          <w:rFonts w:ascii="Arial" w:hAnsi="Arial" w:cs="Arial"/>
                          <w:sz w:val="6"/>
                          <w:szCs w:val="6"/>
                        </w:rPr>
                      </w:pPr>
                      <w:r w:rsidRPr="00E66E37">
                        <w:rPr>
                          <w:rFonts w:ascii="Arial" w:hAnsi="Arial" w:cs="Arial"/>
                          <w:sz w:val="6"/>
                          <w:szCs w:val="6"/>
                        </w:rPr>
                        <w:t>Association out</w:t>
                      </w:r>
                    </w:p>
                    <w:p w:rsidR="00F2364B" w:rsidRPr="00E66E37" w:rsidRDefault="00F2364B" w:rsidP="00C02CC6">
                      <w:pPr>
                        <w:spacing w:after="0" w:line="240" w:lineRule="auto"/>
                        <w:rPr>
                          <w:rFonts w:ascii="Arial" w:hAnsi="Arial" w:cs="Arial"/>
                          <w:sz w:val="6"/>
                          <w:szCs w:val="6"/>
                        </w:rPr>
                      </w:pPr>
                      <w:proofErr w:type="gramStart"/>
                      <w:r w:rsidRPr="00E66E37">
                        <w:rPr>
                          <w:rFonts w:ascii="Arial" w:hAnsi="Arial" w:cs="Arial"/>
                          <w:sz w:val="6"/>
                          <w:szCs w:val="6"/>
                        </w:rPr>
                        <w:t>collective</w:t>
                      </w:r>
                      <w:proofErr w:type="gramEnd"/>
                    </w:p>
                  </w:txbxContent>
                </v:textbox>
              </v:shape>
            </w:pict>
          </mc:Fallback>
        </mc:AlternateContent>
      </w:r>
      <w:r w:rsidR="00C02CC6">
        <w:rPr>
          <w:noProof/>
        </w:rPr>
        <w:drawing>
          <wp:inline distT="0" distB="0" distL="0" distR="0" wp14:anchorId="18053A2D" wp14:editId="1B9584F3">
            <wp:extent cx="2184400" cy="1750299"/>
            <wp:effectExtent l="19050" t="19050" r="25400" b="21590"/>
            <wp:docPr id="4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pic:cNvPicPr>
                      <a:picLocks noChangeAspect="1"/>
                    </pic:cNvPicPr>
                  </pic:nvPicPr>
                  <pic:blipFill>
                    <a:blip r:embed="rId42" cstate="print"/>
                    <a:stretch>
                      <a:fillRect/>
                    </a:stretch>
                  </pic:blipFill>
                  <pic:spPr>
                    <a:xfrm>
                      <a:off x="0" y="0"/>
                      <a:ext cx="2187050" cy="1752422"/>
                    </a:xfrm>
                    <a:prstGeom prst="rect">
                      <a:avLst/>
                    </a:prstGeom>
                    <a:ln w="12700">
                      <a:solidFill>
                        <a:sysClr val="windowText" lastClr="000000"/>
                      </a:solidFill>
                    </a:ln>
                  </pic:spPr>
                </pic:pic>
              </a:graphicData>
            </a:graphic>
          </wp:inline>
        </w:drawing>
      </w:r>
    </w:p>
    <w:p w:rsidR="00C02CC6" w:rsidRPr="007C7C50" w:rsidRDefault="00C02CC6" w:rsidP="00B575FB">
      <w:pPr>
        <w:spacing w:after="0" w:line="240" w:lineRule="auto"/>
        <w:ind w:firstLine="720"/>
        <w:rPr>
          <w:sz w:val="24"/>
          <w:szCs w:val="24"/>
        </w:rPr>
      </w:pPr>
      <w:r w:rsidRPr="007C7C50">
        <w:rPr>
          <w:sz w:val="24"/>
          <w:szCs w:val="24"/>
        </w:rPr>
        <w:t>c. Soil fertility</w:t>
      </w:r>
      <w:r w:rsidRPr="007C7C50">
        <w:rPr>
          <w:sz w:val="24"/>
          <w:szCs w:val="24"/>
        </w:rPr>
        <w:tab/>
      </w:r>
      <w:r w:rsidRPr="007C7C50">
        <w:rPr>
          <w:sz w:val="24"/>
          <w:szCs w:val="24"/>
        </w:rPr>
        <w:tab/>
      </w:r>
      <w:r w:rsidRPr="007C7C50">
        <w:rPr>
          <w:sz w:val="24"/>
          <w:szCs w:val="24"/>
        </w:rPr>
        <w:tab/>
      </w:r>
      <w:r w:rsidRPr="007C7C50">
        <w:rPr>
          <w:sz w:val="24"/>
          <w:szCs w:val="24"/>
        </w:rPr>
        <w:tab/>
      </w:r>
      <w:r w:rsidRPr="007C7C50">
        <w:rPr>
          <w:sz w:val="24"/>
          <w:szCs w:val="24"/>
        </w:rPr>
        <w:tab/>
        <w:t>d. A</w:t>
      </w:r>
      <w:r w:rsidRPr="007C7C50">
        <w:rPr>
          <w:rFonts w:cs="Times New Roman"/>
          <w:sz w:val="24"/>
          <w:szCs w:val="24"/>
        </w:rPr>
        <w:t>verage slope of the plot</w:t>
      </w:r>
      <w:r w:rsidRPr="007C7C50">
        <w:rPr>
          <w:rFonts w:cs="Times New Roman"/>
          <w:sz w:val="24"/>
          <w:szCs w:val="24"/>
        </w:rPr>
        <w:tab/>
      </w:r>
    </w:p>
    <w:p w:rsidR="00C02CC6" w:rsidRDefault="00A70A13" w:rsidP="00B575FB">
      <w:pPr>
        <w:spacing w:after="0" w:line="240" w:lineRule="auto"/>
      </w:pPr>
      <w:r>
        <w:rPr>
          <w:noProof/>
        </w:rPr>
        <mc:AlternateContent>
          <mc:Choice Requires="wps">
            <w:drawing>
              <wp:anchor distT="0" distB="0" distL="114300" distR="114300" simplePos="0" relativeHeight="251653632" behindDoc="0" locked="0" layoutInCell="1" allowOverlap="1" wp14:anchorId="521A2562" wp14:editId="501908E7">
                <wp:simplePos x="0" y="0"/>
                <wp:positionH relativeFrom="column">
                  <wp:posOffset>3871595</wp:posOffset>
                </wp:positionH>
                <wp:positionV relativeFrom="paragraph">
                  <wp:posOffset>118110</wp:posOffset>
                </wp:positionV>
                <wp:extent cx="529590" cy="76835"/>
                <wp:effectExtent l="0" t="0" r="22860" b="18415"/>
                <wp:wrapNone/>
                <wp:docPr id="1096" name="ZoneTexte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9590" cy="76835"/>
                        </a:xfrm>
                        <a:prstGeom prst="rect">
                          <a:avLst/>
                        </a:prstGeom>
                        <a:solidFill>
                          <a:sysClr val="window" lastClr="FFFFFF"/>
                        </a:solidFill>
                        <a:ln>
                          <a:solidFill>
                            <a:sysClr val="window" lastClr="FFFFFF"/>
                          </a:solidFill>
                        </a:ln>
                        <a:effectLst/>
                      </wps:spPr>
                      <wps:txbx>
                        <w:txbxContent>
                          <w:p w:rsidR="00F2364B" w:rsidRDefault="00F2364B" w:rsidP="00C02CC6">
                            <w:pPr>
                              <w:rPr>
                                <w:rFonts w:eastAsia="Times New Roman"/>
                              </w:rPr>
                            </w:pPr>
                          </w:p>
                        </w:txbxContent>
                      </wps:txbx>
                      <wps:bodyPr wrap="square" rtlCol="0" anchor="t">
                        <a:noAutofit/>
                      </wps:bodyPr>
                    </wps:wsp>
                  </a:graphicData>
                </a:graphic>
                <wp14:sizeRelH relativeFrom="page">
                  <wp14:pctWidth>0</wp14:pctWidth>
                </wp14:sizeRelH>
                <wp14:sizeRelV relativeFrom="page">
                  <wp14:pctHeight>0</wp14:pctHeight>
                </wp14:sizeRelV>
              </wp:anchor>
            </w:drawing>
          </mc:Choice>
          <mc:Fallback>
            <w:pict>
              <v:shape id="_x0000_s1064" type="#_x0000_t202" style="position:absolute;margin-left:304.85pt;margin-top:9.3pt;width:41.7pt;height:6.0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" fillcolor="window" strokecolor="window">
                <v:path arrowok="t"/>
                <v:textbox>
                  <w:txbxContent>
                    <w:p w:rsidR="00F2364B" w:rsidRDefault="00F2364B" w:rsidP="00C02CC6">
                      <w:pPr>
                        <w:rPr>
                          <w:rFonts w:eastAsia="Times New Roman"/>
                        </w:rPr>
                      </w:pPr>
                    </w:p>
                  </w:txbxContent>
                </v:textbox>
              </v:shape>
            </w:pict>
          </mc:Fallback>
        </mc:AlternateContent>
      </w:r>
      <w:r>
        <w:rPr>
          <w:noProof/>
        </w:rPr>
        <mc:AlternateContent>
          <mc:Choice Requires="wps">
            <w:drawing>
              <wp:anchor distT="0" distB="0" distL="114300" distR="114300" simplePos="0" relativeHeight="251651584" behindDoc="0" locked="0" layoutInCell="1" allowOverlap="1" wp14:anchorId="6B7759C3" wp14:editId="5CBB717E">
                <wp:simplePos x="0" y="0"/>
                <wp:positionH relativeFrom="column">
                  <wp:posOffset>4610100</wp:posOffset>
                </wp:positionH>
                <wp:positionV relativeFrom="paragraph">
                  <wp:posOffset>144145</wp:posOffset>
                </wp:positionV>
                <wp:extent cx="457200" cy="276225"/>
                <wp:effectExtent l="0" t="0" r="19050" b="10160"/>
                <wp:wrapNone/>
                <wp:docPr id="1095"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76225"/>
                        </a:xfrm>
                        <a:prstGeom prst="rect">
                          <a:avLst/>
                        </a:prstGeom>
                        <a:solidFill>
                          <a:srgbClr val="FFFFFF"/>
                        </a:solidFill>
                        <a:ln w="9525">
                          <a:solidFill>
                            <a:sysClr val="window" lastClr="FFFFFF"/>
                          </a:solidFill>
                          <a:miter lim="800000"/>
                          <a:headEnd/>
                          <a:tailEnd/>
                        </a:ln>
                      </wps:spPr>
                      <wps:txbx>
                        <w:txbxContent>
                          <w:p w:rsidR="00F2364B" w:rsidRPr="00E66E37" w:rsidRDefault="00F2364B" w:rsidP="00C02CC6">
                            <w:pPr>
                              <w:spacing w:after="0" w:line="240" w:lineRule="auto"/>
                              <w:rPr>
                                <w:rFonts w:ascii="Arial" w:hAnsi="Arial" w:cs="Arial"/>
                                <w:sz w:val="6"/>
                                <w:szCs w:val="6"/>
                              </w:rPr>
                            </w:pPr>
                            <w:r>
                              <w:rPr>
                                <w:rFonts w:ascii="Arial" w:hAnsi="Arial" w:cs="Arial"/>
                                <w:sz w:val="6"/>
                                <w:szCs w:val="6"/>
                              </w:rPr>
                              <w:t>No answer</w:t>
                            </w:r>
                          </w:p>
                          <w:p w:rsidR="00F2364B" w:rsidRDefault="00F2364B" w:rsidP="00C02CC6">
                            <w:pPr>
                              <w:spacing w:after="0" w:line="240" w:lineRule="auto"/>
                              <w:rPr>
                                <w:rFonts w:ascii="Arial" w:hAnsi="Arial" w:cs="Arial"/>
                                <w:sz w:val="6"/>
                                <w:szCs w:val="6"/>
                              </w:rPr>
                            </w:pPr>
                            <w:r>
                              <w:rPr>
                                <w:rFonts w:ascii="Arial" w:hAnsi="Arial" w:cs="Arial"/>
                                <w:sz w:val="6"/>
                                <w:szCs w:val="6"/>
                              </w:rPr>
                              <w:t>Flat</w:t>
                            </w:r>
                          </w:p>
                          <w:p w:rsidR="00F2364B" w:rsidRDefault="00F2364B" w:rsidP="00C02CC6">
                            <w:pPr>
                              <w:spacing w:after="0" w:line="240" w:lineRule="auto"/>
                              <w:rPr>
                                <w:rFonts w:ascii="Arial" w:hAnsi="Arial" w:cs="Arial"/>
                                <w:sz w:val="6"/>
                                <w:szCs w:val="6"/>
                              </w:rPr>
                            </w:pPr>
                            <w:r>
                              <w:rPr>
                                <w:rFonts w:ascii="Arial" w:hAnsi="Arial" w:cs="Arial"/>
                                <w:sz w:val="6"/>
                                <w:szCs w:val="6"/>
                              </w:rPr>
                              <w:t>Gentile slope</w:t>
                            </w:r>
                          </w:p>
                          <w:p w:rsidR="00F2364B" w:rsidRPr="00E66E37" w:rsidRDefault="00F2364B" w:rsidP="00C02CC6">
                            <w:pPr>
                              <w:spacing w:after="0" w:line="240" w:lineRule="auto"/>
                              <w:rPr>
                                <w:rFonts w:ascii="Arial" w:hAnsi="Arial" w:cs="Arial"/>
                                <w:sz w:val="6"/>
                                <w:szCs w:val="6"/>
                              </w:rPr>
                            </w:pPr>
                            <w:r>
                              <w:rPr>
                                <w:rFonts w:ascii="Arial" w:hAnsi="Arial" w:cs="Arial"/>
                                <w:sz w:val="6"/>
                                <w:szCs w:val="6"/>
                              </w:rPr>
                              <w:t>Sleep slope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65" type="#_x0000_t202" style="position:absolute;margin-left:363pt;margin-top:11.35pt;width:36pt;height:21.75pt;z-index:2516515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" strokecolor="window">
                <v:textbox style="mso-fit-shape-to-text:t">
                  <w:txbxContent>
                    <w:p w:rsidR="00F2364B" w:rsidRPr="00E66E37" w:rsidRDefault="00F2364B" w:rsidP="00C02CC6">
                      <w:pPr>
                        <w:spacing w:after="0" w:line="240" w:lineRule="auto"/>
                        <w:rPr>
                          <w:rFonts w:ascii="Arial" w:hAnsi="Arial" w:cs="Arial"/>
                          <w:sz w:val="6"/>
                          <w:szCs w:val="6"/>
                        </w:rPr>
                      </w:pPr>
                      <w:r>
                        <w:rPr>
                          <w:rFonts w:ascii="Arial" w:hAnsi="Arial" w:cs="Arial"/>
                          <w:sz w:val="6"/>
                          <w:szCs w:val="6"/>
                        </w:rPr>
                        <w:t>No answer</w:t>
                      </w:r>
                    </w:p>
                    <w:p w:rsidR="00F2364B" w:rsidRDefault="00F2364B" w:rsidP="00C02CC6">
                      <w:pPr>
                        <w:spacing w:after="0" w:line="240" w:lineRule="auto"/>
                        <w:rPr>
                          <w:rFonts w:ascii="Arial" w:hAnsi="Arial" w:cs="Arial"/>
                          <w:sz w:val="6"/>
                          <w:szCs w:val="6"/>
                        </w:rPr>
                      </w:pPr>
                      <w:r>
                        <w:rPr>
                          <w:rFonts w:ascii="Arial" w:hAnsi="Arial" w:cs="Arial"/>
                          <w:sz w:val="6"/>
                          <w:szCs w:val="6"/>
                        </w:rPr>
                        <w:t>Flat</w:t>
                      </w:r>
                    </w:p>
                    <w:p w:rsidR="00F2364B" w:rsidRDefault="00F2364B" w:rsidP="00C02CC6">
                      <w:pPr>
                        <w:spacing w:after="0" w:line="240" w:lineRule="auto"/>
                        <w:rPr>
                          <w:rFonts w:ascii="Arial" w:hAnsi="Arial" w:cs="Arial"/>
                          <w:sz w:val="6"/>
                          <w:szCs w:val="6"/>
                        </w:rPr>
                      </w:pPr>
                      <w:r>
                        <w:rPr>
                          <w:rFonts w:ascii="Arial" w:hAnsi="Arial" w:cs="Arial"/>
                          <w:sz w:val="6"/>
                          <w:szCs w:val="6"/>
                        </w:rPr>
                        <w:t>Gentile slope</w:t>
                      </w:r>
                    </w:p>
                    <w:p w:rsidR="00F2364B" w:rsidRPr="00E66E37" w:rsidRDefault="00F2364B" w:rsidP="00C02CC6">
                      <w:pPr>
                        <w:spacing w:after="0" w:line="240" w:lineRule="auto"/>
                        <w:rPr>
                          <w:rFonts w:ascii="Arial" w:hAnsi="Arial" w:cs="Arial"/>
                          <w:sz w:val="6"/>
                          <w:szCs w:val="6"/>
                        </w:rPr>
                      </w:pPr>
                      <w:r>
                        <w:rPr>
                          <w:rFonts w:ascii="Arial" w:hAnsi="Arial" w:cs="Arial"/>
                          <w:sz w:val="6"/>
                          <w:szCs w:val="6"/>
                        </w:rPr>
                        <w:t>Sleep slope</w:t>
                      </w:r>
                    </w:p>
                  </w:txbxContent>
                </v:textbox>
              </v:shape>
            </w:pict>
          </mc:Fallback>
        </mc:AlternateContent>
      </w:r>
      <w:r>
        <w:rPr>
          <w:noProof/>
        </w:rPr>
        <mc:AlternateContent>
          <mc:Choice Requires="wps">
            <w:drawing>
              <wp:anchor distT="0" distB="0" distL="114300" distR="114300" simplePos="0" relativeHeight="251650560" behindDoc="0" locked="0" layoutInCell="1" allowOverlap="1" wp14:anchorId="1DFDDEF2" wp14:editId="2F5E9A2B">
                <wp:simplePos x="0" y="0"/>
                <wp:positionH relativeFrom="column">
                  <wp:posOffset>2997200</wp:posOffset>
                </wp:positionH>
                <wp:positionV relativeFrom="paragraph">
                  <wp:posOffset>41275</wp:posOffset>
                </wp:positionV>
                <wp:extent cx="2165350" cy="1727200"/>
                <wp:effectExtent l="0" t="0" r="25400" b="25400"/>
                <wp:wrapNone/>
                <wp:docPr id="318"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0" cy="1727200"/>
                        </a:xfrm>
                        <a:prstGeom prst="rect">
                          <a:avLst/>
                        </a:prstGeom>
                        <a:solidFill>
                          <a:srgbClr val="FFFFFF"/>
                        </a:solidFill>
                        <a:ln w="9525">
                          <a:solidFill>
                            <a:srgbClr val="000000"/>
                          </a:solidFill>
                          <a:miter lim="800000"/>
                          <a:headEnd/>
                          <a:tailEnd/>
                        </a:ln>
                      </wps:spPr>
                      <wps:txbx>
                        <w:txbxContent>
                          <w:p w:rsidR="00F2364B" w:rsidRPr="00E66E37" w:rsidRDefault="00F2364B" w:rsidP="00C02CC6">
                            <w:pPr>
                              <w:rPr>
                                <w:lang w:val="fr-FR"/>
                              </w:rPr>
                            </w:pPr>
                            <w:r>
                              <w:rPr>
                                <w:noProof/>
                              </w:rPr>
                              <w:drawing>
                                <wp:inline distT="0" distB="0" distL="0" distR="0" wp14:anchorId="2668BE4E" wp14:editId="1B597F05">
                                  <wp:extent cx="1973580" cy="1581198"/>
                                  <wp:effectExtent l="0" t="0" r="7620" b="0"/>
                                  <wp:docPr id="103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pic:cNvPicPr>
                                            <a:picLocks noChangeAspect="1"/>
                                          </pic:cNvPicPr>
                                        </pic:nvPicPr>
                                        <pic:blipFill>
                                          <a:blip r:embed="rId43"/>
                                          <a:stretch>
                                            <a:fillRect/>
                                          </a:stretch>
                                        </pic:blipFill>
                                        <pic:spPr>
                                          <a:xfrm>
                                            <a:off x="0" y="0"/>
                                            <a:ext cx="1973580" cy="1581198"/>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6" type="#_x0000_t202" style="position:absolute;margin-left:236pt;margin-top:3.25pt;width:170.5pt;height:136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">
                <v:textbox>
                  <w:txbxContent>
                    <w:p w:rsidR="00F2364B" w:rsidRPr="00E66E37" w:rsidRDefault="00F2364B" w:rsidP="00C02CC6">
                      <w:pPr>
                        <w:rPr>
                          <w:lang w:val="fr-FR"/>
                        </w:rPr>
                      </w:pPr>
                      <w:r>
                        <w:rPr>
                          <w:noProof/>
                        </w:rPr>
                        <w:drawing>
                          <wp:inline distT="0" distB="0" distL="0" distR="0" wp14:anchorId="2668BE4E" wp14:editId="1B597F05">
                            <wp:extent cx="1973580" cy="1581198"/>
                            <wp:effectExtent l="0" t="0" r="7620" b="0"/>
                            <wp:docPr id="103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pic:cNvPicPr>
                                      <a:picLocks noChangeAspect="1"/>
                                    </pic:cNvPicPr>
                                  </pic:nvPicPr>
                                  <pic:blipFill>
                                    <a:blip r:embed="rId43"/>
                                    <a:stretch>
                                      <a:fillRect/>
                                    </a:stretch>
                                  </pic:blipFill>
                                  <pic:spPr>
                                    <a:xfrm>
                                      <a:off x="0" y="0"/>
                                      <a:ext cx="1973580" cy="1581198"/>
                                    </a:xfrm>
                                    <a:prstGeom prst="rect">
                                      <a:avLst/>
                                    </a:prstGeom>
                                  </pic:spPr>
                                </pic:pic>
                              </a:graphicData>
                            </a:graphic>
                          </wp:inline>
                        </w:drawing>
                      </w:r>
                    </w:p>
                  </w:txbxContent>
                </v:textbox>
              </v:shape>
            </w:pict>
          </mc:Fallback>
        </mc:AlternateContent>
      </w:r>
      <w:r>
        <w:rPr>
          <w:noProof/>
        </w:rPr>
        <mc:AlternateContent>
          <mc:Choice Requires="wps">
            <w:drawing>
              <wp:anchor distT="0" distB="0" distL="114300" distR="114300" simplePos="0" relativeHeight="251649536" behindDoc="0" locked="0" layoutInCell="1" allowOverlap="1" wp14:anchorId="5B4D3C8F" wp14:editId="3D192B17">
                <wp:simplePos x="0" y="0"/>
                <wp:positionH relativeFrom="column">
                  <wp:posOffset>836295</wp:posOffset>
                </wp:positionH>
                <wp:positionV relativeFrom="paragraph">
                  <wp:posOffset>42545</wp:posOffset>
                </wp:positionV>
                <wp:extent cx="529590" cy="76835"/>
                <wp:effectExtent l="0" t="0" r="22860" b="18415"/>
                <wp:wrapNone/>
                <wp:docPr id="317" name="ZoneTexte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9590" cy="76835"/>
                        </a:xfrm>
                        <a:prstGeom prst="rect">
                          <a:avLst/>
                        </a:prstGeom>
                        <a:solidFill>
                          <a:sysClr val="window" lastClr="FFFFFF"/>
                        </a:solidFill>
                        <a:ln>
                          <a:solidFill>
                            <a:sysClr val="window" lastClr="FFFFFF"/>
                          </a:solidFill>
                        </a:ln>
                        <a:effectLst/>
                      </wps:spPr>
                      <wps:txbx>
                        <w:txbxContent>
                          <w:p w:rsidR="00F2364B" w:rsidRDefault="00F2364B" w:rsidP="00C02CC6">
                            <w:pPr>
                              <w:rPr>
                                <w:rFonts w:eastAsia="Times New Roman"/>
                              </w:rPr>
                            </w:pPr>
                          </w:p>
                        </w:txbxContent>
                      </wps:txbx>
                      <wps:bodyPr wrap="square" rtlCol="0" anchor="t">
                        <a:noAutofit/>
                      </wps:bodyPr>
                    </wps:wsp>
                  </a:graphicData>
                </a:graphic>
                <wp14:sizeRelH relativeFrom="page">
                  <wp14:pctWidth>0</wp14:pctWidth>
                </wp14:sizeRelH>
                <wp14:sizeRelV relativeFrom="page">
                  <wp14:pctHeight>0</wp14:pctHeight>
                </wp14:sizeRelV>
              </wp:anchor>
            </w:drawing>
          </mc:Choice>
          <mc:Fallback>
            <w:pict>
              <v:shape id="_x0000_s1067" type="#_x0000_t202" style="position:absolute;margin-left:65.85pt;margin-top:3.35pt;width:41.7pt;height:6.0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" fillcolor="window" strokecolor="window">
                <v:path arrowok="t"/>
                <v:textbox>
                  <w:txbxContent>
                    <w:p w:rsidR="00F2364B" w:rsidRDefault="00F2364B" w:rsidP="00C02CC6">
                      <w:pPr>
                        <w:rPr>
                          <w:rFonts w:eastAsia="Times New Roman"/>
                        </w:rPr>
                      </w:pPr>
                    </w:p>
                  </w:txbxContent>
                </v:textbox>
              </v:shape>
            </w:pict>
          </mc:Fallback>
        </mc:AlternateContent>
      </w:r>
      <w:r>
        <w:rPr>
          <w:noProof/>
        </w:rPr>
        <mc:AlternateContent>
          <mc:Choice Requires="wps">
            <w:drawing>
              <wp:anchor distT="0" distB="0" distL="114300" distR="114300" simplePos="0" relativeHeight="251648512" behindDoc="0" locked="0" layoutInCell="1" allowOverlap="1" wp14:anchorId="0996F5D7" wp14:editId="7F61DC78">
                <wp:simplePos x="0" y="0"/>
                <wp:positionH relativeFrom="column">
                  <wp:posOffset>1708150</wp:posOffset>
                </wp:positionH>
                <wp:positionV relativeFrom="paragraph">
                  <wp:posOffset>95885</wp:posOffset>
                </wp:positionV>
                <wp:extent cx="457200" cy="232410"/>
                <wp:effectExtent l="0" t="0" r="19050" b="15875"/>
                <wp:wrapNone/>
                <wp:docPr id="316"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32410"/>
                        </a:xfrm>
                        <a:prstGeom prst="rect">
                          <a:avLst/>
                        </a:prstGeom>
                        <a:solidFill>
                          <a:srgbClr val="FFFFFF"/>
                        </a:solidFill>
                        <a:ln w="9525">
                          <a:solidFill>
                            <a:sysClr val="window" lastClr="FFFFFF"/>
                          </a:solidFill>
                          <a:miter lim="800000"/>
                          <a:headEnd/>
                          <a:tailEnd/>
                        </a:ln>
                      </wps:spPr>
                      <wps:txbx>
                        <w:txbxContent>
                          <w:p w:rsidR="00F2364B" w:rsidRDefault="00F2364B" w:rsidP="00C02CC6">
                            <w:pPr>
                              <w:spacing w:after="0" w:line="240" w:lineRule="auto"/>
                              <w:rPr>
                                <w:rFonts w:ascii="Arial" w:hAnsi="Arial" w:cs="Arial"/>
                                <w:sz w:val="6"/>
                                <w:szCs w:val="6"/>
                                <w:lang w:val="fr-FR"/>
                              </w:rPr>
                            </w:pPr>
                            <w:r>
                              <w:rPr>
                                <w:rFonts w:ascii="Arial" w:hAnsi="Arial" w:cs="Arial"/>
                                <w:sz w:val="6"/>
                                <w:szCs w:val="6"/>
                                <w:lang w:val="fr-FR"/>
                              </w:rPr>
                              <w:t>GOOD</w:t>
                            </w:r>
                          </w:p>
                          <w:p w:rsidR="00F2364B" w:rsidRDefault="00F2364B" w:rsidP="00C02CC6">
                            <w:pPr>
                              <w:spacing w:after="0" w:line="240" w:lineRule="auto"/>
                              <w:rPr>
                                <w:rFonts w:ascii="Arial" w:hAnsi="Arial" w:cs="Arial"/>
                                <w:sz w:val="6"/>
                                <w:szCs w:val="6"/>
                                <w:lang w:val="fr-FR"/>
                              </w:rPr>
                            </w:pPr>
                            <w:r>
                              <w:rPr>
                                <w:rFonts w:ascii="Arial" w:hAnsi="Arial" w:cs="Arial"/>
                                <w:sz w:val="6"/>
                                <w:szCs w:val="6"/>
                                <w:lang w:val="fr-FR"/>
                              </w:rPr>
                              <w:t>MEDIUM</w:t>
                            </w:r>
                          </w:p>
                          <w:p w:rsidR="00F2364B" w:rsidRPr="00E66E37" w:rsidRDefault="00F2364B" w:rsidP="00C02CC6">
                            <w:pPr>
                              <w:spacing w:after="0" w:line="240" w:lineRule="auto"/>
                              <w:rPr>
                                <w:rFonts w:ascii="Arial" w:hAnsi="Arial" w:cs="Arial"/>
                                <w:sz w:val="6"/>
                                <w:szCs w:val="6"/>
                                <w:lang w:val="fr-FR"/>
                              </w:rPr>
                            </w:pPr>
                            <w:r>
                              <w:rPr>
                                <w:rFonts w:ascii="Arial" w:hAnsi="Arial" w:cs="Arial"/>
                                <w:sz w:val="6"/>
                                <w:szCs w:val="6"/>
                                <w:lang w:val="fr-FR"/>
                              </w:rPr>
                              <w:t>BAD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68" type="#_x0000_t202" style="position:absolute;margin-left:134.5pt;margin-top:7.55pt;width:36pt;height:18.3pt;z-index:2516485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" strokecolor="window">
                <v:textbox style="mso-fit-shape-to-text:t">
                  <w:txbxContent>
                    <w:p w:rsidR="00F2364B" w:rsidRDefault="00F2364B" w:rsidP="00C02CC6">
                      <w:pPr>
                        <w:spacing w:after="0" w:line="240" w:lineRule="auto"/>
                        <w:rPr>
                          <w:rFonts w:ascii="Arial" w:hAnsi="Arial" w:cs="Arial"/>
                          <w:sz w:val="6"/>
                          <w:szCs w:val="6"/>
                          <w:lang w:val="fr-FR"/>
                        </w:rPr>
                      </w:pPr>
                      <w:r>
                        <w:rPr>
                          <w:rFonts w:ascii="Arial" w:hAnsi="Arial" w:cs="Arial"/>
                          <w:sz w:val="6"/>
                          <w:szCs w:val="6"/>
                          <w:lang w:val="fr-FR"/>
                        </w:rPr>
                        <w:t>GOOD</w:t>
                      </w:r>
                    </w:p>
                    <w:p w:rsidR="00F2364B" w:rsidRDefault="00F2364B" w:rsidP="00C02CC6">
                      <w:pPr>
                        <w:spacing w:after="0" w:line="240" w:lineRule="auto"/>
                        <w:rPr>
                          <w:rFonts w:ascii="Arial" w:hAnsi="Arial" w:cs="Arial"/>
                          <w:sz w:val="6"/>
                          <w:szCs w:val="6"/>
                          <w:lang w:val="fr-FR"/>
                        </w:rPr>
                      </w:pPr>
                      <w:r>
                        <w:rPr>
                          <w:rFonts w:ascii="Arial" w:hAnsi="Arial" w:cs="Arial"/>
                          <w:sz w:val="6"/>
                          <w:szCs w:val="6"/>
                          <w:lang w:val="fr-FR"/>
                        </w:rPr>
                        <w:t>MEDIUM</w:t>
                      </w:r>
                    </w:p>
                    <w:p w:rsidR="00F2364B" w:rsidRPr="00E66E37" w:rsidRDefault="00F2364B" w:rsidP="00C02CC6">
                      <w:pPr>
                        <w:spacing w:after="0" w:line="240" w:lineRule="auto"/>
                        <w:rPr>
                          <w:rFonts w:ascii="Arial" w:hAnsi="Arial" w:cs="Arial"/>
                          <w:sz w:val="6"/>
                          <w:szCs w:val="6"/>
                          <w:lang w:val="fr-FR"/>
                        </w:rPr>
                      </w:pPr>
                      <w:r>
                        <w:rPr>
                          <w:rFonts w:ascii="Arial" w:hAnsi="Arial" w:cs="Arial"/>
                          <w:sz w:val="6"/>
                          <w:szCs w:val="6"/>
                          <w:lang w:val="fr-FR"/>
                        </w:rPr>
                        <w:t>BAD</w:t>
                      </w:r>
                    </w:p>
                  </w:txbxContent>
                </v:textbox>
              </v:shape>
            </w:pict>
          </mc:Fallback>
        </mc:AlternateContent>
      </w:r>
      <w:r w:rsidR="00C02CC6">
        <w:rPr>
          <w:noProof/>
        </w:rPr>
        <w:drawing>
          <wp:inline distT="0" distB="0" distL="0" distR="0" wp14:anchorId="6853DD9B" wp14:editId="74696071">
            <wp:extent cx="2184400" cy="1750298"/>
            <wp:effectExtent l="19050" t="19050" r="25400" b="21590"/>
            <wp:docPr id="4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pic:cNvPicPr>
                      <a:picLocks noChangeAspect="1"/>
                    </pic:cNvPicPr>
                  </pic:nvPicPr>
                  <pic:blipFill>
                    <a:blip r:embed="rId44" cstate="print"/>
                    <a:stretch>
                      <a:fillRect/>
                    </a:stretch>
                  </pic:blipFill>
                  <pic:spPr>
                    <a:xfrm>
                      <a:off x="0" y="0"/>
                      <a:ext cx="2187794" cy="1753018"/>
                    </a:xfrm>
                    <a:prstGeom prst="rect">
                      <a:avLst/>
                    </a:prstGeom>
                    <a:ln>
                      <a:solidFill>
                        <a:sysClr val="windowText" lastClr="000000"/>
                      </a:solidFill>
                    </a:ln>
                  </pic:spPr>
                </pic:pic>
              </a:graphicData>
            </a:graphic>
          </wp:inline>
        </w:drawing>
      </w:r>
    </w:p>
    <w:p w:rsidR="00C02CC6" w:rsidRDefault="00C02CC6" w:rsidP="00B575FB">
      <w:pPr>
        <w:spacing w:after="0" w:line="240" w:lineRule="auto"/>
      </w:pPr>
    </w:p>
    <w:p w:rsidR="00C02CC6" w:rsidRDefault="00C02CC6" w:rsidP="00B575FB">
      <w:pPr>
        <w:spacing w:after="0" w:line="240" w:lineRule="auto"/>
      </w:pPr>
    </w:p>
    <w:p w:rsidR="00C02CC6" w:rsidRPr="00E93284" w:rsidRDefault="00C02CC6" w:rsidP="00B575FB">
      <w:pPr>
        <w:spacing w:after="0" w:line="240" w:lineRule="auto"/>
        <w:rPr>
          <w:b/>
          <w:bCs/>
          <w:sz w:val="24"/>
          <w:szCs w:val="24"/>
        </w:rPr>
      </w:pPr>
      <w:r w:rsidRPr="00E93284">
        <w:rPr>
          <w:b/>
          <w:bCs/>
          <w:sz w:val="24"/>
          <w:szCs w:val="24"/>
        </w:rPr>
        <w:t>e. Water conservation technics</w:t>
      </w:r>
    </w:p>
    <w:p w:rsidR="00C02CC6" w:rsidRDefault="00A70A13" w:rsidP="00B575FB">
      <w:pPr>
        <w:spacing w:after="0" w:line="240" w:lineRule="auto"/>
      </w:pPr>
      <w:r>
        <w:rPr>
          <w:noProof/>
        </w:rPr>
        <mc:AlternateContent>
          <mc:Choice Requires="wps">
            <w:drawing>
              <wp:anchor distT="0" distB="0" distL="114300" distR="114300" simplePos="0" relativeHeight="251654656" behindDoc="0" locked="0" layoutInCell="1" allowOverlap="1" wp14:anchorId="09A5C6CA" wp14:editId="37C7F0E6">
                <wp:simplePos x="0" y="0"/>
                <wp:positionH relativeFrom="column">
                  <wp:posOffset>482600</wp:posOffset>
                </wp:positionH>
                <wp:positionV relativeFrom="paragraph">
                  <wp:posOffset>24130</wp:posOffset>
                </wp:positionV>
                <wp:extent cx="1397000" cy="114300"/>
                <wp:effectExtent l="0" t="0" r="12700" b="19050"/>
                <wp:wrapNone/>
                <wp:docPr id="1094" name="ZoneTexte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7000" cy="114300"/>
                        </a:xfrm>
                        <a:prstGeom prst="rect">
                          <a:avLst/>
                        </a:prstGeom>
                        <a:solidFill>
                          <a:sysClr val="window" lastClr="FFFFFF"/>
                        </a:solidFill>
                        <a:ln>
                          <a:solidFill>
                            <a:sysClr val="window" lastClr="FFFFFF"/>
                          </a:solidFill>
                        </a:ln>
                        <a:effectLst/>
                      </wps:spPr>
                      <wps:txbx>
                        <w:txbxContent>
                          <w:p w:rsidR="00F2364B" w:rsidRDefault="00F2364B" w:rsidP="00C02CC6">
                            <w:pPr>
                              <w:rPr>
                                <w:rFonts w:eastAsia="Times New Roman"/>
                              </w:rPr>
                            </w:pPr>
                          </w:p>
                        </w:txbxContent>
                      </wps:txbx>
                      <wps:bodyPr wrap="square" rtlCol="0" anchor="t">
                        <a:noAutofit/>
                      </wps:bodyPr>
                    </wps:wsp>
                  </a:graphicData>
                </a:graphic>
                <wp14:sizeRelH relativeFrom="margin">
                  <wp14:pctWidth>0</wp14:pctWidth>
                </wp14:sizeRelH>
                <wp14:sizeRelV relativeFrom="margin">
                  <wp14:pctHeight>0</wp14:pctHeight>
                </wp14:sizeRelV>
              </wp:anchor>
            </w:drawing>
          </mc:Choice>
          <mc:Fallback>
            <w:pict>
              <v:shape id="_x0000_s1069" type="#_x0000_t202" style="position:absolute;margin-left:38pt;margin-top:1.9pt;width:110pt;height:9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" fillcolor="window" strokecolor="window">
                <v:path arrowok="t"/>
                <v:textbox>
                  <w:txbxContent>
                    <w:p w:rsidR="00F2364B" w:rsidRDefault="00F2364B" w:rsidP="00C02CC6">
                      <w:pPr>
                        <w:rPr>
                          <w:rFonts w:eastAsia="Times New Roman"/>
                        </w:rPr>
                      </w:pPr>
                    </w:p>
                  </w:txbxContent>
                </v:textbox>
              </v:shape>
            </w:pict>
          </mc:Fallback>
        </mc:AlternateContent>
      </w:r>
      <w:r w:rsidR="00C02CC6">
        <w:rPr>
          <w:noProof/>
        </w:rPr>
        <w:drawing>
          <wp:inline distT="0" distB="0" distL="0" distR="0" wp14:anchorId="0C718644" wp14:editId="7A38A8F4">
            <wp:extent cx="2349500" cy="1851554"/>
            <wp:effectExtent l="19050" t="19050" r="12700" b="15875"/>
            <wp:docPr id="4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pic:cNvPicPr>
                      <a:picLocks noChangeAspect="1"/>
                    </pic:cNvPicPr>
                  </pic:nvPicPr>
                  <pic:blipFill>
                    <a:blip r:embed="rId45" cstate="print"/>
                    <a:stretch>
                      <a:fillRect/>
                    </a:stretch>
                  </pic:blipFill>
                  <pic:spPr>
                    <a:xfrm>
                      <a:off x="0" y="0"/>
                      <a:ext cx="2359268" cy="1859252"/>
                    </a:xfrm>
                    <a:prstGeom prst="rect">
                      <a:avLst/>
                    </a:prstGeom>
                    <a:ln>
                      <a:solidFill>
                        <a:sysClr val="windowText" lastClr="000000"/>
                      </a:solidFill>
                    </a:ln>
                  </pic:spPr>
                </pic:pic>
              </a:graphicData>
            </a:graphic>
          </wp:inline>
        </w:drawing>
      </w:r>
    </w:p>
    <w:p w:rsidR="00C02CC6" w:rsidRDefault="00C02CC6" w:rsidP="00B575FB">
      <w:pPr>
        <w:spacing w:after="0" w:line="240" w:lineRule="auto"/>
        <w:jc w:val="both"/>
        <w:rPr>
          <w:sz w:val="24"/>
          <w:szCs w:val="24"/>
        </w:rPr>
      </w:pPr>
    </w:p>
    <w:p w:rsidR="00C20713" w:rsidRPr="007C7C50" w:rsidRDefault="00C20713" w:rsidP="00C20713">
      <w:pPr>
        <w:autoSpaceDE w:val="0"/>
        <w:autoSpaceDN w:val="0"/>
        <w:adjustRightInd w:val="0"/>
        <w:spacing w:after="0" w:line="240" w:lineRule="auto"/>
        <w:jc w:val="both"/>
        <w:rPr>
          <w:rFonts w:cs="Times New Roman"/>
          <w:sz w:val="24"/>
          <w:szCs w:val="24"/>
        </w:rPr>
      </w:pPr>
      <w:r w:rsidRPr="007C7C50">
        <w:rPr>
          <w:sz w:val="24"/>
          <w:szCs w:val="24"/>
        </w:rPr>
        <w:t>Figure</w:t>
      </w:r>
      <w:r>
        <w:rPr>
          <w:sz w:val="24"/>
          <w:szCs w:val="24"/>
        </w:rPr>
        <w:t xml:space="preserve"> 6.16</w:t>
      </w:r>
      <w:r w:rsidRPr="007C7C50">
        <w:rPr>
          <w:sz w:val="24"/>
          <w:szCs w:val="24"/>
        </w:rPr>
        <w:t>: Pl</w:t>
      </w:r>
      <w:r w:rsidRPr="007C7C50">
        <w:rPr>
          <w:rFonts w:cs="Times New Roman"/>
          <w:sz w:val="24"/>
          <w:szCs w:val="24"/>
        </w:rPr>
        <w:t xml:space="preserve">ot characteristics in Ain </w:t>
      </w:r>
      <w:proofErr w:type="spellStart"/>
      <w:r w:rsidRPr="007C7C50">
        <w:rPr>
          <w:rFonts w:cs="Times New Roman"/>
          <w:sz w:val="24"/>
          <w:szCs w:val="24"/>
        </w:rPr>
        <w:t>Jemaa</w:t>
      </w:r>
      <w:proofErr w:type="spellEnd"/>
    </w:p>
    <w:p w:rsidR="00C20713" w:rsidRDefault="00C20713" w:rsidP="00B575FB">
      <w:pPr>
        <w:spacing w:after="0" w:line="240" w:lineRule="auto"/>
        <w:jc w:val="both"/>
        <w:rPr>
          <w:sz w:val="24"/>
          <w:szCs w:val="24"/>
        </w:rPr>
      </w:pPr>
    </w:p>
    <w:p w:rsidR="00C20713" w:rsidRDefault="00C20713" w:rsidP="00B575FB">
      <w:pPr>
        <w:spacing w:after="0" w:line="240" w:lineRule="auto"/>
        <w:jc w:val="both"/>
        <w:rPr>
          <w:sz w:val="24"/>
          <w:szCs w:val="24"/>
        </w:rPr>
      </w:pPr>
    </w:p>
    <w:p w:rsidR="00C02CC6" w:rsidRPr="007C7C50" w:rsidRDefault="00C02CC6" w:rsidP="00B575FB">
      <w:pPr>
        <w:spacing w:after="0" w:line="240" w:lineRule="auto"/>
        <w:jc w:val="both"/>
        <w:rPr>
          <w:sz w:val="24"/>
          <w:szCs w:val="24"/>
        </w:rPr>
      </w:pPr>
      <w:r w:rsidRPr="007C7C50">
        <w:rPr>
          <w:sz w:val="24"/>
          <w:szCs w:val="24"/>
        </w:rPr>
        <w:t xml:space="preserve">In the case of Sidi </w:t>
      </w:r>
      <w:proofErr w:type="spellStart"/>
      <w:r w:rsidRPr="007C7C50">
        <w:rPr>
          <w:sz w:val="24"/>
          <w:szCs w:val="24"/>
        </w:rPr>
        <w:t>Sliman</w:t>
      </w:r>
      <w:proofErr w:type="spellEnd"/>
      <w:r w:rsidRPr="007C7C50">
        <w:rPr>
          <w:sz w:val="24"/>
          <w:szCs w:val="24"/>
        </w:rPr>
        <w:t xml:space="preserve"> land status and legal regime of land the private status is dominating by 62% followed by Guich or military regime. Direct tenure is dominating and irrigation opportunities are important. More than 57% of soils are considered as good and have plate slop. No water conservation technics were recorded. Cereals are more dominating. It’s important to notice that the site is geographically located around INRA research center and the </w:t>
      </w:r>
      <w:r w:rsidRPr="007C7C50">
        <w:rPr>
          <w:sz w:val="24"/>
          <w:szCs w:val="24"/>
        </w:rPr>
        <w:lastRenderedPageBreak/>
        <w:t>National School for Agriculture (ENAM). Some farmers have contributed to the training of the students or have participated to the experiments conducted by INRA researchers.</w:t>
      </w:r>
    </w:p>
    <w:p w:rsidR="00C02CC6" w:rsidRPr="007C7C50" w:rsidRDefault="00C02CC6" w:rsidP="00B575FB">
      <w:pPr>
        <w:spacing w:after="0" w:line="240" w:lineRule="auto"/>
        <w:jc w:val="both"/>
        <w:rPr>
          <w:sz w:val="24"/>
          <w:szCs w:val="24"/>
        </w:rPr>
      </w:pPr>
    </w:p>
    <w:p w:rsidR="00C02CC6" w:rsidRDefault="00C02CC6" w:rsidP="00B575FB">
      <w:pPr>
        <w:spacing w:after="0" w:line="240" w:lineRule="auto"/>
        <w:jc w:val="both"/>
        <w:rPr>
          <w:sz w:val="24"/>
          <w:szCs w:val="24"/>
        </w:rPr>
      </w:pPr>
      <w:r w:rsidRPr="007C7C50">
        <w:rPr>
          <w:sz w:val="24"/>
          <w:szCs w:val="24"/>
        </w:rPr>
        <w:t xml:space="preserve">Most of farmers have less than 3 ha, particularly those operating land under Military status. For this group continuous wheat is frequent. </w:t>
      </w:r>
      <w:r>
        <w:rPr>
          <w:sz w:val="24"/>
          <w:szCs w:val="24"/>
        </w:rPr>
        <w:t xml:space="preserve">Each farmer has at least one plot (92%), but few farmers have more than tree plots (figure 6.16). in general we have a maximum of five plots by farm (large). The cropping system is diversified but dominated by wheat, olive trees, forage crops and potato. </w:t>
      </w:r>
    </w:p>
    <w:p w:rsidR="00C02CC6" w:rsidRPr="007C7C50" w:rsidRDefault="00C02CC6" w:rsidP="00B575FB">
      <w:pPr>
        <w:spacing w:after="0" w:line="240" w:lineRule="auto"/>
        <w:jc w:val="both"/>
        <w:rPr>
          <w:sz w:val="24"/>
          <w:szCs w:val="24"/>
        </w:rPr>
      </w:pPr>
    </w:p>
    <w:p w:rsidR="00C02CC6" w:rsidRDefault="00C02CC6" w:rsidP="00B575FB">
      <w:pPr>
        <w:spacing w:after="0" w:line="240" w:lineRule="auto"/>
        <w:ind w:left="360"/>
      </w:pPr>
      <w:r>
        <w:rPr>
          <w:noProof/>
        </w:rPr>
        <w:drawing>
          <wp:inline distT="0" distB="0" distL="0" distR="0" wp14:anchorId="6AB69911" wp14:editId="7A1B07C0">
            <wp:extent cx="4252823" cy="2406770"/>
            <wp:effectExtent l="0" t="0" r="14605" b="12700"/>
            <wp:docPr id="43" name="Graphique 291"/>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rsidR="00C20713" w:rsidRDefault="00C20713" w:rsidP="00C20713">
      <w:pPr>
        <w:spacing w:after="0" w:line="240" w:lineRule="auto"/>
        <w:ind w:firstLine="360"/>
      </w:pPr>
      <w:r>
        <w:t xml:space="preserve">Figure 6.17: Plots distribution among Sidi </w:t>
      </w:r>
      <w:proofErr w:type="spellStart"/>
      <w:r>
        <w:t>Sliman</w:t>
      </w:r>
      <w:proofErr w:type="spellEnd"/>
      <w:r>
        <w:t xml:space="preserve"> farmers in %</w:t>
      </w:r>
    </w:p>
    <w:p w:rsidR="00C02CC6" w:rsidRDefault="00C02CC6" w:rsidP="00B575FB">
      <w:pPr>
        <w:spacing w:after="0" w:line="240" w:lineRule="auto"/>
        <w:ind w:left="360"/>
      </w:pPr>
    </w:p>
    <w:p w:rsidR="00C02CC6" w:rsidRDefault="00C02CC6" w:rsidP="00B575FB">
      <w:pPr>
        <w:spacing w:after="0" w:line="240" w:lineRule="auto"/>
        <w:ind w:left="360"/>
      </w:pPr>
    </w:p>
    <w:p w:rsidR="00C02CC6" w:rsidRDefault="00C02CC6" w:rsidP="00B575FB">
      <w:pPr>
        <w:spacing w:after="0" w:line="240" w:lineRule="auto"/>
        <w:ind w:left="360"/>
      </w:pPr>
      <w:r>
        <w:t xml:space="preserve">Table 6-2-2-3: Frequent uses of the large plots in Sidi </w:t>
      </w:r>
      <w:proofErr w:type="spellStart"/>
      <w:r>
        <w:t>Sliman</w:t>
      </w:r>
      <w:proofErr w:type="spellEnd"/>
    </w:p>
    <w:tbl>
      <w:tblPr>
        <w:tblW w:w="5000" w:type="pct"/>
        <w:tblCellMar>
          <w:left w:w="70" w:type="dxa"/>
          <w:right w:w="70" w:type="dxa"/>
        </w:tblCellMar>
        <w:tblLook w:val="04A0" w:firstRow="1" w:lastRow="0" w:firstColumn="1" w:lastColumn="0" w:noHBand="0" w:noVBand="1"/>
      </w:tblPr>
      <w:tblGrid>
        <w:gridCol w:w="1660"/>
        <w:gridCol w:w="1170"/>
        <w:gridCol w:w="1444"/>
        <w:gridCol w:w="1170"/>
        <w:gridCol w:w="1444"/>
        <w:gridCol w:w="1170"/>
        <w:gridCol w:w="1442"/>
      </w:tblGrid>
      <w:tr w:rsidR="00C02CC6" w:rsidRPr="001B03DF" w:rsidTr="00C02CC6">
        <w:trPr>
          <w:trHeight w:val="300"/>
        </w:trPr>
        <w:tc>
          <w:tcPr>
            <w:tcW w:w="873" w:type="pct"/>
            <w:tcBorders>
              <w:top w:val="single" w:sz="4" w:space="0" w:color="auto"/>
              <w:left w:val="single" w:sz="4" w:space="0" w:color="auto"/>
              <w:bottom w:val="single" w:sz="4" w:space="0" w:color="auto"/>
              <w:right w:val="single" w:sz="4" w:space="0" w:color="auto"/>
            </w:tcBorders>
            <w:shd w:val="clear" w:color="auto" w:fill="EEECE1" w:themeFill="background2"/>
            <w:noWrap/>
          </w:tcPr>
          <w:p w:rsidR="00C02CC6" w:rsidRPr="001B03DF" w:rsidRDefault="00C02CC6" w:rsidP="00B575FB">
            <w:pPr>
              <w:spacing w:after="0" w:line="240" w:lineRule="auto"/>
              <w:rPr>
                <w:rFonts w:ascii="Calibri" w:eastAsia="Times New Roman" w:hAnsi="Calibri" w:cs="Calibri"/>
                <w:color w:val="000000"/>
                <w:sz w:val="20"/>
                <w:szCs w:val="20"/>
                <w:lang w:eastAsia="fr-FR"/>
              </w:rPr>
            </w:pPr>
          </w:p>
        </w:tc>
        <w:tc>
          <w:tcPr>
            <w:tcW w:w="1376" w:type="pct"/>
            <w:gridSpan w:val="2"/>
            <w:tcBorders>
              <w:top w:val="single" w:sz="4" w:space="0" w:color="auto"/>
              <w:left w:val="nil"/>
              <w:bottom w:val="single" w:sz="4" w:space="0" w:color="auto"/>
              <w:right w:val="single" w:sz="4" w:space="0" w:color="auto"/>
            </w:tcBorders>
            <w:shd w:val="clear" w:color="auto" w:fill="auto"/>
            <w:noWrap/>
          </w:tcPr>
          <w:p w:rsidR="00C02CC6" w:rsidRPr="001B03DF" w:rsidRDefault="00C02CC6" w:rsidP="00B575FB">
            <w:pPr>
              <w:spacing w:after="0" w:line="240" w:lineRule="auto"/>
              <w:jc w:val="center"/>
              <w:rPr>
                <w:rFonts w:ascii="Calibri" w:eastAsia="Times New Roman" w:hAnsi="Calibri" w:cs="Calibri"/>
                <w:color w:val="000000"/>
                <w:sz w:val="20"/>
                <w:szCs w:val="20"/>
                <w:lang w:eastAsia="fr-FR"/>
              </w:rPr>
            </w:pPr>
            <w:r w:rsidRPr="001B03DF">
              <w:rPr>
                <w:rFonts w:ascii="Calibri" w:eastAsia="Times New Roman" w:hAnsi="Calibri" w:cs="Calibri"/>
                <w:color w:val="000000"/>
                <w:sz w:val="20"/>
                <w:szCs w:val="20"/>
                <w:lang w:eastAsia="fr-FR"/>
              </w:rPr>
              <w:t>PLOT 1</w:t>
            </w:r>
          </w:p>
        </w:tc>
        <w:tc>
          <w:tcPr>
            <w:tcW w:w="1376" w:type="pct"/>
            <w:gridSpan w:val="2"/>
            <w:tcBorders>
              <w:top w:val="single" w:sz="4" w:space="0" w:color="auto"/>
              <w:left w:val="nil"/>
              <w:bottom w:val="single" w:sz="4" w:space="0" w:color="auto"/>
              <w:right w:val="single" w:sz="4" w:space="0" w:color="auto"/>
            </w:tcBorders>
          </w:tcPr>
          <w:p w:rsidR="00C02CC6" w:rsidRPr="001B03DF" w:rsidRDefault="00C02CC6" w:rsidP="00B575FB">
            <w:pPr>
              <w:spacing w:after="0" w:line="240" w:lineRule="auto"/>
              <w:jc w:val="center"/>
              <w:rPr>
                <w:rFonts w:ascii="Calibri" w:eastAsia="Times New Roman" w:hAnsi="Calibri" w:cs="Calibri"/>
                <w:color w:val="000000"/>
                <w:sz w:val="20"/>
                <w:szCs w:val="20"/>
                <w:lang w:eastAsia="fr-FR"/>
              </w:rPr>
            </w:pPr>
            <w:r w:rsidRPr="001B03DF">
              <w:rPr>
                <w:rFonts w:ascii="Calibri" w:eastAsia="Times New Roman" w:hAnsi="Calibri" w:cs="Calibri"/>
                <w:color w:val="000000"/>
                <w:sz w:val="20"/>
                <w:szCs w:val="20"/>
                <w:lang w:eastAsia="fr-FR"/>
              </w:rPr>
              <w:t>PLOT 2</w:t>
            </w:r>
          </w:p>
        </w:tc>
        <w:tc>
          <w:tcPr>
            <w:tcW w:w="1376" w:type="pct"/>
            <w:gridSpan w:val="2"/>
            <w:tcBorders>
              <w:top w:val="single" w:sz="4" w:space="0" w:color="auto"/>
              <w:left w:val="nil"/>
              <w:bottom w:val="single" w:sz="4" w:space="0" w:color="auto"/>
              <w:right w:val="single" w:sz="4" w:space="0" w:color="auto"/>
            </w:tcBorders>
          </w:tcPr>
          <w:p w:rsidR="00C02CC6" w:rsidRPr="001B03DF" w:rsidRDefault="00C02CC6" w:rsidP="00B575FB">
            <w:pPr>
              <w:spacing w:after="0" w:line="240" w:lineRule="auto"/>
              <w:jc w:val="center"/>
              <w:rPr>
                <w:rFonts w:ascii="Calibri" w:eastAsia="Times New Roman" w:hAnsi="Calibri" w:cs="Calibri"/>
                <w:color w:val="000000"/>
                <w:sz w:val="20"/>
                <w:szCs w:val="20"/>
                <w:lang w:eastAsia="fr-FR"/>
              </w:rPr>
            </w:pPr>
            <w:r w:rsidRPr="001B03DF">
              <w:rPr>
                <w:rFonts w:ascii="Calibri" w:eastAsia="Times New Roman" w:hAnsi="Calibri" w:cs="Calibri"/>
                <w:color w:val="000000"/>
                <w:sz w:val="20"/>
                <w:szCs w:val="20"/>
                <w:lang w:eastAsia="fr-FR"/>
              </w:rPr>
              <w:t>PLOT 3</w:t>
            </w:r>
          </w:p>
        </w:tc>
      </w:tr>
      <w:tr w:rsidR="00C02CC6" w:rsidRPr="001B03DF" w:rsidTr="00C02CC6">
        <w:trPr>
          <w:trHeight w:val="300"/>
        </w:trPr>
        <w:tc>
          <w:tcPr>
            <w:tcW w:w="873" w:type="pct"/>
            <w:tcBorders>
              <w:top w:val="single" w:sz="4" w:space="0" w:color="auto"/>
              <w:left w:val="single" w:sz="4" w:space="0" w:color="auto"/>
              <w:bottom w:val="single" w:sz="4" w:space="0" w:color="auto"/>
              <w:right w:val="single" w:sz="4" w:space="0" w:color="auto"/>
            </w:tcBorders>
            <w:shd w:val="clear" w:color="auto" w:fill="auto"/>
            <w:noWrap/>
            <w:hideMark/>
          </w:tcPr>
          <w:p w:rsidR="00C02CC6" w:rsidRPr="001B03DF" w:rsidRDefault="00C02CC6" w:rsidP="00B575FB">
            <w:pPr>
              <w:spacing w:after="0" w:line="240" w:lineRule="auto"/>
              <w:rPr>
                <w:rFonts w:ascii="Calibri" w:eastAsia="Times New Roman" w:hAnsi="Calibri" w:cs="Calibri"/>
                <w:color w:val="000000"/>
                <w:sz w:val="20"/>
                <w:szCs w:val="20"/>
                <w:lang w:eastAsia="fr-FR"/>
              </w:rPr>
            </w:pPr>
            <w:r w:rsidRPr="001B03DF">
              <w:rPr>
                <w:rFonts w:ascii="Calibri" w:eastAsia="Times New Roman" w:hAnsi="Calibri" w:cs="Calibri"/>
                <w:color w:val="000000"/>
                <w:sz w:val="20"/>
                <w:szCs w:val="20"/>
                <w:lang w:eastAsia="fr-FR"/>
              </w:rPr>
              <w:t>Crops/trees</w:t>
            </w:r>
          </w:p>
        </w:tc>
        <w:tc>
          <w:tcPr>
            <w:tcW w:w="616" w:type="pct"/>
            <w:tcBorders>
              <w:top w:val="single" w:sz="4" w:space="0" w:color="auto"/>
              <w:left w:val="nil"/>
              <w:bottom w:val="single" w:sz="4" w:space="0" w:color="auto"/>
              <w:right w:val="single" w:sz="4" w:space="0" w:color="auto"/>
            </w:tcBorders>
            <w:shd w:val="clear" w:color="auto" w:fill="auto"/>
            <w:noWrap/>
            <w:hideMark/>
          </w:tcPr>
          <w:p w:rsidR="00C02CC6" w:rsidRPr="001B03DF" w:rsidRDefault="00C02CC6" w:rsidP="00B575FB">
            <w:pPr>
              <w:spacing w:after="0" w:line="240" w:lineRule="auto"/>
              <w:rPr>
                <w:rFonts w:ascii="Calibri" w:eastAsia="Times New Roman" w:hAnsi="Calibri" w:cs="Calibri"/>
                <w:color w:val="000000"/>
                <w:sz w:val="20"/>
                <w:szCs w:val="20"/>
                <w:lang w:eastAsia="fr-FR"/>
              </w:rPr>
            </w:pPr>
            <w:r w:rsidRPr="001B03DF">
              <w:rPr>
                <w:rFonts w:ascii="Calibri" w:eastAsia="Times New Roman" w:hAnsi="Calibri" w:cs="Calibri"/>
                <w:color w:val="000000"/>
                <w:sz w:val="20"/>
                <w:szCs w:val="20"/>
                <w:lang w:eastAsia="fr-FR"/>
              </w:rPr>
              <w:t>Farmers</w:t>
            </w:r>
          </w:p>
        </w:tc>
        <w:tc>
          <w:tcPr>
            <w:tcW w:w="760" w:type="pct"/>
            <w:tcBorders>
              <w:top w:val="single" w:sz="4" w:space="0" w:color="auto"/>
              <w:left w:val="nil"/>
              <w:bottom w:val="single" w:sz="4" w:space="0" w:color="auto"/>
              <w:right w:val="single" w:sz="4" w:space="0" w:color="auto"/>
            </w:tcBorders>
            <w:shd w:val="clear" w:color="auto" w:fill="auto"/>
            <w:noWrap/>
            <w:hideMark/>
          </w:tcPr>
          <w:p w:rsidR="00C02CC6" w:rsidRPr="001B03DF" w:rsidRDefault="00C02CC6" w:rsidP="00B575FB">
            <w:pPr>
              <w:spacing w:after="0" w:line="240" w:lineRule="auto"/>
              <w:rPr>
                <w:rFonts w:ascii="Calibri" w:eastAsia="Times New Roman" w:hAnsi="Calibri" w:cs="Calibri"/>
                <w:color w:val="000000"/>
                <w:sz w:val="20"/>
                <w:szCs w:val="20"/>
                <w:lang w:eastAsia="fr-FR"/>
              </w:rPr>
            </w:pPr>
            <w:r w:rsidRPr="001B03DF">
              <w:rPr>
                <w:rFonts w:ascii="Calibri" w:eastAsia="Times New Roman" w:hAnsi="Calibri" w:cs="Calibri"/>
                <w:color w:val="000000"/>
                <w:sz w:val="20"/>
                <w:szCs w:val="20"/>
                <w:lang w:eastAsia="fr-FR"/>
              </w:rPr>
              <w:t>% Farmers</w:t>
            </w:r>
          </w:p>
        </w:tc>
        <w:tc>
          <w:tcPr>
            <w:tcW w:w="616" w:type="pct"/>
            <w:tcBorders>
              <w:top w:val="single" w:sz="4" w:space="0" w:color="auto"/>
              <w:left w:val="nil"/>
              <w:bottom w:val="single" w:sz="4" w:space="0" w:color="auto"/>
              <w:right w:val="single" w:sz="4" w:space="0" w:color="auto"/>
            </w:tcBorders>
          </w:tcPr>
          <w:p w:rsidR="00C02CC6" w:rsidRPr="001B03DF" w:rsidRDefault="00C02CC6" w:rsidP="00B575FB">
            <w:pPr>
              <w:spacing w:after="0" w:line="240" w:lineRule="auto"/>
              <w:rPr>
                <w:rFonts w:ascii="Calibri" w:eastAsia="Times New Roman" w:hAnsi="Calibri" w:cs="Calibri"/>
                <w:color w:val="000000"/>
                <w:sz w:val="20"/>
                <w:szCs w:val="20"/>
                <w:lang w:eastAsia="fr-FR"/>
              </w:rPr>
            </w:pPr>
            <w:r w:rsidRPr="001B03DF">
              <w:rPr>
                <w:rFonts w:ascii="Calibri" w:eastAsia="Times New Roman" w:hAnsi="Calibri" w:cs="Calibri"/>
                <w:color w:val="000000"/>
                <w:sz w:val="20"/>
                <w:szCs w:val="20"/>
                <w:lang w:eastAsia="fr-FR"/>
              </w:rPr>
              <w:t>Farmers</w:t>
            </w:r>
          </w:p>
        </w:tc>
        <w:tc>
          <w:tcPr>
            <w:tcW w:w="760" w:type="pct"/>
            <w:tcBorders>
              <w:top w:val="single" w:sz="4" w:space="0" w:color="auto"/>
              <w:left w:val="nil"/>
              <w:bottom w:val="single" w:sz="4" w:space="0" w:color="auto"/>
              <w:right w:val="single" w:sz="4" w:space="0" w:color="auto"/>
            </w:tcBorders>
          </w:tcPr>
          <w:p w:rsidR="00C02CC6" w:rsidRPr="001B03DF" w:rsidRDefault="00C02CC6" w:rsidP="00B575FB">
            <w:pPr>
              <w:spacing w:after="0" w:line="240" w:lineRule="auto"/>
              <w:rPr>
                <w:rFonts w:ascii="Calibri" w:eastAsia="Times New Roman" w:hAnsi="Calibri" w:cs="Calibri"/>
                <w:color w:val="000000"/>
                <w:sz w:val="20"/>
                <w:szCs w:val="20"/>
                <w:lang w:eastAsia="fr-FR"/>
              </w:rPr>
            </w:pPr>
            <w:r w:rsidRPr="001B03DF">
              <w:rPr>
                <w:rFonts w:ascii="Calibri" w:eastAsia="Times New Roman" w:hAnsi="Calibri" w:cs="Calibri"/>
                <w:color w:val="000000"/>
                <w:sz w:val="20"/>
                <w:szCs w:val="20"/>
                <w:lang w:eastAsia="fr-FR"/>
              </w:rPr>
              <w:t>% Farmers</w:t>
            </w:r>
          </w:p>
        </w:tc>
        <w:tc>
          <w:tcPr>
            <w:tcW w:w="616" w:type="pct"/>
            <w:tcBorders>
              <w:top w:val="single" w:sz="4" w:space="0" w:color="auto"/>
              <w:left w:val="nil"/>
              <w:bottom w:val="single" w:sz="4" w:space="0" w:color="auto"/>
              <w:right w:val="single" w:sz="4" w:space="0" w:color="auto"/>
            </w:tcBorders>
          </w:tcPr>
          <w:p w:rsidR="00C02CC6" w:rsidRPr="001B03DF" w:rsidRDefault="00C02CC6" w:rsidP="00B575FB">
            <w:pPr>
              <w:spacing w:after="0" w:line="240" w:lineRule="auto"/>
              <w:rPr>
                <w:rFonts w:ascii="Calibri" w:eastAsia="Times New Roman" w:hAnsi="Calibri" w:cs="Calibri"/>
                <w:color w:val="000000"/>
                <w:sz w:val="20"/>
                <w:szCs w:val="20"/>
                <w:lang w:eastAsia="fr-FR"/>
              </w:rPr>
            </w:pPr>
            <w:r w:rsidRPr="001B03DF">
              <w:rPr>
                <w:rFonts w:ascii="Calibri" w:eastAsia="Times New Roman" w:hAnsi="Calibri" w:cs="Calibri"/>
                <w:color w:val="000000"/>
                <w:sz w:val="20"/>
                <w:szCs w:val="20"/>
                <w:lang w:eastAsia="fr-FR"/>
              </w:rPr>
              <w:t>Farmers</w:t>
            </w:r>
          </w:p>
        </w:tc>
        <w:tc>
          <w:tcPr>
            <w:tcW w:w="760" w:type="pct"/>
            <w:tcBorders>
              <w:top w:val="single" w:sz="4" w:space="0" w:color="auto"/>
              <w:left w:val="nil"/>
              <w:bottom w:val="single" w:sz="4" w:space="0" w:color="auto"/>
              <w:right w:val="single" w:sz="4" w:space="0" w:color="auto"/>
            </w:tcBorders>
          </w:tcPr>
          <w:p w:rsidR="00C02CC6" w:rsidRPr="001B03DF" w:rsidRDefault="00C02CC6" w:rsidP="00B575FB">
            <w:pPr>
              <w:spacing w:after="0" w:line="240" w:lineRule="auto"/>
              <w:rPr>
                <w:rFonts w:ascii="Calibri" w:eastAsia="Times New Roman" w:hAnsi="Calibri" w:cs="Calibri"/>
                <w:color w:val="000000"/>
                <w:sz w:val="20"/>
                <w:szCs w:val="20"/>
                <w:lang w:eastAsia="fr-FR"/>
              </w:rPr>
            </w:pPr>
            <w:r w:rsidRPr="001B03DF">
              <w:rPr>
                <w:rFonts w:ascii="Calibri" w:eastAsia="Times New Roman" w:hAnsi="Calibri" w:cs="Calibri"/>
                <w:color w:val="000000"/>
                <w:sz w:val="20"/>
                <w:szCs w:val="20"/>
                <w:lang w:eastAsia="fr-FR"/>
              </w:rPr>
              <w:t>% Farmers</w:t>
            </w:r>
          </w:p>
        </w:tc>
      </w:tr>
      <w:tr w:rsidR="00C02CC6" w:rsidRPr="001B03DF" w:rsidTr="00C02CC6">
        <w:trPr>
          <w:trHeight w:val="261"/>
        </w:trPr>
        <w:tc>
          <w:tcPr>
            <w:tcW w:w="873" w:type="pct"/>
            <w:tcBorders>
              <w:top w:val="nil"/>
              <w:left w:val="single" w:sz="4" w:space="0" w:color="auto"/>
              <w:bottom w:val="single" w:sz="4" w:space="0" w:color="auto"/>
              <w:right w:val="single" w:sz="4" w:space="0" w:color="auto"/>
            </w:tcBorders>
            <w:shd w:val="clear" w:color="auto" w:fill="auto"/>
            <w:hideMark/>
          </w:tcPr>
          <w:p w:rsidR="00C02CC6" w:rsidRPr="001B03DF" w:rsidRDefault="00C02CC6" w:rsidP="00B575FB">
            <w:pPr>
              <w:spacing w:after="0" w:line="240" w:lineRule="auto"/>
              <w:rPr>
                <w:rFonts w:ascii="Arial" w:eastAsia="Times New Roman" w:hAnsi="Arial" w:cs="Arial"/>
                <w:color w:val="000000"/>
                <w:sz w:val="20"/>
                <w:szCs w:val="20"/>
                <w:lang w:eastAsia="fr-FR"/>
              </w:rPr>
            </w:pPr>
            <w:r w:rsidRPr="001B03DF">
              <w:rPr>
                <w:rFonts w:ascii="Arial" w:eastAsia="Times New Roman" w:hAnsi="Arial" w:cs="Arial"/>
                <w:color w:val="000000"/>
                <w:sz w:val="20"/>
                <w:szCs w:val="20"/>
                <w:lang w:eastAsia="fr-FR"/>
              </w:rPr>
              <w:t>Wheat</w:t>
            </w:r>
          </w:p>
        </w:tc>
        <w:tc>
          <w:tcPr>
            <w:tcW w:w="616" w:type="pct"/>
            <w:tcBorders>
              <w:top w:val="nil"/>
              <w:left w:val="nil"/>
              <w:bottom w:val="single" w:sz="4" w:space="0" w:color="auto"/>
              <w:right w:val="single" w:sz="4" w:space="0" w:color="auto"/>
            </w:tcBorders>
            <w:shd w:val="clear" w:color="auto" w:fill="auto"/>
            <w:noWrap/>
            <w:hideMark/>
          </w:tcPr>
          <w:p w:rsidR="00C02CC6" w:rsidRPr="001B03DF" w:rsidRDefault="00C02CC6" w:rsidP="00B575FB">
            <w:pPr>
              <w:spacing w:after="0" w:line="240" w:lineRule="auto"/>
              <w:jc w:val="right"/>
              <w:rPr>
                <w:rFonts w:ascii="Arial" w:eastAsia="Times New Roman" w:hAnsi="Arial" w:cs="Arial"/>
                <w:color w:val="000000"/>
                <w:sz w:val="20"/>
                <w:szCs w:val="20"/>
                <w:lang w:eastAsia="fr-FR"/>
              </w:rPr>
            </w:pPr>
            <w:r w:rsidRPr="001B03DF">
              <w:rPr>
                <w:rFonts w:ascii="Arial" w:eastAsia="Times New Roman" w:hAnsi="Arial" w:cs="Arial"/>
                <w:color w:val="000000"/>
                <w:sz w:val="20"/>
                <w:szCs w:val="20"/>
                <w:lang w:eastAsia="fr-FR"/>
              </w:rPr>
              <w:t>100</w:t>
            </w:r>
          </w:p>
        </w:tc>
        <w:tc>
          <w:tcPr>
            <w:tcW w:w="760" w:type="pct"/>
            <w:tcBorders>
              <w:top w:val="nil"/>
              <w:left w:val="nil"/>
              <w:bottom w:val="single" w:sz="4" w:space="0" w:color="auto"/>
              <w:right w:val="single" w:sz="4" w:space="0" w:color="auto"/>
            </w:tcBorders>
            <w:shd w:val="clear" w:color="auto" w:fill="auto"/>
            <w:noWrap/>
            <w:hideMark/>
          </w:tcPr>
          <w:p w:rsidR="00C02CC6" w:rsidRPr="001B03DF" w:rsidRDefault="00C02CC6" w:rsidP="00B575FB">
            <w:pPr>
              <w:spacing w:after="0" w:line="240" w:lineRule="auto"/>
              <w:jc w:val="right"/>
              <w:rPr>
                <w:rFonts w:ascii="Arial" w:eastAsia="Times New Roman" w:hAnsi="Arial" w:cs="Arial"/>
                <w:color w:val="000000"/>
                <w:sz w:val="20"/>
                <w:szCs w:val="20"/>
                <w:lang w:eastAsia="fr-FR"/>
              </w:rPr>
            </w:pPr>
            <w:r w:rsidRPr="001B03DF">
              <w:rPr>
                <w:rFonts w:ascii="Arial" w:eastAsia="Times New Roman" w:hAnsi="Arial" w:cs="Arial"/>
                <w:color w:val="000000"/>
                <w:sz w:val="20"/>
                <w:szCs w:val="20"/>
                <w:lang w:eastAsia="fr-FR"/>
              </w:rPr>
              <w:t>80.00</w:t>
            </w:r>
          </w:p>
        </w:tc>
        <w:tc>
          <w:tcPr>
            <w:tcW w:w="616" w:type="pct"/>
            <w:tcBorders>
              <w:top w:val="nil"/>
              <w:left w:val="nil"/>
              <w:bottom w:val="single" w:sz="4" w:space="0" w:color="auto"/>
              <w:right w:val="single" w:sz="4" w:space="0" w:color="auto"/>
            </w:tcBorders>
          </w:tcPr>
          <w:p w:rsidR="00C02CC6" w:rsidRPr="001B03DF" w:rsidRDefault="00C02CC6" w:rsidP="00B575FB">
            <w:pPr>
              <w:spacing w:after="0" w:line="240" w:lineRule="auto"/>
              <w:jc w:val="right"/>
              <w:rPr>
                <w:rFonts w:ascii="Arial" w:hAnsi="Arial" w:cs="Arial"/>
                <w:color w:val="000000"/>
                <w:sz w:val="20"/>
                <w:szCs w:val="20"/>
              </w:rPr>
            </w:pPr>
            <w:r w:rsidRPr="001B03DF">
              <w:rPr>
                <w:rFonts w:ascii="Arial" w:hAnsi="Arial" w:cs="Arial"/>
                <w:color w:val="000000"/>
                <w:sz w:val="20"/>
                <w:szCs w:val="20"/>
              </w:rPr>
              <w:t>13</w:t>
            </w:r>
          </w:p>
        </w:tc>
        <w:tc>
          <w:tcPr>
            <w:tcW w:w="760" w:type="pct"/>
            <w:tcBorders>
              <w:top w:val="nil"/>
              <w:left w:val="nil"/>
              <w:bottom w:val="single" w:sz="4" w:space="0" w:color="auto"/>
              <w:right w:val="single" w:sz="4" w:space="0" w:color="auto"/>
            </w:tcBorders>
          </w:tcPr>
          <w:p w:rsidR="00C02CC6" w:rsidRPr="001B03DF" w:rsidRDefault="00C02CC6" w:rsidP="00B575FB">
            <w:pPr>
              <w:spacing w:after="0" w:line="240" w:lineRule="auto"/>
              <w:jc w:val="right"/>
              <w:rPr>
                <w:rFonts w:ascii="Arial" w:hAnsi="Arial" w:cs="Arial"/>
                <w:color w:val="000000"/>
                <w:sz w:val="20"/>
                <w:szCs w:val="20"/>
              </w:rPr>
            </w:pPr>
            <w:r w:rsidRPr="001B03DF">
              <w:rPr>
                <w:rFonts w:ascii="Arial" w:hAnsi="Arial" w:cs="Arial"/>
                <w:color w:val="000000"/>
                <w:sz w:val="20"/>
                <w:szCs w:val="20"/>
              </w:rPr>
              <w:t>27.00</w:t>
            </w:r>
          </w:p>
        </w:tc>
        <w:tc>
          <w:tcPr>
            <w:tcW w:w="616" w:type="pct"/>
            <w:tcBorders>
              <w:top w:val="nil"/>
              <w:left w:val="nil"/>
              <w:bottom w:val="single" w:sz="4" w:space="0" w:color="auto"/>
              <w:right w:val="single" w:sz="4" w:space="0" w:color="auto"/>
            </w:tcBorders>
          </w:tcPr>
          <w:p w:rsidR="00C02CC6" w:rsidRPr="001B03DF" w:rsidRDefault="00C02CC6" w:rsidP="00B575FB">
            <w:pPr>
              <w:spacing w:after="0" w:line="240" w:lineRule="auto"/>
              <w:jc w:val="right"/>
              <w:rPr>
                <w:rFonts w:ascii="Calibri" w:hAnsi="Calibri" w:cs="Calibri"/>
                <w:color w:val="000000"/>
                <w:sz w:val="20"/>
                <w:szCs w:val="20"/>
              </w:rPr>
            </w:pPr>
            <w:r w:rsidRPr="001B03DF">
              <w:rPr>
                <w:rFonts w:ascii="Calibri" w:hAnsi="Calibri" w:cs="Calibri"/>
                <w:color w:val="000000"/>
                <w:sz w:val="20"/>
                <w:szCs w:val="20"/>
              </w:rPr>
              <w:t>11</w:t>
            </w:r>
          </w:p>
        </w:tc>
        <w:tc>
          <w:tcPr>
            <w:tcW w:w="760" w:type="pct"/>
            <w:tcBorders>
              <w:top w:val="nil"/>
              <w:left w:val="nil"/>
              <w:bottom w:val="single" w:sz="4" w:space="0" w:color="auto"/>
              <w:right w:val="single" w:sz="4" w:space="0" w:color="auto"/>
            </w:tcBorders>
          </w:tcPr>
          <w:p w:rsidR="00C02CC6" w:rsidRPr="001B03DF" w:rsidRDefault="00C02CC6" w:rsidP="00B575FB">
            <w:pPr>
              <w:spacing w:after="0" w:line="240" w:lineRule="auto"/>
              <w:jc w:val="right"/>
              <w:rPr>
                <w:rFonts w:ascii="Arial" w:hAnsi="Arial" w:cs="Arial"/>
                <w:color w:val="000000"/>
                <w:sz w:val="20"/>
                <w:szCs w:val="20"/>
              </w:rPr>
            </w:pPr>
            <w:r w:rsidRPr="001B03DF">
              <w:rPr>
                <w:rFonts w:ascii="Arial" w:hAnsi="Arial" w:cs="Arial"/>
                <w:color w:val="000000"/>
                <w:sz w:val="20"/>
                <w:szCs w:val="20"/>
              </w:rPr>
              <w:t>33.33</w:t>
            </w:r>
          </w:p>
        </w:tc>
      </w:tr>
      <w:tr w:rsidR="00C02CC6" w:rsidRPr="001B03DF" w:rsidTr="00C02CC6">
        <w:trPr>
          <w:trHeight w:val="265"/>
        </w:trPr>
        <w:tc>
          <w:tcPr>
            <w:tcW w:w="873" w:type="pct"/>
            <w:tcBorders>
              <w:top w:val="nil"/>
              <w:left w:val="single" w:sz="4" w:space="0" w:color="auto"/>
              <w:bottom w:val="single" w:sz="4" w:space="0" w:color="auto"/>
              <w:right w:val="single" w:sz="4" w:space="0" w:color="auto"/>
            </w:tcBorders>
            <w:shd w:val="clear" w:color="auto" w:fill="auto"/>
            <w:hideMark/>
          </w:tcPr>
          <w:p w:rsidR="00C02CC6" w:rsidRPr="001B03DF" w:rsidRDefault="00C02CC6" w:rsidP="00B575FB">
            <w:pPr>
              <w:spacing w:after="0" w:line="240" w:lineRule="auto"/>
              <w:rPr>
                <w:rFonts w:ascii="Arial" w:eastAsia="Times New Roman" w:hAnsi="Arial" w:cs="Arial"/>
                <w:color w:val="000000"/>
                <w:sz w:val="20"/>
                <w:szCs w:val="20"/>
                <w:lang w:eastAsia="fr-FR"/>
              </w:rPr>
            </w:pPr>
            <w:r w:rsidRPr="001B03DF">
              <w:rPr>
                <w:rFonts w:ascii="Arial" w:eastAsia="Times New Roman" w:hAnsi="Arial" w:cs="Arial"/>
                <w:color w:val="000000"/>
                <w:sz w:val="20"/>
                <w:szCs w:val="20"/>
                <w:lang w:eastAsia="fr-FR"/>
              </w:rPr>
              <w:t>Vegetables</w:t>
            </w:r>
          </w:p>
        </w:tc>
        <w:tc>
          <w:tcPr>
            <w:tcW w:w="616" w:type="pct"/>
            <w:tcBorders>
              <w:top w:val="nil"/>
              <w:left w:val="nil"/>
              <w:bottom w:val="single" w:sz="4" w:space="0" w:color="auto"/>
              <w:right w:val="single" w:sz="4" w:space="0" w:color="auto"/>
            </w:tcBorders>
            <w:shd w:val="clear" w:color="auto" w:fill="auto"/>
            <w:noWrap/>
            <w:hideMark/>
          </w:tcPr>
          <w:p w:rsidR="00C02CC6" w:rsidRPr="001B03DF" w:rsidRDefault="00C02CC6" w:rsidP="00B575FB">
            <w:pPr>
              <w:spacing w:after="0" w:line="240" w:lineRule="auto"/>
              <w:jc w:val="right"/>
              <w:rPr>
                <w:rFonts w:ascii="Arial" w:eastAsia="Times New Roman" w:hAnsi="Arial" w:cs="Arial"/>
                <w:color w:val="000000"/>
                <w:sz w:val="20"/>
                <w:szCs w:val="20"/>
                <w:lang w:eastAsia="fr-FR"/>
              </w:rPr>
            </w:pPr>
            <w:r w:rsidRPr="001B03DF">
              <w:rPr>
                <w:rFonts w:ascii="Arial" w:eastAsia="Times New Roman" w:hAnsi="Arial" w:cs="Arial"/>
                <w:color w:val="000000"/>
                <w:sz w:val="20"/>
                <w:szCs w:val="20"/>
                <w:lang w:eastAsia="fr-FR"/>
              </w:rPr>
              <w:t>4</w:t>
            </w:r>
          </w:p>
        </w:tc>
        <w:tc>
          <w:tcPr>
            <w:tcW w:w="760" w:type="pct"/>
            <w:tcBorders>
              <w:top w:val="nil"/>
              <w:left w:val="nil"/>
              <w:bottom w:val="single" w:sz="4" w:space="0" w:color="auto"/>
              <w:right w:val="single" w:sz="4" w:space="0" w:color="auto"/>
            </w:tcBorders>
            <w:shd w:val="clear" w:color="auto" w:fill="auto"/>
            <w:noWrap/>
            <w:hideMark/>
          </w:tcPr>
          <w:p w:rsidR="00C02CC6" w:rsidRPr="001B03DF" w:rsidRDefault="00C02CC6" w:rsidP="00B575FB">
            <w:pPr>
              <w:spacing w:after="0" w:line="240" w:lineRule="auto"/>
              <w:jc w:val="right"/>
              <w:rPr>
                <w:rFonts w:ascii="Arial" w:eastAsia="Times New Roman" w:hAnsi="Arial" w:cs="Arial"/>
                <w:color w:val="000000"/>
                <w:sz w:val="20"/>
                <w:szCs w:val="20"/>
                <w:lang w:eastAsia="fr-FR"/>
              </w:rPr>
            </w:pPr>
            <w:r w:rsidRPr="001B03DF">
              <w:rPr>
                <w:rFonts w:ascii="Arial" w:eastAsia="Times New Roman" w:hAnsi="Arial" w:cs="Arial"/>
                <w:color w:val="000000"/>
                <w:sz w:val="20"/>
                <w:szCs w:val="20"/>
                <w:lang w:eastAsia="fr-FR"/>
              </w:rPr>
              <w:t>3.20</w:t>
            </w:r>
          </w:p>
        </w:tc>
        <w:tc>
          <w:tcPr>
            <w:tcW w:w="616" w:type="pct"/>
            <w:tcBorders>
              <w:top w:val="nil"/>
              <w:left w:val="nil"/>
              <w:bottom w:val="single" w:sz="4" w:space="0" w:color="auto"/>
              <w:right w:val="single" w:sz="4" w:space="0" w:color="auto"/>
            </w:tcBorders>
          </w:tcPr>
          <w:p w:rsidR="00C02CC6" w:rsidRPr="001B03DF" w:rsidRDefault="00C02CC6" w:rsidP="00B575FB">
            <w:pPr>
              <w:spacing w:after="0" w:line="240" w:lineRule="auto"/>
              <w:jc w:val="right"/>
              <w:rPr>
                <w:rFonts w:ascii="Arial" w:hAnsi="Arial" w:cs="Arial"/>
                <w:color w:val="000000"/>
                <w:sz w:val="20"/>
                <w:szCs w:val="20"/>
              </w:rPr>
            </w:pPr>
            <w:r w:rsidRPr="001B03DF">
              <w:rPr>
                <w:rFonts w:ascii="Arial" w:hAnsi="Arial" w:cs="Arial"/>
                <w:color w:val="000000"/>
                <w:sz w:val="20"/>
                <w:szCs w:val="20"/>
              </w:rPr>
              <w:t>1</w:t>
            </w:r>
          </w:p>
        </w:tc>
        <w:tc>
          <w:tcPr>
            <w:tcW w:w="760" w:type="pct"/>
            <w:tcBorders>
              <w:top w:val="nil"/>
              <w:left w:val="nil"/>
              <w:bottom w:val="single" w:sz="4" w:space="0" w:color="auto"/>
              <w:right w:val="single" w:sz="4" w:space="0" w:color="auto"/>
            </w:tcBorders>
          </w:tcPr>
          <w:p w:rsidR="00C02CC6" w:rsidRPr="001B03DF" w:rsidRDefault="00C02CC6" w:rsidP="00B575FB">
            <w:pPr>
              <w:spacing w:after="0" w:line="240" w:lineRule="auto"/>
              <w:jc w:val="right"/>
              <w:rPr>
                <w:rFonts w:ascii="Arial" w:hAnsi="Arial" w:cs="Arial"/>
                <w:color w:val="000000"/>
                <w:sz w:val="20"/>
                <w:szCs w:val="20"/>
              </w:rPr>
            </w:pPr>
            <w:r w:rsidRPr="001B03DF">
              <w:rPr>
                <w:rFonts w:ascii="Arial" w:hAnsi="Arial" w:cs="Arial"/>
                <w:color w:val="000000"/>
                <w:sz w:val="20"/>
                <w:szCs w:val="20"/>
              </w:rPr>
              <w:t>2.05</w:t>
            </w:r>
          </w:p>
        </w:tc>
        <w:tc>
          <w:tcPr>
            <w:tcW w:w="616" w:type="pct"/>
            <w:tcBorders>
              <w:top w:val="nil"/>
              <w:left w:val="nil"/>
              <w:bottom w:val="single" w:sz="4" w:space="0" w:color="auto"/>
              <w:right w:val="single" w:sz="4" w:space="0" w:color="auto"/>
            </w:tcBorders>
          </w:tcPr>
          <w:p w:rsidR="00C02CC6" w:rsidRPr="001B03DF" w:rsidRDefault="00C02CC6" w:rsidP="00B575FB">
            <w:pPr>
              <w:spacing w:after="0" w:line="240" w:lineRule="auto"/>
              <w:jc w:val="right"/>
              <w:rPr>
                <w:rFonts w:ascii="Calibri" w:hAnsi="Calibri" w:cs="Calibri"/>
                <w:color w:val="000000"/>
                <w:sz w:val="20"/>
                <w:szCs w:val="20"/>
              </w:rPr>
            </w:pPr>
            <w:r w:rsidRPr="001B03DF">
              <w:rPr>
                <w:rFonts w:ascii="Calibri" w:hAnsi="Calibri" w:cs="Calibri"/>
                <w:color w:val="000000"/>
                <w:sz w:val="20"/>
                <w:szCs w:val="20"/>
              </w:rPr>
              <w:t>0</w:t>
            </w:r>
          </w:p>
        </w:tc>
        <w:tc>
          <w:tcPr>
            <w:tcW w:w="760" w:type="pct"/>
            <w:tcBorders>
              <w:top w:val="nil"/>
              <w:left w:val="nil"/>
              <w:bottom w:val="single" w:sz="4" w:space="0" w:color="auto"/>
              <w:right w:val="single" w:sz="4" w:space="0" w:color="auto"/>
            </w:tcBorders>
          </w:tcPr>
          <w:p w:rsidR="00C02CC6" w:rsidRPr="001B03DF" w:rsidRDefault="00C02CC6" w:rsidP="00B575FB">
            <w:pPr>
              <w:spacing w:after="0" w:line="240" w:lineRule="auto"/>
              <w:jc w:val="right"/>
              <w:rPr>
                <w:rFonts w:ascii="Arial" w:hAnsi="Arial" w:cs="Arial"/>
                <w:color w:val="000000"/>
                <w:sz w:val="20"/>
                <w:szCs w:val="20"/>
              </w:rPr>
            </w:pPr>
            <w:r w:rsidRPr="001B03DF">
              <w:rPr>
                <w:rFonts w:ascii="Arial" w:hAnsi="Arial" w:cs="Arial"/>
                <w:color w:val="000000"/>
                <w:sz w:val="20"/>
                <w:szCs w:val="20"/>
              </w:rPr>
              <w:t>0</w:t>
            </w:r>
          </w:p>
        </w:tc>
      </w:tr>
      <w:tr w:rsidR="00C02CC6" w:rsidRPr="001B03DF" w:rsidTr="00C02CC6">
        <w:trPr>
          <w:trHeight w:val="141"/>
        </w:trPr>
        <w:tc>
          <w:tcPr>
            <w:tcW w:w="873" w:type="pct"/>
            <w:tcBorders>
              <w:top w:val="nil"/>
              <w:left w:val="single" w:sz="4" w:space="0" w:color="auto"/>
              <w:bottom w:val="single" w:sz="4" w:space="0" w:color="auto"/>
              <w:right w:val="single" w:sz="4" w:space="0" w:color="auto"/>
            </w:tcBorders>
            <w:shd w:val="clear" w:color="auto" w:fill="auto"/>
            <w:hideMark/>
          </w:tcPr>
          <w:p w:rsidR="00C02CC6" w:rsidRPr="001B03DF" w:rsidRDefault="00C02CC6" w:rsidP="00B575FB">
            <w:pPr>
              <w:spacing w:after="0" w:line="240" w:lineRule="auto"/>
              <w:rPr>
                <w:rFonts w:ascii="Arial" w:eastAsia="Times New Roman" w:hAnsi="Arial" w:cs="Arial"/>
                <w:color w:val="000000"/>
                <w:sz w:val="20"/>
                <w:szCs w:val="20"/>
                <w:lang w:eastAsia="fr-FR"/>
              </w:rPr>
            </w:pPr>
            <w:r w:rsidRPr="001B03DF">
              <w:rPr>
                <w:rFonts w:ascii="Arial" w:eastAsia="Times New Roman" w:hAnsi="Arial" w:cs="Arial"/>
                <w:color w:val="000000"/>
                <w:sz w:val="20"/>
                <w:szCs w:val="20"/>
                <w:lang w:eastAsia="fr-FR"/>
              </w:rPr>
              <w:t>Olives</w:t>
            </w:r>
          </w:p>
        </w:tc>
        <w:tc>
          <w:tcPr>
            <w:tcW w:w="616" w:type="pct"/>
            <w:tcBorders>
              <w:top w:val="nil"/>
              <w:left w:val="nil"/>
              <w:bottom w:val="single" w:sz="4" w:space="0" w:color="auto"/>
              <w:right w:val="single" w:sz="4" w:space="0" w:color="auto"/>
            </w:tcBorders>
            <w:shd w:val="clear" w:color="auto" w:fill="auto"/>
            <w:noWrap/>
            <w:hideMark/>
          </w:tcPr>
          <w:p w:rsidR="00C02CC6" w:rsidRPr="001B03DF" w:rsidRDefault="00C02CC6" w:rsidP="00B575FB">
            <w:pPr>
              <w:spacing w:after="0" w:line="240" w:lineRule="auto"/>
              <w:jc w:val="right"/>
              <w:rPr>
                <w:rFonts w:ascii="Arial" w:eastAsia="Times New Roman" w:hAnsi="Arial" w:cs="Arial"/>
                <w:color w:val="000000"/>
                <w:sz w:val="20"/>
                <w:szCs w:val="20"/>
                <w:lang w:eastAsia="fr-FR"/>
              </w:rPr>
            </w:pPr>
            <w:r w:rsidRPr="001B03DF">
              <w:rPr>
                <w:rFonts w:ascii="Arial" w:eastAsia="Times New Roman" w:hAnsi="Arial" w:cs="Arial"/>
                <w:color w:val="000000"/>
                <w:sz w:val="20"/>
                <w:szCs w:val="20"/>
                <w:lang w:eastAsia="fr-FR"/>
              </w:rPr>
              <w:t>0</w:t>
            </w:r>
          </w:p>
        </w:tc>
        <w:tc>
          <w:tcPr>
            <w:tcW w:w="760" w:type="pct"/>
            <w:tcBorders>
              <w:top w:val="nil"/>
              <w:left w:val="nil"/>
              <w:bottom w:val="single" w:sz="4" w:space="0" w:color="auto"/>
              <w:right w:val="single" w:sz="4" w:space="0" w:color="auto"/>
            </w:tcBorders>
            <w:shd w:val="clear" w:color="auto" w:fill="auto"/>
            <w:noWrap/>
            <w:hideMark/>
          </w:tcPr>
          <w:p w:rsidR="00C02CC6" w:rsidRPr="001B03DF" w:rsidRDefault="00C02CC6" w:rsidP="00B575FB">
            <w:pPr>
              <w:spacing w:after="0" w:line="240" w:lineRule="auto"/>
              <w:jc w:val="right"/>
              <w:rPr>
                <w:rFonts w:ascii="Arial" w:eastAsia="Times New Roman" w:hAnsi="Arial" w:cs="Arial"/>
                <w:color w:val="000000"/>
                <w:sz w:val="20"/>
                <w:szCs w:val="20"/>
                <w:lang w:eastAsia="fr-FR"/>
              </w:rPr>
            </w:pPr>
            <w:r w:rsidRPr="001B03DF">
              <w:rPr>
                <w:rFonts w:ascii="Arial" w:eastAsia="Times New Roman" w:hAnsi="Arial" w:cs="Arial"/>
                <w:color w:val="000000"/>
                <w:sz w:val="20"/>
                <w:szCs w:val="20"/>
                <w:lang w:eastAsia="fr-FR"/>
              </w:rPr>
              <w:t>0</w:t>
            </w:r>
          </w:p>
        </w:tc>
        <w:tc>
          <w:tcPr>
            <w:tcW w:w="616" w:type="pct"/>
            <w:tcBorders>
              <w:top w:val="nil"/>
              <w:left w:val="nil"/>
              <w:bottom w:val="single" w:sz="4" w:space="0" w:color="auto"/>
              <w:right w:val="single" w:sz="4" w:space="0" w:color="auto"/>
            </w:tcBorders>
          </w:tcPr>
          <w:p w:rsidR="00C02CC6" w:rsidRPr="001B03DF" w:rsidRDefault="00C02CC6" w:rsidP="00B575FB">
            <w:pPr>
              <w:spacing w:after="0" w:line="240" w:lineRule="auto"/>
              <w:jc w:val="right"/>
              <w:rPr>
                <w:rFonts w:ascii="Arial" w:hAnsi="Arial" w:cs="Arial"/>
                <w:color w:val="000000"/>
                <w:sz w:val="20"/>
                <w:szCs w:val="20"/>
              </w:rPr>
            </w:pPr>
            <w:r w:rsidRPr="001B03DF">
              <w:rPr>
                <w:rFonts w:ascii="Arial" w:hAnsi="Arial" w:cs="Arial"/>
                <w:color w:val="000000"/>
                <w:sz w:val="20"/>
                <w:szCs w:val="20"/>
              </w:rPr>
              <w:t>10</w:t>
            </w:r>
          </w:p>
        </w:tc>
        <w:tc>
          <w:tcPr>
            <w:tcW w:w="760" w:type="pct"/>
            <w:tcBorders>
              <w:top w:val="nil"/>
              <w:left w:val="nil"/>
              <w:bottom w:val="single" w:sz="4" w:space="0" w:color="auto"/>
              <w:right w:val="single" w:sz="4" w:space="0" w:color="auto"/>
            </w:tcBorders>
          </w:tcPr>
          <w:p w:rsidR="00C02CC6" w:rsidRPr="001B03DF" w:rsidRDefault="00C02CC6" w:rsidP="00B575FB">
            <w:pPr>
              <w:spacing w:after="0" w:line="240" w:lineRule="auto"/>
              <w:jc w:val="right"/>
              <w:rPr>
                <w:rFonts w:ascii="Arial" w:hAnsi="Arial" w:cs="Arial"/>
                <w:color w:val="000000"/>
                <w:sz w:val="20"/>
                <w:szCs w:val="20"/>
              </w:rPr>
            </w:pPr>
            <w:r w:rsidRPr="001B03DF">
              <w:rPr>
                <w:rFonts w:ascii="Arial" w:hAnsi="Arial" w:cs="Arial"/>
                <w:color w:val="000000"/>
                <w:sz w:val="20"/>
                <w:szCs w:val="20"/>
              </w:rPr>
              <w:t>20.80</w:t>
            </w:r>
          </w:p>
        </w:tc>
        <w:tc>
          <w:tcPr>
            <w:tcW w:w="616" w:type="pct"/>
            <w:tcBorders>
              <w:top w:val="nil"/>
              <w:left w:val="nil"/>
              <w:bottom w:val="single" w:sz="4" w:space="0" w:color="auto"/>
              <w:right w:val="single" w:sz="4" w:space="0" w:color="auto"/>
            </w:tcBorders>
          </w:tcPr>
          <w:p w:rsidR="00C02CC6" w:rsidRPr="001B03DF" w:rsidRDefault="00C02CC6" w:rsidP="00B575FB">
            <w:pPr>
              <w:spacing w:after="0" w:line="240" w:lineRule="auto"/>
              <w:jc w:val="right"/>
              <w:rPr>
                <w:rFonts w:ascii="Calibri" w:hAnsi="Calibri" w:cs="Calibri"/>
                <w:color w:val="000000"/>
                <w:sz w:val="20"/>
                <w:szCs w:val="20"/>
              </w:rPr>
            </w:pPr>
            <w:r w:rsidRPr="001B03DF">
              <w:rPr>
                <w:rFonts w:ascii="Calibri" w:hAnsi="Calibri" w:cs="Calibri"/>
                <w:color w:val="000000"/>
                <w:sz w:val="20"/>
                <w:szCs w:val="20"/>
              </w:rPr>
              <w:t>1</w:t>
            </w:r>
          </w:p>
        </w:tc>
        <w:tc>
          <w:tcPr>
            <w:tcW w:w="760" w:type="pct"/>
            <w:tcBorders>
              <w:top w:val="nil"/>
              <w:left w:val="nil"/>
              <w:bottom w:val="single" w:sz="4" w:space="0" w:color="auto"/>
              <w:right w:val="single" w:sz="4" w:space="0" w:color="auto"/>
            </w:tcBorders>
          </w:tcPr>
          <w:p w:rsidR="00C02CC6" w:rsidRPr="001B03DF" w:rsidRDefault="00C02CC6" w:rsidP="00B575FB">
            <w:pPr>
              <w:spacing w:after="0" w:line="240" w:lineRule="auto"/>
              <w:jc w:val="right"/>
              <w:rPr>
                <w:rFonts w:ascii="Arial" w:hAnsi="Arial" w:cs="Arial"/>
                <w:color w:val="000000"/>
                <w:sz w:val="20"/>
                <w:szCs w:val="20"/>
              </w:rPr>
            </w:pPr>
            <w:r w:rsidRPr="001B03DF">
              <w:rPr>
                <w:rFonts w:ascii="Arial" w:hAnsi="Arial" w:cs="Arial"/>
                <w:color w:val="000000"/>
                <w:sz w:val="20"/>
                <w:szCs w:val="20"/>
              </w:rPr>
              <w:t>3.00</w:t>
            </w:r>
          </w:p>
        </w:tc>
      </w:tr>
      <w:tr w:rsidR="00C02CC6" w:rsidRPr="001B03DF" w:rsidTr="00C02CC6">
        <w:trPr>
          <w:trHeight w:val="173"/>
        </w:trPr>
        <w:tc>
          <w:tcPr>
            <w:tcW w:w="873" w:type="pct"/>
            <w:tcBorders>
              <w:top w:val="nil"/>
              <w:left w:val="single" w:sz="4" w:space="0" w:color="auto"/>
              <w:bottom w:val="single" w:sz="4" w:space="0" w:color="auto"/>
              <w:right w:val="single" w:sz="4" w:space="0" w:color="auto"/>
            </w:tcBorders>
            <w:shd w:val="clear" w:color="auto" w:fill="auto"/>
            <w:hideMark/>
          </w:tcPr>
          <w:p w:rsidR="00C02CC6" w:rsidRPr="001B03DF" w:rsidRDefault="00C02CC6" w:rsidP="00B575FB">
            <w:pPr>
              <w:spacing w:after="0" w:line="240" w:lineRule="auto"/>
              <w:rPr>
                <w:rFonts w:ascii="Arial" w:eastAsia="Times New Roman" w:hAnsi="Arial" w:cs="Arial"/>
                <w:color w:val="000000"/>
                <w:sz w:val="20"/>
                <w:szCs w:val="20"/>
                <w:lang w:eastAsia="fr-FR"/>
              </w:rPr>
            </w:pPr>
            <w:r w:rsidRPr="001B03DF">
              <w:rPr>
                <w:rFonts w:ascii="Arial" w:eastAsia="Times New Roman" w:hAnsi="Arial" w:cs="Arial"/>
                <w:color w:val="000000"/>
                <w:sz w:val="20"/>
                <w:szCs w:val="20"/>
                <w:lang w:eastAsia="fr-FR"/>
              </w:rPr>
              <w:t>Barley/oat</w:t>
            </w:r>
          </w:p>
        </w:tc>
        <w:tc>
          <w:tcPr>
            <w:tcW w:w="616" w:type="pct"/>
            <w:tcBorders>
              <w:top w:val="nil"/>
              <w:left w:val="nil"/>
              <w:bottom w:val="single" w:sz="4" w:space="0" w:color="auto"/>
              <w:right w:val="single" w:sz="4" w:space="0" w:color="auto"/>
            </w:tcBorders>
            <w:shd w:val="clear" w:color="auto" w:fill="auto"/>
            <w:noWrap/>
            <w:hideMark/>
          </w:tcPr>
          <w:p w:rsidR="00C02CC6" w:rsidRPr="001B03DF" w:rsidRDefault="00C02CC6" w:rsidP="00B575FB">
            <w:pPr>
              <w:spacing w:after="0" w:line="240" w:lineRule="auto"/>
              <w:jc w:val="right"/>
              <w:rPr>
                <w:rFonts w:ascii="Arial" w:eastAsia="Times New Roman" w:hAnsi="Arial" w:cs="Arial"/>
                <w:color w:val="000000"/>
                <w:sz w:val="20"/>
                <w:szCs w:val="20"/>
                <w:lang w:eastAsia="fr-FR"/>
              </w:rPr>
            </w:pPr>
            <w:r w:rsidRPr="001B03DF">
              <w:rPr>
                <w:rFonts w:ascii="Arial" w:eastAsia="Times New Roman" w:hAnsi="Arial" w:cs="Arial"/>
                <w:color w:val="000000"/>
                <w:sz w:val="20"/>
                <w:szCs w:val="20"/>
                <w:lang w:eastAsia="fr-FR"/>
              </w:rPr>
              <w:t>7</w:t>
            </w:r>
          </w:p>
        </w:tc>
        <w:tc>
          <w:tcPr>
            <w:tcW w:w="760" w:type="pct"/>
            <w:tcBorders>
              <w:top w:val="nil"/>
              <w:left w:val="nil"/>
              <w:bottom w:val="single" w:sz="4" w:space="0" w:color="auto"/>
              <w:right w:val="single" w:sz="4" w:space="0" w:color="auto"/>
            </w:tcBorders>
            <w:shd w:val="clear" w:color="auto" w:fill="auto"/>
            <w:noWrap/>
            <w:hideMark/>
          </w:tcPr>
          <w:p w:rsidR="00C02CC6" w:rsidRPr="001B03DF" w:rsidRDefault="00C02CC6" w:rsidP="00B575FB">
            <w:pPr>
              <w:spacing w:after="0" w:line="240" w:lineRule="auto"/>
              <w:jc w:val="right"/>
              <w:rPr>
                <w:rFonts w:ascii="Arial" w:eastAsia="Times New Roman" w:hAnsi="Arial" w:cs="Arial"/>
                <w:color w:val="000000"/>
                <w:sz w:val="20"/>
                <w:szCs w:val="20"/>
                <w:lang w:eastAsia="fr-FR"/>
              </w:rPr>
            </w:pPr>
            <w:r w:rsidRPr="001B03DF">
              <w:rPr>
                <w:rFonts w:ascii="Arial" w:eastAsia="Times New Roman" w:hAnsi="Arial" w:cs="Arial"/>
                <w:color w:val="000000"/>
                <w:sz w:val="20"/>
                <w:szCs w:val="20"/>
                <w:lang w:eastAsia="fr-FR"/>
              </w:rPr>
              <w:t>5.60</w:t>
            </w:r>
          </w:p>
        </w:tc>
        <w:tc>
          <w:tcPr>
            <w:tcW w:w="616" w:type="pct"/>
            <w:tcBorders>
              <w:top w:val="nil"/>
              <w:left w:val="nil"/>
              <w:bottom w:val="single" w:sz="4" w:space="0" w:color="auto"/>
              <w:right w:val="single" w:sz="4" w:space="0" w:color="auto"/>
            </w:tcBorders>
          </w:tcPr>
          <w:p w:rsidR="00C02CC6" w:rsidRPr="001B03DF" w:rsidRDefault="00C02CC6" w:rsidP="00B575FB">
            <w:pPr>
              <w:spacing w:after="0" w:line="240" w:lineRule="auto"/>
              <w:jc w:val="right"/>
              <w:rPr>
                <w:rFonts w:ascii="Arial" w:hAnsi="Arial" w:cs="Arial"/>
                <w:color w:val="000000"/>
                <w:sz w:val="20"/>
                <w:szCs w:val="20"/>
              </w:rPr>
            </w:pPr>
            <w:r w:rsidRPr="001B03DF">
              <w:rPr>
                <w:rFonts w:ascii="Arial" w:hAnsi="Arial" w:cs="Arial"/>
                <w:color w:val="000000"/>
                <w:sz w:val="20"/>
                <w:szCs w:val="20"/>
              </w:rPr>
              <w:t>8</w:t>
            </w:r>
          </w:p>
        </w:tc>
        <w:tc>
          <w:tcPr>
            <w:tcW w:w="760" w:type="pct"/>
            <w:tcBorders>
              <w:top w:val="nil"/>
              <w:left w:val="nil"/>
              <w:bottom w:val="single" w:sz="4" w:space="0" w:color="auto"/>
              <w:right w:val="single" w:sz="4" w:space="0" w:color="auto"/>
            </w:tcBorders>
          </w:tcPr>
          <w:p w:rsidR="00C02CC6" w:rsidRPr="001B03DF" w:rsidRDefault="00C02CC6" w:rsidP="00B575FB">
            <w:pPr>
              <w:spacing w:after="0" w:line="240" w:lineRule="auto"/>
              <w:jc w:val="right"/>
              <w:rPr>
                <w:rFonts w:ascii="Arial" w:hAnsi="Arial" w:cs="Arial"/>
                <w:color w:val="000000"/>
                <w:sz w:val="20"/>
                <w:szCs w:val="20"/>
              </w:rPr>
            </w:pPr>
            <w:r w:rsidRPr="001B03DF">
              <w:rPr>
                <w:rFonts w:ascii="Arial" w:hAnsi="Arial" w:cs="Arial"/>
                <w:color w:val="000000"/>
                <w:sz w:val="20"/>
                <w:szCs w:val="20"/>
              </w:rPr>
              <w:t>16.70</w:t>
            </w:r>
          </w:p>
        </w:tc>
        <w:tc>
          <w:tcPr>
            <w:tcW w:w="616" w:type="pct"/>
            <w:tcBorders>
              <w:top w:val="nil"/>
              <w:left w:val="nil"/>
              <w:bottom w:val="single" w:sz="4" w:space="0" w:color="auto"/>
              <w:right w:val="single" w:sz="4" w:space="0" w:color="auto"/>
            </w:tcBorders>
          </w:tcPr>
          <w:p w:rsidR="00C02CC6" w:rsidRPr="001B03DF" w:rsidRDefault="00C02CC6" w:rsidP="00B575FB">
            <w:pPr>
              <w:spacing w:after="0" w:line="240" w:lineRule="auto"/>
              <w:jc w:val="right"/>
              <w:rPr>
                <w:rFonts w:ascii="Calibri" w:hAnsi="Calibri" w:cs="Calibri"/>
                <w:color w:val="000000"/>
                <w:sz w:val="20"/>
                <w:szCs w:val="20"/>
              </w:rPr>
            </w:pPr>
            <w:r w:rsidRPr="001B03DF">
              <w:rPr>
                <w:rFonts w:ascii="Calibri" w:hAnsi="Calibri" w:cs="Calibri"/>
                <w:color w:val="000000"/>
                <w:sz w:val="20"/>
                <w:szCs w:val="20"/>
              </w:rPr>
              <w:t>3</w:t>
            </w:r>
          </w:p>
        </w:tc>
        <w:tc>
          <w:tcPr>
            <w:tcW w:w="760" w:type="pct"/>
            <w:tcBorders>
              <w:top w:val="nil"/>
              <w:left w:val="nil"/>
              <w:bottom w:val="single" w:sz="4" w:space="0" w:color="auto"/>
              <w:right w:val="single" w:sz="4" w:space="0" w:color="auto"/>
            </w:tcBorders>
          </w:tcPr>
          <w:p w:rsidR="00C02CC6" w:rsidRPr="001B03DF" w:rsidRDefault="00C02CC6" w:rsidP="00B575FB">
            <w:pPr>
              <w:spacing w:after="0" w:line="240" w:lineRule="auto"/>
              <w:jc w:val="right"/>
              <w:rPr>
                <w:rFonts w:ascii="Arial" w:hAnsi="Arial" w:cs="Arial"/>
                <w:color w:val="000000"/>
                <w:sz w:val="20"/>
                <w:szCs w:val="20"/>
              </w:rPr>
            </w:pPr>
            <w:r w:rsidRPr="001B03DF">
              <w:rPr>
                <w:rFonts w:ascii="Arial" w:hAnsi="Arial" w:cs="Arial"/>
                <w:color w:val="000000"/>
                <w:sz w:val="20"/>
                <w:szCs w:val="20"/>
              </w:rPr>
              <w:t>9.10</w:t>
            </w:r>
          </w:p>
        </w:tc>
      </w:tr>
      <w:tr w:rsidR="00C02CC6" w:rsidRPr="001B03DF" w:rsidTr="00C02CC6">
        <w:trPr>
          <w:trHeight w:val="205"/>
        </w:trPr>
        <w:tc>
          <w:tcPr>
            <w:tcW w:w="873" w:type="pct"/>
            <w:tcBorders>
              <w:top w:val="nil"/>
              <w:left w:val="single" w:sz="4" w:space="0" w:color="auto"/>
              <w:bottom w:val="single" w:sz="4" w:space="0" w:color="auto"/>
              <w:right w:val="single" w:sz="4" w:space="0" w:color="auto"/>
            </w:tcBorders>
            <w:shd w:val="clear" w:color="auto" w:fill="auto"/>
            <w:hideMark/>
          </w:tcPr>
          <w:p w:rsidR="00C02CC6" w:rsidRPr="001B03DF" w:rsidRDefault="00C02CC6" w:rsidP="00B575FB">
            <w:pPr>
              <w:spacing w:after="0" w:line="240" w:lineRule="auto"/>
              <w:rPr>
                <w:rFonts w:ascii="Arial" w:eastAsia="Times New Roman" w:hAnsi="Arial" w:cs="Arial"/>
                <w:color w:val="000000"/>
                <w:sz w:val="20"/>
                <w:szCs w:val="20"/>
                <w:lang w:eastAsia="fr-FR"/>
              </w:rPr>
            </w:pPr>
            <w:r w:rsidRPr="001B03DF">
              <w:rPr>
                <w:rFonts w:ascii="Arial" w:eastAsia="Times New Roman" w:hAnsi="Arial" w:cs="Arial"/>
                <w:color w:val="000000"/>
                <w:sz w:val="20"/>
                <w:szCs w:val="20"/>
                <w:lang w:eastAsia="fr-FR"/>
              </w:rPr>
              <w:t>Lentil</w:t>
            </w:r>
          </w:p>
        </w:tc>
        <w:tc>
          <w:tcPr>
            <w:tcW w:w="616" w:type="pct"/>
            <w:tcBorders>
              <w:top w:val="nil"/>
              <w:left w:val="nil"/>
              <w:bottom w:val="single" w:sz="4" w:space="0" w:color="auto"/>
              <w:right w:val="single" w:sz="4" w:space="0" w:color="auto"/>
            </w:tcBorders>
            <w:shd w:val="clear" w:color="auto" w:fill="auto"/>
            <w:noWrap/>
            <w:hideMark/>
          </w:tcPr>
          <w:p w:rsidR="00C02CC6" w:rsidRPr="001B03DF" w:rsidRDefault="00C02CC6" w:rsidP="00B575FB">
            <w:pPr>
              <w:spacing w:after="0" w:line="240" w:lineRule="auto"/>
              <w:jc w:val="right"/>
              <w:rPr>
                <w:rFonts w:ascii="Arial" w:eastAsia="Times New Roman" w:hAnsi="Arial" w:cs="Arial"/>
                <w:color w:val="000000"/>
                <w:sz w:val="20"/>
                <w:szCs w:val="20"/>
                <w:lang w:eastAsia="fr-FR"/>
              </w:rPr>
            </w:pPr>
            <w:r w:rsidRPr="001B03DF">
              <w:rPr>
                <w:rFonts w:ascii="Arial" w:eastAsia="Times New Roman" w:hAnsi="Arial" w:cs="Arial"/>
                <w:color w:val="000000"/>
                <w:sz w:val="20"/>
                <w:szCs w:val="20"/>
                <w:lang w:eastAsia="fr-FR"/>
              </w:rPr>
              <w:t>2</w:t>
            </w:r>
          </w:p>
        </w:tc>
        <w:tc>
          <w:tcPr>
            <w:tcW w:w="760" w:type="pct"/>
            <w:tcBorders>
              <w:top w:val="nil"/>
              <w:left w:val="nil"/>
              <w:bottom w:val="single" w:sz="4" w:space="0" w:color="auto"/>
              <w:right w:val="single" w:sz="4" w:space="0" w:color="auto"/>
            </w:tcBorders>
            <w:shd w:val="clear" w:color="auto" w:fill="auto"/>
            <w:noWrap/>
            <w:hideMark/>
          </w:tcPr>
          <w:p w:rsidR="00C02CC6" w:rsidRPr="001B03DF" w:rsidRDefault="00C02CC6" w:rsidP="00B575FB">
            <w:pPr>
              <w:spacing w:after="0" w:line="240" w:lineRule="auto"/>
              <w:jc w:val="right"/>
              <w:rPr>
                <w:rFonts w:ascii="Arial" w:eastAsia="Times New Roman" w:hAnsi="Arial" w:cs="Arial"/>
                <w:color w:val="000000"/>
                <w:sz w:val="20"/>
                <w:szCs w:val="20"/>
                <w:lang w:eastAsia="fr-FR"/>
              </w:rPr>
            </w:pPr>
            <w:r w:rsidRPr="001B03DF">
              <w:rPr>
                <w:rFonts w:ascii="Arial" w:eastAsia="Times New Roman" w:hAnsi="Arial" w:cs="Arial"/>
                <w:color w:val="000000"/>
                <w:sz w:val="20"/>
                <w:szCs w:val="20"/>
                <w:lang w:eastAsia="fr-FR"/>
              </w:rPr>
              <w:t>1.60</w:t>
            </w:r>
          </w:p>
        </w:tc>
        <w:tc>
          <w:tcPr>
            <w:tcW w:w="616" w:type="pct"/>
            <w:tcBorders>
              <w:top w:val="nil"/>
              <w:left w:val="nil"/>
              <w:bottom w:val="single" w:sz="4" w:space="0" w:color="auto"/>
              <w:right w:val="single" w:sz="4" w:space="0" w:color="auto"/>
            </w:tcBorders>
          </w:tcPr>
          <w:p w:rsidR="00C02CC6" w:rsidRPr="001B03DF" w:rsidRDefault="00C02CC6" w:rsidP="00B575FB">
            <w:pPr>
              <w:spacing w:after="0" w:line="240" w:lineRule="auto"/>
              <w:jc w:val="right"/>
              <w:rPr>
                <w:rFonts w:ascii="Arial" w:hAnsi="Arial" w:cs="Arial"/>
                <w:color w:val="000000"/>
                <w:sz w:val="20"/>
                <w:szCs w:val="20"/>
              </w:rPr>
            </w:pPr>
            <w:r w:rsidRPr="001B03DF">
              <w:rPr>
                <w:rFonts w:ascii="Arial" w:hAnsi="Arial" w:cs="Arial"/>
                <w:color w:val="000000"/>
                <w:sz w:val="20"/>
                <w:szCs w:val="20"/>
              </w:rPr>
              <w:t>0</w:t>
            </w:r>
          </w:p>
        </w:tc>
        <w:tc>
          <w:tcPr>
            <w:tcW w:w="760" w:type="pct"/>
            <w:tcBorders>
              <w:top w:val="nil"/>
              <w:left w:val="nil"/>
              <w:bottom w:val="single" w:sz="4" w:space="0" w:color="auto"/>
              <w:right w:val="single" w:sz="4" w:space="0" w:color="auto"/>
            </w:tcBorders>
          </w:tcPr>
          <w:p w:rsidR="00C02CC6" w:rsidRPr="001B03DF" w:rsidRDefault="00C02CC6" w:rsidP="00B575FB">
            <w:pPr>
              <w:spacing w:after="0" w:line="240" w:lineRule="auto"/>
              <w:jc w:val="right"/>
              <w:rPr>
                <w:rFonts w:ascii="Arial" w:hAnsi="Arial" w:cs="Arial"/>
                <w:color w:val="000000"/>
                <w:sz w:val="20"/>
                <w:szCs w:val="20"/>
              </w:rPr>
            </w:pPr>
            <w:r w:rsidRPr="001B03DF">
              <w:rPr>
                <w:rFonts w:ascii="Arial" w:hAnsi="Arial" w:cs="Arial"/>
                <w:color w:val="000000"/>
                <w:sz w:val="20"/>
                <w:szCs w:val="20"/>
              </w:rPr>
              <w:t>0</w:t>
            </w:r>
          </w:p>
        </w:tc>
        <w:tc>
          <w:tcPr>
            <w:tcW w:w="616" w:type="pct"/>
            <w:tcBorders>
              <w:top w:val="nil"/>
              <w:left w:val="nil"/>
              <w:bottom w:val="single" w:sz="4" w:space="0" w:color="auto"/>
              <w:right w:val="single" w:sz="4" w:space="0" w:color="auto"/>
            </w:tcBorders>
          </w:tcPr>
          <w:p w:rsidR="00C02CC6" w:rsidRPr="001B03DF" w:rsidRDefault="00C02CC6" w:rsidP="00B575FB">
            <w:pPr>
              <w:spacing w:after="0" w:line="240" w:lineRule="auto"/>
              <w:jc w:val="right"/>
              <w:rPr>
                <w:rFonts w:ascii="Calibri" w:hAnsi="Calibri" w:cs="Calibri"/>
                <w:color w:val="000000"/>
                <w:sz w:val="20"/>
                <w:szCs w:val="20"/>
              </w:rPr>
            </w:pPr>
            <w:r w:rsidRPr="001B03DF">
              <w:rPr>
                <w:rFonts w:ascii="Calibri" w:hAnsi="Calibri" w:cs="Calibri"/>
                <w:color w:val="000000"/>
                <w:sz w:val="20"/>
                <w:szCs w:val="20"/>
              </w:rPr>
              <w:t>0</w:t>
            </w:r>
          </w:p>
        </w:tc>
        <w:tc>
          <w:tcPr>
            <w:tcW w:w="760" w:type="pct"/>
            <w:tcBorders>
              <w:top w:val="nil"/>
              <w:left w:val="nil"/>
              <w:bottom w:val="single" w:sz="4" w:space="0" w:color="auto"/>
              <w:right w:val="single" w:sz="4" w:space="0" w:color="auto"/>
            </w:tcBorders>
          </w:tcPr>
          <w:p w:rsidR="00C02CC6" w:rsidRPr="001B03DF" w:rsidRDefault="00C02CC6" w:rsidP="00B575FB">
            <w:pPr>
              <w:spacing w:after="0" w:line="240" w:lineRule="auto"/>
              <w:jc w:val="right"/>
              <w:rPr>
                <w:rFonts w:ascii="Arial" w:hAnsi="Arial" w:cs="Arial"/>
                <w:color w:val="000000"/>
                <w:sz w:val="20"/>
                <w:szCs w:val="20"/>
              </w:rPr>
            </w:pPr>
            <w:r w:rsidRPr="001B03DF">
              <w:rPr>
                <w:rFonts w:ascii="Arial" w:hAnsi="Arial" w:cs="Arial"/>
                <w:color w:val="000000"/>
                <w:sz w:val="20"/>
                <w:szCs w:val="20"/>
              </w:rPr>
              <w:t>0</w:t>
            </w:r>
          </w:p>
        </w:tc>
      </w:tr>
      <w:tr w:rsidR="00C02CC6" w:rsidRPr="001B03DF" w:rsidTr="00C02CC6">
        <w:trPr>
          <w:trHeight w:val="237"/>
        </w:trPr>
        <w:tc>
          <w:tcPr>
            <w:tcW w:w="873" w:type="pct"/>
            <w:tcBorders>
              <w:top w:val="nil"/>
              <w:left w:val="single" w:sz="4" w:space="0" w:color="auto"/>
              <w:bottom w:val="single" w:sz="4" w:space="0" w:color="auto"/>
              <w:right w:val="single" w:sz="4" w:space="0" w:color="auto"/>
            </w:tcBorders>
            <w:shd w:val="clear" w:color="auto" w:fill="auto"/>
            <w:hideMark/>
          </w:tcPr>
          <w:p w:rsidR="00C02CC6" w:rsidRPr="001B03DF" w:rsidRDefault="00C02CC6" w:rsidP="00B575FB">
            <w:pPr>
              <w:spacing w:after="0" w:line="240" w:lineRule="auto"/>
              <w:rPr>
                <w:rFonts w:ascii="Arial" w:eastAsia="Times New Roman" w:hAnsi="Arial" w:cs="Arial"/>
                <w:color w:val="000000"/>
                <w:sz w:val="20"/>
                <w:szCs w:val="20"/>
                <w:lang w:eastAsia="fr-FR"/>
              </w:rPr>
            </w:pPr>
            <w:proofErr w:type="spellStart"/>
            <w:r w:rsidRPr="001B03DF">
              <w:rPr>
                <w:rFonts w:ascii="Arial" w:eastAsia="Times New Roman" w:hAnsi="Arial" w:cs="Arial"/>
                <w:color w:val="000000"/>
                <w:sz w:val="20"/>
                <w:szCs w:val="20"/>
                <w:lang w:eastAsia="fr-FR"/>
              </w:rPr>
              <w:t>Faba</w:t>
            </w:r>
            <w:proofErr w:type="spellEnd"/>
          </w:p>
        </w:tc>
        <w:tc>
          <w:tcPr>
            <w:tcW w:w="616" w:type="pct"/>
            <w:tcBorders>
              <w:top w:val="nil"/>
              <w:left w:val="nil"/>
              <w:bottom w:val="single" w:sz="4" w:space="0" w:color="auto"/>
              <w:right w:val="single" w:sz="4" w:space="0" w:color="auto"/>
            </w:tcBorders>
            <w:shd w:val="clear" w:color="auto" w:fill="auto"/>
            <w:noWrap/>
            <w:hideMark/>
          </w:tcPr>
          <w:p w:rsidR="00C02CC6" w:rsidRPr="001B03DF" w:rsidRDefault="00C02CC6" w:rsidP="00B575FB">
            <w:pPr>
              <w:spacing w:after="0" w:line="240" w:lineRule="auto"/>
              <w:jc w:val="right"/>
              <w:rPr>
                <w:rFonts w:ascii="Arial" w:eastAsia="Times New Roman" w:hAnsi="Arial" w:cs="Arial"/>
                <w:color w:val="000000"/>
                <w:sz w:val="20"/>
                <w:szCs w:val="20"/>
                <w:lang w:eastAsia="fr-FR"/>
              </w:rPr>
            </w:pPr>
            <w:r w:rsidRPr="001B03DF">
              <w:rPr>
                <w:rFonts w:ascii="Arial" w:eastAsia="Times New Roman" w:hAnsi="Arial" w:cs="Arial"/>
                <w:color w:val="000000"/>
                <w:sz w:val="20"/>
                <w:szCs w:val="20"/>
                <w:lang w:eastAsia="fr-FR"/>
              </w:rPr>
              <w:t>0</w:t>
            </w:r>
          </w:p>
        </w:tc>
        <w:tc>
          <w:tcPr>
            <w:tcW w:w="760" w:type="pct"/>
            <w:tcBorders>
              <w:top w:val="nil"/>
              <w:left w:val="nil"/>
              <w:bottom w:val="single" w:sz="4" w:space="0" w:color="auto"/>
              <w:right w:val="single" w:sz="4" w:space="0" w:color="auto"/>
            </w:tcBorders>
            <w:shd w:val="clear" w:color="auto" w:fill="auto"/>
            <w:noWrap/>
            <w:hideMark/>
          </w:tcPr>
          <w:p w:rsidR="00C02CC6" w:rsidRPr="001B03DF" w:rsidRDefault="00C02CC6" w:rsidP="00B575FB">
            <w:pPr>
              <w:spacing w:after="0" w:line="240" w:lineRule="auto"/>
              <w:jc w:val="right"/>
              <w:rPr>
                <w:rFonts w:ascii="Arial" w:eastAsia="Times New Roman" w:hAnsi="Arial" w:cs="Arial"/>
                <w:color w:val="000000"/>
                <w:sz w:val="20"/>
                <w:szCs w:val="20"/>
                <w:lang w:eastAsia="fr-FR"/>
              </w:rPr>
            </w:pPr>
            <w:r w:rsidRPr="001B03DF">
              <w:rPr>
                <w:rFonts w:ascii="Arial" w:eastAsia="Times New Roman" w:hAnsi="Arial" w:cs="Arial"/>
                <w:color w:val="000000"/>
                <w:sz w:val="20"/>
                <w:szCs w:val="20"/>
                <w:lang w:eastAsia="fr-FR"/>
              </w:rPr>
              <w:t>0</w:t>
            </w:r>
          </w:p>
        </w:tc>
        <w:tc>
          <w:tcPr>
            <w:tcW w:w="616" w:type="pct"/>
            <w:tcBorders>
              <w:top w:val="nil"/>
              <w:left w:val="nil"/>
              <w:bottom w:val="single" w:sz="4" w:space="0" w:color="auto"/>
              <w:right w:val="single" w:sz="4" w:space="0" w:color="auto"/>
            </w:tcBorders>
          </w:tcPr>
          <w:p w:rsidR="00C02CC6" w:rsidRPr="001B03DF" w:rsidRDefault="00C02CC6" w:rsidP="00B575FB">
            <w:pPr>
              <w:spacing w:after="0" w:line="240" w:lineRule="auto"/>
              <w:jc w:val="right"/>
              <w:rPr>
                <w:rFonts w:ascii="Arial" w:hAnsi="Arial" w:cs="Arial"/>
                <w:color w:val="000000"/>
                <w:sz w:val="20"/>
                <w:szCs w:val="20"/>
              </w:rPr>
            </w:pPr>
            <w:r w:rsidRPr="001B03DF">
              <w:rPr>
                <w:rFonts w:ascii="Arial" w:hAnsi="Arial" w:cs="Arial"/>
                <w:color w:val="000000"/>
                <w:sz w:val="20"/>
                <w:szCs w:val="20"/>
              </w:rPr>
              <w:t>0</w:t>
            </w:r>
          </w:p>
        </w:tc>
        <w:tc>
          <w:tcPr>
            <w:tcW w:w="760" w:type="pct"/>
            <w:tcBorders>
              <w:top w:val="nil"/>
              <w:left w:val="nil"/>
              <w:bottom w:val="single" w:sz="4" w:space="0" w:color="auto"/>
              <w:right w:val="single" w:sz="4" w:space="0" w:color="auto"/>
            </w:tcBorders>
          </w:tcPr>
          <w:p w:rsidR="00C02CC6" w:rsidRPr="001B03DF" w:rsidRDefault="00C02CC6" w:rsidP="00B575FB">
            <w:pPr>
              <w:spacing w:after="0" w:line="240" w:lineRule="auto"/>
              <w:jc w:val="right"/>
              <w:rPr>
                <w:rFonts w:ascii="Arial" w:hAnsi="Arial" w:cs="Arial"/>
                <w:color w:val="000000"/>
                <w:sz w:val="20"/>
                <w:szCs w:val="20"/>
              </w:rPr>
            </w:pPr>
            <w:r w:rsidRPr="001B03DF">
              <w:rPr>
                <w:rFonts w:ascii="Arial" w:hAnsi="Arial" w:cs="Arial"/>
                <w:color w:val="000000"/>
                <w:sz w:val="20"/>
                <w:szCs w:val="20"/>
              </w:rPr>
              <w:t>0</w:t>
            </w:r>
          </w:p>
        </w:tc>
        <w:tc>
          <w:tcPr>
            <w:tcW w:w="616" w:type="pct"/>
            <w:tcBorders>
              <w:top w:val="nil"/>
              <w:left w:val="nil"/>
              <w:bottom w:val="single" w:sz="4" w:space="0" w:color="auto"/>
              <w:right w:val="single" w:sz="4" w:space="0" w:color="auto"/>
            </w:tcBorders>
          </w:tcPr>
          <w:p w:rsidR="00C02CC6" w:rsidRPr="001B03DF" w:rsidRDefault="00C02CC6" w:rsidP="00B575FB">
            <w:pPr>
              <w:spacing w:after="0" w:line="240" w:lineRule="auto"/>
              <w:jc w:val="right"/>
              <w:rPr>
                <w:rFonts w:ascii="Calibri" w:hAnsi="Calibri" w:cs="Calibri"/>
                <w:color w:val="000000"/>
                <w:sz w:val="20"/>
                <w:szCs w:val="20"/>
              </w:rPr>
            </w:pPr>
            <w:r w:rsidRPr="001B03DF">
              <w:rPr>
                <w:rFonts w:ascii="Calibri" w:hAnsi="Calibri" w:cs="Calibri"/>
                <w:color w:val="000000"/>
                <w:sz w:val="20"/>
                <w:szCs w:val="20"/>
              </w:rPr>
              <w:t>2</w:t>
            </w:r>
          </w:p>
        </w:tc>
        <w:tc>
          <w:tcPr>
            <w:tcW w:w="760" w:type="pct"/>
            <w:tcBorders>
              <w:top w:val="nil"/>
              <w:left w:val="nil"/>
              <w:bottom w:val="single" w:sz="4" w:space="0" w:color="auto"/>
              <w:right w:val="single" w:sz="4" w:space="0" w:color="auto"/>
            </w:tcBorders>
          </w:tcPr>
          <w:p w:rsidR="00C02CC6" w:rsidRPr="001B03DF" w:rsidRDefault="00C02CC6" w:rsidP="00B575FB">
            <w:pPr>
              <w:spacing w:after="0" w:line="240" w:lineRule="auto"/>
              <w:jc w:val="right"/>
              <w:rPr>
                <w:rFonts w:ascii="Arial" w:hAnsi="Arial" w:cs="Arial"/>
                <w:color w:val="000000"/>
                <w:sz w:val="20"/>
                <w:szCs w:val="20"/>
              </w:rPr>
            </w:pPr>
            <w:r w:rsidRPr="001B03DF">
              <w:rPr>
                <w:rFonts w:ascii="Arial" w:hAnsi="Arial" w:cs="Arial"/>
                <w:color w:val="000000"/>
                <w:sz w:val="20"/>
                <w:szCs w:val="20"/>
              </w:rPr>
              <w:t>6.10</w:t>
            </w:r>
          </w:p>
        </w:tc>
      </w:tr>
      <w:tr w:rsidR="00C02CC6" w:rsidRPr="001B03DF" w:rsidTr="00C02CC6">
        <w:trPr>
          <w:trHeight w:val="141"/>
        </w:trPr>
        <w:tc>
          <w:tcPr>
            <w:tcW w:w="873" w:type="pct"/>
            <w:tcBorders>
              <w:top w:val="nil"/>
              <w:left w:val="single" w:sz="4" w:space="0" w:color="auto"/>
              <w:bottom w:val="single" w:sz="4" w:space="0" w:color="auto"/>
              <w:right w:val="single" w:sz="4" w:space="0" w:color="auto"/>
            </w:tcBorders>
            <w:shd w:val="clear" w:color="auto" w:fill="auto"/>
            <w:hideMark/>
          </w:tcPr>
          <w:p w:rsidR="00C02CC6" w:rsidRPr="001B03DF" w:rsidRDefault="00C02CC6" w:rsidP="00B575FB">
            <w:pPr>
              <w:spacing w:after="0" w:line="240" w:lineRule="auto"/>
              <w:rPr>
                <w:rFonts w:ascii="Arial" w:eastAsia="Times New Roman" w:hAnsi="Arial" w:cs="Arial"/>
                <w:color w:val="000000"/>
                <w:sz w:val="20"/>
                <w:szCs w:val="20"/>
                <w:lang w:eastAsia="fr-FR"/>
              </w:rPr>
            </w:pPr>
            <w:r w:rsidRPr="001B03DF">
              <w:rPr>
                <w:rFonts w:ascii="Arial" w:eastAsia="Times New Roman" w:hAnsi="Arial" w:cs="Arial"/>
                <w:color w:val="000000"/>
                <w:sz w:val="20"/>
                <w:szCs w:val="20"/>
                <w:lang w:eastAsia="fr-FR"/>
              </w:rPr>
              <w:t>Forages</w:t>
            </w:r>
          </w:p>
        </w:tc>
        <w:tc>
          <w:tcPr>
            <w:tcW w:w="616" w:type="pct"/>
            <w:tcBorders>
              <w:top w:val="nil"/>
              <w:left w:val="nil"/>
              <w:bottom w:val="single" w:sz="4" w:space="0" w:color="auto"/>
              <w:right w:val="single" w:sz="4" w:space="0" w:color="auto"/>
            </w:tcBorders>
            <w:shd w:val="clear" w:color="auto" w:fill="auto"/>
            <w:noWrap/>
            <w:hideMark/>
          </w:tcPr>
          <w:p w:rsidR="00C02CC6" w:rsidRPr="001B03DF" w:rsidRDefault="00C02CC6" w:rsidP="00B575FB">
            <w:pPr>
              <w:spacing w:after="0" w:line="240" w:lineRule="auto"/>
              <w:jc w:val="right"/>
              <w:rPr>
                <w:rFonts w:ascii="Arial" w:eastAsia="Times New Roman" w:hAnsi="Arial" w:cs="Arial"/>
                <w:color w:val="000000"/>
                <w:sz w:val="20"/>
                <w:szCs w:val="20"/>
                <w:lang w:eastAsia="fr-FR"/>
              </w:rPr>
            </w:pPr>
            <w:r w:rsidRPr="001B03DF">
              <w:rPr>
                <w:rFonts w:ascii="Arial" w:eastAsia="Times New Roman" w:hAnsi="Arial" w:cs="Arial"/>
                <w:color w:val="000000"/>
                <w:sz w:val="20"/>
                <w:szCs w:val="20"/>
                <w:lang w:eastAsia="fr-FR"/>
              </w:rPr>
              <w:t>7</w:t>
            </w:r>
          </w:p>
        </w:tc>
        <w:tc>
          <w:tcPr>
            <w:tcW w:w="760" w:type="pct"/>
            <w:tcBorders>
              <w:top w:val="nil"/>
              <w:left w:val="nil"/>
              <w:bottom w:val="single" w:sz="4" w:space="0" w:color="auto"/>
              <w:right w:val="single" w:sz="4" w:space="0" w:color="auto"/>
            </w:tcBorders>
            <w:shd w:val="clear" w:color="auto" w:fill="auto"/>
            <w:noWrap/>
            <w:hideMark/>
          </w:tcPr>
          <w:p w:rsidR="00C02CC6" w:rsidRPr="001B03DF" w:rsidRDefault="00C02CC6" w:rsidP="00B575FB">
            <w:pPr>
              <w:spacing w:after="0" w:line="240" w:lineRule="auto"/>
              <w:jc w:val="right"/>
              <w:rPr>
                <w:rFonts w:ascii="Arial" w:eastAsia="Times New Roman" w:hAnsi="Arial" w:cs="Arial"/>
                <w:color w:val="000000"/>
                <w:sz w:val="20"/>
                <w:szCs w:val="20"/>
                <w:lang w:eastAsia="fr-FR"/>
              </w:rPr>
            </w:pPr>
            <w:r w:rsidRPr="001B03DF">
              <w:rPr>
                <w:rFonts w:ascii="Arial" w:eastAsia="Times New Roman" w:hAnsi="Arial" w:cs="Arial"/>
                <w:color w:val="000000"/>
                <w:sz w:val="20"/>
                <w:szCs w:val="20"/>
                <w:lang w:eastAsia="fr-FR"/>
              </w:rPr>
              <w:t>5.60</w:t>
            </w:r>
          </w:p>
        </w:tc>
        <w:tc>
          <w:tcPr>
            <w:tcW w:w="616" w:type="pct"/>
            <w:tcBorders>
              <w:top w:val="nil"/>
              <w:left w:val="nil"/>
              <w:bottom w:val="single" w:sz="4" w:space="0" w:color="auto"/>
              <w:right w:val="single" w:sz="4" w:space="0" w:color="auto"/>
            </w:tcBorders>
          </w:tcPr>
          <w:p w:rsidR="00C02CC6" w:rsidRPr="001B03DF" w:rsidRDefault="00C02CC6" w:rsidP="00B575FB">
            <w:pPr>
              <w:spacing w:after="0" w:line="240" w:lineRule="auto"/>
              <w:jc w:val="right"/>
              <w:rPr>
                <w:rFonts w:ascii="Arial" w:hAnsi="Arial" w:cs="Arial"/>
                <w:color w:val="000000"/>
                <w:sz w:val="20"/>
                <w:szCs w:val="20"/>
              </w:rPr>
            </w:pPr>
            <w:r w:rsidRPr="001B03DF">
              <w:rPr>
                <w:rFonts w:ascii="Arial" w:hAnsi="Arial" w:cs="Arial"/>
                <w:color w:val="000000"/>
                <w:sz w:val="20"/>
                <w:szCs w:val="20"/>
              </w:rPr>
              <w:t>5</w:t>
            </w:r>
          </w:p>
        </w:tc>
        <w:tc>
          <w:tcPr>
            <w:tcW w:w="760" w:type="pct"/>
            <w:tcBorders>
              <w:top w:val="nil"/>
              <w:left w:val="nil"/>
              <w:bottom w:val="single" w:sz="4" w:space="0" w:color="auto"/>
              <w:right w:val="single" w:sz="4" w:space="0" w:color="auto"/>
            </w:tcBorders>
          </w:tcPr>
          <w:p w:rsidR="00C02CC6" w:rsidRPr="001B03DF" w:rsidRDefault="00C02CC6" w:rsidP="00B575FB">
            <w:pPr>
              <w:spacing w:after="0" w:line="240" w:lineRule="auto"/>
              <w:jc w:val="right"/>
              <w:rPr>
                <w:rFonts w:ascii="Arial" w:hAnsi="Arial" w:cs="Arial"/>
                <w:color w:val="000000"/>
                <w:sz w:val="20"/>
                <w:szCs w:val="20"/>
              </w:rPr>
            </w:pPr>
            <w:r w:rsidRPr="001B03DF">
              <w:rPr>
                <w:rFonts w:ascii="Arial" w:hAnsi="Arial" w:cs="Arial"/>
                <w:color w:val="000000"/>
                <w:sz w:val="20"/>
                <w:szCs w:val="20"/>
              </w:rPr>
              <w:t>10.40</w:t>
            </w:r>
          </w:p>
        </w:tc>
        <w:tc>
          <w:tcPr>
            <w:tcW w:w="616" w:type="pct"/>
            <w:tcBorders>
              <w:top w:val="nil"/>
              <w:left w:val="nil"/>
              <w:bottom w:val="single" w:sz="4" w:space="0" w:color="auto"/>
              <w:right w:val="single" w:sz="4" w:space="0" w:color="auto"/>
            </w:tcBorders>
          </w:tcPr>
          <w:p w:rsidR="00C02CC6" w:rsidRPr="001B03DF" w:rsidRDefault="00C02CC6" w:rsidP="00B575FB">
            <w:pPr>
              <w:spacing w:after="0" w:line="240" w:lineRule="auto"/>
              <w:jc w:val="right"/>
              <w:rPr>
                <w:rFonts w:ascii="Calibri" w:hAnsi="Calibri" w:cs="Calibri"/>
                <w:color w:val="000000"/>
                <w:sz w:val="20"/>
                <w:szCs w:val="20"/>
              </w:rPr>
            </w:pPr>
            <w:r w:rsidRPr="001B03DF">
              <w:rPr>
                <w:rFonts w:ascii="Calibri" w:hAnsi="Calibri" w:cs="Calibri"/>
                <w:color w:val="000000"/>
                <w:sz w:val="20"/>
                <w:szCs w:val="20"/>
              </w:rPr>
              <w:t>6</w:t>
            </w:r>
          </w:p>
        </w:tc>
        <w:tc>
          <w:tcPr>
            <w:tcW w:w="760" w:type="pct"/>
            <w:tcBorders>
              <w:top w:val="nil"/>
              <w:left w:val="nil"/>
              <w:bottom w:val="single" w:sz="4" w:space="0" w:color="auto"/>
              <w:right w:val="single" w:sz="4" w:space="0" w:color="auto"/>
            </w:tcBorders>
          </w:tcPr>
          <w:p w:rsidR="00C02CC6" w:rsidRPr="001B03DF" w:rsidRDefault="00C02CC6" w:rsidP="00B575FB">
            <w:pPr>
              <w:spacing w:after="0" w:line="240" w:lineRule="auto"/>
              <w:jc w:val="right"/>
              <w:rPr>
                <w:rFonts w:ascii="Arial" w:hAnsi="Arial" w:cs="Arial"/>
                <w:color w:val="000000"/>
                <w:sz w:val="20"/>
                <w:szCs w:val="20"/>
              </w:rPr>
            </w:pPr>
            <w:r w:rsidRPr="001B03DF">
              <w:rPr>
                <w:rFonts w:ascii="Arial" w:hAnsi="Arial" w:cs="Arial"/>
                <w:color w:val="000000"/>
                <w:sz w:val="20"/>
                <w:szCs w:val="20"/>
              </w:rPr>
              <w:t>18.20</w:t>
            </w:r>
          </w:p>
        </w:tc>
      </w:tr>
      <w:tr w:rsidR="00C02CC6" w:rsidRPr="001B03DF" w:rsidTr="00C02CC6">
        <w:trPr>
          <w:trHeight w:val="173"/>
        </w:trPr>
        <w:tc>
          <w:tcPr>
            <w:tcW w:w="873" w:type="pct"/>
            <w:tcBorders>
              <w:top w:val="nil"/>
              <w:left w:val="single" w:sz="4" w:space="0" w:color="auto"/>
              <w:bottom w:val="single" w:sz="4" w:space="0" w:color="auto"/>
              <w:right w:val="single" w:sz="4" w:space="0" w:color="auto"/>
            </w:tcBorders>
            <w:shd w:val="clear" w:color="auto" w:fill="auto"/>
            <w:hideMark/>
          </w:tcPr>
          <w:p w:rsidR="00C02CC6" w:rsidRPr="001B03DF" w:rsidRDefault="00C02CC6" w:rsidP="00B575FB">
            <w:pPr>
              <w:spacing w:after="0" w:line="240" w:lineRule="auto"/>
              <w:rPr>
                <w:rFonts w:ascii="Arial" w:eastAsia="Times New Roman" w:hAnsi="Arial" w:cs="Arial"/>
                <w:color w:val="000000"/>
                <w:sz w:val="20"/>
                <w:szCs w:val="20"/>
                <w:lang w:eastAsia="fr-FR"/>
              </w:rPr>
            </w:pPr>
            <w:r w:rsidRPr="001B03DF">
              <w:rPr>
                <w:rFonts w:ascii="Arial" w:eastAsia="Times New Roman" w:hAnsi="Arial" w:cs="Arial"/>
                <w:color w:val="000000"/>
                <w:sz w:val="20"/>
                <w:szCs w:val="20"/>
                <w:lang w:eastAsia="fr-FR"/>
              </w:rPr>
              <w:t>Corn</w:t>
            </w:r>
          </w:p>
        </w:tc>
        <w:tc>
          <w:tcPr>
            <w:tcW w:w="616" w:type="pct"/>
            <w:tcBorders>
              <w:top w:val="nil"/>
              <w:left w:val="nil"/>
              <w:bottom w:val="single" w:sz="4" w:space="0" w:color="auto"/>
              <w:right w:val="single" w:sz="4" w:space="0" w:color="auto"/>
            </w:tcBorders>
            <w:shd w:val="clear" w:color="auto" w:fill="auto"/>
            <w:noWrap/>
            <w:hideMark/>
          </w:tcPr>
          <w:p w:rsidR="00C02CC6" w:rsidRPr="001B03DF" w:rsidRDefault="00C02CC6" w:rsidP="00B575FB">
            <w:pPr>
              <w:spacing w:after="0" w:line="240" w:lineRule="auto"/>
              <w:jc w:val="right"/>
              <w:rPr>
                <w:rFonts w:ascii="Arial" w:eastAsia="Times New Roman" w:hAnsi="Arial" w:cs="Arial"/>
                <w:color w:val="000000"/>
                <w:sz w:val="20"/>
                <w:szCs w:val="20"/>
                <w:lang w:eastAsia="fr-FR"/>
              </w:rPr>
            </w:pPr>
            <w:r w:rsidRPr="001B03DF">
              <w:rPr>
                <w:rFonts w:ascii="Arial" w:eastAsia="Times New Roman" w:hAnsi="Arial" w:cs="Arial"/>
                <w:color w:val="000000"/>
                <w:sz w:val="20"/>
                <w:szCs w:val="20"/>
                <w:lang w:eastAsia="fr-FR"/>
              </w:rPr>
              <w:t>0</w:t>
            </w:r>
          </w:p>
        </w:tc>
        <w:tc>
          <w:tcPr>
            <w:tcW w:w="760" w:type="pct"/>
            <w:tcBorders>
              <w:top w:val="nil"/>
              <w:left w:val="nil"/>
              <w:bottom w:val="single" w:sz="4" w:space="0" w:color="auto"/>
              <w:right w:val="single" w:sz="4" w:space="0" w:color="auto"/>
            </w:tcBorders>
            <w:shd w:val="clear" w:color="auto" w:fill="auto"/>
            <w:noWrap/>
            <w:hideMark/>
          </w:tcPr>
          <w:p w:rsidR="00C02CC6" w:rsidRPr="001B03DF" w:rsidRDefault="00C02CC6" w:rsidP="00B575FB">
            <w:pPr>
              <w:spacing w:after="0" w:line="240" w:lineRule="auto"/>
              <w:jc w:val="right"/>
              <w:rPr>
                <w:rFonts w:ascii="Arial" w:eastAsia="Times New Roman" w:hAnsi="Arial" w:cs="Arial"/>
                <w:color w:val="000000"/>
                <w:sz w:val="20"/>
                <w:szCs w:val="20"/>
                <w:lang w:eastAsia="fr-FR"/>
              </w:rPr>
            </w:pPr>
            <w:r w:rsidRPr="001B03DF">
              <w:rPr>
                <w:rFonts w:ascii="Arial" w:eastAsia="Times New Roman" w:hAnsi="Arial" w:cs="Arial"/>
                <w:color w:val="000000"/>
                <w:sz w:val="20"/>
                <w:szCs w:val="20"/>
                <w:lang w:eastAsia="fr-FR"/>
              </w:rPr>
              <w:t>0</w:t>
            </w:r>
          </w:p>
        </w:tc>
        <w:tc>
          <w:tcPr>
            <w:tcW w:w="616" w:type="pct"/>
            <w:tcBorders>
              <w:top w:val="nil"/>
              <w:left w:val="nil"/>
              <w:bottom w:val="single" w:sz="4" w:space="0" w:color="auto"/>
              <w:right w:val="single" w:sz="4" w:space="0" w:color="auto"/>
            </w:tcBorders>
          </w:tcPr>
          <w:p w:rsidR="00C02CC6" w:rsidRPr="001B03DF" w:rsidRDefault="00C02CC6" w:rsidP="00B575FB">
            <w:pPr>
              <w:spacing w:after="0" w:line="240" w:lineRule="auto"/>
              <w:jc w:val="right"/>
              <w:rPr>
                <w:rFonts w:ascii="Arial" w:hAnsi="Arial" w:cs="Arial"/>
                <w:color w:val="000000"/>
                <w:sz w:val="20"/>
                <w:szCs w:val="20"/>
              </w:rPr>
            </w:pPr>
            <w:r w:rsidRPr="001B03DF">
              <w:rPr>
                <w:rFonts w:ascii="Arial" w:hAnsi="Arial" w:cs="Arial"/>
                <w:color w:val="000000"/>
                <w:sz w:val="20"/>
                <w:szCs w:val="20"/>
              </w:rPr>
              <w:t>1</w:t>
            </w:r>
          </w:p>
        </w:tc>
        <w:tc>
          <w:tcPr>
            <w:tcW w:w="760" w:type="pct"/>
            <w:tcBorders>
              <w:top w:val="nil"/>
              <w:left w:val="nil"/>
              <w:bottom w:val="single" w:sz="4" w:space="0" w:color="auto"/>
              <w:right w:val="single" w:sz="4" w:space="0" w:color="auto"/>
            </w:tcBorders>
          </w:tcPr>
          <w:p w:rsidR="00C02CC6" w:rsidRPr="001B03DF" w:rsidRDefault="00C02CC6" w:rsidP="00B575FB">
            <w:pPr>
              <w:spacing w:after="0" w:line="240" w:lineRule="auto"/>
              <w:jc w:val="right"/>
              <w:rPr>
                <w:rFonts w:ascii="Arial" w:hAnsi="Arial" w:cs="Arial"/>
                <w:color w:val="000000"/>
                <w:sz w:val="20"/>
                <w:szCs w:val="20"/>
              </w:rPr>
            </w:pPr>
            <w:r w:rsidRPr="001B03DF">
              <w:rPr>
                <w:rFonts w:ascii="Arial" w:hAnsi="Arial" w:cs="Arial"/>
                <w:color w:val="000000"/>
                <w:sz w:val="20"/>
                <w:szCs w:val="20"/>
              </w:rPr>
              <w:t>2.05</w:t>
            </w:r>
          </w:p>
        </w:tc>
        <w:tc>
          <w:tcPr>
            <w:tcW w:w="616" w:type="pct"/>
            <w:tcBorders>
              <w:top w:val="nil"/>
              <w:left w:val="nil"/>
              <w:bottom w:val="single" w:sz="4" w:space="0" w:color="auto"/>
              <w:right w:val="single" w:sz="4" w:space="0" w:color="auto"/>
            </w:tcBorders>
          </w:tcPr>
          <w:p w:rsidR="00C02CC6" w:rsidRPr="001B03DF" w:rsidRDefault="00C02CC6" w:rsidP="00B575FB">
            <w:pPr>
              <w:spacing w:after="0" w:line="240" w:lineRule="auto"/>
              <w:jc w:val="right"/>
              <w:rPr>
                <w:rFonts w:ascii="Calibri" w:hAnsi="Calibri" w:cs="Calibri"/>
                <w:color w:val="000000"/>
                <w:sz w:val="20"/>
                <w:szCs w:val="20"/>
              </w:rPr>
            </w:pPr>
            <w:r w:rsidRPr="001B03DF">
              <w:rPr>
                <w:rFonts w:ascii="Calibri" w:hAnsi="Calibri" w:cs="Calibri"/>
                <w:color w:val="000000"/>
                <w:sz w:val="20"/>
                <w:szCs w:val="20"/>
              </w:rPr>
              <w:t>1</w:t>
            </w:r>
          </w:p>
        </w:tc>
        <w:tc>
          <w:tcPr>
            <w:tcW w:w="760" w:type="pct"/>
            <w:tcBorders>
              <w:top w:val="nil"/>
              <w:left w:val="nil"/>
              <w:bottom w:val="single" w:sz="4" w:space="0" w:color="auto"/>
              <w:right w:val="single" w:sz="4" w:space="0" w:color="auto"/>
            </w:tcBorders>
          </w:tcPr>
          <w:p w:rsidR="00C02CC6" w:rsidRPr="001B03DF" w:rsidRDefault="00C02CC6" w:rsidP="00B575FB">
            <w:pPr>
              <w:spacing w:after="0" w:line="240" w:lineRule="auto"/>
              <w:jc w:val="right"/>
              <w:rPr>
                <w:rFonts w:ascii="Arial" w:hAnsi="Arial" w:cs="Arial"/>
                <w:color w:val="000000"/>
                <w:sz w:val="20"/>
                <w:szCs w:val="20"/>
              </w:rPr>
            </w:pPr>
            <w:r w:rsidRPr="001B03DF">
              <w:rPr>
                <w:rFonts w:ascii="Arial" w:hAnsi="Arial" w:cs="Arial"/>
                <w:color w:val="000000"/>
                <w:sz w:val="20"/>
                <w:szCs w:val="20"/>
              </w:rPr>
              <w:t>3.00</w:t>
            </w:r>
          </w:p>
        </w:tc>
      </w:tr>
      <w:tr w:rsidR="00C02CC6" w:rsidRPr="001B03DF" w:rsidTr="00C02CC6">
        <w:trPr>
          <w:trHeight w:val="141"/>
        </w:trPr>
        <w:tc>
          <w:tcPr>
            <w:tcW w:w="873" w:type="pct"/>
            <w:tcBorders>
              <w:top w:val="nil"/>
              <w:left w:val="single" w:sz="4" w:space="0" w:color="auto"/>
              <w:bottom w:val="single" w:sz="4" w:space="0" w:color="auto"/>
              <w:right w:val="single" w:sz="4" w:space="0" w:color="auto"/>
            </w:tcBorders>
            <w:shd w:val="clear" w:color="auto" w:fill="auto"/>
            <w:hideMark/>
          </w:tcPr>
          <w:p w:rsidR="00C02CC6" w:rsidRPr="001B03DF" w:rsidRDefault="00C02CC6" w:rsidP="00B575FB">
            <w:pPr>
              <w:spacing w:after="0" w:line="240" w:lineRule="auto"/>
              <w:rPr>
                <w:rFonts w:ascii="Arial" w:eastAsia="Times New Roman" w:hAnsi="Arial" w:cs="Arial"/>
                <w:color w:val="000000"/>
                <w:sz w:val="20"/>
                <w:szCs w:val="20"/>
                <w:lang w:eastAsia="fr-FR"/>
              </w:rPr>
            </w:pPr>
            <w:r w:rsidRPr="001B03DF">
              <w:rPr>
                <w:rFonts w:ascii="Arial" w:eastAsia="Times New Roman" w:hAnsi="Arial" w:cs="Arial"/>
                <w:color w:val="000000"/>
                <w:sz w:val="20"/>
                <w:szCs w:val="20"/>
                <w:lang w:eastAsia="fr-FR"/>
              </w:rPr>
              <w:t>Potato</w:t>
            </w:r>
          </w:p>
        </w:tc>
        <w:tc>
          <w:tcPr>
            <w:tcW w:w="616" w:type="pct"/>
            <w:tcBorders>
              <w:top w:val="nil"/>
              <w:left w:val="nil"/>
              <w:bottom w:val="single" w:sz="4" w:space="0" w:color="auto"/>
              <w:right w:val="single" w:sz="4" w:space="0" w:color="auto"/>
            </w:tcBorders>
            <w:shd w:val="clear" w:color="auto" w:fill="auto"/>
            <w:noWrap/>
            <w:hideMark/>
          </w:tcPr>
          <w:p w:rsidR="00C02CC6" w:rsidRPr="001B03DF" w:rsidRDefault="00C02CC6" w:rsidP="00B575FB">
            <w:pPr>
              <w:spacing w:after="0" w:line="240" w:lineRule="auto"/>
              <w:jc w:val="right"/>
              <w:rPr>
                <w:rFonts w:ascii="Arial" w:eastAsia="Times New Roman" w:hAnsi="Arial" w:cs="Arial"/>
                <w:color w:val="000000"/>
                <w:sz w:val="20"/>
                <w:szCs w:val="20"/>
                <w:lang w:eastAsia="fr-FR"/>
              </w:rPr>
            </w:pPr>
            <w:r w:rsidRPr="001B03DF">
              <w:rPr>
                <w:rFonts w:ascii="Arial" w:eastAsia="Times New Roman" w:hAnsi="Arial" w:cs="Arial"/>
                <w:color w:val="000000"/>
                <w:sz w:val="20"/>
                <w:szCs w:val="20"/>
                <w:lang w:eastAsia="fr-FR"/>
              </w:rPr>
              <w:t>3</w:t>
            </w:r>
          </w:p>
        </w:tc>
        <w:tc>
          <w:tcPr>
            <w:tcW w:w="760" w:type="pct"/>
            <w:tcBorders>
              <w:top w:val="nil"/>
              <w:left w:val="nil"/>
              <w:bottom w:val="single" w:sz="4" w:space="0" w:color="auto"/>
              <w:right w:val="single" w:sz="4" w:space="0" w:color="auto"/>
            </w:tcBorders>
            <w:shd w:val="clear" w:color="auto" w:fill="auto"/>
            <w:noWrap/>
            <w:hideMark/>
          </w:tcPr>
          <w:p w:rsidR="00C02CC6" w:rsidRPr="001B03DF" w:rsidRDefault="00C02CC6" w:rsidP="00B575FB">
            <w:pPr>
              <w:spacing w:after="0" w:line="240" w:lineRule="auto"/>
              <w:jc w:val="right"/>
              <w:rPr>
                <w:rFonts w:ascii="Arial" w:eastAsia="Times New Roman" w:hAnsi="Arial" w:cs="Arial"/>
                <w:color w:val="000000"/>
                <w:sz w:val="20"/>
                <w:szCs w:val="20"/>
                <w:lang w:eastAsia="fr-FR"/>
              </w:rPr>
            </w:pPr>
            <w:r w:rsidRPr="001B03DF">
              <w:rPr>
                <w:rFonts w:ascii="Arial" w:eastAsia="Times New Roman" w:hAnsi="Arial" w:cs="Arial"/>
                <w:color w:val="000000"/>
                <w:sz w:val="20"/>
                <w:szCs w:val="20"/>
                <w:lang w:eastAsia="fr-FR"/>
              </w:rPr>
              <w:t>2.40</w:t>
            </w:r>
          </w:p>
        </w:tc>
        <w:tc>
          <w:tcPr>
            <w:tcW w:w="616" w:type="pct"/>
            <w:tcBorders>
              <w:top w:val="nil"/>
              <w:left w:val="nil"/>
              <w:bottom w:val="single" w:sz="4" w:space="0" w:color="auto"/>
              <w:right w:val="single" w:sz="4" w:space="0" w:color="auto"/>
            </w:tcBorders>
          </w:tcPr>
          <w:p w:rsidR="00C02CC6" w:rsidRPr="001B03DF" w:rsidRDefault="00C02CC6" w:rsidP="00B575FB">
            <w:pPr>
              <w:spacing w:after="0" w:line="240" w:lineRule="auto"/>
              <w:jc w:val="right"/>
              <w:rPr>
                <w:rFonts w:ascii="Arial" w:hAnsi="Arial" w:cs="Arial"/>
                <w:color w:val="000000"/>
                <w:sz w:val="20"/>
                <w:szCs w:val="20"/>
              </w:rPr>
            </w:pPr>
            <w:r w:rsidRPr="001B03DF">
              <w:rPr>
                <w:rFonts w:ascii="Arial" w:hAnsi="Arial" w:cs="Arial"/>
                <w:color w:val="000000"/>
                <w:sz w:val="20"/>
                <w:szCs w:val="20"/>
              </w:rPr>
              <w:t>10</w:t>
            </w:r>
          </w:p>
        </w:tc>
        <w:tc>
          <w:tcPr>
            <w:tcW w:w="760" w:type="pct"/>
            <w:tcBorders>
              <w:top w:val="nil"/>
              <w:left w:val="nil"/>
              <w:bottom w:val="single" w:sz="4" w:space="0" w:color="auto"/>
              <w:right w:val="single" w:sz="4" w:space="0" w:color="auto"/>
            </w:tcBorders>
          </w:tcPr>
          <w:p w:rsidR="00C02CC6" w:rsidRPr="001B03DF" w:rsidRDefault="00C02CC6" w:rsidP="00B575FB">
            <w:pPr>
              <w:spacing w:after="0" w:line="240" w:lineRule="auto"/>
              <w:jc w:val="right"/>
              <w:rPr>
                <w:rFonts w:ascii="Arial" w:hAnsi="Arial" w:cs="Arial"/>
                <w:color w:val="000000"/>
                <w:sz w:val="20"/>
                <w:szCs w:val="20"/>
              </w:rPr>
            </w:pPr>
            <w:r w:rsidRPr="001B03DF">
              <w:rPr>
                <w:rFonts w:ascii="Arial" w:hAnsi="Arial" w:cs="Arial"/>
                <w:color w:val="000000"/>
                <w:sz w:val="20"/>
                <w:szCs w:val="20"/>
              </w:rPr>
              <w:t>21.00</w:t>
            </w:r>
          </w:p>
        </w:tc>
        <w:tc>
          <w:tcPr>
            <w:tcW w:w="616" w:type="pct"/>
            <w:tcBorders>
              <w:top w:val="nil"/>
              <w:left w:val="nil"/>
              <w:bottom w:val="single" w:sz="4" w:space="0" w:color="auto"/>
              <w:right w:val="single" w:sz="4" w:space="0" w:color="auto"/>
            </w:tcBorders>
          </w:tcPr>
          <w:p w:rsidR="00C02CC6" w:rsidRPr="001B03DF" w:rsidRDefault="00C02CC6" w:rsidP="00B575FB">
            <w:pPr>
              <w:spacing w:after="0" w:line="240" w:lineRule="auto"/>
              <w:jc w:val="right"/>
              <w:rPr>
                <w:rFonts w:ascii="Calibri" w:hAnsi="Calibri" w:cs="Calibri"/>
                <w:color w:val="000000"/>
                <w:sz w:val="20"/>
                <w:szCs w:val="20"/>
              </w:rPr>
            </w:pPr>
            <w:r w:rsidRPr="001B03DF">
              <w:rPr>
                <w:rFonts w:ascii="Calibri" w:hAnsi="Calibri" w:cs="Calibri"/>
                <w:color w:val="000000"/>
                <w:sz w:val="20"/>
                <w:szCs w:val="20"/>
              </w:rPr>
              <w:t>7</w:t>
            </w:r>
          </w:p>
        </w:tc>
        <w:tc>
          <w:tcPr>
            <w:tcW w:w="760" w:type="pct"/>
            <w:tcBorders>
              <w:top w:val="nil"/>
              <w:left w:val="nil"/>
              <w:bottom w:val="single" w:sz="4" w:space="0" w:color="auto"/>
              <w:right w:val="single" w:sz="4" w:space="0" w:color="auto"/>
            </w:tcBorders>
          </w:tcPr>
          <w:p w:rsidR="00C02CC6" w:rsidRPr="001B03DF" w:rsidRDefault="00C02CC6" w:rsidP="00B575FB">
            <w:pPr>
              <w:spacing w:after="0" w:line="240" w:lineRule="auto"/>
              <w:jc w:val="right"/>
              <w:rPr>
                <w:rFonts w:ascii="Arial" w:hAnsi="Arial" w:cs="Arial"/>
                <w:color w:val="000000"/>
                <w:sz w:val="20"/>
                <w:szCs w:val="20"/>
              </w:rPr>
            </w:pPr>
            <w:r w:rsidRPr="001B03DF">
              <w:rPr>
                <w:rFonts w:ascii="Arial" w:hAnsi="Arial" w:cs="Arial"/>
                <w:color w:val="000000"/>
                <w:sz w:val="20"/>
                <w:szCs w:val="20"/>
              </w:rPr>
              <w:t>21.21</w:t>
            </w:r>
          </w:p>
        </w:tc>
      </w:tr>
      <w:tr w:rsidR="00C02CC6" w:rsidRPr="001B03DF" w:rsidTr="00C02CC6">
        <w:trPr>
          <w:trHeight w:val="141"/>
        </w:trPr>
        <w:tc>
          <w:tcPr>
            <w:tcW w:w="873" w:type="pct"/>
            <w:tcBorders>
              <w:top w:val="nil"/>
              <w:left w:val="single" w:sz="4" w:space="0" w:color="auto"/>
              <w:bottom w:val="single" w:sz="4" w:space="0" w:color="auto"/>
              <w:right w:val="single" w:sz="4" w:space="0" w:color="auto"/>
            </w:tcBorders>
            <w:shd w:val="clear" w:color="auto" w:fill="auto"/>
          </w:tcPr>
          <w:p w:rsidR="00C02CC6" w:rsidRPr="001B03DF" w:rsidRDefault="00C02CC6" w:rsidP="00B575FB">
            <w:pPr>
              <w:spacing w:after="0" w:line="240" w:lineRule="auto"/>
              <w:rPr>
                <w:rFonts w:ascii="Arial" w:eastAsia="Times New Roman" w:hAnsi="Arial" w:cs="Arial"/>
                <w:color w:val="000000"/>
                <w:sz w:val="20"/>
                <w:szCs w:val="20"/>
                <w:lang w:eastAsia="fr-FR"/>
              </w:rPr>
            </w:pPr>
            <w:r w:rsidRPr="001B03DF">
              <w:rPr>
                <w:rFonts w:ascii="Arial" w:eastAsia="Times New Roman" w:hAnsi="Arial" w:cs="Arial"/>
                <w:color w:val="000000"/>
                <w:sz w:val="20"/>
                <w:szCs w:val="20"/>
                <w:lang w:eastAsia="fr-FR"/>
              </w:rPr>
              <w:t>Fallow</w:t>
            </w:r>
          </w:p>
        </w:tc>
        <w:tc>
          <w:tcPr>
            <w:tcW w:w="616" w:type="pct"/>
            <w:tcBorders>
              <w:top w:val="nil"/>
              <w:left w:val="nil"/>
              <w:bottom w:val="single" w:sz="4" w:space="0" w:color="auto"/>
              <w:right w:val="single" w:sz="4" w:space="0" w:color="auto"/>
            </w:tcBorders>
            <w:shd w:val="clear" w:color="auto" w:fill="auto"/>
            <w:noWrap/>
          </w:tcPr>
          <w:p w:rsidR="00C02CC6" w:rsidRPr="001B03DF" w:rsidRDefault="00C02CC6" w:rsidP="00B575FB">
            <w:pPr>
              <w:spacing w:after="0" w:line="240" w:lineRule="auto"/>
              <w:jc w:val="right"/>
              <w:rPr>
                <w:rFonts w:ascii="Arial" w:eastAsia="Times New Roman" w:hAnsi="Arial" w:cs="Arial"/>
                <w:color w:val="000000"/>
                <w:sz w:val="20"/>
                <w:szCs w:val="20"/>
                <w:lang w:eastAsia="fr-FR"/>
              </w:rPr>
            </w:pPr>
            <w:r w:rsidRPr="001B03DF">
              <w:rPr>
                <w:rFonts w:ascii="Arial" w:eastAsia="Times New Roman" w:hAnsi="Arial" w:cs="Arial"/>
                <w:color w:val="000000"/>
                <w:sz w:val="20"/>
                <w:szCs w:val="20"/>
                <w:lang w:eastAsia="fr-FR"/>
              </w:rPr>
              <w:t>0</w:t>
            </w:r>
          </w:p>
        </w:tc>
        <w:tc>
          <w:tcPr>
            <w:tcW w:w="760" w:type="pct"/>
            <w:tcBorders>
              <w:top w:val="nil"/>
              <w:left w:val="nil"/>
              <w:bottom w:val="single" w:sz="4" w:space="0" w:color="auto"/>
              <w:right w:val="single" w:sz="4" w:space="0" w:color="auto"/>
            </w:tcBorders>
            <w:shd w:val="clear" w:color="auto" w:fill="auto"/>
            <w:noWrap/>
          </w:tcPr>
          <w:p w:rsidR="00C02CC6" w:rsidRPr="001B03DF" w:rsidRDefault="00C02CC6" w:rsidP="00B575FB">
            <w:pPr>
              <w:spacing w:after="0" w:line="240" w:lineRule="auto"/>
              <w:jc w:val="right"/>
              <w:rPr>
                <w:rFonts w:ascii="Arial" w:eastAsia="Times New Roman" w:hAnsi="Arial" w:cs="Arial"/>
                <w:color w:val="000000"/>
                <w:sz w:val="20"/>
                <w:szCs w:val="20"/>
                <w:lang w:eastAsia="fr-FR"/>
              </w:rPr>
            </w:pPr>
            <w:r w:rsidRPr="001B03DF">
              <w:rPr>
                <w:rFonts w:ascii="Arial" w:eastAsia="Times New Roman" w:hAnsi="Arial" w:cs="Arial"/>
                <w:color w:val="000000"/>
                <w:sz w:val="20"/>
                <w:szCs w:val="20"/>
                <w:lang w:eastAsia="fr-FR"/>
              </w:rPr>
              <w:t>0</w:t>
            </w:r>
          </w:p>
        </w:tc>
        <w:tc>
          <w:tcPr>
            <w:tcW w:w="616" w:type="pct"/>
            <w:tcBorders>
              <w:top w:val="nil"/>
              <w:left w:val="nil"/>
              <w:bottom w:val="single" w:sz="4" w:space="0" w:color="auto"/>
              <w:right w:val="single" w:sz="4" w:space="0" w:color="auto"/>
            </w:tcBorders>
          </w:tcPr>
          <w:p w:rsidR="00C02CC6" w:rsidRPr="001B03DF" w:rsidRDefault="00C02CC6" w:rsidP="00B575FB">
            <w:pPr>
              <w:spacing w:after="0" w:line="240" w:lineRule="auto"/>
              <w:jc w:val="right"/>
              <w:rPr>
                <w:rFonts w:ascii="Arial" w:hAnsi="Arial" w:cs="Arial"/>
                <w:color w:val="000000"/>
                <w:sz w:val="20"/>
                <w:szCs w:val="20"/>
              </w:rPr>
            </w:pPr>
            <w:r w:rsidRPr="001B03DF">
              <w:rPr>
                <w:rFonts w:ascii="Arial" w:hAnsi="Arial" w:cs="Arial"/>
                <w:color w:val="000000"/>
                <w:sz w:val="20"/>
                <w:szCs w:val="20"/>
              </w:rPr>
              <w:t>0</w:t>
            </w:r>
          </w:p>
        </w:tc>
        <w:tc>
          <w:tcPr>
            <w:tcW w:w="760" w:type="pct"/>
            <w:tcBorders>
              <w:top w:val="nil"/>
              <w:left w:val="nil"/>
              <w:bottom w:val="single" w:sz="4" w:space="0" w:color="auto"/>
              <w:right w:val="single" w:sz="4" w:space="0" w:color="auto"/>
            </w:tcBorders>
          </w:tcPr>
          <w:p w:rsidR="00C02CC6" w:rsidRPr="001B03DF" w:rsidRDefault="00C02CC6" w:rsidP="00B575FB">
            <w:pPr>
              <w:spacing w:after="0" w:line="240" w:lineRule="auto"/>
              <w:jc w:val="right"/>
              <w:rPr>
                <w:rFonts w:ascii="Arial" w:hAnsi="Arial" w:cs="Arial"/>
                <w:color w:val="000000"/>
                <w:sz w:val="20"/>
                <w:szCs w:val="20"/>
              </w:rPr>
            </w:pPr>
            <w:r w:rsidRPr="001B03DF">
              <w:rPr>
                <w:rFonts w:ascii="Arial" w:hAnsi="Arial" w:cs="Arial"/>
                <w:color w:val="000000"/>
                <w:sz w:val="20"/>
                <w:szCs w:val="20"/>
              </w:rPr>
              <w:t>0</w:t>
            </w:r>
          </w:p>
        </w:tc>
        <w:tc>
          <w:tcPr>
            <w:tcW w:w="616" w:type="pct"/>
            <w:tcBorders>
              <w:top w:val="nil"/>
              <w:left w:val="nil"/>
              <w:bottom w:val="single" w:sz="4" w:space="0" w:color="auto"/>
              <w:right w:val="single" w:sz="4" w:space="0" w:color="auto"/>
            </w:tcBorders>
          </w:tcPr>
          <w:p w:rsidR="00C02CC6" w:rsidRPr="001B03DF" w:rsidRDefault="00C02CC6" w:rsidP="00B575FB">
            <w:pPr>
              <w:spacing w:after="0" w:line="240" w:lineRule="auto"/>
              <w:jc w:val="right"/>
              <w:rPr>
                <w:rFonts w:ascii="Calibri" w:hAnsi="Calibri" w:cs="Calibri"/>
                <w:color w:val="000000"/>
                <w:sz w:val="20"/>
                <w:szCs w:val="20"/>
              </w:rPr>
            </w:pPr>
            <w:r w:rsidRPr="001B03DF">
              <w:rPr>
                <w:rFonts w:ascii="Calibri" w:hAnsi="Calibri" w:cs="Calibri"/>
                <w:color w:val="000000"/>
                <w:sz w:val="20"/>
                <w:szCs w:val="20"/>
              </w:rPr>
              <w:t>2</w:t>
            </w:r>
          </w:p>
        </w:tc>
        <w:tc>
          <w:tcPr>
            <w:tcW w:w="760" w:type="pct"/>
            <w:tcBorders>
              <w:top w:val="nil"/>
              <w:left w:val="nil"/>
              <w:bottom w:val="single" w:sz="4" w:space="0" w:color="auto"/>
              <w:right w:val="single" w:sz="4" w:space="0" w:color="auto"/>
            </w:tcBorders>
          </w:tcPr>
          <w:p w:rsidR="00C02CC6" w:rsidRPr="001B03DF" w:rsidRDefault="00C02CC6" w:rsidP="00B575FB">
            <w:pPr>
              <w:spacing w:after="0" w:line="240" w:lineRule="auto"/>
              <w:jc w:val="right"/>
              <w:rPr>
                <w:rFonts w:ascii="Arial" w:hAnsi="Arial" w:cs="Arial"/>
                <w:color w:val="000000"/>
                <w:sz w:val="20"/>
                <w:szCs w:val="20"/>
              </w:rPr>
            </w:pPr>
            <w:r w:rsidRPr="001B03DF">
              <w:rPr>
                <w:rFonts w:ascii="Arial" w:hAnsi="Arial" w:cs="Arial"/>
                <w:color w:val="000000"/>
                <w:sz w:val="20"/>
                <w:szCs w:val="20"/>
              </w:rPr>
              <w:t>6.06</w:t>
            </w:r>
          </w:p>
        </w:tc>
      </w:tr>
      <w:tr w:rsidR="00C02CC6" w:rsidRPr="001B03DF" w:rsidTr="00C02CC6">
        <w:trPr>
          <w:trHeight w:val="173"/>
        </w:trPr>
        <w:tc>
          <w:tcPr>
            <w:tcW w:w="873" w:type="pct"/>
            <w:tcBorders>
              <w:top w:val="nil"/>
              <w:left w:val="single" w:sz="4" w:space="0" w:color="auto"/>
              <w:bottom w:val="single" w:sz="4" w:space="0" w:color="auto"/>
              <w:right w:val="single" w:sz="4" w:space="0" w:color="auto"/>
            </w:tcBorders>
            <w:shd w:val="clear" w:color="auto" w:fill="auto"/>
            <w:hideMark/>
          </w:tcPr>
          <w:p w:rsidR="00C02CC6" w:rsidRPr="001B03DF" w:rsidRDefault="00C02CC6" w:rsidP="00B575FB">
            <w:pPr>
              <w:spacing w:after="0" w:line="240" w:lineRule="auto"/>
              <w:rPr>
                <w:rFonts w:ascii="Arial" w:eastAsia="Times New Roman" w:hAnsi="Arial" w:cs="Arial"/>
                <w:color w:val="000000"/>
                <w:sz w:val="20"/>
                <w:szCs w:val="20"/>
                <w:lang w:eastAsia="fr-FR"/>
              </w:rPr>
            </w:pPr>
            <w:r w:rsidRPr="001B03DF">
              <w:rPr>
                <w:rFonts w:ascii="Arial" w:eastAsia="Times New Roman" w:hAnsi="Arial" w:cs="Arial"/>
                <w:color w:val="000000"/>
                <w:sz w:val="20"/>
                <w:szCs w:val="20"/>
                <w:lang w:eastAsia="fr-FR"/>
              </w:rPr>
              <w:t>Total</w:t>
            </w:r>
          </w:p>
        </w:tc>
        <w:tc>
          <w:tcPr>
            <w:tcW w:w="616" w:type="pct"/>
            <w:tcBorders>
              <w:top w:val="nil"/>
              <w:left w:val="nil"/>
              <w:bottom w:val="single" w:sz="4" w:space="0" w:color="auto"/>
              <w:right w:val="single" w:sz="4" w:space="0" w:color="auto"/>
            </w:tcBorders>
            <w:shd w:val="clear" w:color="auto" w:fill="auto"/>
            <w:noWrap/>
            <w:hideMark/>
          </w:tcPr>
          <w:p w:rsidR="00C02CC6" w:rsidRPr="001B03DF" w:rsidRDefault="00C02CC6" w:rsidP="00B575FB">
            <w:pPr>
              <w:spacing w:after="0" w:line="240" w:lineRule="auto"/>
              <w:jc w:val="right"/>
              <w:rPr>
                <w:rFonts w:ascii="Arial" w:eastAsia="Times New Roman" w:hAnsi="Arial" w:cs="Arial"/>
                <w:color w:val="000000"/>
                <w:sz w:val="20"/>
                <w:szCs w:val="20"/>
                <w:lang w:eastAsia="fr-FR"/>
              </w:rPr>
            </w:pPr>
            <w:r w:rsidRPr="001B03DF">
              <w:rPr>
                <w:rFonts w:ascii="Arial" w:eastAsia="Times New Roman" w:hAnsi="Arial" w:cs="Arial"/>
                <w:color w:val="000000"/>
                <w:sz w:val="20"/>
                <w:szCs w:val="20"/>
                <w:lang w:eastAsia="fr-FR"/>
              </w:rPr>
              <w:t>125</w:t>
            </w:r>
          </w:p>
        </w:tc>
        <w:tc>
          <w:tcPr>
            <w:tcW w:w="760" w:type="pct"/>
            <w:tcBorders>
              <w:top w:val="nil"/>
              <w:left w:val="nil"/>
              <w:bottom w:val="single" w:sz="4" w:space="0" w:color="auto"/>
              <w:right w:val="single" w:sz="4" w:space="0" w:color="auto"/>
            </w:tcBorders>
            <w:shd w:val="clear" w:color="auto" w:fill="auto"/>
            <w:noWrap/>
            <w:hideMark/>
          </w:tcPr>
          <w:p w:rsidR="00C02CC6" w:rsidRPr="001B03DF" w:rsidRDefault="00C02CC6" w:rsidP="00B575FB">
            <w:pPr>
              <w:spacing w:after="0" w:line="240" w:lineRule="auto"/>
              <w:jc w:val="right"/>
              <w:rPr>
                <w:rFonts w:ascii="Arial" w:eastAsia="Times New Roman" w:hAnsi="Arial" w:cs="Arial"/>
                <w:color w:val="000000"/>
                <w:sz w:val="20"/>
                <w:szCs w:val="20"/>
                <w:lang w:eastAsia="fr-FR"/>
              </w:rPr>
            </w:pPr>
            <w:r w:rsidRPr="001B03DF">
              <w:rPr>
                <w:rFonts w:ascii="Arial" w:eastAsia="Times New Roman" w:hAnsi="Arial" w:cs="Arial"/>
                <w:color w:val="000000"/>
                <w:sz w:val="20"/>
                <w:szCs w:val="20"/>
                <w:lang w:eastAsia="fr-FR"/>
              </w:rPr>
              <w:t>100,00</w:t>
            </w:r>
          </w:p>
        </w:tc>
        <w:tc>
          <w:tcPr>
            <w:tcW w:w="616" w:type="pct"/>
            <w:tcBorders>
              <w:top w:val="nil"/>
              <w:left w:val="nil"/>
              <w:bottom w:val="single" w:sz="4" w:space="0" w:color="auto"/>
              <w:right w:val="single" w:sz="4" w:space="0" w:color="auto"/>
            </w:tcBorders>
          </w:tcPr>
          <w:p w:rsidR="00C02CC6" w:rsidRPr="001B03DF" w:rsidRDefault="00C02CC6" w:rsidP="00B575FB">
            <w:pPr>
              <w:spacing w:after="0" w:line="240" w:lineRule="auto"/>
              <w:jc w:val="right"/>
              <w:rPr>
                <w:rFonts w:ascii="Arial" w:hAnsi="Arial" w:cs="Arial"/>
                <w:color w:val="000000"/>
                <w:sz w:val="20"/>
                <w:szCs w:val="20"/>
              </w:rPr>
            </w:pPr>
            <w:r w:rsidRPr="001B03DF">
              <w:rPr>
                <w:rFonts w:ascii="Arial" w:hAnsi="Arial" w:cs="Arial"/>
                <w:color w:val="000000"/>
                <w:sz w:val="20"/>
                <w:szCs w:val="20"/>
              </w:rPr>
              <w:t>48</w:t>
            </w:r>
          </w:p>
        </w:tc>
        <w:tc>
          <w:tcPr>
            <w:tcW w:w="760" w:type="pct"/>
            <w:tcBorders>
              <w:top w:val="nil"/>
              <w:left w:val="nil"/>
              <w:bottom w:val="single" w:sz="4" w:space="0" w:color="auto"/>
              <w:right w:val="single" w:sz="4" w:space="0" w:color="auto"/>
            </w:tcBorders>
          </w:tcPr>
          <w:p w:rsidR="00C02CC6" w:rsidRPr="001B03DF" w:rsidRDefault="00C02CC6" w:rsidP="00B575FB">
            <w:pPr>
              <w:spacing w:after="0" w:line="240" w:lineRule="auto"/>
              <w:jc w:val="right"/>
              <w:rPr>
                <w:rFonts w:ascii="Arial" w:hAnsi="Arial" w:cs="Arial"/>
                <w:color w:val="000000"/>
                <w:sz w:val="20"/>
                <w:szCs w:val="20"/>
              </w:rPr>
            </w:pPr>
            <w:r w:rsidRPr="001B03DF">
              <w:rPr>
                <w:rFonts w:ascii="Arial" w:hAnsi="Arial" w:cs="Arial"/>
                <w:color w:val="000000"/>
                <w:sz w:val="20"/>
                <w:szCs w:val="20"/>
              </w:rPr>
              <w:t>100,00</w:t>
            </w:r>
          </w:p>
        </w:tc>
        <w:tc>
          <w:tcPr>
            <w:tcW w:w="616" w:type="pct"/>
            <w:tcBorders>
              <w:top w:val="nil"/>
              <w:left w:val="nil"/>
              <w:bottom w:val="single" w:sz="4" w:space="0" w:color="auto"/>
              <w:right w:val="single" w:sz="4" w:space="0" w:color="auto"/>
            </w:tcBorders>
          </w:tcPr>
          <w:p w:rsidR="00C02CC6" w:rsidRPr="001B03DF" w:rsidRDefault="00C02CC6" w:rsidP="00B575FB">
            <w:pPr>
              <w:spacing w:after="0" w:line="240" w:lineRule="auto"/>
              <w:jc w:val="right"/>
              <w:rPr>
                <w:rFonts w:ascii="Calibri" w:hAnsi="Calibri" w:cs="Calibri"/>
                <w:color w:val="000000"/>
                <w:sz w:val="20"/>
                <w:szCs w:val="20"/>
              </w:rPr>
            </w:pPr>
            <w:r w:rsidRPr="001B03DF">
              <w:rPr>
                <w:rFonts w:ascii="Calibri" w:hAnsi="Calibri" w:cs="Calibri"/>
                <w:color w:val="000000"/>
                <w:sz w:val="20"/>
                <w:szCs w:val="20"/>
              </w:rPr>
              <w:t>33</w:t>
            </w:r>
          </w:p>
        </w:tc>
        <w:tc>
          <w:tcPr>
            <w:tcW w:w="760" w:type="pct"/>
            <w:tcBorders>
              <w:top w:val="nil"/>
              <w:left w:val="nil"/>
              <w:bottom w:val="single" w:sz="4" w:space="0" w:color="auto"/>
              <w:right w:val="single" w:sz="4" w:space="0" w:color="auto"/>
            </w:tcBorders>
          </w:tcPr>
          <w:p w:rsidR="00C02CC6" w:rsidRPr="001B03DF" w:rsidRDefault="00C02CC6" w:rsidP="00B575FB">
            <w:pPr>
              <w:spacing w:after="0" w:line="240" w:lineRule="auto"/>
              <w:jc w:val="right"/>
              <w:rPr>
                <w:rFonts w:ascii="Arial" w:hAnsi="Arial" w:cs="Arial"/>
                <w:color w:val="000000"/>
                <w:sz w:val="20"/>
                <w:szCs w:val="20"/>
              </w:rPr>
            </w:pPr>
            <w:r w:rsidRPr="001B03DF">
              <w:rPr>
                <w:rFonts w:ascii="Arial" w:hAnsi="Arial" w:cs="Arial"/>
                <w:color w:val="000000"/>
                <w:sz w:val="20"/>
                <w:szCs w:val="20"/>
              </w:rPr>
              <w:t>100,00</w:t>
            </w:r>
          </w:p>
        </w:tc>
      </w:tr>
    </w:tbl>
    <w:p w:rsidR="00854F29" w:rsidRDefault="00854F29" w:rsidP="00B575FB">
      <w:pPr>
        <w:spacing w:after="0" w:line="240" w:lineRule="auto"/>
        <w:rPr>
          <w:sz w:val="24"/>
          <w:szCs w:val="24"/>
        </w:rPr>
      </w:pPr>
    </w:p>
    <w:p w:rsidR="00854F29" w:rsidRDefault="00854F29">
      <w:pPr>
        <w:rPr>
          <w:sz w:val="24"/>
          <w:szCs w:val="24"/>
        </w:rPr>
      </w:pPr>
      <w:r>
        <w:rPr>
          <w:sz w:val="24"/>
          <w:szCs w:val="24"/>
        </w:rPr>
        <w:br w:type="page"/>
      </w:r>
    </w:p>
    <w:p w:rsidR="00C02CC6" w:rsidRPr="007C7C50" w:rsidRDefault="00C02CC6" w:rsidP="00B575FB">
      <w:pPr>
        <w:spacing w:after="0" w:line="240" w:lineRule="auto"/>
        <w:ind w:firstLine="720"/>
        <w:rPr>
          <w:rFonts w:cs="Times New Roman"/>
          <w:sz w:val="24"/>
          <w:szCs w:val="24"/>
        </w:rPr>
      </w:pPr>
      <w:r w:rsidRPr="007C7C50">
        <w:rPr>
          <w:rFonts w:cs="Times New Roman"/>
          <w:sz w:val="24"/>
          <w:szCs w:val="24"/>
        </w:rPr>
        <w:lastRenderedPageBreak/>
        <w:t>a. Land status</w:t>
      </w:r>
      <w:r w:rsidRPr="007C7C50">
        <w:rPr>
          <w:rFonts w:cs="Times New Roman"/>
          <w:sz w:val="24"/>
          <w:szCs w:val="24"/>
        </w:rPr>
        <w:tab/>
      </w:r>
      <w:r w:rsidRPr="007C7C50">
        <w:rPr>
          <w:rFonts w:cs="Times New Roman"/>
          <w:sz w:val="24"/>
          <w:szCs w:val="24"/>
        </w:rPr>
        <w:tab/>
      </w:r>
      <w:r w:rsidRPr="007C7C50">
        <w:rPr>
          <w:rFonts w:cs="Times New Roman"/>
          <w:sz w:val="24"/>
          <w:szCs w:val="24"/>
        </w:rPr>
        <w:tab/>
      </w:r>
      <w:r w:rsidRPr="007C7C50">
        <w:rPr>
          <w:rFonts w:cs="Times New Roman"/>
          <w:sz w:val="24"/>
          <w:szCs w:val="24"/>
        </w:rPr>
        <w:tab/>
      </w:r>
      <w:r w:rsidRPr="007C7C50">
        <w:rPr>
          <w:rFonts w:cs="Times New Roman"/>
          <w:sz w:val="24"/>
          <w:szCs w:val="24"/>
        </w:rPr>
        <w:tab/>
      </w:r>
      <w:r w:rsidRPr="007C7C50">
        <w:rPr>
          <w:rFonts w:cs="Times New Roman"/>
          <w:sz w:val="24"/>
          <w:szCs w:val="24"/>
        </w:rPr>
        <w:tab/>
        <w:t>b. Soil depth</w:t>
      </w:r>
    </w:p>
    <w:p w:rsidR="00C02CC6" w:rsidRDefault="00A70A13" w:rsidP="00B575FB">
      <w:pPr>
        <w:spacing w:after="0" w:line="240" w:lineRule="auto"/>
      </w:pPr>
      <w:r>
        <w:rPr>
          <w:noProof/>
        </w:rPr>
        <mc:AlternateContent>
          <mc:Choice Requires="wps">
            <w:drawing>
              <wp:anchor distT="0" distB="0" distL="114300" distR="114300" simplePos="0" relativeHeight="251656704" behindDoc="0" locked="0" layoutInCell="1" allowOverlap="1" wp14:anchorId="7A054423" wp14:editId="3713E86E">
                <wp:simplePos x="0" y="0"/>
                <wp:positionH relativeFrom="column">
                  <wp:posOffset>2768600</wp:posOffset>
                </wp:positionH>
                <wp:positionV relativeFrom="paragraph">
                  <wp:posOffset>29210</wp:posOffset>
                </wp:positionV>
                <wp:extent cx="2476500" cy="1943100"/>
                <wp:effectExtent l="0" t="0" r="19050" b="19050"/>
                <wp:wrapNone/>
                <wp:docPr id="308"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0" cy="1943100"/>
                        </a:xfrm>
                        <a:prstGeom prst="rect">
                          <a:avLst/>
                        </a:prstGeom>
                        <a:solidFill>
                          <a:srgbClr val="FFFFFF"/>
                        </a:solidFill>
                        <a:ln w="9525">
                          <a:solidFill>
                            <a:srgbClr val="000000"/>
                          </a:solidFill>
                          <a:miter lim="800000"/>
                          <a:headEnd/>
                          <a:tailEnd/>
                        </a:ln>
                      </wps:spPr>
                      <wps:txbx>
                        <w:txbxContent>
                          <w:p w:rsidR="00F2364B" w:rsidRPr="003C164A" w:rsidRDefault="00F2364B" w:rsidP="00C02CC6">
                            <w:pPr>
                              <w:jc w:val="right"/>
                              <w:rPr>
                                <w:lang w:val="fr-FR"/>
                              </w:rPr>
                            </w:pPr>
                            <w:r>
                              <w:rPr>
                                <w:noProof/>
                              </w:rPr>
                              <w:drawing>
                                <wp:inline distT="0" distB="0" distL="0" distR="0" wp14:anchorId="1B371326" wp14:editId="2AE6580C">
                                  <wp:extent cx="2355850" cy="1720850"/>
                                  <wp:effectExtent l="0" t="0" r="6350" b="0"/>
                                  <wp:docPr id="103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Picture 5"/>
                                          <pic:cNvPicPr>
                                            <a:picLocks noChangeAspect="1"/>
                                          </pic:cNvPicPr>
                                        </pic:nvPicPr>
                                        <pic:blipFill rotWithShape="1">
                                          <a:blip r:embed="rId47"/>
                                          <a:srcRect t="7567"/>
                                          <a:stretch/>
                                        </pic:blipFill>
                                        <pic:spPr bwMode="auto">
                                          <a:xfrm>
                                            <a:off x="0" y="0"/>
                                            <a:ext cx="2365376" cy="1727808"/>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0" type="#_x0000_t202" style="position:absolute;margin-left:218pt;margin-top:2.3pt;width:195pt;height:15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">
                <v:textbox>
                  <w:txbxContent>
                    <w:p w:rsidR="00F2364B" w:rsidRPr="003C164A" w:rsidRDefault="00F2364B" w:rsidP="00C02CC6">
                      <w:pPr>
                        <w:jc w:val="right"/>
                        <w:rPr>
                          <w:lang w:val="fr-FR"/>
                        </w:rPr>
                      </w:pPr>
                      <w:r>
                        <w:rPr>
                          <w:noProof/>
                        </w:rPr>
                        <w:drawing>
                          <wp:inline distT="0" distB="0" distL="0" distR="0" wp14:anchorId="1B371326" wp14:editId="2AE6580C">
                            <wp:extent cx="2355850" cy="1720850"/>
                            <wp:effectExtent l="0" t="0" r="6350" b="0"/>
                            <wp:docPr id="103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Picture 5"/>
                                    <pic:cNvPicPr>
                                      <a:picLocks noChangeAspect="1"/>
                                    </pic:cNvPicPr>
                                  </pic:nvPicPr>
                                  <pic:blipFill rotWithShape="1">
                                    <a:blip r:embed="rId47"/>
                                    <a:srcRect t="7567"/>
                                    <a:stretch/>
                                  </pic:blipFill>
                                  <pic:spPr bwMode="auto">
                                    <a:xfrm>
                                      <a:off x="0" y="0"/>
                                      <a:ext cx="2365376" cy="1727808"/>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sidR="00C02CC6">
        <w:rPr>
          <w:noProof/>
        </w:rPr>
        <w:drawing>
          <wp:inline distT="0" distB="0" distL="0" distR="0" wp14:anchorId="11C8853A" wp14:editId="54ABBD90">
            <wp:extent cx="2400300" cy="1974850"/>
            <wp:effectExtent l="0" t="0" r="19050" b="25400"/>
            <wp:docPr id="44" name="Graphique 303"/>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rsidR="00C02CC6" w:rsidRDefault="00C02CC6" w:rsidP="00B575FB">
      <w:pPr>
        <w:spacing w:after="0" w:line="240" w:lineRule="auto"/>
      </w:pPr>
    </w:p>
    <w:p w:rsidR="00C02CC6" w:rsidRDefault="00C02CC6" w:rsidP="00B575FB">
      <w:pPr>
        <w:spacing w:after="0" w:line="240" w:lineRule="auto"/>
        <w:ind w:firstLine="720"/>
      </w:pPr>
    </w:p>
    <w:p w:rsidR="00C02CC6" w:rsidRDefault="00C02CC6" w:rsidP="00B575FB">
      <w:pPr>
        <w:spacing w:after="0" w:line="240" w:lineRule="auto"/>
        <w:ind w:firstLine="720"/>
      </w:pPr>
    </w:p>
    <w:p w:rsidR="00C02CC6" w:rsidRPr="007C7C50" w:rsidRDefault="00C02CC6" w:rsidP="00B575FB">
      <w:pPr>
        <w:spacing w:after="0" w:line="240" w:lineRule="auto"/>
        <w:ind w:firstLine="720"/>
        <w:rPr>
          <w:sz w:val="24"/>
          <w:szCs w:val="24"/>
        </w:rPr>
      </w:pPr>
      <w:r w:rsidRPr="007C7C50">
        <w:rPr>
          <w:sz w:val="24"/>
          <w:szCs w:val="24"/>
        </w:rPr>
        <w:t>c. Soil fertility</w:t>
      </w:r>
      <w:r w:rsidRPr="007C7C50">
        <w:rPr>
          <w:sz w:val="24"/>
          <w:szCs w:val="24"/>
        </w:rPr>
        <w:tab/>
      </w:r>
      <w:r w:rsidRPr="007C7C50">
        <w:rPr>
          <w:sz w:val="24"/>
          <w:szCs w:val="24"/>
        </w:rPr>
        <w:tab/>
      </w:r>
      <w:r w:rsidRPr="007C7C50">
        <w:rPr>
          <w:sz w:val="24"/>
          <w:szCs w:val="24"/>
        </w:rPr>
        <w:tab/>
      </w:r>
      <w:r w:rsidRPr="007C7C50">
        <w:rPr>
          <w:sz w:val="24"/>
          <w:szCs w:val="24"/>
        </w:rPr>
        <w:tab/>
      </w:r>
      <w:r w:rsidRPr="007C7C50">
        <w:rPr>
          <w:sz w:val="24"/>
          <w:szCs w:val="24"/>
        </w:rPr>
        <w:tab/>
        <w:t>d. A</w:t>
      </w:r>
      <w:r w:rsidRPr="007C7C50">
        <w:rPr>
          <w:rFonts w:cs="Times New Roman"/>
          <w:sz w:val="24"/>
          <w:szCs w:val="24"/>
        </w:rPr>
        <w:t>verage slope of the plot</w:t>
      </w:r>
      <w:r w:rsidRPr="007C7C50">
        <w:rPr>
          <w:rFonts w:cs="Times New Roman"/>
          <w:sz w:val="24"/>
          <w:szCs w:val="24"/>
        </w:rPr>
        <w:tab/>
      </w:r>
    </w:p>
    <w:p w:rsidR="00C02CC6" w:rsidRDefault="00A70A13" w:rsidP="00B575FB">
      <w:pPr>
        <w:spacing w:after="0" w:line="240" w:lineRule="auto"/>
      </w:pPr>
      <w:r>
        <w:rPr>
          <w:noProof/>
        </w:rPr>
        <mc:AlternateContent>
          <mc:Choice Requires="wps">
            <w:drawing>
              <wp:anchor distT="0" distB="0" distL="114300" distR="114300" simplePos="0" relativeHeight="251657728" behindDoc="0" locked="0" layoutInCell="1" allowOverlap="1" wp14:anchorId="5B941FB1" wp14:editId="5C90B618">
                <wp:simplePos x="0" y="0"/>
                <wp:positionH relativeFrom="column">
                  <wp:posOffset>3003550</wp:posOffset>
                </wp:positionH>
                <wp:positionV relativeFrom="paragraph">
                  <wp:posOffset>8890</wp:posOffset>
                </wp:positionV>
                <wp:extent cx="2209800" cy="1790700"/>
                <wp:effectExtent l="0" t="0" r="19050" b="19050"/>
                <wp:wrapNone/>
                <wp:docPr id="1093"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1790700"/>
                        </a:xfrm>
                        <a:prstGeom prst="rect">
                          <a:avLst/>
                        </a:prstGeom>
                        <a:solidFill>
                          <a:srgbClr val="FFFFFF"/>
                        </a:solidFill>
                        <a:ln w="9525">
                          <a:solidFill>
                            <a:srgbClr val="000000"/>
                          </a:solidFill>
                          <a:miter lim="800000"/>
                          <a:headEnd/>
                          <a:tailEnd/>
                        </a:ln>
                      </wps:spPr>
                      <wps:txbx>
                        <w:txbxContent>
                          <w:p w:rsidR="00F2364B" w:rsidRPr="00262163" w:rsidRDefault="00F2364B" w:rsidP="00C02CC6">
                            <w:pPr>
                              <w:rPr>
                                <w:lang w:val="fr-FR"/>
                              </w:rPr>
                            </w:pPr>
                            <w:r>
                              <w:rPr>
                                <w:noProof/>
                              </w:rPr>
                              <w:drawing>
                                <wp:inline distT="0" distB="0" distL="0" distR="0" wp14:anchorId="5D6A28D7" wp14:editId="4CADA27C">
                                  <wp:extent cx="2144553" cy="1682750"/>
                                  <wp:effectExtent l="0" t="0" r="8255" b="0"/>
                                  <wp:docPr id="103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rotWithShape="1">
                                          <a:blip r:embed="rId49"/>
                                          <a:srcRect t="5357"/>
                                          <a:stretch/>
                                        </pic:blipFill>
                                        <pic:spPr bwMode="auto">
                                          <a:xfrm>
                                            <a:off x="0" y="0"/>
                                            <a:ext cx="2144553" cy="168275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1" type="#_x0000_t202" style="position:absolute;margin-left:236.5pt;margin-top:.7pt;width:174pt;height:14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">
                <v:textbox>
                  <w:txbxContent>
                    <w:p w:rsidR="00F2364B" w:rsidRPr="00262163" w:rsidRDefault="00F2364B" w:rsidP="00C02CC6">
                      <w:pPr>
                        <w:rPr>
                          <w:lang w:val="fr-FR"/>
                        </w:rPr>
                      </w:pPr>
                      <w:r>
                        <w:rPr>
                          <w:noProof/>
                        </w:rPr>
                        <w:drawing>
                          <wp:inline distT="0" distB="0" distL="0" distR="0" wp14:anchorId="5D6A28D7" wp14:editId="4CADA27C">
                            <wp:extent cx="2144553" cy="1682750"/>
                            <wp:effectExtent l="0" t="0" r="8255" b="0"/>
                            <wp:docPr id="103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rotWithShape="1">
                                    <a:blip r:embed="rId49"/>
                                    <a:srcRect t="5357"/>
                                    <a:stretch/>
                                  </pic:blipFill>
                                  <pic:spPr bwMode="auto">
                                    <a:xfrm>
                                      <a:off x="0" y="0"/>
                                      <a:ext cx="2144553" cy="1682750"/>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sidR="00C02CC6">
        <w:rPr>
          <w:noProof/>
        </w:rPr>
        <w:drawing>
          <wp:inline distT="0" distB="0" distL="0" distR="0" wp14:anchorId="36A6AD08" wp14:editId="3348DE7A">
            <wp:extent cx="2286000" cy="1778000"/>
            <wp:effectExtent l="19050" t="19050" r="19050" b="12700"/>
            <wp:docPr id="4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rotWithShape="1">
                    <a:blip r:embed="rId50" cstate="print"/>
                    <a:srcRect t="5909"/>
                    <a:stretch/>
                  </pic:blipFill>
                  <pic:spPr bwMode="auto">
                    <a:xfrm>
                      <a:off x="0" y="0"/>
                      <a:ext cx="2289648" cy="1780837"/>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C02CC6" w:rsidRDefault="00C02CC6" w:rsidP="00B575FB">
      <w:pPr>
        <w:spacing w:after="0" w:line="240" w:lineRule="auto"/>
        <w:ind w:firstLine="720"/>
      </w:pPr>
    </w:p>
    <w:p w:rsidR="00C02CC6" w:rsidRDefault="00C02CC6" w:rsidP="00B575FB">
      <w:pPr>
        <w:spacing w:after="0" w:line="240" w:lineRule="auto"/>
        <w:ind w:firstLine="720"/>
      </w:pPr>
    </w:p>
    <w:p w:rsidR="00C02CC6" w:rsidRDefault="00C02CC6" w:rsidP="00B575FB">
      <w:pPr>
        <w:spacing w:after="0" w:line="240" w:lineRule="auto"/>
        <w:rPr>
          <w:sz w:val="24"/>
          <w:szCs w:val="24"/>
        </w:rPr>
      </w:pPr>
      <w:r w:rsidRPr="007C7C50">
        <w:rPr>
          <w:sz w:val="24"/>
          <w:szCs w:val="24"/>
        </w:rPr>
        <w:t>e. Water conservation technics</w:t>
      </w:r>
    </w:p>
    <w:p w:rsidR="00C02CC6" w:rsidRDefault="00A70A13" w:rsidP="00B575FB">
      <w:pPr>
        <w:spacing w:after="0" w:line="240" w:lineRule="auto"/>
      </w:pPr>
      <w:r>
        <w:rPr>
          <w:noProof/>
        </w:rPr>
        <mc:AlternateContent>
          <mc:Choice Requires="wps">
            <w:drawing>
              <wp:anchor distT="0" distB="0" distL="114300" distR="114300" simplePos="0" relativeHeight="251655680" behindDoc="0" locked="0" layoutInCell="1" allowOverlap="1" wp14:anchorId="0D8BCE9B" wp14:editId="4781D372">
                <wp:simplePos x="0" y="0"/>
                <wp:positionH relativeFrom="column">
                  <wp:posOffset>400050</wp:posOffset>
                </wp:positionH>
                <wp:positionV relativeFrom="paragraph">
                  <wp:posOffset>31750</wp:posOffset>
                </wp:positionV>
                <wp:extent cx="1727200" cy="127000"/>
                <wp:effectExtent l="0" t="0" r="25400" b="25400"/>
                <wp:wrapNone/>
                <wp:docPr id="1092" name="ZoneTexte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27200" cy="127000"/>
                        </a:xfrm>
                        <a:prstGeom prst="rect">
                          <a:avLst/>
                        </a:prstGeom>
                        <a:solidFill>
                          <a:sysClr val="window" lastClr="FFFFFF"/>
                        </a:solidFill>
                        <a:ln>
                          <a:solidFill>
                            <a:sysClr val="window" lastClr="FFFFFF"/>
                          </a:solidFill>
                        </a:ln>
                        <a:effectLst/>
                      </wps:spPr>
                      <wps:txbx>
                        <w:txbxContent>
                          <w:p w:rsidR="00F2364B" w:rsidRDefault="00F2364B" w:rsidP="00C02CC6">
                            <w:pPr>
                              <w:rPr>
                                <w:rFonts w:eastAsia="Times New Roman"/>
                              </w:rPr>
                            </w:pPr>
                          </w:p>
                        </w:txbxContent>
                      </wps:txbx>
                      <wps:bodyPr wrap="square" rtlCol="0" anchor="t">
                        <a:noAutofit/>
                      </wps:bodyPr>
                    </wps:wsp>
                  </a:graphicData>
                </a:graphic>
                <wp14:sizeRelH relativeFrom="margin">
                  <wp14:pctWidth>0</wp14:pctWidth>
                </wp14:sizeRelH>
                <wp14:sizeRelV relativeFrom="margin">
                  <wp14:pctHeight>0</wp14:pctHeight>
                </wp14:sizeRelV>
              </wp:anchor>
            </w:drawing>
          </mc:Choice>
          <mc:Fallback>
            <w:pict>
              <v:shape id="_x0000_s1072" type="#_x0000_t202" style="position:absolute;margin-left:31.5pt;margin-top:2.5pt;width:136pt;height:10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" fillcolor="window" strokecolor="window">
                <v:path arrowok="t"/>
                <v:textbox>
                  <w:txbxContent>
                    <w:p w:rsidR="00F2364B" w:rsidRDefault="00F2364B" w:rsidP="00C02CC6">
                      <w:pPr>
                        <w:rPr>
                          <w:rFonts w:eastAsia="Times New Roman"/>
                        </w:rPr>
                      </w:pPr>
                    </w:p>
                  </w:txbxContent>
                </v:textbox>
              </v:shape>
            </w:pict>
          </mc:Fallback>
        </mc:AlternateContent>
      </w:r>
      <w:r w:rsidR="00C02CC6">
        <w:rPr>
          <w:noProof/>
        </w:rPr>
        <w:drawing>
          <wp:inline distT="0" distB="0" distL="0" distR="0" wp14:anchorId="5A998CA9" wp14:editId="4FB61DD7">
            <wp:extent cx="2447652" cy="2054884"/>
            <wp:effectExtent l="19050" t="19050" r="10160" b="21590"/>
            <wp:docPr id="4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51" cstate="print"/>
                    <a:stretch>
                      <a:fillRect/>
                    </a:stretch>
                  </pic:blipFill>
                  <pic:spPr>
                    <a:xfrm>
                      <a:off x="0" y="0"/>
                      <a:ext cx="2461433" cy="2066454"/>
                    </a:xfrm>
                    <a:prstGeom prst="rect">
                      <a:avLst/>
                    </a:prstGeom>
                    <a:ln>
                      <a:solidFill>
                        <a:sysClr val="windowText" lastClr="000000"/>
                      </a:solidFill>
                    </a:ln>
                  </pic:spPr>
                </pic:pic>
              </a:graphicData>
            </a:graphic>
          </wp:inline>
        </w:drawing>
      </w:r>
    </w:p>
    <w:p w:rsidR="00C20713" w:rsidRPr="007C7C50" w:rsidRDefault="00C20713" w:rsidP="00C20713">
      <w:pPr>
        <w:spacing w:after="0" w:line="240" w:lineRule="auto"/>
        <w:rPr>
          <w:sz w:val="24"/>
          <w:szCs w:val="24"/>
        </w:rPr>
      </w:pPr>
      <w:r w:rsidRPr="007C7C50">
        <w:rPr>
          <w:sz w:val="24"/>
          <w:szCs w:val="24"/>
        </w:rPr>
        <w:t>Figure</w:t>
      </w:r>
      <w:r>
        <w:rPr>
          <w:sz w:val="24"/>
          <w:szCs w:val="24"/>
        </w:rPr>
        <w:t xml:space="preserve"> 6.18</w:t>
      </w:r>
      <w:r w:rsidRPr="007C7C50">
        <w:rPr>
          <w:sz w:val="24"/>
          <w:szCs w:val="24"/>
        </w:rPr>
        <w:t xml:space="preserve">: Plot characteristics at Sidi </w:t>
      </w:r>
      <w:proofErr w:type="spellStart"/>
      <w:r w:rsidRPr="007C7C50">
        <w:rPr>
          <w:sz w:val="24"/>
          <w:szCs w:val="24"/>
        </w:rPr>
        <w:t>Sliman</w:t>
      </w:r>
      <w:proofErr w:type="spellEnd"/>
    </w:p>
    <w:p w:rsidR="00BA3D77" w:rsidRDefault="00BA3D77">
      <w:pPr>
        <w:rPr>
          <w:b/>
          <w:sz w:val="24"/>
          <w:szCs w:val="24"/>
        </w:rPr>
      </w:pPr>
      <w:r>
        <w:rPr>
          <w:b/>
          <w:sz w:val="24"/>
          <w:szCs w:val="24"/>
        </w:rPr>
        <w:br w:type="page"/>
      </w:r>
    </w:p>
    <w:p w:rsidR="00C02CC6" w:rsidRPr="007C7C50" w:rsidRDefault="00C02CC6" w:rsidP="008B5AA3">
      <w:pPr>
        <w:pStyle w:val="Heading3"/>
      </w:pPr>
      <w:bookmarkStart w:id="32" w:name="_Toc438110199"/>
      <w:r w:rsidRPr="007C7C50">
        <w:lastRenderedPageBreak/>
        <w:t>Farmer’s annual and perennial crop practices</w:t>
      </w:r>
      <w:bookmarkEnd w:id="32"/>
    </w:p>
    <w:p w:rsidR="00BA3D77" w:rsidRDefault="00BA3D77" w:rsidP="00B575FB">
      <w:pPr>
        <w:spacing w:after="0" w:line="240" w:lineRule="auto"/>
        <w:jc w:val="both"/>
        <w:rPr>
          <w:b/>
          <w:sz w:val="24"/>
          <w:szCs w:val="24"/>
        </w:rPr>
      </w:pPr>
    </w:p>
    <w:p w:rsidR="00C02CC6" w:rsidRPr="007C7C50" w:rsidRDefault="00C02CC6" w:rsidP="008B5AA3">
      <w:pPr>
        <w:pStyle w:val="Heading4"/>
      </w:pPr>
      <w:r w:rsidRPr="007C7C50">
        <w:t xml:space="preserve">Cropping patterns </w:t>
      </w:r>
    </w:p>
    <w:p w:rsidR="00C02CC6" w:rsidRPr="007C7C50" w:rsidRDefault="00C02CC6" w:rsidP="00B575FB">
      <w:pPr>
        <w:spacing w:after="0" w:line="240" w:lineRule="auto"/>
        <w:jc w:val="both"/>
        <w:rPr>
          <w:sz w:val="24"/>
          <w:szCs w:val="24"/>
        </w:rPr>
      </w:pPr>
      <w:r w:rsidRPr="00687758">
        <w:rPr>
          <w:sz w:val="24"/>
          <w:szCs w:val="24"/>
        </w:rPr>
        <w:t xml:space="preserve">The term cropping system refers to the crops and crop sequences and the management techniques used on a particular field over a period of </w:t>
      </w:r>
      <w:proofErr w:type="spellStart"/>
      <w:r w:rsidRPr="00687758">
        <w:rPr>
          <w:sz w:val="24"/>
          <w:szCs w:val="24"/>
        </w:rPr>
        <w:t>years.</w:t>
      </w:r>
      <w:r w:rsidRPr="007C7C50">
        <w:rPr>
          <w:sz w:val="24"/>
          <w:szCs w:val="24"/>
        </w:rPr>
        <w:t>The</w:t>
      </w:r>
      <w:proofErr w:type="spellEnd"/>
      <w:r w:rsidRPr="007C7C50">
        <w:rPr>
          <w:sz w:val="24"/>
          <w:szCs w:val="24"/>
        </w:rPr>
        <w:t xml:space="preserve"> cropping system at CRP-DS action site is quite diversified and reflects production conditions variability from site to site</w:t>
      </w:r>
      <w:r>
        <w:rPr>
          <w:sz w:val="24"/>
          <w:szCs w:val="24"/>
        </w:rPr>
        <w:t xml:space="preserve"> (table 6-2-3-1)</w:t>
      </w:r>
      <w:r w:rsidRPr="007C7C50">
        <w:rPr>
          <w:sz w:val="24"/>
          <w:szCs w:val="24"/>
        </w:rPr>
        <w:t xml:space="preserve">. With the presence of water in </w:t>
      </w:r>
      <w:proofErr w:type="spellStart"/>
      <w:r w:rsidRPr="007C7C50">
        <w:rPr>
          <w:sz w:val="24"/>
          <w:szCs w:val="24"/>
        </w:rPr>
        <w:t>Betit</w:t>
      </w:r>
      <w:proofErr w:type="spellEnd"/>
      <w:r w:rsidRPr="007C7C50">
        <w:rPr>
          <w:sz w:val="24"/>
          <w:szCs w:val="24"/>
        </w:rPr>
        <w:t xml:space="preserve"> we can find several crops but onion is dominating. At Sidi </w:t>
      </w:r>
      <w:proofErr w:type="spellStart"/>
      <w:r w:rsidRPr="007C7C50">
        <w:rPr>
          <w:sz w:val="24"/>
          <w:szCs w:val="24"/>
        </w:rPr>
        <w:t>Sliman</w:t>
      </w:r>
      <w:proofErr w:type="spellEnd"/>
      <w:r w:rsidRPr="007C7C50">
        <w:rPr>
          <w:sz w:val="24"/>
          <w:szCs w:val="24"/>
        </w:rPr>
        <w:t xml:space="preserve"> irrigation opportunities exist but not generalized. In general we have cereals, legumes, olives, onion and potato. The region of Ain </w:t>
      </w:r>
      <w:proofErr w:type="spellStart"/>
      <w:r w:rsidRPr="007C7C50">
        <w:rPr>
          <w:sz w:val="24"/>
          <w:szCs w:val="24"/>
        </w:rPr>
        <w:t>Jemaa</w:t>
      </w:r>
      <w:proofErr w:type="spellEnd"/>
      <w:r w:rsidRPr="007C7C50">
        <w:rPr>
          <w:sz w:val="24"/>
          <w:szCs w:val="24"/>
        </w:rPr>
        <w:t xml:space="preserve"> is completely different. With limited water sources, cereals and legumes are dominating. Oat and barley are important in Ain </w:t>
      </w:r>
      <w:proofErr w:type="spellStart"/>
      <w:r w:rsidRPr="007C7C50">
        <w:rPr>
          <w:sz w:val="24"/>
          <w:szCs w:val="24"/>
        </w:rPr>
        <w:t>Jemaa</w:t>
      </w:r>
      <w:proofErr w:type="spellEnd"/>
      <w:r w:rsidRPr="007C7C50">
        <w:rPr>
          <w:sz w:val="24"/>
          <w:szCs w:val="24"/>
        </w:rPr>
        <w:t xml:space="preserve"> more than the other sites. Fruit trees such as plumb, apple, olives, and grapes are mainly cropped by large farms at Sidi </w:t>
      </w:r>
      <w:proofErr w:type="spellStart"/>
      <w:r w:rsidRPr="007C7C50">
        <w:rPr>
          <w:sz w:val="24"/>
          <w:szCs w:val="24"/>
        </w:rPr>
        <w:t>Sliman</w:t>
      </w:r>
      <w:proofErr w:type="spellEnd"/>
      <w:r w:rsidRPr="007C7C50">
        <w:rPr>
          <w:sz w:val="24"/>
          <w:szCs w:val="24"/>
        </w:rPr>
        <w:t xml:space="preserve"> and </w:t>
      </w:r>
      <w:proofErr w:type="spellStart"/>
      <w:r w:rsidRPr="007C7C50">
        <w:rPr>
          <w:sz w:val="24"/>
          <w:szCs w:val="24"/>
        </w:rPr>
        <w:t>Betit</w:t>
      </w:r>
      <w:proofErr w:type="spellEnd"/>
      <w:r w:rsidRPr="007C7C50">
        <w:rPr>
          <w:sz w:val="24"/>
          <w:szCs w:val="24"/>
        </w:rPr>
        <w:t>.</w:t>
      </w:r>
    </w:p>
    <w:p w:rsidR="00C02CC6" w:rsidRDefault="00C02CC6" w:rsidP="00B575FB">
      <w:pPr>
        <w:spacing w:after="0" w:line="240" w:lineRule="auto"/>
        <w:jc w:val="both"/>
      </w:pPr>
      <w:r>
        <w:t>Table 6-2-3-1: Major crops practiced in % of farmers</w:t>
      </w:r>
    </w:p>
    <w:tbl>
      <w:tblPr>
        <w:tblStyle w:val="TableGrid"/>
        <w:tblW w:w="5000" w:type="pct"/>
        <w:tblLook w:val="04A0" w:firstRow="1" w:lastRow="0" w:firstColumn="1" w:lastColumn="0" w:noHBand="0" w:noVBand="1"/>
      </w:tblPr>
      <w:tblGrid>
        <w:gridCol w:w="2203"/>
        <w:gridCol w:w="1825"/>
        <w:gridCol w:w="2721"/>
        <w:gridCol w:w="2827"/>
      </w:tblGrid>
      <w:tr w:rsidR="00C02CC6" w:rsidTr="00C02CC6">
        <w:tc>
          <w:tcPr>
            <w:tcW w:w="1150" w:type="pct"/>
          </w:tcPr>
          <w:p w:rsidR="00C02CC6" w:rsidRDefault="00C02CC6" w:rsidP="00B575FB">
            <w:pPr>
              <w:jc w:val="both"/>
            </w:pPr>
            <w:r>
              <w:t>Crops</w:t>
            </w:r>
          </w:p>
        </w:tc>
        <w:tc>
          <w:tcPr>
            <w:tcW w:w="953" w:type="pct"/>
          </w:tcPr>
          <w:p w:rsidR="00C02CC6" w:rsidRDefault="00C02CC6" w:rsidP="00B575FB">
            <w:pPr>
              <w:jc w:val="both"/>
            </w:pPr>
            <w:proofErr w:type="spellStart"/>
            <w:r>
              <w:t>Betit</w:t>
            </w:r>
            <w:proofErr w:type="spellEnd"/>
            <w:r>
              <w:t xml:space="preserve"> (%)</w:t>
            </w:r>
          </w:p>
        </w:tc>
        <w:tc>
          <w:tcPr>
            <w:tcW w:w="1421" w:type="pct"/>
          </w:tcPr>
          <w:p w:rsidR="00C02CC6" w:rsidRDefault="00C02CC6" w:rsidP="00B575FB">
            <w:pPr>
              <w:jc w:val="both"/>
            </w:pPr>
            <w:r>
              <w:t xml:space="preserve">Ain </w:t>
            </w:r>
            <w:proofErr w:type="spellStart"/>
            <w:r>
              <w:t>Jemaa</w:t>
            </w:r>
            <w:proofErr w:type="spellEnd"/>
            <w:r>
              <w:t xml:space="preserve"> (%)</w:t>
            </w:r>
          </w:p>
        </w:tc>
        <w:tc>
          <w:tcPr>
            <w:tcW w:w="1476" w:type="pct"/>
          </w:tcPr>
          <w:p w:rsidR="00C02CC6" w:rsidRDefault="00C02CC6" w:rsidP="00B575FB">
            <w:pPr>
              <w:jc w:val="both"/>
            </w:pPr>
            <w:r>
              <w:t xml:space="preserve">Sidi </w:t>
            </w:r>
            <w:proofErr w:type="spellStart"/>
            <w:r>
              <w:t>Sliman</w:t>
            </w:r>
            <w:proofErr w:type="spellEnd"/>
            <w:r>
              <w:t xml:space="preserve"> (%)</w:t>
            </w:r>
          </w:p>
        </w:tc>
      </w:tr>
      <w:tr w:rsidR="00C02CC6" w:rsidTr="00C02CC6">
        <w:tc>
          <w:tcPr>
            <w:tcW w:w="1150" w:type="pct"/>
          </w:tcPr>
          <w:p w:rsidR="00C02CC6" w:rsidRDefault="00C02CC6" w:rsidP="00B575FB">
            <w:pPr>
              <w:jc w:val="both"/>
            </w:pPr>
            <w:r>
              <w:t>Wheat</w:t>
            </w:r>
          </w:p>
        </w:tc>
        <w:tc>
          <w:tcPr>
            <w:tcW w:w="953" w:type="pct"/>
          </w:tcPr>
          <w:p w:rsidR="00C02CC6" w:rsidRDefault="00C02CC6" w:rsidP="00B575FB">
            <w:pPr>
              <w:jc w:val="right"/>
            </w:pPr>
            <w:r>
              <w:t>30</w:t>
            </w:r>
          </w:p>
        </w:tc>
        <w:tc>
          <w:tcPr>
            <w:tcW w:w="1421" w:type="pct"/>
          </w:tcPr>
          <w:p w:rsidR="00C02CC6" w:rsidRDefault="00C02CC6" w:rsidP="00B575FB">
            <w:pPr>
              <w:jc w:val="right"/>
            </w:pPr>
            <w:r>
              <w:t>99</w:t>
            </w:r>
          </w:p>
        </w:tc>
        <w:tc>
          <w:tcPr>
            <w:tcW w:w="1476" w:type="pct"/>
          </w:tcPr>
          <w:p w:rsidR="00C02CC6" w:rsidRDefault="00C02CC6" w:rsidP="00B575FB">
            <w:pPr>
              <w:jc w:val="right"/>
            </w:pPr>
            <w:r>
              <w:t>84</w:t>
            </w:r>
          </w:p>
        </w:tc>
      </w:tr>
      <w:tr w:rsidR="00C02CC6" w:rsidTr="00C02CC6">
        <w:tc>
          <w:tcPr>
            <w:tcW w:w="1150" w:type="pct"/>
          </w:tcPr>
          <w:p w:rsidR="00C02CC6" w:rsidRDefault="00C02CC6" w:rsidP="00B575FB">
            <w:pPr>
              <w:jc w:val="both"/>
            </w:pPr>
            <w:proofErr w:type="spellStart"/>
            <w:r>
              <w:t>Faba</w:t>
            </w:r>
            <w:proofErr w:type="spellEnd"/>
          </w:p>
        </w:tc>
        <w:tc>
          <w:tcPr>
            <w:tcW w:w="953" w:type="pct"/>
          </w:tcPr>
          <w:p w:rsidR="00C02CC6" w:rsidRDefault="00C02CC6" w:rsidP="00B575FB">
            <w:pPr>
              <w:jc w:val="right"/>
            </w:pPr>
            <w:r>
              <w:t>14</w:t>
            </w:r>
          </w:p>
        </w:tc>
        <w:tc>
          <w:tcPr>
            <w:tcW w:w="1421" w:type="pct"/>
          </w:tcPr>
          <w:p w:rsidR="00C02CC6" w:rsidRDefault="00C02CC6" w:rsidP="00B575FB">
            <w:pPr>
              <w:jc w:val="right"/>
            </w:pPr>
            <w:r>
              <w:t>56</w:t>
            </w:r>
          </w:p>
        </w:tc>
        <w:tc>
          <w:tcPr>
            <w:tcW w:w="1476" w:type="pct"/>
          </w:tcPr>
          <w:p w:rsidR="00C02CC6" w:rsidRDefault="00C02CC6" w:rsidP="00B575FB">
            <w:pPr>
              <w:jc w:val="right"/>
            </w:pPr>
            <w:r>
              <w:t>6</w:t>
            </w:r>
          </w:p>
        </w:tc>
      </w:tr>
      <w:tr w:rsidR="00C02CC6" w:rsidTr="00C02CC6">
        <w:tc>
          <w:tcPr>
            <w:tcW w:w="1150" w:type="pct"/>
          </w:tcPr>
          <w:p w:rsidR="00C02CC6" w:rsidRDefault="00C02CC6" w:rsidP="00B575FB">
            <w:pPr>
              <w:jc w:val="both"/>
            </w:pPr>
            <w:r>
              <w:t>Onion</w:t>
            </w:r>
          </w:p>
        </w:tc>
        <w:tc>
          <w:tcPr>
            <w:tcW w:w="953" w:type="pct"/>
          </w:tcPr>
          <w:p w:rsidR="00C02CC6" w:rsidRDefault="00C02CC6" w:rsidP="00B575FB">
            <w:pPr>
              <w:jc w:val="right"/>
            </w:pPr>
            <w:r>
              <w:t>66</w:t>
            </w:r>
          </w:p>
        </w:tc>
        <w:tc>
          <w:tcPr>
            <w:tcW w:w="1421" w:type="pct"/>
          </w:tcPr>
          <w:p w:rsidR="00C02CC6" w:rsidRDefault="00C02CC6" w:rsidP="00B575FB">
            <w:pPr>
              <w:jc w:val="right"/>
            </w:pPr>
            <w:r>
              <w:t>14</w:t>
            </w:r>
          </w:p>
        </w:tc>
        <w:tc>
          <w:tcPr>
            <w:tcW w:w="1476" w:type="pct"/>
          </w:tcPr>
          <w:p w:rsidR="00C02CC6" w:rsidRDefault="00C02CC6" w:rsidP="00B575FB">
            <w:pPr>
              <w:jc w:val="right"/>
            </w:pPr>
            <w:r>
              <w:t>24</w:t>
            </w:r>
          </w:p>
        </w:tc>
      </w:tr>
      <w:tr w:rsidR="00C02CC6" w:rsidTr="00C02CC6">
        <w:tc>
          <w:tcPr>
            <w:tcW w:w="1150" w:type="pct"/>
          </w:tcPr>
          <w:p w:rsidR="00C02CC6" w:rsidRDefault="00C02CC6" w:rsidP="00B575FB">
            <w:pPr>
              <w:jc w:val="both"/>
            </w:pPr>
            <w:r>
              <w:t>Potato</w:t>
            </w:r>
          </w:p>
        </w:tc>
        <w:tc>
          <w:tcPr>
            <w:tcW w:w="953" w:type="pct"/>
          </w:tcPr>
          <w:p w:rsidR="00C02CC6" w:rsidRDefault="00C02CC6" w:rsidP="00B575FB">
            <w:pPr>
              <w:jc w:val="right"/>
            </w:pPr>
            <w:r>
              <w:t>27</w:t>
            </w:r>
          </w:p>
        </w:tc>
        <w:tc>
          <w:tcPr>
            <w:tcW w:w="1421" w:type="pct"/>
          </w:tcPr>
          <w:p w:rsidR="00C02CC6" w:rsidRDefault="00C02CC6" w:rsidP="00B575FB">
            <w:pPr>
              <w:jc w:val="right"/>
            </w:pPr>
            <w:r>
              <w:t>7</w:t>
            </w:r>
          </w:p>
        </w:tc>
        <w:tc>
          <w:tcPr>
            <w:tcW w:w="1476" w:type="pct"/>
          </w:tcPr>
          <w:p w:rsidR="00C02CC6" w:rsidRDefault="00C02CC6" w:rsidP="00B575FB">
            <w:pPr>
              <w:jc w:val="right"/>
            </w:pPr>
            <w:r>
              <w:t>10</w:t>
            </w:r>
          </w:p>
        </w:tc>
      </w:tr>
      <w:tr w:rsidR="00C02CC6" w:rsidTr="00C02CC6">
        <w:tc>
          <w:tcPr>
            <w:tcW w:w="1150" w:type="pct"/>
          </w:tcPr>
          <w:p w:rsidR="00C02CC6" w:rsidRDefault="00C02CC6" w:rsidP="00B575FB">
            <w:pPr>
              <w:jc w:val="both"/>
            </w:pPr>
            <w:r>
              <w:t>Barley/Oat</w:t>
            </w:r>
          </w:p>
        </w:tc>
        <w:tc>
          <w:tcPr>
            <w:tcW w:w="953" w:type="pct"/>
          </w:tcPr>
          <w:p w:rsidR="00C02CC6" w:rsidRDefault="00C02CC6" w:rsidP="00B575FB">
            <w:pPr>
              <w:jc w:val="right"/>
            </w:pPr>
            <w:r>
              <w:t>5</w:t>
            </w:r>
          </w:p>
        </w:tc>
        <w:tc>
          <w:tcPr>
            <w:tcW w:w="1421" w:type="pct"/>
          </w:tcPr>
          <w:p w:rsidR="00C02CC6" w:rsidRDefault="00C02CC6" w:rsidP="00B575FB">
            <w:pPr>
              <w:jc w:val="right"/>
            </w:pPr>
            <w:r>
              <w:t>41</w:t>
            </w:r>
          </w:p>
        </w:tc>
        <w:tc>
          <w:tcPr>
            <w:tcW w:w="1476" w:type="pct"/>
          </w:tcPr>
          <w:p w:rsidR="00C02CC6" w:rsidRDefault="00C02CC6" w:rsidP="00B575FB">
            <w:pPr>
              <w:jc w:val="right"/>
            </w:pPr>
            <w:r>
              <w:t>14</w:t>
            </w:r>
          </w:p>
        </w:tc>
      </w:tr>
      <w:tr w:rsidR="00C02CC6" w:rsidTr="00C02CC6">
        <w:tc>
          <w:tcPr>
            <w:tcW w:w="1150" w:type="pct"/>
          </w:tcPr>
          <w:p w:rsidR="00C02CC6" w:rsidRDefault="00C02CC6" w:rsidP="00B575FB">
            <w:pPr>
              <w:jc w:val="both"/>
            </w:pPr>
            <w:r>
              <w:t>Chickpeas</w:t>
            </w:r>
          </w:p>
        </w:tc>
        <w:tc>
          <w:tcPr>
            <w:tcW w:w="953" w:type="pct"/>
          </w:tcPr>
          <w:p w:rsidR="00C02CC6" w:rsidRDefault="00C02CC6" w:rsidP="00B575FB">
            <w:pPr>
              <w:jc w:val="right"/>
            </w:pPr>
            <w:r>
              <w:t>-</w:t>
            </w:r>
          </w:p>
        </w:tc>
        <w:tc>
          <w:tcPr>
            <w:tcW w:w="1421" w:type="pct"/>
          </w:tcPr>
          <w:p w:rsidR="00C02CC6" w:rsidRDefault="00C02CC6" w:rsidP="00B575FB">
            <w:pPr>
              <w:jc w:val="right"/>
            </w:pPr>
            <w:r>
              <w:t>21</w:t>
            </w:r>
          </w:p>
        </w:tc>
        <w:tc>
          <w:tcPr>
            <w:tcW w:w="1476" w:type="pct"/>
          </w:tcPr>
          <w:p w:rsidR="00C02CC6" w:rsidRDefault="00C02CC6" w:rsidP="00B575FB">
            <w:pPr>
              <w:jc w:val="right"/>
            </w:pPr>
            <w:r>
              <w:t>-</w:t>
            </w:r>
          </w:p>
        </w:tc>
      </w:tr>
      <w:tr w:rsidR="00C02CC6" w:rsidTr="00C02CC6">
        <w:tc>
          <w:tcPr>
            <w:tcW w:w="1150" w:type="pct"/>
          </w:tcPr>
          <w:p w:rsidR="00C02CC6" w:rsidRDefault="00C02CC6" w:rsidP="00B575FB">
            <w:pPr>
              <w:jc w:val="both"/>
            </w:pPr>
            <w:r>
              <w:t>Corn</w:t>
            </w:r>
          </w:p>
        </w:tc>
        <w:tc>
          <w:tcPr>
            <w:tcW w:w="953" w:type="pct"/>
          </w:tcPr>
          <w:p w:rsidR="00C02CC6" w:rsidRDefault="00C02CC6" w:rsidP="00B575FB">
            <w:pPr>
              <w:jc w:val="right"/>
            </w:pPr>
            <w:r>
              <w:t>6</w:t>
            </w:r>
          </w:p>
        </w:tc>
        <w:tc>
          <w:tcPr>
            <w:tcW w:w="1421" w:type="pct"/>
          </w:tcPr>
          <w:p w:rsidR="00C02CC6" w:rsidRDefault="00C02CC6" w:rsidP="00B575FB">
            <w:pPr>
              <w:jc w:val="right"/>
            </w:pPr>
            <w:r>
              <w:t>-</w:t>
            </w:r>
          </w:p>
        </w:tc>
        <w:tc>
          <w:tcPr>
            <w:tcW w:w="1476" w:type="pct"/>
          </w:tcPr>
          <w:p w:rsidR="00C02CC6" w:rsidRDefault="00C02CC6" w:rsidP="00B575FB">
            <w:pPr>
              <w:jc w:val="right"/>
            </w:pPr>
            <w:r>
              <w:t>10</w:t>
            </w:r>
          </w:p>
        </w:tc>
      </w:tr>
    </w:tbl>
    <w:p w:rsidR="00C02CC6" w:rsidRDefault="00C02CC6" w:rsidP="00B575FB">
      <w:pPr>
        <w:spacing w:after="0" w:line="240" w:lineRule="auto"/>
        <w:jc w:val="both"/>
      </w:pPr>
    </w:p>
    <w:p w:rsidR="00C02CC6" w:rsidRPr="007C7C50" w:rsidRDefault="00C02CC6" w:rsidP="008B5AA3">
      <w:pPr>
        <w:pStyle w:val="Heading4"/>
      </w:pPr>
      <w:r w:rsidRPr="007C7C50">
        <w:t>Crop</w:t>
      </w:r>
      <w:r>
        <w:t xml:space="preserve"> management </w:t>
      </w:r>
    </w:p>
    <w:p w:rsidR="00C02CC6" w:rsidRDefault="00C02CC6" w:rsidP="00B575FB">
      <w:pPr>
        <w:autoSpaceDE w:val="0"/>
        <w:autoSpaceDN w:val="0"/>
        <w:adjustRightInd w:val="0"/>
        <w:spacing w:after="0" w:line="240" w:lineRule="auto"/>
        <w:jc w:val="both"/>
        <w:rPr>
          <w:sz w:val="24"/>
          <w:szCs w:val="24"/>
        </w:rPr>
      </w:pPr>
      <w:r w:rsidRPr="00FF6982">
        <w:rPr>
          <w:sz w:val="24"/>
          <w:szCs w:val="24"/>
        </w:rPr>
        <w:t xml:space="preserve">Moroccan agriculture is divided between a modern industrial sector that primarily produces food for export, and smallholdings that produce food mainly for local markets and farmers’ own subsistence. The geographical diversity of </w:t>
      </w:r>
      <w:r>
        <w:rPr>
          <w:sz w:val="24"/>
          <w:szCs w:val="24"/>
        </w:rPr>
        <w:t>the site</w:t>
      </w:r>
      <w:r w:rsidRPr="00FF6982">
        <w:rPr>
          <w:sz w:val="24"/>
          <w:szCs w:val="24"/>
        </w:rPr>
        <w:t xml:space="preserve"> results in varied agriculture, with crops ranging from cereals and vegetables to fruits. </w:t>
      </w:r>
      <w:r>
        <w:rPr>
          <w:sz w:val="24"/>
          <w:szCs w:val="24"/>
        </w:rPr>
        <w:t xml:space="preserve">Wheat, onion, </w:t>
      </w:r>
      <w:proofErr w:type="spellStart"/>
      <w:r>
        <w:rPr>
          <w:sz w:val="24"/>
          <w:szCs w:val="24"/>
        </w:rPr>
        <w:t>faba</w:t>
      </w:r>
      <w:proofErr w:type="spellEnd"/>
      <w:r>
        <w:rPr>
          <w:sz w:val="24"/>
          <w:szCs w:val="24"/>
        </w:rPr>
        <w:t xml:space="preserve"> bean, potato, corn </w:t>
      </w:r>
      <w:r w:rsidRPr="00FF6982">
        <w:rPr>
          <w:sz w:val="24"/>
          <w:szCs w:val="24"/>
        </w:rPr>
        <w:t xml:space="preserve">and olives are major products in </w:t>
      </w:r>
      <w:proofErr w:type="spellStart"/>
      <w:r>
        <w:rPr>
          <w:sz w:val="24"/>
          <w:szCs w:val="24"/>
        </w:rPr>
        <w:t>Saiss</w:t>
      </w:r>
      <w:proofErr w:type="spellEnd"/>
      <w:r w:rsidRPr="00FF6982">
        <w:rPr>
          <w:sz w:val="24"/>
          <w:szCs w:val="24"/>
        </w:rPr>
        <w:t xml:space="preserve">. This diversity </w:t>
      </w:r>
      <w:r>
        <w:rPr>
          <w:sz w:val="24"/>
          <w:szCs w:val="24"/>
        </w:rPr>
        <w:t xml:space="preserve">has contributed </w:t>
      </w:r>
      <w:r w:rsidRPr="00FF6982">
        <w:rPr>
          <w:sz w:val="24"/>
          <w:szCs w:val="24"/>
        </w:rPr>
        <w:t>significantly towards food security</w:t>
      </w:r>
      <w:r>
        <w:rPr>
          <w:sz w:val="24"/>
          <w:szCs w:val="24"/>
        </w:rPr>
        <w:t xml:space="preserve"> and has generated labor opportunity and the development of the agro</w:t>
      </w:r>
      <w:r w:rsidR="00D92F76">
        <w:rPr>
          <w:sz w:val="24"/>
          <w:szCs w:val="24"/>
        </w:rPr>
        <w:t>-</w:t>
      </w:r>
      <w:r>
        <w:rPr>
          <w:sz w:val="24"/>
          <w:szCs w:val="24"/>
        </w:rPr>
        <w:t>industry sector in the region</w:t>
      </w:r>
      <w:r w:rsidRPr="00FF6982">
        <w:rPr>
          <w:sz w:val="24"/>
          <w:szCs w:val="24"/>
        </w:rPr>
        <w:t>.</w:t>
      </w:r>
    </w:p>
    <w:p w:rsidR="00C02CC6" w:rsidRDefault="00C02CC6" w:rsidP="00B575FB">
      <w:pPr>
        <w:autoSpaceDE w:val="0"/>
        <w:autoSpaceDN w:val="0"/>
        <w:adjustRightInd w:val="0"/>
        <w:spacing w:after="0" w:line="240" w:lineRule="auto"/>
        <w:jc w:val="both"/>
        <w:rPr>
          <w:sz w:val="24"/>
          <w:szCs w:val="24"/>
        </w:rPr>
      </w:pPr>
    </w:p>
    <w:p w:rsidR="00C02CC6" w:rsidRDefault="00C02CC6" w:rsidP="00B575FB">
      <w:pPr>
        <w:autoSpaceDE w:val="0"/>
        <w:autoSpaceDN w:val="0"/>
        <w:adjustRightInd w:val="0"/>
        <w:spacing w:after="0" w:line="240" w:lineRule="auto"/>
        <w:jc w:val="both"/>
        <w:rPr>
          <w:sz w:val="24"/>
          <w:szCs w:val="24"/>
        </w:rPr>
      </w:pPr>
      <w:r>
        <w:rPr>
          <w:sz w:val="24"/>
          <w:szCs w:val="24"/>
        </w:rPr>
        <w:t xml:space="preserve">According to that intensification and the development of the agriculture was based on the introduction of the mechanization, the use of fertilizer and certified seeds and the adoption of modern practices for fruit trees. The survey has target medium and small farms where the cropping system is dominated by wheat, barley, food legumes and onion. Major crops used are labor intensive, particularly in </w:t>
      </w:r>
      <w:proofErr w:type="spellStart"/>
      <w:r>
        <w:rPr>
          <w:sz w:val="24"/>
          <w:szCs w:val="24"/>
        </w:rPr>
        <w:t>Betit</w:t>
      </w:r>
      <w:proofErr w:type="spellEnd"/>
      <w:r>
        <w:rPr>
          <w:sz w:val="24"/>
          <w:szCs w:val="24"/>
        </w:rPr>
        <w:t xml:space="preserve"> and Sidi </w:t>
      </w:r>
      <w:proofErr w:type="spellStart"/>
      <w:r>
        <w:rPr>
          <w:sz w:val="24"/>
          <w:szCs w:val="24"/>
        </w:rPr>
        <w:t>Sliman</w:t>
      </w:r>
      <w:proofErr w:type="spellEnd"/>
      <w:r>
        <w:rPr>
          <w:sz w:val="24"/>
          <w:szCs w:val="24"/>
        </w:rPr>
        <w:t xml:space="preserve">. </w:t>
      </w:r>
    </w:p>
    <w:p w:rsidR="00C02CC6" w:rsidRDefault="00C02CC6" w:rsidP="00B575FB">
      <w:pPr>
        <w:autoSpaceDE w:val="0"/>
        <w:autoSpaceDN w:val="0"/>
        <w:adjustRightInd w:val="0"/>
        <w:spacing w:after="0" w:line="240" w:lineRule="auto"/>
        <w:jc w:val="both"/>
        <w:rPr>
          <w:sz w:val="24"/>
          <w:szCs w:val="24"/>
        </w:rPr>
      </w:pPr>
    </w:p>
    <w:p w:rsidR="00C02CC6" w:rsidRPr="008B5AA3" w:rsidRDefault="00C02CC6" w:rsidP="008B5AA3">
      <w:pPr>
        <w:pStyle w:val="Heading5"/>
        <w:rPr>
          <w:b/>
        </w:rPr>
      </w:pPr>
      <w:r w:rsidRPr="008B5AA3">
        <w:rPr>
          <w:b/>
        </w:rPr>
        <w:t>a. Wheat</w:t>
      </w:r>
    </w:p>
    <w:p w:rsidR="00C02CC6" w:rsidRPr="00B72DF7" w:rsidRDefault="00C02CC6" w:rsidP="00B575FB">
      <w:pPr>
        <w:autoSpaceDE w:val="0"/>
        <w:autoSpaceDN w:val="0"/>
        <w:adjustRightInd w:val="0"/>
        <w:spacing w:after="0" w:line="240" w:lineRule="auto"/>
        <w:jc w:val="both"/>
        <w:rPr>
          <w:sz w:val="24"/>
          <w:szCs w:val="24"/>
        </w:rPr>
      </w:pPr>
      <w:r>
        <w:rPr>
          <w:sz w:val="24"/>
          <w:szCs w:val="24"/>
        </w:rPr>
        <w:t xml:space="preserve">In the case of Ain </w:t>
      </w:r>
      <w:proofErr w:type="spellStart"/>
      <w:r>
        <w:rPr>
          <w:sz w:val="24"/>
          <w:szCs w:val="24"/>
        </w:rPr>
        <w:t>Jemaa</w:t>
      </w:r>
      <w:proofErr w:type="spellEnd"/>
      <w:r>
        <w:rPr>
          <w:sz w:val="24"/>
          <w:szCs w:val="24"/>
        </w:rPr>
        <w:t xml:space="preserve"> the t</w:t>
      </w:r>
      <w:r w:rsidRPr="00E97F69">
        <w:rPr>
          <w:sz w:val="24"/>
          <w:szCs w:val="24"/>
        </w:rPr>
        <w:t>illage sequence</w:t>
      </w:r>
      <w:r>
        <w:rPr>
          <w:sz w:val="24"/>
          <w:szCs w:val="24"/>
        </w:rPr>
        <w:t>s adopted are</w:t>
      </w:r>
      <w:r w:rsidRPr="00E97F69">
        <w:rPr>
          <w:sz w:val="24"/>
          <w:szCs w:val="24"/>
        </w:rPr>
        <w:t xml:space="preserve"> based on the preceding crop, the soil texture and slope. </w:t>
      </w:r>
      <w:r>
        <w:rPr>
          <w:sz w:val="24"/>
          <w:szCs w:val="24"/>
        </w:rPr>
        <w:t xml:space="preserve">In majority, the first tillage is deeper in all sites but frequencies vary from site to site. Firs tillage is concentrated between august and September. The second </w:t>
      </w:r>
      <w:r w:rsidRPr="00E97F69">
        <w:rPr>
          <w:sz w:val="24"/>
          <w:szCs w:val="24"/>
        </w:rPr>
        <w:t xml:space="preserve">tillage </w:t>
      </w:r>
      <w:r>
        <w:rPr>
          <w:sz w:val="24"/>
          <w:szCs w:val="24"/>
        </w:rPr>
        <w:t>for</w:t>
      </w:r>
      <w:r w:rsidRPr="00E97F69">
        <w:rPr>
          <w:sz w:val="24"/>
          <w:szCs w:val="24"/>
        </w:rPr>
        <w:t xml:space="preserve"> seedbed </w:t>
      </w:r>
      <w:r>
        <w:rPr>
          <w:sz w:val="24"/>
          <w:szCs w:val="24"/>
        </w:rPr>
        <w:t xml:space="preserve">preparation is conducted between the last week of November and the second week of </w:t>
      </w:r>
      <w:r>
        <w:rPr>
          <w:sz w:val="24"/>
          <w:szCs w:val="24"/>
        </w:rPr>
        <w:lastRenderedPageBreak/>
        <w:t xml:space="preserve">December. The sowing practice is concentrated in November, particularly during the third week of this month. However, tillage and sowing date are depending on the availability of the tractor and the seed drill. </w:t>
      </w:r>
    </w:p>
    <w:p w:rsidR="00C02CC6" w:rsidRDefault="00C02CC6" w:rsidP="00B575FB">
      <w:pPr>
        <w:autoSpaceDE w:val="0"/>
        <w:autoSpaceDN w:val="0"/>
        <w:adjustRightInd w:val="0"/>
        <w:spacing w:after="0" w:line="240" w:lineRule="auto"/>
        <w:rPr>
          <w:sz w:val="24"/>
          <w:szCs w:val="24"/>
        </w:rPr>
      </w:pPr>
    </w:p>
    <w:p w:rsidR="00C02CC6" w:rsidRPr="00FF6982" w:rsidRDefault="00C02CC6" w:rsidP="00B575FB">
      <w:pPr>
        <w:autoSpaceDE w:val="0"/>
        <w:autoSpaceDN w:val="0"/>
        <w:adjustRightInd w:val="0"/>
        <w:spacing w:after="0" w:line="240" w:lineRule="auto"/>
        <w:rPr>
          <w:sz w:val="24"/>
          <w:szCs w:val="24"/>
        </w:rPr>
      </w:pPr>
      <w:r>
        <w:rPr>
          <w:sz w:val="24"/>
          <w:szCs w:val="24"/>
        </w:rPr>
        <w:t xml:space="preserve">Table 6-2-3-2: Crop practices for wheat at Ain </w:t>
      </w:r>
      <w:proofErr w:type="spellStart"/>
      <w:r>
        <w:rPr>
          <w:sz w:val="24"/>
          <w:szCs w:val="24"/>
        </w:rPr>
        <w:t>Jemaa</w:t>
      </w:r>
      <w:proofErr w:type="spellEnd"/>
      <w:r>
        <w:rPr>
          <w:sz w:val="24"/>
          <w:szCs w:val="24"/>
        </w:rPr>
        <w:t xml:space="preserve"> site</w:t>
      </w:r>
    </w:p>
    <w:tbl>
      <w:tblPr>
        <w:tblW w:w="0" w:type="auto"/>
        <w:tblCellMar>
          <w:left w:w="0" w:type="dxa"/>
          <w:right w:w="0" w:type="dxa"/>
        </w:tblCellMar>
        <w:tblLook w:val="04A0" w:firstRow="1" w:lastRow="0" w:firstColumn="1" w:lastColumn="0" w:noHBand="0" w:noVBand="1"/>
      </w:tblPr>
      <w:tblGrid>
        <w:gridCol w:w="2054"/>
        <w:gridCol w:w="491"/>
        <w:gridCol w:w="533"/>
        <w:gridCol w:w="634"/>
        <w:gridCol w:w="634"/>
        <w:gridCol w:w="634"/>
        <w:gridCol w:w="634"/>
        <w:gridCol w:w="634"/>
        <w:gridCol w:w="533"/>
        <w:gridCol w:w="634"/>
        <w:gridCol w:w="634"/>
        <w:gridCol w:w="634"/>
        <w:gridCol w:w="491"/>
      </w:tblGrid>
      <w:tr w:rsidR="00C02CC6" w:rsidRPr="00CC1BA1" w:rsidTr="004E7CF0">
        <w:trPr>
          <w:trHeight w:val="350"/>
        </w:trPr>
        <w:tc>
          <w:tcPr>
            <w:tcW w:w="0" w:type="auto"/>
            <w:tcBorders>
              <w:top w:val="single" w:sz="18" w:space="0" w:color="000000"/>
              <w:left w:val="nil"/>
              <w:bottom w:val="single" w:sz="18" w:space="0" w:color="000000"/>
              <w:right w:val="nil"/>
            </w:tcBorders>
            <w:shd w:val="clear" w:color="auto" w:fill="9BBB59"/>
            <w:tcMar>
              <w:top w:w="72" w:type="dxa"/>
              <w:left w:w="144" w:type="dxa"/>
              <w:bottom w:w="72" w:type="dxa"/>
              <w:right w:w="144" w:type="dxa"/>
            </w:tcMar>
            <w:hideMark/>
          </w:tcPr>
          <w:p w:rsidR="00C02CC6" w:rsidRPr="006740B2" w:rsidRDefault="00C02CC6" w:rsidP="00B575FB">
            <w:pPr>
              <w:spacing w:after="0" w:line="240" w:lineRule="auto"/>
              <w:rPr>
                <w:sz w:val="20"/>
                <w:szCs w:val="20"/>
              </w:rPr>
            </w:pPr>
            <w:r w:rsidRPr="006740B2">
              <w:rPr>
                <w:sz w:val="20"/>
                <w:szCs w:val="20"/>
              </w:rPr>
              <w:t xml:space="preserve">Sequences </w:t>
            </w:r>
          </w:p>
        </w:tc>
        <w:tc>
          <w:tcPr>
            <w:tcW w:w="0" w:type="auto"/>
            <w:tcBorders>
              <w:top w:val="single" w:sz="18" w:space="0" w:color="000000"/>
              <w:left w:val="nil"/>
              <w:bottom w:val="single" w:sz="18" w:space="0" w:color="000000"/>
              <w:right w:val="nil"/>
            </w:tcBorders>
            <w:shd w:val="clear" w:color="auto" w:fill="9BBB59"/>
            <w:tcMar>
              <w:top w:w="72" w:type="dxa"/>
              <w:left w:w="144" w:type="dxa"/>
              <w:bottom w:w="72" w:type="dxa"/>
              <w:right w:w="144" w:type="dxa"/>
            </w:tcMar>
            <w:hideMark/>
          </w:tcPr>
          <w:p w:rsidR="00C02CC6" w:rsidRPr="006740B2" w:rsidRDefault="00C02CC6" w:rsidP="00B575FB">
            <w:pPr>
              <w:spacing w:after="0" w:line="240" w:lineRule="auto"/>
              <w:rPr>
                <w:sz w:val="20"/>
                <w:szCs w:val="20"/>
              </w:rPr>
            </w:pPr>
            <w:r w:rsidRPr="006740B2">
              <w:rPr>
                <w:sz w:val="20"/>
                <w:szCs w:val="20"/>
              </w:rPr>
              <w:t xml:space="preserve">05 </w:t>
            </w:r>
          </w:p>
        </w:tc>
        <w:tc>
          <w:tcPr>
            <w:tcW w:w="0" w:type="auto"/>
            <w:tcBorders>
              <w:top w:val="single" w:sz="18" w:space="0" w:color="000000"/>
              <w:left w:val="nil"/>
              <w:bottom w:val="single" w:sz="18" w:space="0" w:color="000000"/>
              <w:right w:val="nil"/>
            </w:tcBorders>
            <w:shd w:val="clear" w:color="auto" w:fill="9BBB59"/>
            <w:tcMar>
              <w:top w:w="72" w:type="dxa"/>
              <w:left w:w="144" w:type="dxa"/>
              <w:bottom w:w="72" w:type="dxa"/>
              <w:right w:w="144" w:type="dxa"/>
            </w:tcMar>
            <w:hideMark/>
          </w:tcPr>
          <w:p w:rsidR="00C02CC6" w:rsidRPr="006740B2" w:rsidRDefault="00C02CC6" w:rsidP="00B575FB">
            <w:pPr>
              <w:spacing w:after="0" w:line="240" w:lineRule="auto"/>
              <w:rPr>
                <w:sz w:val="20"/>
                <w:szCs w:val="20"/>
              </w:rPr>
            </w:pPr>
            <w:r w:rsidRPr="006740B2">
              <w:rPr>
                <w:sz w:val="20"/>
                <w:szCs w:val="20"/>
              </w:rPr>
              <w:t xml:space="preserve">06 </w:t>
            </w:r>
          </w:p>
        </w:tc>
        <w:tc>
          <w:tcPr>
            <w:tcW w:w="0" w:type="auto"/>
            <w:tcBorders>
              <w:top w:val="single" w:sz="18" w:space="0" w:color="000000"/>
              <w:left w:val="nil"/>
              <w:bottom w:val="single" w:sz="18" w:space="0" w:color="000000"/>
              <w:right w:val="nil"/>
            </w:tcBorders>
            <w:shd w:val="clear" w:color="auto" w:fill="9BBB59"/>
            <w:tcMar>
              <w:top w:w="72" w:type="dxa"/>
              <w:left w:w="144" w:type="dxa"/>
              <w:bottom w:w="72" w:type="dxa"/>
              <w:right w:w="144" w:type="dxa"/>
            </w:tcMar>
            <w:hideMark/>
          </w:tcPr>
          <w:p w:rsidR="00C02CC6" w:rsidRPr="006740B2" w:rsidRDefault="00C02CC6" w:rsidP="00B575FB">
            <w:pPr>
              <w:spacing w:after="0" w:line="240" w:lineRule="auto"/>
              <w:rPr>
                <w:sz w:val="20"/>
                <w:szCs w:val="20"/>
              </w:rPr>
            </w:pPr>
            <w:r w:rsidRPr="006740B2">
              <w:rPr>
                <w:sz w:val="20"/>
                <w:szCs w:val="20"/>
              </w:rPr>
              <w:t xml:space="preserve">07 </w:t>
            </w:r>
          </w:p>
        </w:tc>
        <w:tc>
          <w:tcPr>
            <w:tcW w:w="0" w:type="auto"/>
            <w:tcBorders>
              <w:top w:val="single" w:sz="18" w:space="0" w:color="000000"/>
              <w:left w:val="nil"/>
              <w:bottom w:val="single" w:sz="18" w:space="0" w:color="000000"/>
              <w:right w:val="nil"/>
            </w:tcBorders>
            <w:shd w:val="clear" w:color="auto" w:fill="9BBB59"/>
            <w:tcMar>
              <w:top w:w="72" w:type="dxa"/>
              <w:left w:w="144" w:type="dxa"/>
              <w:bottom w:w="72" w:type="dxa"/>
              <w:right w:w="144" w:type="dxa"/>
            </w:tcMar>
            <w:hideMark/>
          </w:tcPr>
          <w:p w:rsidR="00C02CC6" w:rsidRPr="006740B2" w:rsidRDefault="00C02CC6" w:rsidP="00B575FB">
            <w:pPr>
              <w:spacing w:after="0" w:line="240" w:lineRule="auto"/>
              <w:rPr>
                <w:sz w:val="20"/>
                <w:szCs w:val="20"/>
              </w:rPr>
            </w:pPr>
            <w:r w:rsidRPr="006740B2">
              <w:rPr>
                <w:sz w:val="20"/>
                <w:szCs w:val="20"/>
              </w:rPr>
              <w:t xml:space="preserve">08 </w:t>
            </w:r>
          </w:p>
        </w:tc>
        <w:tc>
          <w:tcPr>
            <w:tcW w:w="0" w:type="auto"/>
            <w:tcBorders>
              <w:top w:val="single" w:sz="18" w:space="0" w:color="000000"/>
              <w:left w:val="nil"/>
              <w:bottom w:val="single" w:sz="18" w:space="0" w:color="000000"/>
              <w:right w:val="nil"/>
            </w:tcBorders>
            <w:shd w:val="clear" w:color="auto" w:fill="9BBB59"/>
            <w:tcMar>
              <w:top w:w="72" w:type="dxa"/>
              <w:left w:w="144" w:type="dxa"/>
              <w:bottom w:w="72" w:type="dxa"/>
              <w:right w:w="144" w:type="dxa"/>
            </w:tcMar>
            <w:hideMark/>
          </w:tcPr>
          <w:p w:rsidR="00C02CC6" w:rsidRPr="006740B2" w:rsidRDefault="00C02CC6" w:rsidP="00B575FB">
            <w:pPr>
              <w:spacing w:after="0" w:line="240" w:lineRule="auto"/>
              <w:rPr>
                <w:sz w:val="20"/>
                <w:szCs w:val="20"/>
              </w:rPr>
            </w:pPr>
            <w:r w:rsidRPr="006740B2">
              <w:rPr>
                <w:sz w:val="20"/>
                <w:szCs w:val="20"/>
              </w:rPr>
              <w:t xml:space="preserve">09 </w:t>
            </w:r>
          </w:p>
        </w:tc>
        <w:tc>
          <w:tcPr>
            <w:tcW w:w="0" w:type="auto"/>
            <w:tcBorders>
              <w:top w:val="single" w:sz="18" w:space="0" w:color="000000"/>
              <w:left w:val="nil"/>
              <w:bottom w:val="single" w:sz="18" w:space="0" w:color="000000"/>
              <w:right w:val="nil"/>
            </w:tcBorders>
            <w:shd w:val="clear" w:color="auto" w:fill="9BBB59"/>
            <w:tcMar>
              <w:top w:w="72" w:type="dxa"/>
              <w:left w:w="144" w:type="dxa"/>
              <w:bottom w:w="72" w:type="dxa"/>
              <w:right w:w="144" w:type="dxa"/>
            </w:tcMar>
            <w:hideMark/>
          </w:tcPr>
          <w:p w:rsidR="00C02CC6" w:rsidRPr="006740B2" w:rsidRDefault="00C02CC6" w:rsidP="00B575FB">
            <w:pPr>
              <w:spacing w:after="0" w:line="240" w:lineRule="auto"/>
              <w:rPr>
                <w:sz w:val="20"/>
                <w:szCs w:val="20"/>
              </w:rPr>
            </w:pPr>
            <w:r w:rsidRPr="006740B2">
              <w:rPr>
                <w:sz w:val="20"/>
                <w:szCs w:val="20"/>
              </w:rPr>
              <w:t xml:space="preserve">10 </w:t>
            </w:r>
          </w:p>
        </w:tc>
        <w:tc>
          <w:tcPr>
            <w:tcW w:w="0" w:type="auto"/>
            <w:tcBorders>
              <w:top w:val="single" w:sz="18" w:space="0" w:color="000000"/>
              <w:left w:val="nil"/>
              <w:bottom w:val="single" w:sz="18" w:space="0" w:color="000000"/>
              <w:right w:val="nil"/>
            </w:tcBorders>
            <w:shd w:val="clear" w:color="auto" w:fill="9BBB59"/>
            <w:tcMar>
              <w:top w:w="72" w:type="dxa"/>
              <w:left w:w="144" w:type="dxa"/>
              <w:bottom w:w="72" w:type="dxa"/>
              <w:right w:w="144" w:type="dxa"/>
            </w:tcMar>
            <w:hideMark/>
          </w:tcPr>
          <w:p w:rsidR="00C02CC6" w:rsidRPr="006740B2" w:rsidRDefault="00C02CC6" w:rsidP="00B575FB">
            <w:pPr>
              <w:spacing w:after="0" w:line="240" w:lineRule="auto"/>
              <w:rPr>
                <w:sz w:val="20"/>
                <w:szCs w:val="20"/>
              </w:rPr>
            </w:pPr>
            <w:r w:rsidRPr="006740B2">
              <w:rPr>
                <w:sz w:val="20"/>
                <w:szCs w:val="20"/>
              </w:rPr>
              <w:t xml:space="preserve">11 </w:t>
            </w:r>
          </w:p>
        </w:tc>
        <w:tc>
          <w:tcPr>
            <w:tcW w:w="0" w:type="auto"/>
            <w:tcBorders>
              <w:top w:val="single" w:sz="18" w:space="0" w:color="000000"/>
              <w:left w:val="nil"/>
              <w:bottom w:val="single" w:sz="18" w:space="0" w:color="000000"/>
              <w:right w:val="nil"/>
            </w:tcBorders>
            <w:shd w:val="clear" w:color="auto" w:fill="9BBB59"/>
            <w:tcMar>
              <w:top w:w="72" w:type="dxa"/>
              <w:left w:w="144" w:type="dxa"/>
              <w:bottom w:w="72" w:type="dxa"/>
              <w:right w:w="144" w:type="dxa"/>
            </w:tcMar>
            <w:hideMark/>
          </w:tcPr>
          <w:p w:rsidR="00C02CC6" w:rsidRPr="006740B2" w:rsidRDefault="00C02CC6" w:rsidP="00B575FB">
            <w:pPr>
              <w:spacing w:after="0" w:line="240" w:lineRule="auto"/>
              <w:rPr>
                <w:sz w:val="20"/>
                <w:szCs w:val="20"/>
              </w:rPr>
            </w:pPr>
            <w:r w:rsidRPr="006740B2">
              <w:rPr>
                <w:sz w:val="20"/>
                <w:szCs w:val="20"/>
              </w:rPr>
              <w:t xml:space="preserve">12 </w:t>
            </w:r>
          </w:p>
        </w:tc>
        <w:tc>
          <w:tcPr>
            <w:tcW w:w="0" w:type="auto"/>
            <w:tcBorders>
              <w:top w:val="single" w:sz="18" w:space="0" w:color="000000"/>
              <w:left w:val="nil"/>
              <w:bottom w:val="single" w:sz="18" w:space="0" w:color="000000"/>
              <w:right w:val="nil"/>
            </w:tcBorders>
            <w:shd w:val="clear" w:color="auto" w:fill="9BBB59"/>
            <w:tcMar>
              <w:top w:w="72" w:type="dxa"/>
              <w:left w:w="144" w:type="dxa"/>
              <w:bottom w:w="72" w:type="dxa"/>
              <w:right w:w="144" w:type="dxa"/>
            </w:tcMar>
            <w:hideMark/>
          </w:tcPr>
          <w:p w:rsidR="00C02CC6" w:rsidRPr="006740B2" w:rsidRDefault="00C02CC6" w:rsidP="00B575FB">
            <w:pPr>
              <w:spacing w:after="0" w:line="240" w:lineRule="auto"/>
              <w:rPr>
                <w:sz w:val="20"/>
                <w:szCs w:val="20"/>
              </w:rPr>
            </w:pPr>
            <w:r w:rsidRPr="006740B2">
              <w:rPr>
                <w:sz w:val="20"/>
                <w:szCs w:val="20"/>
              </w:rPr>
              <w:t xml:space="preserve">01 </w:t>
            </w:r>
          </w:p>
        </w:tc>
        <w:tc>
          <w:tcPr>
            <w:tcW w:w="0" w:type="auto"/>
            <w:tcBorders>
              <w:top w:val="single" w:sz="18" w:space="0" w:color="000000"/>
              <w:left w:val="nil"/>
              <w:bottom w:val="single" w:sz="18" w:space="0" w:color="000000"/>
              <w:right w:val="nil"/>
            </w:tcBorders>
            <w:shd w:val="clear" w:color="auto" w:fill="9BBB59"/>
            <w:tcMar>
              <w:top w:w="72" w:type="dxa"/>
              <w:left w:w="144" w:type="dxa"/>
              <w:bottom w:w="72" w:type="dxa"/>
              <w:right w:w="144" w:type="dxa"/>
            </w:tcMar>
            <w:hideMark/>
          </w:tcPr>
          <w:p w:rsidR="00C02CC6" w:rsidRPr="006740B2" w:rsidRDefault="00C02CC6" w:rsidP="00B575FB">
            <w:pPr>
              <w:spacing w:after="0" w:line="240" w:lineRule="auto"/>
              <w:rPr>
                <w:sz w:val="20"/>
                <w:szCs w:val="20"/>
              </w:rPr>
            </w:pPr>
            <w:r w:rsidRPr="006740B2">
              <w:rPr>
                <w:sz w:val="20"/>
                <w:szCs w:val="20"/>
              </w:rPr>
              <w:t xml:space="preserve">02 </w:t>
            </w:r>
          </w:p>
        </w:tc>
        <w:tc>
          <w:tcPr>
            <w:tcW w:w="0" w:type="auto"/>
            <w:tcBorders>
              <w:top w:val="single" w:sz="18" w:space="0" w:color="000000"/>
              <w:left w:val="nil"/>
              <w:bottom w:val="single" w:sz="18" w:space="0" w:color="000000"/>
              <w:right w:val="nil"/>
            </w:tcBorders>
            <w:shd w:val="clear" w:color="auto" w:fill="9BBB59"/>
            <w:tcMar>
              <w:top w:w="72" w:type="dxa"/>
              <w:left w:w="144" w:type="dxa"/>
              <w:bottom w:w="72" w:type="dxa"/>
              <w:right w:w="144" w:type="dxa"/>
            </w:tcMar>
            <w:hideMark/>
          </w:tcPr>
          <w:p w:rsidR="00C02CC6" w:rsidRPr="006740B2" w:rsidRDefault="00C02CC6" w:rsidP="00B575FB">
            <w:pPr>
              <w:spacing w:after="0" w:line="240" w:lineRule="auto"/>
              <w:rPr>
                <w:sz w:val="20"/>
                <w:szCs w:val="20"/>
              </w:rPr>
            </w:pPr>
            <w:r w:rsidRPr="006740B2">
              <w:rPr>
                <w:sz w:val="20"/>
                <w:szCs w:val="20"/>
              </w:rPr>
              <w:t xml:space="preserve">03 </w:t>
            </w:r>
          </w:p>
        </w:tc>
        <w:tc>
          <w:tcPr>
            <w:tcW w:w="0" w:type="auto"/>
            <w:tcBorders>
              <w:top w:val="single" w:sz="18" w:space="0" w:color="000000"/>
              <w:left w:val="nil"/>
              <w:bottom w:val="single" w:sz="18" w:space="0" w:color="000000"/>
              <w:right w:val="nil"/>
            </w:tcBorders>
            <w:shd w:val="clear" w:color="auto" w:fill="9BBB59"/>
            <w:tcMar>
              <w:top w:w="72" w:type="dxa"/>
              <w:left w:w="144" w:type="dxa"/>
              <w:bottom w:w="72" w:type="dxa"/>
              <w:right w:w="144" w:type="dxa"/>
            </w:tcMar>
            <w:hideMark/>
          </w:tcPr>
          <w:p w:rsidR="00C02CC6" w:rsidRPr="006740B2" w:rsidRDefault="00C02CC6" w:rsidP="00B575FB">
            <w:pPr>
              <w:spacing w:after="0" w:line="240" w:lineRule="auto"/>
              <w:rPr>
                <w:sz w:val="20"/>
                <w:szCs w:val="20"/>
              </w:rPr>
            </w:pPr>
            <w:r w:rsidRPr="006740B2">
              <w:rPr>
                <w:sz w:val="20"/>
                <w:szCs w:val="20"/>
              </w:rPr>
              <w:t xml:space="preserve">04 </w:t>
            </w:r>
          </w:p>
        </w:tc>
      </w:tr>
      <w:tr w:rsidR="00C02CC6" w:rsidRPr="00CC1BA1" w:rsidTr="004E7CF0">
        <w:trPr>
          <w:trHeight w:val="289"/>
        </w:trPr>
        <w:tc>
          <w:tcPr>
            <w:tcW w:w="0" w:type="auto"/>
            <w:tcBorders>
              <w:top w:val="single" w:sz="18" w:space="0" w:color="000000"/>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sz w:val="20"/>
                <w:szCs w:val="20"/>
              </w:rPr>
            </w:pPr>
            <w:r w:rsidRPr="006740B2">
              <w:rPr>
                <w:sz w:val="20"/>
                <w:szCs w:val="20"/>
              </w:rPr>
              <w:t xml:space="preserve">Tillage </w:t>
            </w:r>
          </w:p>
        </w:tc>
        <w:tc>
          <w:tcPr>
            <w:tcW w:w="0" w:type="auto"/>
            <w:tcBorders>
              <w:top w:val="single" w:sz="18" w:space="0" w:color="000000"/>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single" w:sz="18" w:space="0" w:color="000000"/>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single" w:sz="18" w:space="0" w:color="000000"/>
              <w:left w:val="nil"/>
              <w:bottom w:val="nil"/>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jc w:val="center"/>
              <w:rPr>
                <w:color w:val="FFFFFF" w:themeColor="background1"/>
                <w:sz w:val="20"/>
                <w:szCs w:val="20"/>
              </w:rPr>
            </w:pPr>
            <w:r w:rsidRPr="006740B2">
              <w:rPr>
                <w:color w:val="FFFFFF" w:themeColor="background1"/>
                <w:sz w:val="20"/>
                <w:szCs w:val="20"/>
              </w:rPr>
              <w:t xml:space="preserve">12% </w:t>
            </w:r>
          </w:p>
        </w:tc>
        <w:tc>
          <w:tcPr>
            <w:tcW w:w="0" w:type="auto"/>
            <w:tcBorders>
              <w:top w:val="single" w:sz="18" w:space="0" w:color="000000"/>
              <w:left w:val="nil"/>
              <w:bottom w:val="nil"/>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jc w:val="center"/>
              <w:rPr>
                <w:color w:val="FFFFFF" w:themeColor="background1"/>
                <w:sz w:val="20"/>
                <w:szCs w:val="20"/>
              </w:rPr>
            </w:pPr>
            <w:r w:rsidRPr="006740B2">
              <w:rPr>
                <w:color w:val="FFFFFF" w:themeColor="background1"/>
                <w:sz w:val="20"/>
                <w:szCs w:val="20"/>
              </w:rPr>
              <w:t xml:space="preserve">36% </w:t>
            </w:r>
          </w:p>
        </w:tc>
        <w:tc>
          <w:tcPr>
            <w:tcW w:w="0" w:type="auto"/>
            <w:tcBorders>
              <w:top w:val="single" w:sz="18" w:space="0" w:color="000000"/>
              <w:left w:val="nil"/>
              <w:bottom w:val="nil"/>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jc w:val="center"/>
              <w:rPr>
                <w:color w:val="FFFFFF" w:themeColor="background1"/>
                <w:sz w:val="20"/>
                <w:szCs w:val="20"/>
              </w:rPr>
            </w:pPr>
            <w:r w:rsidRPr="006740B2">
              <w:rPr>
                <w:color w:val="FFFFFF" w:themeColor="background1"/>
                <w:sz w:val="20"/>
                <w:szCs w:val="20"/>
              </w:rPr>
              <w:t xml:space="preserve">28% </w:t>
            </w:r>
          </w:p>
        </w:tc>
        <w:tc>
          <w:tcPr>
            <w:tcW w:w="0" w:type="auto"/>
            <w:tcBorders>
              <w:top w:val="single" w:sz="18" w:space="0" w:color="000000"/>
              <w:left w:val="nil"/>
              <w:bottom w:val="nil"/>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jc w:val="center"/>
              <w:rPr>
                <w:color w:val="FFFFFF" w:themeColor="background1"/>
                <w:sz w:val="20"/>
                <w:szCs w:val="20"/>
              </w:rPr>
            </w:pPr>
            <w:r w:rsidRPr="006740B2">
              <w:rPr>
                <w:color w:val="FFFFFF" w:themeColor="background1"/>
                <w:sz w:val="20"/>
                <w:szCs w:val="20"/>
              </w:rPr>
              <w:t xml:space="preserve">15% </w:t>
            </w:r>
          </w:p>
        </w:tc>
        <w:tc>
          <w:tcPr>
            <w:tcW w:w="0" w:type="auto"/>
            <w:tcBorders>
              <w:top w:val="single" w:sz="18" w:space="0" w:color="000000"/>
              <w:left w:val="nil"/>
              <w:bottom w:val="nil"/>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jc w:val="center"/>
              <w:rPr>
                <w:color w:val="FFFFFF" w:themeColor="background1"/>
                <w:sz w:val="20"/>
                <w:szCs w:val="20"/>
              </w:rPr>
            </w:pPr>
            <w:r w:rsidRPr="006740B2">
              <w:rPr>
                <w:color w:val="FFFFFF" w:themeColor="background1"/>
                <w:sz w:val="20"/>
                <w:szCs w:val="20"/>
              </w:rPr>
              <w:t xml:space="preserve">9% </w:t>
            </w:r>
          </w:p>
        </w:tc>
        <w:tc>
          <w:tcPr>
            <w:tcW w:w="0" w:type="auto"/>
            <w:tcBorders>
              <w:top w:val="single" w:sz="18" w:space="0" w:color="000000"/>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single" w:sz="18" w:space="0" w:color="000000"/>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single" w:sz="18" w:space="0" w:color="000000"/>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single" w:sz="18" w:space="0" w:color="000000"/>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single" w:sz="18" w:space="0" w:color="000000"/>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r>
      <w:tr w:rsidR="00C02CC6" w:rsidRPr="00CC1BA1" w:rsidTr="004E7CF0">
        <w:trPr>
          <w:trHeight w:val="215"/>
        </w:trPr>
        <w:tc>
          <w:tcPr>
            <w:tcW w:w="0" w:type="auto"/>
            <w:tcBorders>
              <w:top w:val="nil"/>
              <w:left w:val="nil"/>
              <w:bottom w:val="nil"/>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sz w:val="20"/>
                <w:szCs w:val="20"/>
              </w:rPr>
            </w:pPr>
            <w:r w:rsidRPr="006740B2">
              <w:rPr>
                <w:sz w:val="20"/>
                <w:szCs w:val="20"/>
              </w:rPr>
              <w:t xml:space="preserve">Sowing </w:t>
            </w:r>
          </w:p>
        </w:tc>
        <w:tc>
          <w:tcPr>
            <w:tcW w:w="0" w:type="auto"/>
            <w:tcBorders>
              <w:top w:val="nil"/>
              <w:left w:val="nil"/>
              <w:bottom w:val="nil"/>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jc w:val="center"/>
              <w:rPr>
                <w:color w:val="FFFFFF" w:themeColor="background1"/>
                <w:sz w:val="20"/>
                <w:szCs w:val="20"/>
              </w:rPr>
            </w:pPr>
            <w:r w:rsidRPr="006740B2">
              <w:rPr>
                <w:color w:val="FFFFFF" w:themeColor="background1"/>
                <w:sz w:val="20"/>
                <w:szCs w:val="20"/>
              </w:rPr>
              <w:t xml:space="preserve">6% </w:t>
            </w:r>
          </w:p>
        </w:tc>
        <w:tc>
          <w:tcPr>
            <w:tcW w:w="0" w:type="auto"/>
            <w:tcBorders>
              <w:top w:val="nil"/>
              <w:left w:val="nil"/>
              <w:bottom w:val="nil"/>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jc w:val="center"/>
              <w:rPr>
                <w:color w:val="FFFFFF" w:themeColor="background1"/>
                <w:sz w:val="20"/>
                <w:szCs w:val="20"/>
              </w:rPr>
            </w:pPr>
            <w:r w:rsidRPr="006740B2">
              <w:rPr>
                <w:color w:val="FFFFFF" w:themeColor="background1"/>
                <w:sz w:val="20"/>
                <w:szCs w:val="20"/>
              </w:rPr>
              <w:t xml:space="preserve">92% </w:t>
            </w:r>
          </w:p>
        </w:tc>
        <w:tc>
          <w:tcPr>
            <w:tcW w:w="0" w:type="auto"/>
            <w:tcBorders>
              <w:top w:val="nil"/>
              <w:left w:val="nil"/>
              <w:bottom w:val="nil"/>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jc w:val="center"/>
              <w:rPr>
                <w:color w:val="FFFFFF" w:themeColor="background1"/>
                <w:sz w:val="20"/>
                <w:szCs w:val="20"/>
              </w:rPr>
            </w:pPr>
            <w:r w:rsidRPr="006740B2">
              <w:rPr>
                <w:color w:val="FFFFFF" w:themeColor="background1"/>
                <w:sz w:val="20"/>
                <w:szCs w:val="20"/>
              </w:rPr>
              <w:t xml:space="preserve">2% </w:t>
            </w:r>
          </w:p>
        </w:tc>
        <w:tc>
          <w:tcPr>
            <w:tcW w:w="0" w:type="auto"/>
            <w:tcBorders>
              <w:top w:val="nil"/>
              <w:left w:val="nil"/>
              <w:bottom w:val="nil"/>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r>
      <w:tr w:rsidR="00C02CC6" w:rsidRPr="00CC1BA1" w:rsidTr="004E7CF0">
        <w:trPr>
          <w:trHeight w:val="263"/>
        </w:trPr>
        <w:tc>
          <w:tcPr>
            <w:tcW w:w="0" w:type="auto"/>
            <w:tcBorders>
              <w:top w:val="nil"/>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sz w:val="20"/>
                <w:szCs w:val="20"/>
              </w:rPr>
            </w:pPr>
            <w:r w:rsidRPr="006740B2">
              <w:rPr>
                <w:sz w:val="20"/>
                <w:szCs w:val="20"/>
              </w:rPr>
              <w:t xml:space="preserve">Top Dressed Fertilizer </w:t>
            </w:r>
          </w:p>
        </w:tc>
        <w:tc>
          <w:tcPr>
            <w:tcW w:w="0" w:type="auto"/>
            <w:tcBorders>
              <w:top w:val="nil"/>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jc w:val="center"/>
              <w:rPr>
                <w:color w:val="FFFFFF" w:themeColor="background1"/>
                <w:sz w:val="20"/>
                <w:szCs w:val="20"/>
              </w:rPr>
            </w:pPr>
            <w:r w:rsidRPr="006740B2">
              <w:rPr>
                <w:color w:val="FFFFFF" w:themeColor="background1"/>
                <w:sz w:val="20"/>
                <w:szCs w:val="20"/>
              </w:rPr>
              <w:t xml:space="preserve">7% </w:t>
            </w:r>
          </w:p>
        </w:tc>
        <w:tc>
          <w:tcPr>
            <w:tcW w:w="0" w:type="auto"/>
            <w:tcBorders>
              <w:top w:val="nil"/>
              <w:left w:val="nil"/>
              <w:bottom w:val="nil"/>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jc w:val="center"/>
              <w:rPr>
                <w:color w:val="FFFFFF" w:themeColor="background1"/>
                <w:sz w:val="20"/>
                <w:szCs w:val="20"/>
              </w:rPr>
            </w:pPr>
            <w:r w:rsidRPr="006740B2">
              <w:rPr>
                <w:color w:val="FFFFFF" w:themeColor="background1"/>
                <w:sz w:val="20"/>
                <w:szCs w:val="20"/>
              </w:rPr>
              <w:t xml:space="preserve">8% </w:t>
            </w:r>
          </w:p>
        </w:tc>
        <w:tc>
          <w:tcPr>
            <w:tcW w:w="0" w:type="auto"/>
            <w:tcBorders>
              <w:top w:val="nil"/>
              <w:left w:val="nil"/>
              <w:bottom w:val="nil"/>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jc w:val="center"/>
              <w:rPr>
                <w:color w:val="FFFFFF" w:themeColor="background1"/>
                <w:sz w:val="20"/>
                <w:szCs w:val="20"/>
              </w:rPr>
            </w:pPr>
            <w:r w:rsidRPr="006740B2">
              <w:rPr>
                <w:color w:val="FFFFFF" w:themeColor="background1"/>
                <w:sz w:val="20"/>
                <w:szCs w:val="20"/>
              </w:rPr>
              <w:t xml:space="preserve">24% </w:t>
            </w:r>
          </w:p>
        </w:tc>
        <w:tc>
          <w:tcPr>
            <w:tcW w:w="0" w:type="auto"/>
            <w:tcBorders>
              <w:top w:val="nil"/>
              <w:left w:val="nil"/>
              <w:bottom w:val="nil"/>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jc w:val="center"/>
              <w:rPr>
                <w:color w:val="FFFFFF" w:themeColor="background1"/>
                <w:sz w:val="20"/>
                <w:szCs w:val="20"/>
              </w:rPr>
            </w:pPr>
            <w:r w:rsidRPr="006740B2">
              <w:rPr>
                <w:color w:val="FFFFFF" w:themeColor="background1"/>
                <w:sz w:val="20"/>
                <w:szCs w:val="20"/>
              </w:rPr>
              <w:t xml:space="preserve">29% </w:t>
            </w:r>
          </w:p>
        </w:tc>
        <w:tc>
          <w:tcPr>
            <w:tcW w:w="0" w:type="auto"/>
            <w:tcBorders>
              <w:top w:val="nil"/>
              <w:left w:val="nil"/>
              <w:bottom w:val="nil"/>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jc w:val="center"/>
              <w:rPr>
                <w:color w:val="FFFFFF" w:themeColor="background1"/>
                <w:sz w:val="20"/>
                <w:szCs w:val="20"/>
              </w:rPr>
            </w:pPr>
            <w:r w:rsidRPr="006740B2">
              <w:rPr>
                <w:color w:val="FFFFFF" w:themeColor="background1"/>
                <w:sz w:val="20"/>
                <w:szCs w:val="20"/>
              </w:rPr>
              <w:t xml:space="preserve">32% </w:t>
            </w:r>
          </w:p>
        </w:tc>
        <w:tc>
          <w:tcPr>
            <w:tcW w:w="0" w:type="auto"/>
            <w:tcBorders>
              <w:top w:val="nil"/>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r>
      <w:tr w:rsidR="00C02CC6" w:rsidRPr="00CC1BA1" w:rsidTr="004E7CF0">
        <w:trPr>
          <w:trHeight w:val="269"/>
        </w:trPr>
        <w:tc>
          <w:tcPr>
            <w:tcW w:w="0" w:type="auto"/>
            <w:tcBorders>
              <w:top w:val="nil"/>
              <w:left w:val="nil"/>
              <w:bottom w:val="nil"/>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sz w:val="20"/>
                <w:szCs w:val="20"/>
              </w:rPr>
            </w:pPr>
            <w:r w:rsidRPr="006740B2">
              <w:rPr>
                <w:sz w:val="20"/>
                <w:szCs w:val="20"/>
              </w:rPr>
              <w:t xml:space="preserve">Weed control </w:t>
            </w:r>
          </w:p>
        </w:tc>
        <w:tc>
          <w:tcPr>
            <w:tcW w:w="0" w:type="auto"/>
            <w:tcBorders>
              <w:top w:val="nil"/>
              <w:left w:val="nil"/>
              <w:bottom w:val="nil"/>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FFFFFF" w:themeFill="background1"/>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FFFFFF" w:themeFill="background1"/>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jc w:val="center"/>
              <w:rPr>
                <w:color w:val="FFFFFF" w:themeColor="background1"/>
                <w:sz w:val="20"/>
                <w:szCs w:val="20"/>
              </w:rPr>
            </w:pPr>
            <w:r w:rsidRPr="005E6081">
              <w:rPr>
                <w:color w:val="FFFFFF" w:themeColor="background1"/>
                <w:sz w:val="20"/>
                <w:szCs w:val="20"/>
              </w:rPr>
              <w:t>80</w:t>
            </w:r>
            <w:r>
              <w:rPr>
                <w:color w:val="FFFFFF" w:themeColor="background1"/>
                <w:sz w:val="20"/>
                <w:szCs w:val="20"/>
              </w:rPr>
              <w:t>%</w:t>
            </w:r>
          </w:p>
        </w:tc>
        <w:tc>
          <w:tcPr>
            <w:tcW w:w="0" w:type="auto"/>
            <w:tcBorders>
              <w:top w:val="nil"/>
              <w:left w:val="nil"/>
              <w:bottom w:val="nil"/>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r>
      <w:tr w:rsidR="00C02CC6" w:rsidRPr="00CC1BA1" w:rsidTr="004E7CF0">
        <w:trPr>
          <w:trHeight w:val="288"/>
        </w:trPr>
        <w:tc>
          <w:tcPr>
            <w:tcW w:w="0" w:type="auto"/>
            <w:tcBorders>
              <w:top w:val="nil"/>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sz w:val="20"/>
                <w:szCs w:val="20"/>
              </w:rPr>
            </w:pPr>
            <w:r w:rsidRPr="006740B2">
              <w:rPr>
                <w:sz w:val="20"/>
                <w:szCs w:val="20"/>
              </w:rPr>
              <w:t xml:space="preserve">Irrigation </w:t>
            </w:r>
          </w:p>
        </w:tc>
        <w:tc>
          <w:tcPr>
            <w:tcW w:w="0" w:type="auto"/>
            <w:tcBorders>
              <w:top w:val="nil"/>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r>
      <w:tr w:rsidR="00C02CC6" w:rsidRPr="00CC1BA1" w:rsidTr="004E7CF0">
        <w:trPr>
          <w:trHeight w:val="281"/>
        </w:trPr>
        <w:tc>
          <w:tcPr>
            <w:tcW w:w="0" w:type="auto"/>
            <w:tcBorders>
              <w:top w:val="nil"/>
              <w:left w:val="nil"/>
              <w:bottom w:val="single" w:sz="18" w:space="0" w:color="000000"/>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sz w:val="20"/>
                <w:szCs w:val="20"/>
              </w:rPr>
            </w:pPr>
            <w:r w:rsidRPr="006740B2">
              <w:rPr>
                <w:sz w:val="20"/>
                <w:szCs w:val="20"/>
              </w:rPr>
              <w:t xml:space="preserve">Harvesting </w:t>
            </w:r>
          </w:p>
        </w:tc>
        <w:tc>
          <w:tcPr>
            <w:tcW w:w="0" w:type="auto"/>
            <w:tcBorders>
              <w:top w:val="nil"/>
              <w:left w:val="nil"/>
              <w:bottom w:val="single" w:sz="18" w:space="0" w:color="000000"/>
              <w:right w:val="nil"/>
            </w:tcBorders>
            <w:shd w:val="clear" w:color="auto" w:fill="auto"/>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single" w:sz="18" w:space="0" w:color="000000"/>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jc w:val="center"/>
              <w:rPr>
                <w:color w:val="FFFFFF" w:themeColor="background1"/>
                <w:sz w:val="20"/>
                <w:szCs w:val="20"/>
              </w:rPr>
            </w:pPr>
            <w:r w:rsidRPr="006740B2">
              <w:rPr>
                <w:color w:val="FFFFFF" w:themeColor="background1"/>
                <w:sz w:val="20"/>
                <w:szCs w:val="20"/>
              </w:rPr>
              <w:t xml:space="preserve">8% </w:t>
            </w:r>
          </w:p>
        </w:tc>
        <w:tc>
          <w:tcPr>
            <w:tcW w:w="0" w:type="auto"/>
            <w:tcBorders>
              <w:top w:val="nil"/>
              <w:left w:val="nil"/>
              <w:bottom w:val="single" w:sz="18" w:space="0" w:color="000000"/>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jc w:val="center"/>
              <w:rPr>
                <w:color w:val="FFFFFF" w:themeColor="background1"/>
                <w:sz w:val="20"/>
                <w:szCs w:val="20"/>
              </w:rPr>
            </w:pPr>
            <w:r w:rsidRPr="006740B2">
              <w:rPr>
                <w:color w:val="FFFFFF" w:themeColor="background1"/>
                <w:sz w:val="20"/>
                <w:szCs w:val="20"/>
              </w:rPr>
              <w:t xml:space="preserve">83% </w:t>
            </w:r>
          </w:p>
        </w:tc>
        <w:tc>
          <w:tcPr>
            <w:tcW w:w="0" w:type="auto"/>
            <w:tcBorders>
              <w:top w:val="nil"/>
              <w:left w:val="nil"/>
              <w:bottom w:val="single" w:sz="18" w:space="0" w:color="000000"/>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jc w:val="center"/>
              <w:rPr>
                <w:color w:val="FFFFFF" w:themeColor="background1"/>
                <w:sz w:val="20"/>
                <w:szCs w:val="20"/>
              </w:rPr>
            </w:pPr>
            <w:r w:rsidRPr="006740B2">
              <w:rPr>
                <w:color w:val="FFFFFF" w:themeColor="background1"/>
                <w:sz w:val="20"/>
                <w:szCs w:val="20"/>
              </w:rPr>
              <w:t xml:space="preserve">9% </w:t>
            </w:r>
          </w:p>
        </w:tc>
        <w:tc>
          <w:tcPr>
            <w:tcW w:w="0" w:type="auto"/>
            <w:tcBorders>
              <w:top w:val="nil"/>
              <w:left w:val="nil"/>
              <w:bottom w:val="single" w:sz="18" w:space="0" w:color="000000"/>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single" w:sz="18" w:space="0" w:color="000000"/>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single" w:sz="18" w:space="0" w:color="000000"/>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single" w:sz="18" w:space="0" w:color="000000"/>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single" w:sz="18" w:space="0" w:color="000000"/>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single" w:sz="18" w:space="0" w:color="000000"/>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single" w:sz="18" w:space="0" w:color="000000"/>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single" w:sz="18" w:space="0" w:color="000000"/>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r>
    </w:tbl>
    <w:p w:rsidR="00BA3D77" w:rsidRDefault="00BA3D77" w:rsidP="00B575FB">
      <w:pPr>
        <w:autoSpaceDE w:val="0"/>
        <w:autoSpaceDN w:val="0"/>
        <w:adjustRightInd w:val="0"/>
        <w:spacing w:after="0" w:line="240" w:lineRule="auto"/>
        <w:jc w:val="both"/>
        <w:rPr>
          <w:sz w:val="24"/>
          <w:szCs w:val="24"/>
        </w:rPr>
      </w:pPr>
    </w:p>
    <w:p w:rsidR="00C02CC6" w:rsidRDefault="00C02CC6" w:rsidP="00B575FB">
      <w:pPr>
        <w:autoSpaceDE w:val="0"/>
        <w:autoSpaceDN w:val="0"/>
        <w:adjustRightInd w:val="0"/>
        <w:spacing w:after="0" w:line="240" w:lineRule="auto"/>
        <w:jc w:val="both"/>
        <w:rPr>
          <w:sz w:val="24"/>
          <w:szCs w:val="24"/>
        </w:rPr>
      </w:pPr>
      <w:r>
        <w:rPr>
          <w:sz w:val="24"/>
          <w:szCs w:val="24"/>
        </w:rPr>
        <w:t xml:space="preserve">Not all wheat producers are practicing weed control. Only 80% of interviewed farmers are controlling weed using chemical product. Weed control period is between the second week of February and the first week of March. July is the appropriate harvesting period for most of 83% of the farmers in the sample. </w:t>
      </w:r>
    </w:p>
    <w:p w:rsidR="00C02CC6" w:rsidRDefault="00C02CC6" w:rsidP="00B575FB">
      <w:pPr>
        <w:autoSpaceDE w:val="0"/>
        <w:autoSpaceDN w:val="0"/>
        <w:adjustRightInd w:val="0"/>
        <w:spacing w:after="0" w:line="240" w:lineRule="auto"/>
        <w:jc w:val="both"/>
        <w:rPr>
          <w:sz w:val="24"/>
          <w:szCs w:val="24"/>
        </w:rPr>
      </w:pPr>
    </w:p>
    <w:p w:rsidR="00C02CC6" w:rsidRDefault="00C02CC6" w:rsidP="00B575FB">
      <w:pPr>
        <w:autoSpaceDE w:val="0"/>
        <w:autoSpaceDN w:val="0"/>
        <w:adjustRightInd w:val="0"/>
        <w:spacing w:after="0" w:line="240" w:lineRule="auto"/>
        <w:jc w:val="both"/>
        <w:rPr>
          <w:sz w:val="24"/>
          <w:szCs w:val="24"/>
        </w:rPr>
      </w:pPr>
      <w:r w:rsidRPr="00ED31AD">
        <w:rPr>
          <w:sz w:val="24"/>
          <w:szCs w:val="24"/>
        </w:rPr>
        <w:t xml:space="preserve">For the Sidi </w:t>
      </w:r>
      <w:proofErr w:type="spellStart"/>
      <w:r w:rsidRPr="00ED31AD">
        <w:rPr>
          <w:sz w:val="24"/>
          <w:szCs w:val="24"/>
        </w:rPr>
        <w:t>Sliman</w:t>
      </w:r>
      <w:proofErr w:type="spellEnd"/>
      <w:r w:rsidRPr="00ED31AD">
        <w:rPr>
          <w:sz w:val="24"/>
          <w:szCs w:val="24"/>
        </w:rPr>
        <w:t xml:space="preserve"> site</w:t>
      </w:r>
      <w:r>
        <w:rPr>
          <w:sz w:val="24"/>
          <w:szCs w:val="24"/>
        </w:rPr>
        <w:t xml:space="preserve"> (table 6233)</w:t>
      </w:r>
      <w:r w:rsidRPr="00ED31AD">
        <w:rPr>
          <w:sz w:val="24"/>
          <w:szCs w:val="24"/>
        </w:rPr>
        <w:t xml:space="preserve">, crop management is quite similar to Ain </w:t>
      </w:r>
      <w:proofErr w:type="spellStart"/>
      <w:r w:rsidRPr="00ED31AD">
        <w:rPr>
          <w:sz w:val="24"/>
          <w:szCs w:val="24"/>
        </w:rPr>
        <w:t>Jemaa</w:t>
      </w:r>
      <w:proofErr w:type="spellEnd"/>
      <w:r w:rsidRPr="00ED31AD">
        <w:rPr>
          <w:sz w:val="24"/>
          <w:szCs w:val="24"/>
        </w:rPr>
        <w:t xml:space="preserve"> except weed control. Most farmers apply chemical weed control products between February and March (78% of farmers). It’s important to investigate this issue because some farmers extend this use beyond March.   More than 90% of farmers start harvesting wheat in June (the last week). Perhaps 2013-2014 cropping season is an exception because </w:t>
      </w:r>
      <w:r>
        <w:rPr>
          <w:sz w:val="24"/>
          <w:szCs w:val="24"/>
        </w:rPr>
        <w:t>harvest period is around July (1</w:t>
      </w:r>
      <w:r w:rsidRPr="00ED31AD">
        <w:rPr>
          <w:sz w:val="24"/>
          <w:szCs w:val="24"/>
          <w:vertAlign w:val="superscript"/>
        </w:rPr>
        <w:t>st</w:t>
      </w:r>
      <w:r>
        <w:rPr>
          <w:sz w:val="24"/>
          <w:szCs w:val="24"/>
        </w:rPr>
        <w:t xml:space="preserve"> and 2</w:t>
      </w:r>
      <w:r w:rsidRPr="00ED31AD">
        <w:rPr>
          <w:sz w:val="24"/>
          <w:szCs w:val="24"/>
          <w:vertAlign w:val="superscript"/>
        </w:rPr>
        <w:t>nd</w:t>
      </w:r>
      <w:r>
        <w:rPr>
          <w:sz w:val="24"/>
          <w:szCs w:val="24"/>
        </w:rPr>
        <w:t xml:space="preserve"> weeks). </w:t>
      </w:r>
    </w:p>
    <w:p w:rsidR="00C02CC6" w:rsidRPr="00ED31AD" w:rsidRDefault="00C02CC6" w:rsidP="00B575FB">
      <w:pPr>
        <w:autoSpaceDE w:val="0"/>
        <w:autoSpaceDN w:val="0"/>
        <w:adjustRightInd w:val="0"/>
        <w:spacing w:after="0" w:line="240" w:lineRule="auto"/>
        <w:rPr>
          <w:sz w:val="24"/>
          <w:szCs w:val="24"/>
        </w:rPr>
      </w:pPr>
    </w:p>
    <w:p w:rsidR="00C02CC6" w:rsidRPr="00FF6982" w:rsidRDefault="00C02CC6" w:rsidP="00B575FB">
      <w:pPr>
        <w:autoSpaceDE w:val="0"/>
        <w:autoSpaceDN w:val="0"/>
        <w:adjustRightInd w:val="0"/>
        <w:spacing w:after="0" w:line="240" w:lineRule="auto"/>
        <w:rPr>
          <w:sz w:val="24"/>
          <w:szCs w:val="24"/>
        </w:rPr>
      </w:pPr>
      <w:r>
        <w:rPr>
          <w:sz w:val="24"/>
          <w:szCs w:val="24"/>
        </w:rPr>
        <w:t xml:space="preserve">Table 6-2-3-3: Crop practices for wheat at Sidi </w:t>
      </w:r>
      <w:proofErr w:type="spellStart"/>
      <w:r>
        <w:rPr>
          <w:sz w:val="24"/>
          <w:szCs w:val="24"/>
        </w:rPr>
        <w:t>Sliman</w:t>
      </w:r>
      <w:proofErr w:type="spellEnd"/>
      <w:r>
        <w:rPr>
          <w:sz w:val="24"/>
          <w:szCs w:val="24"/>
        </w:rPr>
        <w:t xml:space="preserve"> site</w:t>
      </w:r>
    </w:p>
    <w:tbl>
      <w:tblPr>
        <w:tblW w:w="0" w:type="auto"/>
        <w:tblCellMar>
          <w:left w:w="0" w:type="dxa"/>
          <w:right w:w="0" w:type="dxa"/>
        </w:tblCellMar>
        <w:tblLook w:val="04A0" w:firstRow="1" w:lastRow="0" w:firstColumn="1" w:lastColumn="0" w:noHBand="0" w:noVBand="1"/>
      </w:tblPr>
      <w:tblGrid>
        <w:gridCol w:w="2054"/>
        <w:gridCol w:w="533"/>
        <w:gridCol w:w="634"/>
        <w:gridCol w:w="634"/>
        <w:gridCol w:w="634"/>
        <w:gridCol w:w="634"/>
        <w:gridCol w:w="634"/>
        <w:gridCol w:w="634"/>
        <w:gridCol w:w="533"/>
        <w:gridCol w:w="634"/>
        <w:gridCol w:w="634"/>
        <w:gridCol w:w="634"/>
        <w:gridCol w:w="533"/>
      </w:tblGrid>
      <w:tr w:rsidR="00C02CC6" w:rsidRPr="00CC1BA1" w:rsidTr="004E7CF0">
        <w:trPr>
          <w:trHeight w:val="350"/>
        </w:trPr>
        <w:tc>
          <w:tcPr>
            <w:tcW w:w="0" w:type="auto"/>
            <w:tcBorders>
              <w:top w:val="single" w:sz="18" w:space="0" w:color="000000"/>
              <w:left w:val="nil"/>
              <w:bottom w:val="single" w:sz="18" w:space="0" w:color="000000"/>
              <w:right w:val="nil"/>
            </w:tcBorders>
            <w:shd w:val="clear" w:color="auto" w:fill="9BBB59"/>
            <w:tcMar>
              <w:top w:w="72" w:type="dxa"/>
              <w:left w:w="144" w:type="dxa"/>
              <w:bottom w:w="72" w:type="dxa"/>
              <w:right w:w="144" w:type="dxa"/>
            </w:tcMar>
            <w:hideMark/>
          </w:tcPr>
          <w:p w:rsidR="00C02CC6" w:rsidRPr="006740B2" w:rsidRDefault="00C02CC6" w:rsidP="00B575FB">
            <w:pPr>
              <w:spacing w:after="0" w:line="240" w:lineRule="auto"/>
              <w:rPr>
                <w:sz w:val="20"/>
                <w:szCs w:val="20"/>
              </w:rPr>
            </w:pPr>
            <w:r w:rsidRPr="006740B2">
              <w:rPr>
                <w:sz w:val="20"/>
                <w:szCs w:val="20"/>
              </w:rPr>
              <w:t xml:space="preserve">Sequences </w:t>
            </w:r>
          </w:p>
        </w:tc>
        <w:tc>
          <w:tcPr>
            <w:tcW w:w="0" w:type="auto"/>
            <w:tcBorders>
              <w:top w:val="single" w:sz="18" w:space="0" w:color="000000"/>
              <w:left w:val="nil"/>
              <w:bottom w:val="single" w:sz="18" w:space="0" w:color="000000"/>
              <w:right w:val="nil"/>
            </w:tcBorders>
            <w:shd w:val="clear" w:color="auto" w:fill="9BBB59"/>
            <w:tcMar>
              <w:top w:w="72" w:type="dxa"/>
              <w:left w:w="144" w:type="dxa"/>
              <w:bottom w:w="72" w:type="dxa"/>
              <w:right w:w="144" w:type="dxa"/>
            </w:tcMar>
            <w:hideMark/>
          </w:tcPr>
          <w:p w:rsidR="00C02CC6" w:rsidRPr="006740B2" w:rsidRDefault="00C02CC6" w:rsidP="00B575FB">
            <w:pPr>
              <w:spacing w:after="0" w:line="240" w:lineRule="auto"/>
              <w:rPr>
                <w:sz w:val="20"/>
                <w:szCs w:val="20"/>
              </w:rPr>
            </w:pPr>
            <w:r w:rsidRPr="006740B2">
              <w:rPr>
                <w:sz w:val="20"/>
                <w:szCs w:val="20"/>
              </w:rPr>
              <w:t xml:space="preserve">05 </w:t>
            </w:r>
          </w:p>
        </w:tc>
        <w:tc>
          <w:tcPr>
            <w:tcW w:w="0" w:type="auto"/>
            <w:tcBorders>
              <w:top w:val="single" w:sz="18" w:space="0" w:color="000000"/>
              <w:left w:val="nil"/>
              <w:bottom w:val="single" w:sz="18" w:space="0" w:color="000000"/>
              <w:right w:val="nil"/>
            </w:tcBorders>
            <w:shd w:val="clear" w:color="auto" w:fill="9BBB59"/>
            <w:tcMar>
              <w:top w:w="72" w:type="dxa"/>
              <w:left w:w="144" w:type="dxa"/>
              <w:bottom w:w="72" w:type="dxa"/>
              <w:right w:w="144" w:type="dxa"/>
            </w:tcMar>
            <w:hideMark/>
          </w:tcPr>
          <w:p w:rsidR="00C02CC6" w:rsidRPr="006740B2" w:rsidRDefault="00C02CC6" w:rsidP="00B575FB">
            <w:pPr>
              <w:spacing w:after="0" w:line="240" w:lineRule="auto"/>
              <w:rPr>
                <w:sz w:val="20"/>
                <w:szCs w:val="20"/>
              </w:rPr>
            </w:pPr>
            <w:r w:rsidRPr="006740B2">
              <w:rPr>
                <w:sz w:val="20"/>
                <w:szCs w:val="20"/>
              </w:rPr>
              <w:t xml:space="preserve">06 </w:t>
            </w:r>
          </w:p>
        </w:tc>
        <w:tc>
          <w:tcPr>
            <w:tcW w:w="0" w:type="auto"/>
            <w:tcBorders>
              <w:top w:val="single" w:sz="18" w:space="0" w:color="000000"/>
              <w:left w:val="nil"/>
              <w:bottom w:val="single" w:sz="18" w:space="0" w:color="000000"/>
              <w:right w:val="nil"/>
            </w:tcBorders>
            <w:shd w:val="clear" w:color="auto" w:fill="9BBB59"/>
            <w:tcMar>
              <w:top w:w="72" w:type="dxa"/>
              <w:left w:w="144" w:type="dxa"/>
              <w:bottom w:w="72" w:type="dxa"/>
              <w:right w:w="144" w:type="dxa"/>
            </w:tcMar>
            <w:hideMark/>
          </w:tcPr>
          <w:p w:rsidR="00C02CC6" w:rsidRPr="006740B2" w:rsidRDefault="00C02CC6" w:rsidP="00B575FB">
            <w:pPr>
              <w:spacing w:after="0" w:line="240" w:lineRule="auto"/>
              <w:rPr>
                <w:sz w:val="20"/>
                <w:szCs w:val="20"/>
              </w:rPr>
            </w:pPr>
            <w:r w:rsidRPr="006740B2">
              <w:rPr>
                <w:sz w:val="20"/>
                <w:szCs w:val="20"/>
              </w:rPr>
              <w:t xml:space="preserve">07 </w:t>
            </w:r>
          </w:p>
        </w:tc>
        <w:tc>
          <w:tcPr>
            <w:tcW w:w="0" w:type="auto"/>
            <w:tcBorders>
              <w:top w:val="single" w:sz="18" w:space="0" w:color="000000"/>
              <w:left w:val="nil"/>
              <w:bottom w:val="single" w:sz="18" w:space="0" w:color="000000"/>
              <w:right w:val="nil"/>
            </w:tcBorders>
            <w:shd w:val="clear" w:color="auto" w:fill="9BBB59"/>
            <w:tcMar>
              <w:top w:w="72" w:type="dxa"/>
              <w:left w:w="144" w:type="dxa"/>
              <w:bottom w:w="72" w:type="dxa"/>
              <w:right w:w="144" w:type="dxa"/>
            </w:tcMar>
            <w:hideMark/>
          </w:tcPr>
          <w:p w:rsidR="00C02CC6" w:rsidRPr="006740B2" w:rsidRDefault="00C02CC6" w:rsidP="00B575FB">
            <w:pPr>
              <w:spacing w:after="0" w:line="240" w:lineRule="auto"/>
              <w:rPr>
                <w:sz w:val="20"/>
                <w:szCs w:val="20"/>
              </w:rPr>
            </w:pPr>
            <w:r w:rsidRPr="006740B2">
              <w:rPr>
                <w:sz w:val="20"/>
                <w:szCs w:val="20"/>
              </w:rPr>
              <w:t xml:space="preserve">08 </w:t>
            </w:r>
          </w:p>
        </w:tc>
        <w:tc>
          <w:tcPr>
            <w:tcW w:w="0" w:type="auto"/>
            <w:tcBorders>
              <w:top w:val="single" w:sz="18" w:space="0" w:color="000000"/>
              <w:left w:val="nil"/>
              <w:bottom w:val="single" w:sz="18" w:space="0" w:color="000000"/>
              <w:right w:val="nil"/>
            </w:tcBorders>
            <w:shd w:val="clear" w:color="auto" w:fill="9BBB59"/>
            <w:tcMar>
              <w:top w:w="72" w:type="dxa"/>
              <w:left w:w="144" w:type="dxa"/>
              <w:bottom w:w="72" w:type="dxa"/>
              <w:right w:w="144" w:type="dxa"/>
            </w:tcMar>
            <w:hideMark/>
          </w:tcPr>
          <w:p w:rsidR="00C02CC6" w:rsidRPr="006740B2" w:rsidRDefault="00C02CC6" w:rsidP="00B575FB">
            <w:pPr>
              <w:spacing w:after="0" w:line="240" w:lineRule="auto"/>
              <w:rPr>
                <w:sz w:val="20"/>
                <w:szCs w:val="20"/>
              </w:rPr>
            </w:pPr>
            <w:r w:rsidRPr="006740B2">
              <w:rPr>
                <w:sz w:val="20"/>
                <w:szCs w:val="20"/>
              </w:rPr>
              <w:t xml:space="preserve">09 </w:t>
            </w:r>
          </w:p>
        </w:tc>
        <w:tc>
          <w:tcPr>
            <w:tcW w:w="0" w:type="auto"/>
            <w:tcBorders>
              <w:top w:val="single" w:sz="18" w:space="0" w:color="000000"/>
              <w:left w:val="nil"/>
              <w:bottom w:val="single" w:sz="18" w:space="0" w:color="000000"/>
              <w:right w:val="nil"/>
            </w:tcBorders>
            <w:shd w:val="clear" w:color="auto" w:fill="9BBB59"/>
            <w:tcMar>
              <w:top w:w="72" w:type="dxa"/>
              <w:left w:w="144" w:type="dxa"/>
              <w:bottom w:w="72" w:type="dxa"/>
              <w:right w:w="144" w:type="dxa"/>
            </w:tcMar>
            <w:hideMark/>
          </w:tcPr>
          <w:p w:rsidR="00C02CC6" w:rsidRPr="006740B2" w:rsidRDefault="00C02CC6" w:rsidP="00B575FB">
            <w:pPr>
              <w:spacing w:after="0" w:line="240" w:lineRule="auto"/>
              <w:rPr>
                <w:sz w:val="20"/>
                <w:szCs w:val="20"/>
              </w:rPr>
            </w:pPr>
            <w:r w:rsidRPr="006740B2">
              <w:rPr>
                <w:sz w:val="20"/>
                <w:szCs w:val="20"/>
              </w:rPr>
              <w:t xml:space="preserve">10 </w:t>
            </w:r>
          </w:p>
        </w:tc>
        <w:tc>
          <w:tcPr>
            <w:tcW w:w="0" w:type="auto"/>
            <w:tcBorders>
              <w:top w:val="single" w:sz="18" w:space="0" w:color="000000"/>
              <w:left w:val="nil"/>
              <w:bottom w:val="single" w:sz="18" w:space="0" w:color="000000"/>
              <w:right w:val="nil"/>
            </w:tcBorders>
            <w:shd w:val="clear" w:color="auto" w:fill="9BBB59"/>
            <w:tcMar>
              <w:top w:w="72" w:type="dxa"/>
              <w:left w:w="144" w:type="dxa"/>
              <w:bottom w:w="72" w:type="dxa"/>
              <w:right w:w="144" w:type="dxa"/>
            </w:tcMar>
            <w:hideMark/>
          </w:tcPr>
          <w:p w:rsidR="00C02CC6" w:rsidRPr="006740B2" w:rsidRDefault="00C02CC6" w:rsidP="00B575FB">
            <w:pPr>
              <w:spacing w:after="0" w:line="240" w:lineRule="auto"/>
              <w:rPr>
                <w:sz w:val="20"/>
                <w:szCs w:val="20"/>
              </w:rPr>
            </w:pPr>
            <w:r w:rsidRPr="006740B2">
              <w:rPr>
                <w:sz w:val="20"/>
                <w:szCs w:val="20"/>
              </w:rPr>
              <w:t xml:space="preserve">11 </w:t>
            </w:r>
          </w:p>
        </w:tc>
        <w:tc>
          <w:tcPr>
            <w:tcW w:w="0" w:type="auto"/>
            <w:tcBorders>
              <w:top w:val="single" w:sz="18" w:space="0" w:color="000000"/>
              <w:left w:val="nil"/>
              <w:bottom w:val="single" w:sz="18" w:space="0" w:color="000000"/>
              <w:right w:val="nil"/>
            </w:tcBorders>
            <w:shd w:val="clear" w:color="auto" w:fill="9BBB59"/>
            <w:tcMar>
              <w:top w:w="72" w:type="dxa"/>
              <w:left w:w="144" w:type="dxa"/>
              <w:bottom w:w="72" w:type="dxa"/>
              <w:right w:w="144" w:type="dxa"/>
            </w:tcMar>
            <w:hideMark/>
          </w:tcPr>
          <w:p w:rsidR="00C02CC6" w:rsidRPr="006740B2" w:rsidRDefault="00C02CC6" w:rsidP="00B575FB">
            <w:pPr>
              <w:spacing w:after="0" w:line="240" w:lineRule="auto"/>
              <w:rPr>
                <w:sz w:val="20"/>
                <w:szCs w:val="20"/>
              </w:rPr>
            </w:pPr>
            <w:r w:rsidRPr="006740B2">
              <w:rPr>
                <w:sz w:val="20"/>
                <w:szCs w:val="20"/>
              </w:rPr>
              <w:t xml:space="preserve">12 </w:t>
            </w:r>
          </w:p>
        </w:tc>
        <w:tc>
          <w:tcPr>
            <w:tcW w:w="0" w:type="auto"/>
            <w:tcBorders>
              <w:top w:val="single" w:sz="18" w:space="0" w:color="000000"/>
              <w:left w:val="nil"/>
              <w:bottom w:val="single" w:sz="18" w:space="0" w:color="000000"/>
              <w:right w:val="nil"/>
            </w:tcBorders>
            <w:shd w:val="clear" w:color="auto" w:fill="9BBB59"/>
            <w:tcMar>
              <w:top w:w="72" w:type="dxa"/>
              <w:left w:w="144" w:type="dxa"/>
              <w:bottom w:w="72" w:type="dxa"/>
              <w:right w:w="144" w:type="dxa"/>
            </w:tcMar>
            <w:hideMark/>
          </w:tcPr>
          <w:p w:rsidR="00C02CC6" w:rsidRPr="006740B2" w:rsidRDefault="00C02CC6" w:rsidP="00B575FB">
            <w:pPr>
              <w:spacing w:after="0" w:line="240" w:lineRule="auto"/>
              <w:rPr>
                <w:sz w:val="20"/>
                <w:szCs w:val="20"/>
              </w:rPr>
            </w:pPr>
            <w:r w:rsidRPr="006740B2">
              <w:rPr>
                <w:sz w:val="20"/>
                <w:szCs w:val="20"/>
              </w:rPr>
              <w:t xml:space="preserve">01 </w:t>
            </w:r>
          </w:p>
        </w:tc>
        <w:tc>
          <w:tcPr>
            <w:tcW w:w="0" w:type="auto"/>
            <w:tcBorders>
              <w:top w:val="single" w:sz="18" w:space="0" w:color="000000"/>
              <w:left w:val="nil"/>
              <w:bottom w:val="single" w:sz="18" w:space="0" w:color="000000"/>
              <w:right w:val="nil"/>
            </w:tcBorders>
            <w:shd w:val="clear" w:color="auto" w:fill="9BBB59"/>
            <w:tcMar>
              <w:top w:w="72" w:type="dxa"/>
              <w:left w:w="144" w:type="dxa"/>
              <w:bottom w:w="72" w:type="dxa"/>
              <w:right w:w="144" w:type="dxa"/>
            </w:tcMar>
            <w:hideMark/>
          </w:tcPr>
          <w:p w:rsidR="00C02CC6" w:rsidRPr="006740B2" w:rsidRDefault="00C02CC6" w:rsidP="00B575FB">
            <w:pPr>
              <w:spacing w:after="0" w:line="240" w:lineRule="auto"/>
              <w:rPr>
                <w:sz w:val="20"/>
                <w:szCs w:val="20"/>
              </w:rPr>
            </w:pPr>
            <w:r w:rsidRPr="006740B2">
              <w:rPr>
                <w:sz w:val="20"/>
                <w:szCs w:val="20"/>
              </w:rPr>
              <w:t xml:space="preserve">02 </w:t>
            </w:r>
          </w:p>
        </w:tc>
        <w:tc>
          <w:tcPr>
            <w:tcW w:w="0" w:type="auto"/>
            <w:tcBorders>
              <w:top w:val="single" w:sz="18" w:space="0" w:color="000000"/>
              <w:left w:val="nil"/>
              <w:bottom w:val="single" w:sz="18" w:space="0" w:color="000000"/>
              <w:right w:val="nil"/>
            </w:tcBorders>
            <w:shd w:val="clear" w:color="auto" w:fill="9BBB59"/>
            <w:tcMar>
              <w:top w:w="72" w:type="dxa"/>
              <w:left w:w="144" w:type="dxa"/>
              <w:bottom w:w="72" w:type="dxa"/>
              <w:right w:w="144" w:type="dxa"/>
            </w:tcMar>
            <w:hideMark/>
          </w:tcPr>
          <w:p w:rsidR="00C02CC6" w:rsidRPr="006740B2" w:rsidRDefault="00C02CC6" w:rsidP="00B575FB">
            <w:pPr>
              <w:spacing w:after="0" w:line="240" w:lineRule="auto"/>
              <w:rPr>
                <w:sz w:val="20"/>
                <w:szCs w:val="20"/>
              </w:rPr>
            </w:pPr>
            <w:r w:rsidRPr="006740B2">
              <w:rPr>
                <w:sz w:val="20"/>
                <w:szCs w:val="20"/>
              </w:rPr>
              <w:t xml:space="preserve">03 </w:t>
            </w:r>
          </w:p>
        </w:tc>
        <w:tc>
          <w:tcPr>
            <w:tcW w:w="0" w:type="auto"/>
            <w:tcBorders>
              <w:top w:val="single" w:sz="18" w:space="0" w:color="000000"/>
              <w:left w:val="nil"/>
              <w:bottom w:val="single" w:sz="18" w:space="0" w:color="000000"/>
              <w:right w:val="nil"/>
            </w:tcBorders>
            <w:shd w:val="clear" w:color="auto" w:fill="9BBB59"/>
            <w:tcMar>
              <w:top w:w="72" w:type="dxa"/>
              <w:left w:w="144" w:type="dxa"/>
              <w:bottom w:w="72" w:type="dxa"/>
              <w:right w:w="144" w:type="dxa"/>
            </w:tcMar>
            <w:hideMark/>
          </w:tcPr>
          <w:p w:rsidR="00C02CC6" w:rsidRPr="006740B2" w:rsidRDefault="00C02CC6" w:rsidP="00B575FB">
            <w:pPr>
              <w:spacing w:after="0" w:line="240" w:lineRule="auto"/>
              <w:rPr>
                <w:sz w:val="20"/>
                <w:szCs w:val="20"/>
              </w:rPr>
            </w:pPr>
            <w:r w:rsidRPr="006740B2">
              <w:rPr>
                <w:sz w:val="20"/>
                <w:szCs w:val="20"/>
              </w:rPr>
              <w:t xml:space="preserve">04 </w:t>
            </w:r>
          </w:p>
        </w:tc>
      </w:tr>
      <w:tr w:rsidR="00C02CC6" w:rsidRPr="00CC1BA1" w:rsidTr="004E7CF0">
        <w:trPr>
          <w:trHeight w:val="289"/>
        </w:trPr>
        <w:tc>
          <w:tcPr>
            <w:tcW w:w="0" w:type="auto"/>
            <w:tcBorders>
              <w:top w:val="single" w:sz="18" w:space="0" w:color="000000"/>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sz w:val="20"/>
                <w:szCs w:val="20"/>
              </w:rPr>
            </w:pPr>
            <w:r w:rsidRPr="006740B2">
              <w:rPr>
                <w:sz w:val="20"/>
                <w:szCs w:val="20"/>
              </w:rPr>
              <w:t xml:space="preserve">Tillage </w:t>
            </w:r>
          </w:p>
        </w:tc>
        <w:tc>
          <w:tcPr>
            <w:tcW w:w="0" w:type="auto"/>
            <w:tcBorders>
              <w:top w:val="single" w:sz="18" w:space="0" w:color="000000"/>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single" w:sz="18" w:space="0" w:color="000000"/>
              <w:left w:val="nil"/>
              <w:bottom w:val="nil"/>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r>
              <w:rPr>
                <w:color w:val="FFFFFF" w:themeColor="background1"/>
                <w:sz w:val="20"/>
                <w:szCs w:val="20"/>
              </w:rPr>
              <w:t>4%</w:t>
            </w:r>
          </w:p>
        </w:tc>
        <w:tc>
          <w:tcPr>
            <w:tcW w:w="0" w:type="auto"/>
            <w:tcBorders>
              <w:top w:val="single" w:sz="18" w:space="0" w:color="000000"/>
              <w:left w:val="nil"/>
              <w:bottom w:val="nil"/>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jc w:val="center"/>
              <w:rPr>
                <w:color w:val="FFFFFF" w:themeColor="background1"/>
                <w:sz w:val="20"/>
                <w:szCs w:val="20"/>
              </w:rPr>
            </w:pPr>
            <w:r w:rsidRPr="006740B2">
              <w:rPr>
                <w:color w:val="FFFFFF" w:themeColor="background1"/>
                <w:sz w:val="20"/>
                <w:szCs w:val="20"/>
              </w:rPr>
              <w:t>2</w:t>
            </w:r>
            <w:r>
              <w:rPr>
                <w:color w:val="FFFFFF" w:themeColor="background1"/>
                <w:sz w:val="20"/>
                <w:szCs w:val="20"/>
              </w:rPr>
              <w:t>5</w:t>
            </w:r>
            <w:r w:rsidRPr="006740B2">
              <w:rPr>
                <w:color w:val="FFFFFF" w:themeColor="background1"/>
                <w:sz w:val="20"/>
                <w:szCs w:val="20"/>
              </w:rPr>
              <w:t xml:space="preserve">% </w:t>
            </w:r>
          </w:p>
        </w:tc>
        <w:tc>
          <w:tcPr>
            <w:tcW w:w="0" w:type="auto"/>
            <w:tcBorders>
              <w:top w:val="single" w:sz="18" w:space="0" w:color="000000"/>
              <w:left w:val="nil"/>
              <w:bottom w:val="nil"/>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jc w:val="center"/>
              <w:rPr>
                <w:color w:val="FFFFFF" w:themeColor="background1"/>
                <w:sz w:val="20"/>
                <w:szCs w:val="20"/>
              </w:rPr>
            </w:pPr>
            <w:r>
              <w:rPr>
                <w:color w:val="FFFFFF" w:themeColor="background1"/>
                <w:sz w:val="20"/>
                <w:szCs w:val="20"/>
              </w:rPr>
              <w:t>10</w:t>
            </w:r>
            <w:r w:rsidRPr="006740B2">
              <w:rPr>
                <w:color w:val="FFFFFF" w:themeColor="background1"/>
                <w:sz w:val="20"/>
                <w:szCs w:val="20"/>
              </w:rPr>
              <w:t xml:space="preserve">% </w:t>
            </w:r>
          </w:p>
        </w:tc>
        <w:tc>
          <w:tcPr>
            <w:tcW w:w="0" w:type="auto"/>
            <w:tcBorders>
              <w:top w:val="single" w:sz="18" w:space="0" w:color="000000"/>
              <w:left w:val="nil"/>
              <w:bottom w:val="nil"/>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jc w:val="center"/>
              <w:rPr>
                <w:color w:val="FFFFFF" w:themeColor="background1"/>
                <w:sz w:val="20"/>
                <w:szCs w:val="20"/>
              </w:rPr>
            </w:pPr>
            <w:r>
              <w:rPr>
                <w:color w:val="FFFFFF" w:themeColor="background1"/>
                <w:sz w:val="20"/>
                <w:szCs w:val="20"/>
              </w:rPr>
              <w:t>19</w:t>
            </w:r>
            <w:r w:rsidRPr="006740B2">
              <w:rPr>
                <w:color w:val="FFFFFF" w:themeColor="background1"/>
                <w:sz w:val="20"/>
                <w:szCs w:val="20"/>
              </w:rPr>
              <w:t xml:space="preserve">% </w:t>
            </w:r>
          </w:p>
        </w:tc>
        <w:tc>
          <w:tcPr>
            <w:tcW w:w="0" w:type="auto"/>
            <w:tcBorders>
              <w:top w:val="single" w:sz="18" w:space="0" w:color="000000"/>
              <w:left w:val="nil"/>
              <w:bottom w:val="nil"/>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jc w:val="center"/>
              <w:rPr>
                <w:color w:val="FFFFFF" w:themeColor="background1"/>
                <w:sz w:val="20"/>
                <w:szCs w:val="20"/>
              </w:rPr>
            </w:pPr>
            <w:r>
              <w:rPr>
                <w:color w:val="FFFFFF" w:themeColor="background1"/>
                <w:sz w:val="20"/>
                <w:szCs w:val="20"/>
              </w:rPr>
              <w:t>24</w:t>
            </w:r>
            <w:r w:rsidRPr="006740B2">
              <w:rPr>
                <w:color w:val="FFFFFF" w:themeColor="background1"/>
                <w:sz w:val="20"/>
                <w:szCs w:val="20"/>
              </w:rPr>
              <w:t xml:space="preserve">% </w:t>
            </w:r>
          </w:p>
        </w:tc>
        <w:tc>
          <w:tcPr>
            <w:tcW w:w="0" w:type="auto"/>
            <w:tcBorders>
              <w:top w:val="single" w:sz="18" w:space="0" w:color="000000"/>
              <w:left w:val="nil"/>
              <w:bottom w:val="nil"/>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jc w:val="center"/>
              <w:rPr>
                <w:color w:val="FFFFFF" w:themeColor="background1"/>
                <w:sz w:val="20"/>
                <w:szCs w:val="20"/>
              </w:rPr>
            </w:pPr>
            <w:r>
              <w:rPr>
                <w:color w:val="FFFFFF" w:themeColor="background1"/>
                <w:sz w:val="20"/>
                <w:szCs w:val="20"/>
              </w:rPr>
              <w:t>16</w:t>
            </w:r>
            <w:r w:rsidRPr="006740B2">
              <w:rPr>
                <w:color w:val="FFFFFF" w:themeColor="background1"/>
                <w:sz w:val="20"/>
                <w:szCs w:val="20"/>
              </w:rPr>
              <w:t xml:space="preserve">% </w:t>
            </w:r>
          </w:p>
        </w:tc>
        <w:tc>
          <w:tcPr>
            <w:tcW w:w="0" w:type="auto"/>
            <w:tcBorders>
              <w:top w:val="single" w:sz="18" w:space="0" w:color="000000"/>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single" w:sz="18" w:space="0" w:color="000000"/>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single" w:sz="18" w:space="0" w:color="000000"/>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single" w:sz="18" w:space="0" w:color="000000"/>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single" w:sz="18" w:space="0" w:color="000000"/>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r>
      <w:tr w:rsidR="00C02CC6" w:rsidRPr="00CC1BA1" w:rsidTr="004E7CF0">
        <w:trPr>
          <w:trHeight w:val="215"/>
        </w:trPr>
        <w:tc>
          <w:tcPr>
            <w:tcW w:w="0" w:type="auto"/>
            <w:tcBorders>
              <w:top w:val="nil"/>
              <w:left w:val="nil"/>
              <w:bottom w:val="nil"/>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sz w:val="20"/>
                <w:szCs w:val="20"/>
              </w:rPr>
            </w:pPr>
            <w:r w:rsidRPr="006740B2">
              <w:rPr>
                <w:sz w:val="20"/>
                <w:szCs w:val="20"/>
              </w:rPr>
              <w:t xml:space="preserve">Sowing </w:t>
            </w:r>
          </w:p>
        </w:tc>
        <w:tc>
          <w:tcPr>
            <w:tcW w:w="0" w:type="auto"/>
            <w:tcBorders>
              <w:top w:val="nil"/>
              <w:left w:val="nil"/>
              <w:bottom w:val="nil"/>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jc w:val="center"/>
              <w:rPr>
                <w:color w:val="FFFFFF" w:themeColor="background1"/>
                <w:sz w:val="20"/>
                <w:szCs w:val="20"/>
              </w:rPr>
            </w:pPr>
            <w:r>
              <w:rPr>
                <w:color w:val="FFFFFF" w:themeColor="background1"/>
                <w:sz w:val="20"/>
                <w:szCs w:val="20"/>
              </w:rPr>
              <w:t>2</w:t>
            </w:r>
            <w:r w:rsidRPr="006740B2">
              <w:rPr>
                <w:color w:val="FFFFFF" w:themeColor="background1"/>
                <w:sz w:val="20"/>
                <w:szCs w:val="20"/>
              </w:rPr>
              <w:t xml:space="preserve">% </w:t>
            </w:r>
          </w:p>
        </w:tc>
        <w:tc>
          <w:tcPr>
            <w:tcW w:w="0" w:type="auto"/>
            <w:tcBorders>
              <w:top w:val="nil"/>
              <w:left w:val="nil"/>
              <w:bottom w:val="nil"/>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jc w:val="center"/>
              <w:rPr>
                <w:color w:val="FFFFFF" w:themeColor="background1"/>
                <w:sz w:val="20"/>
                <w:szCs w:val="20"/>
              </w:rPr>
            </w:pPr>
            <w:r>
              <w:rPr>
                <w:color w:val="FFFFFF" w:themeColor="background1"/>
                <w:sz w:val="20"/>
                <w:szCs w:val="20"/>
              </w:rPr>
              <w:t>97</w:t>
            </w:r>
            <w:r w:rsidRPr="006740B2">
              <w:rPr>
                <w:color w:val="FFFFFF" w:themeColor="background1"/>
                <w:sz w:val="20"/>
                <w:szCs w:val="20"/>
              </w:rPr>
              <w:t xml:space="preserve">% </w:t>
            </w:r>
          </w:p>
        </w:tc>
        <w:tc>
          <w:tcPr>
            <w:tcW w:w="0" w:type="auto"/>
            <w:tcBorders>
              <w:top w:val="nil"/>
              <w:left w:val="nil"/>
              <w:bottom w:val="nil"/>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jc w:val="center"/>
              <w:rPr>
                <w:color w:val="FFFFFF" w:themeColor="background1"/>
                <w:sz w:val="20"/>
                <w:szCs w:val="20"/>
              </w:rPr>
            </w:pPr>
            <w:r>
              <w:rPr>
                <w:color w:val="FFFFFF" w:themeColor="background1"/>
                <w:sz w:val="20"/>
                <w:szCs w:val="20"/>
              </w:rPr>
              <w:t>1</w:t>
            </w:r>
            <w:r w:rsidRPr="006740B2">
              <w:rPr>
                <w:color w:val="FFFFFF" w:themeColor="background1"/>
                <w:sz w:val="20"/>
                <w:szCs w:val="20"/>
              </w:rPr>
              <w:t xml:space="preserve">% </w:t>
            </w:r>
          </w:p>
        </w:tc>
        <w:tc>
          <w:tcPr>
            <w:tcW w:w="0" w:type="auto"/>
            <w:tcBorders>
              <w:top w:val="nil"/>
              <w:left w:val="nil"/>
              <w:bottom w:val="nil"/>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r>
      <w:tr w:rsidR="00C02CC6" w:rsidRPr="00CC1BA1" w:rsidTr="004E7CF0">
        <w:trPr>
          <w:trHeight w:val="263"/>
        </w:trPr>
        <w:tc>
          <w:tcPr>
            <w:tcW w:w="0" w:type="auto"/>
            <w:tcBorders>
              <w:top w:val="nil"/>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sz w:val="20"/>
                <w:szCs w:val="20"/>
              </w:rPr>
            </w:pPr>
            <w:r w:rsidRPr="006740B2">
              <w:rPr>
                <w:sz w:val="20"/>
                <w:szCs w:val="20"/>
              </w:rPr>
              <w:t xml:space="preserve">Top Dressed Fertilizer </w:t>
            </w:r>
          </w:p>
        </w:tc>
        <w:tc>
          <w:tcPr>
            <w:tcW w:w="0" w:type="auto"/>
            <w:tcBorders>
              <w:top w:val="nil"/>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jc w:val="center"/>
              <w:rPr>
                <w:color w:val="FFFFFF" w:themeColor="background1"/>
                <w:sz w:val="20"/>
                <w:szCs w:val="20"/>
              </w:rPr>
            </w:pPr>
            <w:r>
              <w:rPr>
                <w:color w:val="FFFFFF" w:themeColor="background1"/>
                <w:sz w:val="20"/>
                <w:szCs w:val="20"/>
              </w:rPr>
              <w:t>3</w:t>
            </w:r>
            <w:r w:rsidRPr="006740B2">
              <w:rPr>
                <w:color w:val="FFFFFF" w:themeColor="background1"/>
                <w:sz w:val="20"/>
                <w:szCs w:val="20"/>
              </w:rPr>
              <w:t xml:space="preserve">% </w:t>
            </w:r>
          </w:p>
        </w:tc>
        <w:tc>
          <w:tcPr>
            <w:tcW w:w="0" w:type="auto"/>
            <w:tcBorders>
              <w:top w:val="nil"/>
              <w:left w:val="nil"/>
              <w:bottom w:val="nil"/>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jc w:val="center"/>
              <w:rPr>
                <w:color w:val="FFFFFF" w:themeColor="background1"/>
                <w:sz w:val="20"/>
                <w:szCs w:val="20"/>
              </w:rPr>
            </w:pPr>
            <w:r>
              <w:rPr>
                <w:color w:val="FFFFFF" w:themeColor="background1"/>
                <w:sz w:val="20"/>
                <w:szCs w:val="20"/>
              </w:rPr>
              <w:t>2</w:t>
            </w:r>
            <w:r w:rsidRPr="006740B2">
              <w:rPr>
                <w:color w:val="FFFFFF" w:themeColor="background1"/>
                <w:sz w:val="20"/>
                <w:szCs w:val="20"/>
              </w:rPr>
              <w:t xml:space="preserve">% </w:t>
            </w:r>
          </w:p>
        </w:tc>
        <w:tc>
          <w:tcPr>
            <w:tcW w:w="0" w:type="auto"/>
            <w:tcBorders>
              <w:top w:val="nil"/>
              <w:left w:val="nil"/>
              <w:bottom w:val="nil"/>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jc w:val="center"/>
              <w:rPr>
                <w:color w:val="FFFFFF" w:themeColor="background1"/>
                <w:sz w:val="20"/>
                <w:szCs w:val="20"/>
              </w:rPr>
            </w:pPr>
            <w:r>
              <w:rPr>
                <w:color w:val="FFFFFF" w:themeColor="background1"/>
                <w:sz w:val="20"/>
                <w:szCs w:val="20"/>
              </w:rPr>
              <w:t>13</w:t>
            </w:r>
            <w:r w:rsidRPr="006740B2">
              <w:rPr>
                <w:color w:val="FFFFFF" w:themeColor="background1"/>
                <w:sz w:val="20"/>
                <w:szCs w:val="20"/>
              </w:rPr>
              <w:t xml:space="preserve">% </w:t>
            </w:r>
          </w:p>
        </w:tc>
        <w:tc>
          <w:tcPr>
            <w:tcW w:w="0" w:type="auto"/>
            <w:tcBorders>
              <w:top w:val="nil"/>
              <w:left w:val="nil"/>
              <w:bottom w:val="nil"/>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jc w:val="center"/>
              <w:rPr>
                <w:color w:val="FFFFFF" w:themeColor="background1"/>
                <w:sz w:val="20"/>
                <w:szCs w:val="20"/>
              </w:rPr>
            </w:pPr>
            <w:r>
              <w:rPr>
                <w:color w:val="FFFFFF" w:themeColor="background1"/>
                <w:sz w:val="20"/>
                <w:szCs w:val="20"/>
              </w:rPr>
              <w:t>60</w:t>
            </w:r>
            <w:r w:rsidRPr="006740B2">
              <w:rPr>
                <w:color w:val="FFFFFF" w:themeColor="background1"/>
                <w:sz w:val="20"/>
                <w:szCs w:val="20"/>
              </w:rPr>
              <w:t xml:space="preserve">% </w:t>
            </w:r>
          </w:p>
        </w:tc>
        <w:tc>
          <w:tcPr>
            <w:tcW w:w="0" w:type="auto"/>
            <w:tcBorders>
              <w:top w:val="nil"/>
              <w:left w:val="nil"/>
              <w:bottom w:val="nil"/>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jc w:val="center"/>
              <w:rPr>
                <w:color w:val="FFFFFF" w:themeColor="background1"/>
                <w:sz w:val="20"/>
                <w:szCs w:val="20"/>
              </w:rPr>
            </w:pPr>
            <w:r>
              <w:rPr>
                <w:color w:val="FFFFFF" w:themeColor="background1"/>
                <w:sz w:val="20"/>
                <w:szCs w:val="20"/>
              </w:rPr>
              <w:t>2</w:t>
            </w:r>
            <w:r w:rsidRPr="006740B2">
              <w:rPr>
                <w:color w:val="FFFFFF" w:themeColor="background1"/>
                <w:sz w:val="20"/>
                <w:szCs w:val="20"/>
              </w:rPr>
              <w:t xml:space="preserve">2% </w:t>
            </w:r>
          </w:p>
        </w:tc>
        <w:tc>
          <w:tcPr>
            <w:tcW w:w="0" w:type="auto"/>
            <w:tcBorders>
              <w:top w:val="nil"/>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r>
      <w:tr w:rsidR="00C02CC6" w:rsidRPr="00CC1BA1" w:rsidTr="004E7CF0">
        <w:trPr>
          <w:trHeight w:val="269"/>
        </w:trPr>
        <w:tc>
          <w:tcPr>
            <w:tcW w:w="0" w:type="auto"/>
            <w:tcBorders>
              <w:top w:val="nil"/>
              <w:left w:val="nil"/>
              <w:bottom w:val="nil"/>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sz w:val="20"/>
                <w:szCs w:val="20"/>
              </w:rPr>
            </w:pPr>
            <w:r w:rsidRPr="006740B2">
              <w:rPr>
                <w:sz w:val="20"/>
                <w:szCs w:val="20"/>
              </w:rPr>
              <w:t xml:space="preserve">Weed control </w:t>
            </w:r>
          </w:p>
        </w:tc>
        <w:tc>
          <w:tcPr>
            <w:tcW w:w="0" w:type="auto"/>
            <w:tcBorders>
              <w:top w:val="nil"/>
              <w:left w:val="nil"/>
              <w:bottom w:val="nil"/>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r>
              <w:rPr>
                <w:color w:val="FFFFFF" w:themeColor="background1"/>
                <w:sz w:val="20"/>
                <w:szCs w:val="20"/>
              </w:rPr>
              <w:t>3%</w:t>
            </w:r>
          </w:p>
        </w:tc>
        <w:tc>
          <w:tcPr>
            <w:tcW w:w="0" w:type="auto"/>
            <w:tcBorders>
              <w:top w:val="nil"/>
              <w:left w:val="nil"/>
              <w:bottom w:val="nil"/>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FFFFFF" w:themeFill="background1"/>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r>
              <w:rPr>
                <w:color w:val="FFFFFF" w:themeColor="background1"/>
                <w:sz w:val="20"/>
                <w:szCs w:val="20"/>
              </w:rPr>
              <w:t>13%</w:t>
            </w:r>
          </w:p>
        </w:tc>
        <w:tc>
          <w:tcPr>
            <w:tcW w:w="0" w:type="auto"/>
            <w:tcBorders>
              <w:top w:val="nil"/>
              <w:left w:val="nil"/>
              <w:bottom w:val="nil"/>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jc w:val="center"/>
              <w:rPr>
                <w:color w:val="FFFFFF" w:themeColor="background1"/>
                <w:sz w:val="20"/>
                <w:szCs w:val="20"/>
              </w:rPr>
            </w:pPr>
            <w:r>
              <w:rPr>
                <w:color w:val="FFFFFF" w:themeColor="background1"/>
                <w:sz w:val="20"/>
                <w:szCs w:val="20"/>
              </w:rPr>
              <w:t>41%</w:t>
            </w:r>
          </w:p>
        </w:tc>
        <w:tc>
          <w:tcPr>
            <w:tcW w:w="0" w:type="auto"/>
            <w:tcBorders>
              <w:top w:val="nil"/>
              <w:left w:val="nil"/>
              <w:bottom w:val="nil"/>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r>
              <w:rPr>
                <w:color w:val="FFFFFF" w:themeColor="background1"/>
                <w:sz w:val="20"/>
                <w:szCs w:val="20"/>
              </w:rPr>
              <w:t>37%</w:t>
            </w:r>
          </w:p>
        </w:tc>
        <w:tc>
          <w:tcPr>
            <w:tcW w:w="0" w:type="auto"/>
            <w:tcBorders>
              <w:top w:val="nil"/>
              <w:left w:val="nil"/>
              <w:bottom w:val="nil"/>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r>
              <w:rPr>
                <w:color w:val="FFFFFF" w:themeColor="background1"/>
                <w:sz w:val="20"/>
                <w:szCs w:val="20"/>
              </w:rPr>
              <w:t>4%</w:t>
            </w:r>
          </w:p>
        </w:tc>
      </w:tr>
      <w:tr w:rsidR="00C02CC6" w:rsidRPr="00CC1BA1" w:rsidTr="004E7CF0">
        <w:trPr>
          <w:trHeight w:val="288"/>
        </w:trPr>
        <w:tc>
          <w:tcPr>
            <w:tcW w:w="0" w:type="auto"/>
            <w:tcBorders>
              <w:top w:val="nil"/>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sz w:val="20"/>
                <w:szCs w:val="20"/>
              </w:rPr>
            </w:pPr>
            <w:r w:rsidRPr="006740B2">
              <w:rPr>
                <w:sz w:val="20"/>
                <w:szCs w:val="20"/>
              </w:rPr>
              <w:t xml:space="preserve">Irrigation </w:t>
            </w:r>
          </w:p>
        </w:tc>
        <w:tc>
          <w:tcPr>
            <w:tcW w:w="0" w:type="auto"/>
            <w:tcBorders>
              <w:top w:val="nil"/>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r>
      <w:tr w:rsidR="00C02CC6" w:rsidRPr="00CC1BA1" w:rsidTr="004E7CF0">
        <w:trPr>
          <w:trHeight w:val="281"/>
        </w:trPr>
        <w:tc>
          <w:tcPr>
            <w:tcW w:w="0" w:type="auto"/>
            <w:tcBorders>
              <w:top w:val="nil"/>
              <w:left w:val="nil"/>
              <w:bottom w:val="single" w:sz="18" w:space="0" w:color="000000"/>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sz w:val="20"/>
                <w:szCs w:val="20"/>
              </w:rPr>
            </w:pPr>
            <w:r w:rsidRPr="006740B2">
              <w:rPr>
                <w:sz w:val="20"/>
                <w:szCs w:val="20"/>
              </w:rPr>
              <w:t xml:space="preserve">Harvesting </w:t>
            </w:r>
          </w:p>
        </w:tc>
        <w:tc>
          <w:tcPr>
            <w:tcW w:w="0" w:type="auto"/>
            <w:tcBorders>
              <w:top w:val="nil"/>
              <w:left w:val="nil"/>
              <w:bottom w:val="single" w:sz="18" w:space="0" w:color="000000"/>
              <w:right w:val="nil"/>
            </w:tcBorders>
            <w:shd w:val="clear" w:color="auto" w:fill="7030A0"/>
            <w:tcMar>
              <w:top w:w="72" w:type="dxa"/>
              <w:left w:w="144" w:type="dxa"/>
              <w:bottom w:w="72" w:type="dxa"/>
              <w:right w:w="144" w:type="dxa"/>
            </w:tcMar>
            <w:hideMark/>
          </w:tcPr>
          <w:p w:rsidR="00C02CC6" w:rsidRPr="0075511C" w:rsidRDefault="00C02CC6" w:rsidP="00B575FB">
            <w:pPr>
              <w:spacing w:after="0" w:line="240" w:lineRule="auto"/>
              <w:rPr>
                <w:color w:val="7030A0"/>
                <w:sz w:val="20"/>
                <w:szCs w:val="20"/>
              </w:rPr>
            </w:pPr>
            <w:r w:rsidRPr="0075511C">
              <w:rPr>
                <w:color w:val="FFFFFF" w:themeColor="background1"/>
                <w:sz w:val="20"/>
                <w:szCs w:val="20"/>
              </w:rPr>
              <w:t>5%</w:t>
            </w:r>
          </w:p>
        </w:tc>
        <w:tc>
          <w:tcPr>
            <w:tcW w:w="0" w:type="auto"/>
            <w:tcBorders>
              <w:top w:val="nil"/>
              <w:left w:val="nil"/>
              <w:bottom w:val="single" w:sz="18" w:space="0" w:color="000000"/>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jc w:val="center"/>
              <w:rPr>
                <w:color w:val="FFFFFF" w:themeColor="background1"/>
                <w:sz w:val="20"/>
                <w:szCs w:val="20"/>
              </w:rPr>
            </w:pPr>
            <w:r>
              <w:rPr>
                <w:color w:val="FFFFFF" w:themeColor="background1"/>
                <w:sz w:val="20"/>
                <w:szCs w:val="20"/>
              </w:rPr>
              <w:t>90</w:t>
            </w:r>
            <w:r w:rsidRPr="006740B2">
              <w:rPr>
                <w:color w:val="FFFFFF" w:themeColor="background1"/>
                <w:sz w:val="20"/>
                <w:szCs w:val="20"/>
              </w:rPr>
              <w:t xml:space="preserve">% </w:t>
            </w:r>
          </w:p>
        </w:tc>
        <w:tc>
          <w:tcPr>
            <w:tcW w:w="0" w:type="auto"/>
            <w:tcBorders>
              <w:top w:val="nil"/>
              <w:left w:val="nil"/>
              <w:bottom w:val="single" w:sz="18" w:space="0" w:color="000000"/>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jc w:val="center"/>
              <w:rPr>
                <w:color w:val="FFFFFF" w:themeColor="background1"/>
                <w:sz w:val="20"/>
                <w:szCs w:val="20"/>
              </w:rPr>
            </w:pPr>
            <w:r>
              <w:rPr>
                <w:color w:val="FFFFFF" w:themeColor="background1"/>
                <w:sz w:val="20"/>
                <w:szCs w:val="20"/>
              </w:rPr>
              <w:t>5</w:t>
            </w:r>
            <w:r w:rsidRPr="006740B2">
              <w:rPr>
                <w:color w:val="FFFFFF" w:themeColor="background1"/>
                <w:sz w:val="20"/>
                <w:szCs w:val="20"/>
              </w:rPr>
              <w:t xml:space="preserve">% </w:t>
            </w:r>
          </w:p>
        </w:tc>
        <w:tc>
          <w:tcPr>
            <w:tcW w:w="0" w:type="auto"/>
            <w:tcBorders>
              <w:top w:val="nil"/>
              <w:left w:val="nil"/>
              <w:bottom w:val="single" w:sz="18" w:space="0" w:color="000000"/>
              <w:right w:val="nil"/>
            </w:tcBorders>
            <w:shd w:val="clear" w:color="auto" w:fill="auto"/>
            <w:tcMar>
              <w:top w:w="72" w:type="dxa"/>
              <w:left w:w="144" w:type="dxa"/>
              <w:bottom w:w="72" w:type="dxa"/>
              <w:right w:w="144" w:type="dxa"/>
            </w:tcMar>
          </w:tcPr>
          <w:p w:rsidR="00C02CC6" w:rsidRPr="006740B2" w:rsidRDefault="00C02CC6" w:rsidP="00B575FB">
            <w:pPr>
              <w:spacing w:after="0" w:line="240" w:lineRule="auto"/>
              <w:jc w:val="center"/>
              <w:rPr>
                <w:color w:val="FFFFFF" w:themeColor="background1"/>
                <w:sz w:val="20"/>
                <w:szCs w:val="20"/>
              </w:rPr>
            </w:pPr>
          </w:p>
        </w:tc>
        <w:tc>
          <w:tcPr>
            <w:tcW w:w="0" w:type="auto"/>
            <w:tcBorders>
              <w:top w:val="nil"/>
              <w:left w:val="nil"/>
              <w:bottom w:val="single" w:sz="18" w:space="0" w:color="000000"/>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single" w:sz="18" w:space="0" w:color="000000"/>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single" w:sz="18" w:space="0" w:color="000000"/>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single" w:sz="18" w:space="0" w:color="000000"/>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single" w:sz="18" w:space="0" w:color="000000"/>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single" w:sz="18" w:space="0" w:color="000000"/>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single" w:sz="18" w:space="0" w:color="000000"/>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single" w:sz="18" w:space="0" w:color="000000"/>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r>
    </w:tbl>
    <w:p w:rsidR="00BA3D77" w:rsidRDefault="00BA3D77" w:rsidP="00B575FB">
      <w:pPr>
        <w:spacing w:after="0" w:line="240" w:lineRule="auto"/>
        <w:rPr>
          <w:sz w:val="24"/>
          <w:szCs w:val="24"/>
        </w:rPr>
      </w:pPr>
    </w:p>
    <w:p w:rsidR="00C02CC6" w:rsidRDefault="00C02CC6" w:rsidP="00B575FB">
      <w:pPr>
        <w:spacing w:after="0" w:line="240" w:lineRule="auto"/>
        <w:rPr>
          <w:sz w:val="24"/>
          <w:szCs w:val="24"/>
        </w:rPr>
      </w:pPr>
      <w:r w:rsidRPr="00ED31AD">
        <w:rPr>
          <w:sz w:val="24"/>
          <w:szCs w:val="24"/>
        </w:rPr>
        <w:t>In the case o</w:t>
      </w:r>
      <w:r>
        <w:rPr>
          <w:sz w:val="24"/>
          <w:szCs w:val="24"/>
        </w:rPr>
        <w:t>f</w:t>
      </w:r>
      <w:r w:rsidRPr="00ED31AD">
        <w:rPr>
          <w:sz w:val="24"/>
          <w:szCs w:val="24"/>
        </w:rPr>
        <w:t xml:space="preserve"> </w:t>
      </w:r>
      <w:proofErr w:type="spellStart"/>
      <w:r w:rsidRPr="00ED31AD">
        <w:rPr>
          <w:sz w:val="24"/>
          <w:szCs w:val="24"/>
        </w:rPr>
        <w:t>Betit</w:t>
      </w:r>
      <w:proofErr w:type="spellEnd"/>
      <w:r w:rsidRPr="00ED31AD">
        <w:rPr>
          <w:sz w:val="24"/>
          <w:szCs w:val="24"/>
        </w:rPr>
        <w:t xml:space="preserve"> we notice</w:t>
      </w:r>
      <w:r>
        <w:rPr>
          <w:sz w:val="24"/>
          <w:szCs w:val="24"/>
        </w:rPr>
        <w:t xml:space="preserve"> the importance of irrigation. Even wheat is not an important crop but more than 44%of wheat producers use water for irrigation. Irrigation frequency depends on </w:t>
      </w:r>
      <w:r>
        <w:rPr>
          <w:sz w:val="24"/>
          <w:szCs w:val="24"/>
        </w:rPr>
        <w:lastRenderedPageBreak/>
        <w:t xml:space="preserve">climate condition, this season is an exception and more than 58% of farmers irrigate tree times. The optimum period for irrigation is March and April.  </w:t>
      </w:r>
    </w:p>
    <w:p w:rsidR="00C02CC6" w:rsidRDefault="00C02CC6" w:rsidP="00B575FB">
      <w:pPr>
        <w:spacing w:after="0" w:line="240" w:lineRule="auto"/>
        <w:rPr>
          <w:sz w:val="24"/>
          <w:szCs w:val="24"/>
        </w:rPr>
      </w:pPr>
      <w:r>
        <w:rPr>
          <w:sz w:val="24"/>
          <w:szCs w:val="24"/>
        </w:rPr>
        <w:t xml:space="preserve">During this season farmers have harvested wheat early than in normal year. More than 71% of farmers have harvested wheat by the end of June and early July.     </w:t>
      </w:r>
    </w:p>
    <w:p w:rsidR="00C02CC6" w:rsidRPr="00FF6982" w:rsidRDefault="00C02CC6" w:rsidP="00B575FB">
      <w:pPr>
        <w:autoSpaceDE w:val="0"/>
        <w:autoSpaceDN w:val="0"/>
        <w:adjustRightInd w:val="0"/>
        <w:spacing w:after="0" w:line="240" w:lineRule="auto"/>
        <w:rPr>
          <w:sz w:val="24"/>
          <w:szCs w:val="24"/>
        </w:rPr>
      </w:pPr>
      <w:r>
        <w:rPr>
          <w:sz w:val="24"/>
          <w:szCs w:val="24"/>
        </w:rPr>
        <w:t xml:space="preserve">Table 6-2-3-4: Crop practices for wheat in </w:t>
      </w:r>
      <w:proofErr w:type="spellStart"/>
      <w:r>
        <w:rPr>
          <w:sz w:val="24"/>
          <w:szCs w:val="24"/>
        </w:rPr>
        <w:t>Betit</w:t>
      </w:r>
      <w:proofErr w:type="spellEnd"/>
    </w:p>
    <w:tbl>
      <w:tblPr>
        <w:tblW w:w="0" w:type="auto"/>
        <w:tblCellMar>
          <w:left w:w="0" w:type="dxa"/>
          <w:right w:w="0" w:type="dxa"/>
        </w:tblCellMar>
        <w:tblLook w:val="04A0" w:firstRow="1" w:lastRow="0" w:firstColumn="1" w:lastColumn="0" w:noHBand="0" w:noVBand="1"/>
      </w:tblPr>
      <w:tblGrid>
        <w:gridCol w:w="2054"/>
        <w:gridCol w:w="634"/>
        <w:gridCol w:w="634"/>
        <w:gridCol w:w="634"/>
        <w:gridCol w:w="634"/>
        <w:gridCol w:w="634"/>
        <w:gridCol w:w="634"/>
        <w:gridCol w:w="634"/>
        <w:gridCol w:w="533"/>
        <w:gridCol w:w="634"/>
        <w:gridCol w:w="634"/>
        <w:gridCol w:w="634"/>
        <w:gridCol w:w="634"/>
      </w:tblGrid>
      <w:tr w:rsidR="00C02CC6" w:rsidRPr="00CC1BA1" w:rsidTr="004E7CF0">
        <w:trPr>
          <w:trHeight w:val="350"/>
        </w:trPr>
        <w:tc>
          <w:tcPr>
            <w:tcW w:w="0" w:type="auto"/>
            <w:tcBorders>
              <w:top w:val="single" w:sz="18" w:space="0" w:color="000000"/>
              <w:left w:val="nil"/>
              <w:bottom w:val="single" w:sz="18" w:space="0" w:color="000000"/>
              <w:right w:val="nil"/>
            </w:tcBorders>
            <w:shd w:val="clear" w:color="auto" w:fill="9BBB59"/>
            <w:tcMar>
              <w:top w:w="72" w:type="dxa"/>
              <w:left w:w="144" w:type="dxa"/>
              <w:bottom w:w="72" w:type="dxa"/>
              <w:right w:w="144" w:type="dxa"/>
            </w:tcMar>
            <w:hideMark/>
          </w:tcPr>
          <w:p w:rsidR="00C02CC6" w:rsidRPr="006740B2" w:rsidRDefault="00C02CC6" w:rsidP="00B575FB">
            <w:pPr>
              <w:spacing w:after="0" w:line="240" w:lineRule="auto"/>
              <w:rPr>
                <w:sz w:val="20"/>
                <w:szCs w:val="20"/>
              </w:rPr>
            </w:pPr>
            <w:r w:rsidRPr="006740B2">
              <w:rPr>
                <w:sz w:val="20"/>
                <w:szCs w:val="20"/>
              </w:rPr>
              <w:t xml:space="preserve">Sequences </w:t>
            </w:r>
          </w:p>
        </w:tc>
        <w:tc>
          <w:tcPr>
            <w:tcW w:w="0" w:type="auto"/>
            <w:tcBorders>
              <w:top w:val="single" w:sz="18" w:space="0" w:color="000000"/>
              <w:left w:val="nil"/>
              <w:bottom w:val="single" w:sz="18" w:space="0" w:color="000000"/>
              <w:right w:val="nil"/>
            </w:tcBorders>
            <w:shd w:val="clear" w:color="auto" w:fill="9BBB59"/>
            <w:tcMar>
              <w:top w:w="72" w:type="dxa"/>
              <w:left w:w="144" w:type="dxa"/>
              <w:bottom w:w="72" w:type="dxa"/>
              <w:right w:w="144" w:type="dxa"/>
            </w:tcMar>
            <w:hideMark/>
          </w:tcPr>
          <w:p w:rsidR="00C02CC6" w:rsidRPr="006740B2" w:rsidRDefault="00C02CC6" w:rsidP="00B575FB">
            <w:pPr>
              <w:spacing w:after="0" w:line="240" w:lineRule="auto"/>
              <w:rPr>
                <w:sz w:val="20"/>
                <w:szCs w:val="20"/>
              </w:rPr>
            </w:pPr>
            <w:r w:rsidRPr="006740B2">
              <w:rPr>
                <w:sz w:val="20"/>
                <w:szCs w:val="20"/>
              </w:rPr>
              <w:t xml:space="preserve">05 </w:t>
            </w:r>
          </w:p>
        </w:tc>
        <w:tc>
          <w:tcPr>
            <w:tcW w:w="0" w:type="auto"/>
            <w:tcBorders>
              <w:top w:val="single" w:sz="18" w:space="0" w:color="000000"/>
              <w:left w:val="nil"/>
              <w:bottom w:val="single" w:sz="18" w:space="0" w:color="000000"/>
              <w:right w:val="nil"/>
            </w:tcBorders>
            <w:shd w:val="clear" w:color="auto" w:fill="9BBB59"/>
            <w:tcMar>
              <w:top w:w="72" w:type="dxa"/>
              <w:left w:w="144" w:type="dxa"/>
              <w:bottom w:w="72" w:type="dxa"/>
              <w:right w:w="144" w:type="dxa"/>
            </w:tcMar>
            <w:hideMark/>
          </w:tcPr>
          <w:p w:rsidR="00C02CC6" w:rsidRPr="006740B2" w:rsidRDefault="00C02CC6" w:rsidP="00B575FB">
            <w:pPr>
              <w:spacing w:after="0" w:line="240" w:lineRule="auto"/>
              <w:rPr>
                <w:sz w:val="20"/>
                <w:szCs w:val="20"/>
              </w:rPr>
            </w:pPr>
            <w:r w:rsidRPr="006740B2">
              <w:rPr>
                <w:sz w:val="20"/>
                <w:szCs w:val="20"/>
              </w:rPr>
              <w:t xml:space="preserve">06 </w:t>
            </w:r>
          </w:p>
        </w:tc>
        <w:tc>
          <w:tcPr>
            <w:tcW w:w="0" w:type="auto"/>
            <w:tcBorders>
              <w:top w:val="single" w:sz="18" w:space="0" w:color="000000"/>
              <w:left w:val="nil"/>
              <w:bottom w:val="single" w:sz="18" w:space="0" w:color="000000"/>
              <w:right w:val="nil"/>
            </w:tcBorders>
            <w:shd w:val="clear" w:color="auto" w:fill="9BBB59"/>
            <w:tcMar>
              <w:top w:w="72" w:type="dxa"/>
              <w:left w:w="144" w:type="dxa"/>
              <w:bottom w:w="72" w:type="dxa"/>
              <w:right w:w="144" w:type="dxa"/>
            </w:tcMar>
            <w:hideMark/>
          </w:tcPr>
          <w:p w:rsidR="00C02CC6" w:rsidRPr="006740B2" w:rsidRDefault="00C02CC6" w:rsidP="00B575FB">
            <w:pPr>
              <w:spacing w:after="0" w:line="240" w:lineRule="auto"/>
              <w:rPr>
                <w:sz w:val="20"/>
                <w:szCs w:val="20"/>
              </w:rPr>
            </w:pPr>
            <w:r w:rsidRPr="006740B2">
              <w:rPr>
                <w:sz w:val="20"/>
                <w:szCs w:val="20"/>
              </w:rPr>
              <w:t xml:space="preserve">07 </w:t>
            </w:r>
          </w:p>
        </w:tc>
        <w:tc>
          <w:tcPr>
            <w:tcW w:w="0" w:type="auto"/>
            <w:tcBorders>
              <w:top w:val="single" w:sz="18" w:space="0" w:color="000000"/>
              <w:left w:val="nil"/>
              <w:bottom w:val="single" w:sz="18" w:space="0" w:color="000000"/>
              <w:right w:val="nil"/>
            </w:tcBorders>
            <w:shd w:val="clear" w:color="auto" w:fill="9BBB59"/>
            <w:tcMar>
              <w:top w:w="72" w:type="dxa"/>
              <w:left w:w="144" w:type="dxa"/>
              <w:bottom w:w="72" w:type="dxa"/>
              <w:right w:w="144" w:type="dxa"/>
            </w:tcMar>
            <w:hideMark/>
          </w:tcPr>
          <w:p w:rsidR="00C02CC6" w:rsidRPr="006740B2" w:rsidRDefault="00C02CC6" w:rsidP="00B575FB">
            <w:pPr>
              <w:spacing w:after="0" w:line="240" w:lineRule="auto"/>
              <w:rPr>
                <w:sz w:val="20"/>
                <w:szCs w:val="20"/>
              </w:rPr>
            </w:pPr>
            <w:r w:rsidRPr="006740B2">
              <w:rPr>
                <w:sz w:val="20"/>
                <w:szCs w:val="20"/>
              </w:rPr>
              <w:t xml:space="preserve">08 </w:t>
            </w:r>
          </w:p>
        </w:tc>
        <w:tc>
          <w:tcPr>
            <w:tcW w:w="0" w:type="auto"/>
            <w:tcBorders>
              <w:top w:val="single" w:sz="18" w:space="0" w:color="000000"/>
              <w:left w:val="nil"/>
              <w:bottom w:val="single" w:sz="18" w:space="0" w:color="000000"/>
              <w:right w:val="nil"/>
            </w:tcBorders>
            <w:shd w:val="clear" w:color="auto" w:fill="9BBB59"/>
            <w:tcMar>
              <w:top w:w="72" w:type="dxa"/>
              <w:left w:w="144" w:type="dxa"/>
              <w:bottom w:w="72" w:type="dxa"/>
              <w:right w:w="144" w:type="dxa"/>
            </w:tcMar>
            <w:hideMark/>
          </w:tcPr>
          <w:p w:rsidR="00C02CC6" w:rsidRPr="006740B2" w:rsidRDefault="00C02CC6" w:rsidP="00B575FB">
            <w:pPr>
              <w:spacing w:after="0" w:line="240" w:lineRule="auto"/>
              <w:rPr>
                <w:sz w:val="20"/>
                <w:szCs w:val="20"/>
              </w:rPr>
            </w:pPr>
            <w:r w:rsidRPr="006740B2">
              <w:rPr>
                <w:sz w:val="20"/>
                <w:szCs w:val="20"/>
              </w:rPr>
              <w:t xml:space="preserve">09 </w:t>
            </w:r>
          </w:p>
        </w:tc>
        <w:tc>
          <w:tcPr>
            <w:tcW w:w="0" w:type="auto"/>
            <w:tcBorders>
              <w:top w:val="single" w:sz="18" w:space="0" w:color="000000"/>
              <w:left w:val="nil"/>
              <w:bottom w:val="single" w:sz="18" w:space="0" w:color="000000"/>
              <w:right w:val="nil"/>
            </w:tcBorders>
            <w:shd w:val="clear" w:color="auto" w:fill="9BBB59"/>
            <w:tcMar>
              <w:top w:w="72" w:type="dxa"/>
              <w:left w:w="144" w:type="dxa"/>
              <w:bottom w:w="72" w:type="dxa"/>
              <w:right w:w="144" w:type="dxa"/>
            </w:tcMar>
            <w:hideMark/>
          </w:tcPr>
          <w:p w:rsidR="00C02CC6" w:rsidRPr="006740B2" w:rsidRDefault="00C02CC6" w:rsidP="00B575FB">
            <w:pPr>
              <w:spacing w:after="0" w:line="240" w:lineRule="auto"/>
              <w:rPr>
                <w:sz w:val="20"/>
                <w:szCs w:val="20"/>
              </w:rPr>
            </w:pPr>
            <w:r w:rsidRPr="006740B2">
              <w:rPr>
                <w:sz w:val="20"/>
                <w:szCs w:val="20"/>
              </w:rPr>
              <w:t xml:space="preserve">10 </w:t>
            </w:r>
          </w:p>
        </w:tc>
        <w:tc>
          <w:tcPr>
            <w:tcW w:w="0" w:type="auto"/>
            <w:tcBorders>
              <w:top w:val="single" w:sz="18" w:space="0" w:color="000000"/>
              <w:left w:val="nil"/>
              <w:bottom w:val="single" w:sz="18" w:space="0" w:color="000000"/>
              <w:right w:val="nil"/>
            </w:tcBorders>
            <w:shd w:val="clear" w:color="auto" w:fill="9BBB59"/>
            <w:tcMar>
              <w:top w:w="72" w:type="dxa"/>
              <w:left w:w="144" w:type="dxa"/>
              <w:bottom w:w="72" w:type="dxa"/>
              <w:right w:w="144" w:type="dxa"/>
            </w:tcMar>
            <w:hideMark/>
          </w:tcPr>
          <w:p w:rsidR="00C02CC6" w:rsidRPr="006740B2" w:rsidRDefault="00C02CC6" w:rsidP="00B575FB">
            <w:pPr>
              <w:spacing w:after="0" w:line="240" w:lineRule="auto"/>
              <w:rPr>
                <w:sz w:val="20"/>
                <w:szCs w:val="20"/>
              </w:rPr>
            </w:pPr>
            <w:r w:rsidRPr="006740B2">
              <w:rPr>
                <w:sz w:val="20"/>
                <w:szCs w:val="20"/>
              </w:rPr>
              <w:t xml:space="preserve">11 </w:t>
            </w:r>
          </w:p>
        </w:tc>
        <w:tc>
          <w:tcPr>
            <w:tcW w:w="0" w:type="auto"/>
            <w:tcBorders>
              <w:top w:val="single" w:sz="18" w:space="0" w:color="000000"/>
              <w:left w:val="nil"/>
              <w:bottom w:val="single" w:sz="18" w:space="0" w:color="000000"/>
              <w:right w:val="nil"/>
            </w:tcBorders>
            <w:shd w:val="clear" w:color="auto" w:fill="9BBB59"/>
            <w:tcMar>
              <w:top w:w="72" w:type="dxa"/>
              <w:left w:w="144" w:type="dxa"/>
              <w:bottom w:w="72" w:type="dxa"/>
              <w:right w:w="144" w:type="dxa"/>
            </w:tcMar>
            <w:hideMark/>
          </w:tcPr>
          <w:p w:rsidR="00C02CC6" w:rsidRPr="006740B2" w:rsidRDefault="00C02CC6" w:rsidP="00B575FB">
            <w:pPr>
              <w:spacing w:after="0" w:line="240" w:lineRule="auto"/>
              <w:rPr>
                <w:sz w:val="20"/>
                <w:szCs w:val="20"/>
              </w:rPr>
            </w:pPr>
            <w:r w:rsidRPr="006740B2">
              <w:rPr>
                <w:sz w:val="20"/>
                <w:szCs w:val="20"/>
              </w:rPr>
              <w:t xml:space="preserve">12 </w:t>
            </w:r>
          </w:p>
        </w:tc>
        <w:tc>
          <w:tcPr>
            <w:tcW w:w="0" w:type="auto"/>
            <w:tcBorders>
              <w:top w:val="single" w:sz="18" w:space="0" w:color="000000"/>
              <w:left w:val="nil"/>
              <w:bottom w:val="single" w:sz="18" w:space="0" w:color="000000"/>
              <w:right w:val="nil"/>
            </w:tcBorders>
            <w:shd w:val="clear" w:color="auto" w:fill="9BBB59"/>
            <w:tcMar>
              <w:top w:w="72" w:type="dxa"/>
              <w:left w:w="144" w:type="dxa"/>
              <w:bottom w:w="72" w:type="dxa"/>
              <w:right w:w="144" w:type="dxa"/>
            </w:tcMar>
            <w:hideMark/>
          </w:tcPr>
          <w:p w:rsidR="00C02CC6" w:rsidRPr="006740B2" w:rsidRDefault="00C02CC6" w:rsidP="00B575FB">
            <w:pPr>
              <w:spacing w:after="0" w:line="240" w:lineRule="auto"/>
              <w:rPr>
                <w:sz w:val="20"/>
                <w:szCs w:val="20"/>
              </w:rPr>
            </w:pPr>
            <w:r w:rsidRPr="006740B2">
              <w:rPr>
                <w:sz w:val="20"/>
                <w:szCs w:val="20"/>
              </w:rPr>
              <w:t xml:space="preserve">01 </w:t>
            </w:r>
          </w:p>
        </w:tc>
        <w:tc>
          <w:tcPr>
            <w:tcW w:w="0" w:type="auto"/>
            <w:tcBorders>
              <w:top w:val="single" w:sz="18" w:space="0" w:color="000000"/>
              <w:left w:val="nil"/>
              <w:bottom w:val="single" w:sz="18" w:space="0" w:color="000000"/>
              <w:right w:val="nil"/>
            </w:tcBorders>
            <w:shd w:val="clear" w:color="auto" w:fill="9BBB59"/>
            <w:tcMar>
              <w:top w:w="72" w:type="dxa"/>
              <w:left w:w="144" w:type="dxa"/>
              <w:bottom w:w="72" w:type="dxa"/>
              <w:right w:w="144" w:type="dxa"/>
            </w:tcMar>
            <w:hideMark/>
          </w:tcPr>
          <w:p w:rsidR="00C02CC6" w:rsidRPr="006740B2" w:rsidRDefault="00C02CC6" w:rsidP="00B575FB">
            <w:pPr>
              <w:spacing w:after="0" w:line="240" w:lineRule="auto"/>
              <w:rPr>
                <w:sz w:val="20"/>
                <w:szCs w:val="20"/>
              </w:rPr>
            </w:pPr>
            <w:r w:rsidRPr="006740B2">
              <w:rPr>
                <w:sz w:val="20"/>
                <w:szCs w:val="20"/>
              </w:rPr>
              <w:t xml:space="preserve">02 </w:t>
            </w:r>
          </w:p>
        </w:tc>
        <w:tc>
          <w:tcPr>
            <w:tcW w:w="0" w:type="auto"/>
            <w:tcBorders>
              <w:top w:val="single" w:sz="18" w:space="0" w:color="000000"/>
              <w:left w:val="nil"/>
              <w:bottom w:val="single" w:sz="18" w:space="0" w:color="000000"/>
              <w:right w:val="nil"/>
            </w:tcBorders>
            <w:shd w:val="clear" w:color="auto" w:fill="9BBB59"/>
            <w:tcMar>
              <w:top w:w="72" w:type="dxa"/>
              <w:left w:w="144" w:type="dxa"/>
              <w:bottom w:w="72" w:type="dxa"/>
              <w:right w:w="144" w:type="dxa"/>
            </w:tcMar>
            <w:hideMark/>
          </w:tcPr>
          <w:p w:rsidR="00C02CC6" w:rsidRPr="006740B2" w:rsidRDefault="00C02CC6" w:rsidP="00B575FB">
            <w:pPr>
              <w:spacing w:after="0" w:line="240" w:lineRule="auto"/>
              <w:rPr>
                <w:sz w:val="20"/>
                <w:szCs w:val="20"/>
              </w:rPr>
            </w:pPr>
            <w:r w:rsidRPr="006740B2">
              <w:rPr>
                <w:sz w:val="20"/>
                <w:szCs w:val="20"/>
              </w:rPr>
              <w:t xml:space="preserve">03 </w:t>
            </w:r>
          </w:p>
        </w:tc>
        <w:tc>
          <w:tcPr>
            <w:tcW w:w="0" w:type="auto"/>
            <w:tcBorders>
              <w:top w:val="single" w:sz="18" w:space="0" w:color="000000"/>
              <w:left w:val="nil"/>
              <w:bottom w:val="single" w:sz="18" w:space="0" w:color="000000"/>
              <w:right w:val="nil"/>
            </w:tcBorders>
            <w:shd w:val="clear" w:color="auto" w:fill="9BBB59"/>
            <w:tcMar>
              <w:top w:w="72" w:type="dxa"/>
              <w:left w:w="144" w:type="dxa"/>
              <w:bottom w:w="72" w:type="dxa"/>
              <w:right w:w="144" w:type="dxa"/>
            </w:tcMar>
            <w:hideMark/>
          </w:tcPr>
          <w:p w:rsidR="00C02CC6" w:rsidRPr="006740B2" w:rsidRDefault="00C02CC6" w:rsidP="00B575FB">
            <w:pPr>
              <w:spacing w:after="0" w:line="240" w:lineRule="auto"/>
              <w:rPr>
                <w:sz w:val="20"/>
                <w:szCs w:val="20"/>
              </w:rPr>
            </w:pPr>
            <w:r w:rsidRPr="006740B2">
              <w:rPr>
                <w:sz w:val="20"/>
                <w:szCs w:val="20"/>
              </w:rPr>
              <w:t xml:space="preserve">04 </w:t>
            </w:r>
          </w:p>
        </w:tc>
      </w:tr>
      <w:tr w:rsidR="00C02CC6" w:rsidRPr="00CC1BA1" w:rsidTr="004E7CF0">
        <w:trPr>
          <w:trHeight w:val="289"/>
        </w:trPr>
        <w:tc>
          <w:tcPr>
            <w:tcW w:w="0" w:type="auto"/>
            <w:tcBorders>
              <w:top w:val="single" w:sz="18" w:space="0" w:color="000000"/>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sz w:val="20"/>
                <w:szCs w:val="20"/>
              </w:rPr>
            </w:pPr>
            <w:r w:rsidRPr="006740B2">
              <w:rPr>
                <w:sz w:val="20"/>
                <w:szCs w:val="20"/>
              </w:rPr>
              <w:t xml:space="preserve">Tillage </w:t>
            </w:r>
          </w:p>
        </w:tc>
        <w:tc>
          <w:tcPr>
            <w:tcW w:w="0" w:type="auto"/>
            <w:tcBorders>
              <w:top w:val="single" w:sz="18" w:space="0" w:color="000000"/>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single" w:sz="18" w:space="0" w:color="000000"/>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single" w:sz="18" w:space="0" w:color="000000"/>
              <w:left w:val="nil"/>
              <w:bottom w:val="nil"/>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jc w:val="center"/>
              <w:rPr>
                <w:color w:val="FFFFFF" w:themeColor="background1"/>
                <w:sz w:val="20"/>
                <w:szCs w:val="20"/>
              </w:rPr>
            </w:pPr>
            <w:r w:rsidRPr="006740B2">
              <w:rPr>
                <w:color w:val="FFFFFF" w:themeColor="background1"/>
                <w:sz w:val="20"/>
                <w:szCs w:val="20"/>
              </w:rPr>
              <w:t>1</w:t>
            </w:r>
            <w:r>
              <w:rPr>
                <w:color w:val="FFFFFF" w:themeColor="background1"/>
                <w:sz w:val="20"/>
                <w:szCs w:val="20"/>
              </w:rPr>
              <w:t>7</w:t>
            </w:r>
            <w:r w:rsidRPr="006740B2">
              <w:rPr>
                <w:color w:val="FFFFFF" w:themeColor="background1"/>
                <w:sz w:val="20"/>
                <w:szCs w:val="20"/>
              </w:rPr>
              <w:t xml:space="preserve">% </w:t>
            </w:r>
          </w:p>
        </w:tc>
        <w:tc>
          <w:tcPr>
            <w:tcW w:w="0" w:type="auto"/>
            <w:tcBorders>
              <w:top w:val="single" w:sz="18" w:space="0" w:color="000000"/>
              <w:left w:val="nil"/>
              <w:bottom w:val="nil"/>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jc w:val="center"/>
              <w:rPr>
                <w:color w:val="FFFFFF" w:themeColor="background1"/>
                <w:sz w:val="20"/>
                <w:szCs w:val="20"/>
              </w:rPr>
            </w:pPr>
            <w:r>
              <w:rPr>
                <w:color w:val="FFFFFF" w:themeColor="background1"/>
                <w:sz w:val="20"/>
                <w:szCs w:val="20"/>
              </w:rPr>
              <w:t>39</w:t>
            </w:r>
            <w:r w:rsidRPr="006740B2">
              <w:rPr>
                <w:color w:val="FFFFFF" w:themeColor="background1"/>
                <w:sz w:val="20"/>
                <w:szCs w:val="20"/>
              </w:rPr>
              <w:t xml:space="preserve">% </w:t>
            </w:r>
          </w:p>
        </w:tc>
        <w:tc>
          <w:tcPr>
            <w:tcW w:w="0" w:type="auto"/>
            <w:tcBorders>
              <w:top w:val="single" w:sz="18" w:space="0" w:color="000000"/>
              <w:left w:val="nil"/>
              <w:bottom w:val="nil"/>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jc w:val="center"/>
              <w:rPr>
                <w:color w:val="FFFFFF" w:themeColor="background1"/>
                <w:sz w:val="20"/>
                <w:szCs w:val="20"/>
              </w:rPr>
            </w:pPr>
            <w:r>
              <w:rPr>
                <w:color w:val="FFFFFF" w:themeColor="background1"/>
                <w:sz w:val="20"/>
                <w:szCs w:val="20"/>
              </w:rPr>
              <w:t>13</w:t>
            </w:r>
            <w:r w:rsidRPr="006740B2">
              <w:rPr>
                <w:color w:val="FFFFFF" w:themeColor="background1"/>
                <w:sz w:val="20"/>
                <w:szCs w:val="20"/>
              </w:rPr>
              <w:t xml:space="preserve">% </w:t>
            </w:r>
          </w:p>
        </w:tc>
        <w:tc>
          <w:tcPr>
            <w:tcW w:w="0" w:type="auto"/>
            <w:tcBorders>
              <w:top w:val="single" w:sz="18" w:space="0" w:color="000000"/>
              <w:left w:val="nil"/>
              <w:bottom w:val="nil"/>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jc w:val="center"/>
              <w:rPr>
                <w:color w:val="FFFFFF" w:themeColor="background1"/>
                <w:sz w:val="20"/>
                <w:szCs w:val="20"/>
              </w:rPr>
            </w:pPr>
            <w:r>
              <w:rPr>
                <w:color w:val="FFFFFF" w:themeColor="background1"/>
                <w:sz w:val="20"/>
                <w:szCs w:val="20"/>
              </w:rPr>
              <w:t>11</w:t>
            </w:r>
            <w:r w:rsidRPr="006740B2">
              <w:rPr>
                <w:color w:val="FFFFFF" w:themeColor="background1"/>
                <w:sz w:val="20"/>
                <w:szCs w:val="20"/>
              </w:rPr>
              <w:t xml:space="preserve">% </w:t>
            </w:r>
          </w:p>
        </w:tc>
        <w:tc>
          <w:tcPr>
            <w:tcW w:w="0" w:type="auto"/>
            <w:tcBorders>
              <w:top w:val="single" w:sz="18" w:space="0" w:color="000000"/>
              <w:left w:val="nil"/>
              <w:bottom w:val="nil"/>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jc w:val="center"/>
              <w:rPr>
                <w:color w:val="FFFFFF" w:themeColor="background1"/>
                <w:sz w:val="20"/>
                <w:szCs w:val="20"/>
              </w:rPr>
            </w:pPr>
            <w:r>
              <w:rPr>
                <w:color w:val="FFFFFF" w:themeColor="background1"/>
                <w:sz w:val="20"/>
                <w:szCs w:val="20"/>
              </w:rPr>
              <w:t>20</w:t>
            </w:r>
            <w:r w:rsidRPr="006740B2">
              <w:rPr>
                <w:color w:val="FFFFFF" w:themeColor="background1"/>
                <w:sz w:val="20"/>
                <w:szCs w:val="20"/>
              </w:rPr>
              <w:t xml:space="preserve">% </w:t>
            </w:r>
          </w:p>
        </w:tc>
        <w:tc>
          <w:tcPr>
            <w:tcW w:w="0" w:type="auto"/>
            <w:tcBorders>
              <w:top w:val="single" w:sz="18" w:space="0" w:color="000000"/>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single" w:sz="18" w:space="0" w:color="000000"/>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single" w:sz="18" w:space="0" w:color="000000"/>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single" w:sz="18" w:space="0" w:color="000000"/>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single" w:sz="18" w:space="0" w:color="000000"/>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r>
      <w:tr w:rsidR="00C02CC6" w:rsidRPr="00CC1BA1" w:rsidTr="004E7CF0">
        <w:trPr>
          <w:trHeight w:val="215"/>
        </w:trPr>
        <w:tc>
          <w:tcPr>
            <w:tcW w:w="0" w:type="auto"/>
            <w:tcBorders>
              <w:top w:val="nil"/>
              <w:left w:val="nil"/>
              <w:bottom w:val="nil"/>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sz w:val="20"/>
                <w:szCs w:val="20"/>
              </w:rPr>
            </w:pPr>
            <w:r w:rsidRPr="006740B2">
              <w:rPr>
                <w:sz w:val="20"/>
                <w:szCs w:val="20"/>
              </w:rPr>
              <w:t xml:space="preserve">Sowing </w:t>
            </w:r>
          </w:p>
        </w:tc>
        <w:tc>
          <w:tcPr>
            <w:tcW w:w="0" w:type="auto"/>
            <w:tcBorders>
              <w:top w:val="nil"/>
              <w:left w:val="nil"/>
              <w:bottom w:val="nil"/>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auto"/>
            <w:tcMar>
              <w:top w:w="72" w:type="dxa"/>
              <w:left w:w="144" w:type="dxa"/>
              <w:bottom w:w="72" w:type="dxa"/>
              <w:right w:w="144" w:type="dxa"/>
            </w:tcMar>
            <w:hideMark/>
          </w:tcPr>
          <w:p w:rsidR="00C02CC6" w:rsidRPr="006740B2" w:rsidRDefault="00C02CC6" w:rsidP="00B575FB">
            <w:pPr>
              <w:spacing w:after="0" w:line="240" w:lineRule="auto"/>
              <w:jc w:val="center"/>
              <w:rPr>
                <w:color w:val="FFFFFF" w:themeColor="background1"/>
                <w:sz w:val="20"/>
                <w:szCs w:val="20"/>
              </w:rPr>
            </w:pPr>
          </w:p>
        </w:tc>
        <w:tc>
          <w:tcPr>
            <w:tcW w:w="0" w:type="auto"/>
            <w:tcBorders>
              <w:top w:val="nil"/>
              <w:left w:val="nil"/>
              <w:bottom w:val="nil"/>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jc w:val="center"/>
              <w:rPr>
                <w:color w:val="FFFFFF" w:themeColor="background1"/>
                <w:sz w:val="20"/>
                <w:szCs w:val="20"/>
              </w:rPr>
            </w:pPr>
            <w:r>
              <w:rPr>
                <w:color w:val="FFFFFF" w:themeColor="background1"/>
                <w:sz w:val="20"/>
                <w:szCs w:val="20"/>
              </w:rPr>
              <w:t>91</w:t>
            </w:r>
            <w:r w:rsidRPr="006740B2">
              <w:rPr>
                <w:color w:val="FFFFFF" w:themeColor="background1"/>
                <w:sz w:val="20"/>
                <w:szCs w:val="20"/>
              </w:rPr>
              <w:t xml:space="preserve">% </w:t>
            </w:r>
          </w:p>
        </w:tc>
        <w:tc>
          <w:tcPr>
            <w:tcW w:w="0" w:type="auto"/>
            <w:tcBorders>
              <w:top w:val="nil"/>
              <w:left w:val="nil"/>
              <w:bottom w:val="nil"/>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jc w:val="center"/>
              <w:rPr>
                <w:color w:val="FFFFFF" w:themeColor="background1"/>
                <w:sz w:val="20"/>
                <w:szCs w:val="20"/>
              </w:rPr>
            </w:pPr>
            <w:r>
              <w:rPr>
                <w:color w:val="FFFFFF" w:themeColor="background1"/>
                <w:sz w:val="20"/>
                <w:szCs w:val="20"/>
              </w:rPr>
              <w:t>9</w:t>
            </w:r>
            <w:r w:rsidRPr="006740B2">
              <w:rPr>
                <w:color w:val="FFFFFF" w:themeColor="background1"/>
                <w:sz w:val="20"/>
                <w:szCs w:val="20"/>
              </w:rPr>
              <w:t xml:space="preserve">% </w:t>
            </w:r>
          </w:p>
        </w:tc>
        <w:tc>
          <w:tcPr>
            <w:tcW w:w="0" w:type="auto"/>
            <w:tcBorders>
              <w:top w:val="nil"/>
              <w:left w:val="nil"/>
              <w:bottom w:val="nil"/>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r>
      <w:tr w:rsidR="00C02CC6" w:rsidRPr="00CC1BA1" w:rsidTr="004E7CF0">
        <w:trPr>
          <w:trHeight w:val="263"/>
        </w:trPr>
        <w:tc>
          <w:tcPr>
            <w:tcW w:w="0" w:type="auto"/>
            <w:tcBorders>
              <w:top w:val="nil"/>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sz w:val="20"/>
                <w:szCs w:val="20"/>
              </w:rPr>
            </w:pPr>
            <w:r w:rsidRPr="006740B2">
              <w:rPr>
                <w:sz w:val="20"/>
                <w:szCs w:val="20"/>
              </w:rPr>
              <w:t xml:space="preserve">Top Dressed Fertilizer </w:t>
            </w:r>
          </w:p>
        </w:tc>
        <w:tc>
          <w:tcPr>
            <w:tcW w:w="0" w:type="auto"/>
            <w:tcBorders>
              <w:top w:val="nil"/>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jc w:val="center"/>
              <w:rPr>
                <w:color w:val="FFFFFF" w:themeColor="background1"/>
                <w:sz w:val="20"/>
                <w:szCs w:val="20"/>
              </w:rPr>
            </w:pPr>
            <w:r>
              <w:rPr>
                <w:color w:val="FFFFFF" w:themeColor="background1"/>
                <w:sz w:val="20"/>
                <w:szCs w:val="20"/>
              </w:rPr>
              <w:t>10</w:t>
            </w:r>
            <w:r w:rsidRPr="006740B2">
              <w:rPr>
                <w:color w:val="FFFFFF" w:themeColor="background1"/>
                <w:sz w:val="20"/>
                <w:szCs w:val="20"/>
              </w:rPr>
              <w:t xml:space="preserve">% </w:t>
            </w:r>
          </w:p>
        </w:tc>
        <w:tc>
          <w:tcPr>
            <w:tcW w:w="0" w:type="auto"/>
            <w:tcBorders>
              <w:top w:val="nil"/>
              <w:left w:val="nil"/>
              <w:bottom w:val="nil"/>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jc w:val="center"/>
              <w:rPr>
                <w:color w:val="FFFFFF" w:themeColor="background1"/>
                <w:sz w:val="20"/>
                <w:szCs w:val="20"/>
              </w:rPr>
            </w:pPr>
            <w:r>
              <w:rPr>
                <w:color w:val="FFFFFF" w:themeColor="background1"/>
                <w:sz w:val="20"/>
                <w:szCs w:val="20"/>
              </w:rPr>
              <w:t>4</w:t>
            </w:r>
            <w:r w:rsidRPr="006740B2">
              <w:rPr>
                <w:color w:val="FFFFFF" w:themeColor="background1"/>
                <w:sz w:val="20"/>
                <w:szCs w:val="20"/>
              </w:rPr>
              <w:t xml:space="preserve">% </w:t>
            </w:r>
          </w:p>
        </w:tc>
        <w:tc>
          <w:tcPr>
            <w:tcW w:w="0" w:type="auto"/>
            <w:tcBorders>
              <w:top w:val="nil"/>
              <w:left w:val="nil"/>
              <w:bottom w:val="nil"/>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jc w:val="center"/>
              <w:rPr>
                <w:color w:val="FFFFFF" w:themeColor="background1"/>
                <w:sz w:val="20"/>
                <w:szCs w:val="20"/>
              </w:rPr>
            </w:pPr>
            <w:r>
              <w:rPr>
                <w:color w:val="FFFFFF" w:themeColor="background1"/>
                <w:sz w:val="20"/>
                <w:szCs w:val="20"/>
              </w:rPr>
              <w:t>7</w:t>
            </w:r>
            <w:r w:rsidRPr="006740B2">
              <w:rPr>
                <w:color w:val="FFFFFF" w:themeColor="background1"/>
                <w:sz w:val="20"/>
                <w:szCs w:val="20"/>
              </w:rPr>
              <w:t xml:space="preserve">% </w:t>
            </w:r>
          </w:p>
        </w:tc>
        <w:tc>
          <w:tcPr>
            <w:tcW w:w="0" w:type="auto"/>
            <w:tcBorders>
              <w:top w:val="nil"/>
              <w:left w:val="nil"/>
              <w:bottom w:val="nil"/>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jc w:val="center"/>
              <w:rPr>
                <w:color w:val="FFFFFF" w:themeColor="background1"/>
                <w:sz w:val="20"/>
                <w:szCs w:val="20"/>
              </w:rPr>
            </w:pPr>
            <w:r>
              <w:rPr>
                <w:color w:val="FFFFFF" w:themeColor="background1"/>
                <w:sz w:val="20"/>
                <w:szCs w:val="20"/>
              </w:rPr>
              <w:t>28</w:t>
            </w:r>
            <w:r w:rsidRPr="006740B2">
              <w:rPr>
                <w:color w:val="FFFFFF" w:themeColor="background1"/>
                <w:sz w:val="20"/>
                <w:szCs w:val="20"/>
              </w:rPr>
              <w:t xml:space="preserve">% </w:t>
            </w:r>
          </w:p>
        </w:tc>
        <w:tc>
          <w:tcPr>
            <w:tcW w:w="0" w:type="auto"/>
            <w:tcBorders>
              <w:top w:val="nil"/>
              <w:left w:val="nil"/>
              <w:bottom w:val="nil"/>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jc w:val="center"/>
              <w:rPr>
                <w:color w:val="FFFFFF" w:themeColor="background1"/>
                <w:sz w:val="20"/>
                <w:szCs w:val="20"/>
              </w:rPr>
            </w:pPr>
            <w:r>
              <w:rPr>
                <w:color w:val="FFFFFF" w:themeColor="background1"/>
                <w:sz w:val="20"/>
                <w:szCs w:val="20"/>
              </w:rPr>
              <w:t>44</w:t>
            </w:r>
            <w:r w:rsidRPr="006740B2">
              <w:rPr>
                <w:color w:val="FFFFFF" w:themeColor="background1"/>
                <w:sz w:val="20"/>
                <w:szCs w:val="20"/>
              </w:rPr>
              <w:t xml:space="preserve">% </w:t>
            </w:r>
          </w:p>
        </w:tc>
        <w:tc>
          <w:tcPr>
            <w:tcW w:w="0" w:type="auto"/>
            <w:tcBorders>
              <w:top w:val="nil"/>
              <w:left w:val="nil"/>
              <w:bottom w:val="nil"/>
              <w:right w:val="nil"/>
            </w:tcBorders>
            <w:shd w:val="clear" w:color="auto" w:fill="7030A0"/>
            <w:tcMar>
              <w:top w:w="72" w:type="dxa"/>
              <w:left w:w="144" w:type="dxa"/>
              <w:bottom w:w="72" w:type="dxa"/>
              <w:right w:w="144" w:type="dxa"/>
            </w:tcMar>
            <w:hideMark/>
          </w:tcPr>
          <w:p w:rsidR="00C02CC6" w:rsidRPr="00DB012D" w:rsidRDefault="00C02CC6" w:rsidP="00B575FB">
            <w:pPr>
              <w:spacing w:after="0" w:line="240" w:lineRule="auto"/>
              <w:rPr>
                <w:color w:val="FFFFFF" w:themeColor="background1"/>
                <w:sz w:val="20"/>
                <w:szCs w:val="20"/>
              </w:rPr>
            </w:pPr>
            <w:r>
              <w:rPr>
                <w:color w:val="FFFFFF" w:themeColor="background1"/>
                <w:sz w:val="20"/>
                <w:szCs w:val="20"/>
              </w:rPr>
              <w:t>7%</w:t>
            </w:r>
          </w:p>
        </w:tc>
      </w:tr>
      <w:tr w:rsidR="00C02CC6" w:rsidRPr="00CC1BA1" w:rsidTr="004E7CF0">
        <w:trPr>
          <w:trHeight w:val="269"/>
        </w:trPr>
        <w:tc>
          <w:tcPr>
            <w:tcW w:w="0" w:type="auto"/>
            <w:tcBorders>
              <w:top w:val="nil"/>
              <w:left w:val="nil"/>
              <w:bottom w:val="nil"/>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sz w:val="20"/>
                <w:szCs w:val="20"/>
              </w:rPr>
            </w:pPr>
            <w:r w:rsidRPr="006740B2">
              <w:rPr>
                <w:sz w:val="20"/>
                <w:szCs w:val="20"/>
              </w:rPr>
              <w:t xml:space="preserve">Weed control </w:t>
            </w:r>
          </w:p>
        </w:tc>
        <w:tc>
          <w:tcPr>
            <w:tcW w:w="0" w:type="auto"/>
            <w:tcBorders>
              <w:top w:val="nil"/>
              <w:left w:val="nil"/>
              <w:bottom w:val="nil"/>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r>
              <w:rPr>
                <w:color w:val="FFFFFF" w:themeColor="background1"/>
                <w:sz w:val="20"/>
                <w:szCs w:val="20"/>
              </w:rPr>
              <w:t>8%</w:t>
            </w:r>
          </w:p>
        </w:tc>
        <w:tc>
          <w:tcPr>
            <w:tcW w:w="0" w:type="auto"/>
            <w:tcBorders>
              <w:top w:val="nil"/>
              <w:left w:val="nil"/>
              <w:bottom w:val="nil"/>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r>
              <w:rPr>
                <w:color w:val="FFFFFF" w:themeColor="background1"/>
                <w:sz w:val="20"/>
                <w:szCs w:val="20"/>
              </w:rPr>
              <w:t>5%</w:t>
            </w:r>
          </w:p>
        </w:tc>
        <w:tc>
          <w:tcPr>
            <w:tcW w:w="0" w:type="auto"/>
            <w:tcBorders>
              <w:top w:val="nil"/>
              <w:left w:val="nil"/>
              <w:bottom w:val="nil"/>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r>
              <w:rPr>
                <w:color w:val="FFFFFF" w:themeColor="background1"/>
                <w:sz w:val="20"/>
                <w:szCs w:val="20"/>
              </w:rPr>
              <w:t>10%</w:t>
            </w:r>
          </w:p>
        </w:tc>
        <w:tc>
          <w:tcPr>
            <w:tcW w:w="0" w:type="auto"/>
            <w:tcBorders>
              <w:top w:val="nil"/>
              <w:left w:val="nil"/>
              <w:bottom w:val="nil"/>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jc w:val="center"/>
              <w:rPr>
                <w:color w:val="FFFFFF" w:themeColor="background1"/>
                <w:sz w:val="20"/>
                <w:szCs w:val="20"/>
              </w:rPr>
            </w:pPr>
            <w:r>
              <w:rPr>
                <w:color w:val="FFFFFF" w:themeColor="background1"/>
                <w:sz w:val="20"/>
                <w:szCs w:val="20"/>
              </w:rPr>
              <w:t>18%</w:t>
            </w:r>
          </w:p>
        </w:tc>
        <w:tc>
          <w:tcPr>
            <w:tcW w:w="0" w:type="auto"/>
            <w:tcBorders>
              <w:top w:val="nil"/>
              <w:left w:val="nil"/>
              <w:bottom w:val="nil"/>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r>
              <w:rPr>
                <w:color w:val="FFFFFF" w:themeColor="background1"/>
                <w:sz w:val="20"/>
                <w:szCs w:val="20"/>
              </w:rPr>
              <w:t>51%</w:t>
            </w:r>
          </w:p>
        </w:tc>
        <w:tc>
          <w:tcPr>
            <w:tcW w:w="0" w:type="auto"/>
            <w:tcBorders>
              <w:top w:val="nil"/>
              <w:left w:val="nil"/>
              <w:bottom w:val="nil"/>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r>
              <w:rPr>
                <w:color w:val="FFFFFF" w:themeColor="background1"/>
                <w:sz w:val="20"/>
                <w:szCs w:val="20"/>
              </w:rPr>
              <w:t>8%</w:t>
            </w:r>
          </w:p>
        </w:tc>
      </w:tr>
      <w:tr w:rsidR="00C02CC6" w:rsidRPr="00CC1BA1" w:rsidTr="004E7CF0">
        <w:trPr>
          <w:trHeight w:val="288"/>
        </w:trPr>
        <w:tc>
          <w:tcPr>
            <w:tcW w:w="0" w:type="auto"/>
            <w:tcBorders>
              <w:top w:val="nil"/>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sz w:val="20"/>
                <w:szCs w:val="20"/>
              </w:rPr>
            </w:pPr>
            <w:r w:rsidRPr="006740B2">
              <w:rPr>
                <w:sz w:val="20"/>
                <w:szCs w:val="20"/>
              </w:rPr>
              <w:t xml:space="preserve">Irrigation </w:t>
            </w:r>
          </w:p>
        </w:tc>
        <w:tc>
          <w:tcPr>
            <w:tcW w:w="0" w:type="auto"/>
            <w:tcBorders>
              <w:top w:val="nil"/>
              <w:left w:val="nil"/>
              <w:bottom w:val="nil"/>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r>
              <w:rPr>
                <w:color w:val="FFFFFF" w:themeColor="background1"/>
                <w:sz w:val="20"/>
                <w:szCs w:val="20"/>
              </w:rPr>
              <w:t>18%</w:t>
            </w:r>
          </w:p>
        </w:tc>
        <w:tc>
          <w:tcPr>
            <w:tcW w:w="0" w:type="auto"/>
            <w:tcBorders>
              <w:top w:val="nil"/>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r>
              <w:rPr>
                <w:color w:val="FFFFFF" w:themeColor="background1"/>
                <w:sz w:val="20"/>
                <w:szCs w:val="20"/>
              </w:rPr>
              <w:t>6%</w:t>
            </w:r>
          </w:p>
        </w:tc>
        <w:tc>
          <w:tcPr>
            <w:tcW w:w="0" w:type="auto"/>
            <w:tcBorders>
              <w:top w:val="nil"/>
              <w:left w:val="nil"/>
              <w:bottom w:val="nil"/>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r>
              <w:rPr>
                <w:color w:val="FFFFFF" w:themeColor="background1"/>
                <w:sz w:val="20"/>
                <w:szCs w:val="20"/>
              </w:rPr>
              <w:t>6%</w:t>
            </w:r>
          </w:p>
        </w:tc>
        <w:tc>
          <w:tcPr>
            <w:tcW w:w="0" w:type="auto"/>
            <w:tcBorders>
              <w:top w:val="nil"/>
              <w:left w:val="nil"/>
              <w:bottom w:val="nil"/>
              <w:right w:val="nil"/>
            </w:tcBorders>
            <w:shd w:val="clear" w:color="auto" w:fill="E7E7E7"/>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nil"/>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r>
              <w:rPr>
                <w:color w:val="FFFFFF" w:themeColor="background1"/>
                <w:sz w:val="20"/>
                <w:szCs w:val="20"/>
              </w:rPr>
              <w:t>12%</w:t>
            </w:r>
          </w:p>
        </w:tc>
        <w:tc>
          <w:tcPr>
            <w:tcW w:w="0" w:type="auto"/>
            <w:tcBorders>
              <w:top w:val="nil"/>
              <w:left w:val="nil"/>
              <w:bottom w:val="nil"/>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r>
              <w:rPr>
                <w:color w:val="FFFFFF" w:themeColor="background1"/>
                <w:sz w:val="20"/>
                <w:szCs w:val="20"/>
              </w:rPr>
              <w:t>27%</w:t>
            </w:r>
          </w:p>
        </w:tc>
        <w:tc>
          <w:tcPr>
            <w:tcW w:w="0" w:type="auto"/>
            <w:tcBorders>
              <w:top w:val="nil"/>
              <w:left w:val="nil"/>
              <w:bottom w:val="nil"/>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r>
              <w:rPr>
                <w:color w:val="FFFFFF" w:themeColor="background1"/>
                <w:sz w:val="20"/>
                <w:szCs w:val="20"/>
              </w:rPr>
              <w:t>31%</w:t>
            </w:r>
          </w:p>
        </w:tc>
      </w:tr>
      <w:tr w:rsidR="00C02CC6" w:rsidRPr="00CC1BA1" w:rsidTr="004E7CF0">
        <w:trPr>
          <w:trHeight w:val="281"/>
        </w:trPr>
        <w:tc>
          <w:tcPr>
            <w:tcW w:w="0" w:type="auto"/>
            <w:tcBorders>
              <w:top w:val="nil"/>
              <w:left w:val="nil"/>
              <w:bottom w:val="single" w:sz="18" w:space="0" w:color="000000"/>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sz w:val="20"/>
                <w:szCs w:val="20"/>
              </w:rPr>
            </w:pPr>
            <w:r w:rsidRPr="006740B2">
              <w:rPr>
                <w:sz w:val="20"/>
                <w:szCs w:val="20"/>
              </w:rPr>
              <w:t xml:space="preserve">Harvesting </w:t>
            </w:r>
          </w:p>
        </w:tc>
        <w:tc>
          <w:tcPr>
            <w:tcW w:w="0" w:type="auto"/>
            <w:tcBorders>
              <w:top w:val="nil"/>
              <w:left w:val="nil"/>
              <w:bottom w:val="single" w:sz="18" w:space="0" w:color="000000"/>
              <w:right w:val="nil"/>
            </w:tcBorders>
            <w:shd w:val="clear" w:color="auto" w:fill="auto"/>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single" w:sz="18" w:space="0" w:color="000000"/>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jc w:val="center"/>
              <w:rPr>
                <w:color w:val="FFFFFF" w:themeColor="background1"/>
                <w:sz w:val="20"/>
                <w:szCs w:val="20"/>
              </w:rPr>
            </w:pPr>
            <w:r>
              <w:rPr>
                <w:color w:val="FFFFFF" w:themeColor="background1"/>
                <w:sz w:val="20"/>
                <w:szCs w:val="20"/>
              </w:rPr>
              <w:t>71</w:t>
            </w:r>
            <w:r w:rsidRPr="006740B2">
              <w:rPr>
                <w:color w:val="FFFFFF" w:themeColor="background1"/>
                <w:sz w:val="20"/>
                <w:szCs w:val="20"/>
              </w:rPr>
              <w:t xml:space="preserve">% </w:t>
            </w:r>
          </w:p>
        </w:tc>
        <w:tc>
          <w:tcPr>
            <w:tcW w:w="0" w:type="auto"/>
            <w:tcBorders>
              <w:top w:val="nil"/>
              <w:left w:val="nil"/>
              <w:bottom w:val="single" w:sz="18" w:space="0" w:color="000000"/>
              <w:right w:val="nil"/>
            </w:tcBorders>
            <w:shd w:val="clear" w:color="auto" w:fill="7030A0"/>
            <w:tcMar>
              <w:top w:w="72" w:type="dxa"/>
              <w:left w:w="144" w:type="dxa"/>
              <w:bottom w:w="72" w:type="dxa"/>
              <w:right w:w="144" w:type="dxa"/>
            </w:tcMar>
            <w:hideMark/>
          </w:tcPr>
          <w:p w:rsidR="00C02CC6" w:rsidRPr="006740B2" w:rsidRDefault="00C02CC6" w:rsidP="00B575FB">
            <w:pPr>
              <w:spacing w:after="0" w:line="240" w:lineRule="auto"/>
              <w:jc w:val="center"/>
              <w:rPr>
                <w:color w:val="FFFFFF" w:themeColor="background1"/>
                <w:sz w:val="20"/>
                <w:szCs w:val="20"/>
              </w:rPr>
            </w:pPr>
            <w:r>
              <w:rPr>
                <w:color w:val="FFFFFF" w:themeColor="background1"/>
                <w:sz w:val="20"/>
                <w:szCs w:val="20"/>
              </w:rPr>
              <w:t>29</w:t>
            </w:r>
            <w:r w:rsidRPr="006740B2">
              <w:rPr>
                <w:color w:val="FFFFFF" w:themeColor="background1"/>
                <w:sz w:val="20"/>
                <w:szCs w:val="20"/>
              </w:rPr>
              <w:t xml:space="preserve">% </w:t>
            </w:r>
          </w:p>
        </w:tc>
        <w:tc>
          <w:tcPr>
            <w:tcW w:w="0" w:type="auto"/>
            <w:tcBorders>
              <w:top w:val="nil"/>
              <w:left w:val="nil"/>
              <w:bottom w:val="single" w:sz="18" w:space="0" w:color="000000"/>
              <w:right w:val="nil"/>
            </w:tcBorders>
            <w:shd w:val="clear" w:color="auto" w:fill="auto"/>
            <w:tcMar>
              <w:top w:w="72" w:type="dxa"/>
              <w:left w:w="144" w:type="dxa"/>
              <w:bottom w:w="72" w:type="dxa"/>
              <w:right w:w="144" w:type="dxa"/>
            </w:tcMar>
            <w:hideMark/>
          </w:tcPr>
          <w:p w:rsidR="00C02CC6" w:rsidRPr="006740B2" w:rsidRDefault="00C02CC6" w:rsidP="00B575FB">
            <w:pPr>
              <w:spacing w:after="0" w:line="240" w:lineRule="auto"/>
              <w:jc w:val="center"/>
              <w:rPr>
                <w:color w:val="FFFFFF" w:themeColor="background1"/>
                <w:sz w:val="20"/>
                <w:szCs w:val="20"/>
              </w:rPr>
            </w:pPr>
          </w:p>
        </w:tc>
        <w:tc>
          <w:tcPr>
            <w:tcW w:w="0" w:type="auto"/>
            <w:tcBorders>
              <w:top w:val="nil"/>
              <w:left w:val="nil"/>
              <w:bottom w:val="single" w:sz="18" w:space="0" w:color="000000"/>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single" w:sz="18" w:space="0" w:color="000000"/>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single" w:sz="18" w:space="0" w:color="000000"/>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single" w:sz="18" w:space="0" w:color="000000"/>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single" w:sz="18" w:space="0" w:color="000000"/>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single" w:sz="18" w:space="0" w:color="000000"/>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single" w:sz="18" w:space="0" w:color="000000"/>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c>
          <w:tcPr>
            <w:tcW w:w="0" w:type="auto"/>
            <w:tcBorders>
              <w:top w:val="nil"/>
              <w:left w:val="nil"/>
              <w:bottom w:val="single" w:sz="18" w:space="0" w:color="000000"/>
              <w:right w:val="nil"/>
            </w:tcBorders>
            <w:shd w:val="clear" w:color="auto" w:fill="FFFFFF"/>
            <w:tcMar>
              <w:top w:w="72" w:type="dxa"/>
              <w:left w:w="144" w:type="dxa"/>
              <w:bottom w:w="72" w:type="dxa"/>
              <w:right w:w="144" w:type="dxa"/>
            </w:tcMar>
            <w:hideMark/>
          </w:tcPr>
          <w:p w:rsidR="00C02CC6" w:rsidRPr="006740B2" w:rsidRDefault="00C02CC6" w:rsidP="00B575FB">
            <w:pPr>
              <w:spacing w:after="0" w:line="240" w:lineRule="auto"/>
              <w:rPr>
                <w:color w:val="FFFFFF" w:themeColor="background1"/>
                <w:sz w:val="20"/>
                <w:szCs w:val="20"/>
              </w:rPr>
            </w:pPr>
          </w:p>
        </w:tc>
      </w:tr>
    </w:tbl>
    <w:p w:rsidR="00C02CC6" w:rsidRDefault="00C02CC6" w:rsidP="00B575FB">
      <w:pPr>
        <w:spacing w:after="0" w:line="240" w:lineRule="auto"/>
      </w:pPr>
    </w:p>
    <w:p w:rsidR="00C02CC6" w:rsidRDefault="00C02CC6" w:rsidP="00B575FB">
      <w:pPr>
        <w:spacing w:after="0" w:line="240" w:lineRule="auto"/>
      </w:pPr>
    </w:p>
    <w:p w:rsidR="00C02CC6" w:rsidRPr="008B5AA3" w:rsidRDefault="00C02CC6" w:rsidP="008B5AA3">
      <w:pPr>
        <w:pStyle w:val="Heading6"/>
      </w:pPr>
      <w:r w:rsidRPr="008B5AA3">
        <w:t>Rotation systems</w:t>
      </w:r>
    </w:p>
    <w:p w:rsidR="00C02CC6" w:rsidRDefault="00C02CC6" w:rsidP="00B575FB">
      <w:pPr>
        <w:spacing w:after="0" w:line="240" w:lineRule="auto"/>
        <w:jc w:val="both"/>
      </w:pPr>
      <w:r>
        <w:t xml:space="preserve">Farmers in Sais acting site try to maintain between cereals and other crops but it's not the possible for some farmers; particularly those with limited farm size. It appears that rotations have changed since the extended drought in 1980s and the irrigation in Sidi </w:t>
      </w:r>
      <w:proofErr w:type="spellStart"/>
      <w:r>
        <w:t>Sliman</w:t>
      </w:r>
      <w:proofErr w:type="spellEnd"/>
      <w:r>
        <w:t xml:space="preserve"> and </w:t>
      </w:r>
      <w:proofErr w:type="spellStart"/>
      <w:r>
        <w:t>Betit</w:t>
      </w:r>
      <w:proofErr w:type="spellEnd"/>
      <w:r>
        <w:t xml:space="preserve">. Ain </w:t>
      </w:r>
      <w:proofErr w:type="spellStart"/>
      <w:r>
        <w:t>Jemaa</w:t>
      </w:r>
      <w:proofErr w:type="spellEnd"/>
      <w:r>
        <w:t xml:space="preserve"> farmers’ cereal/cereal rotation is very limited, only 6% of total farmers use it. It's similar for </w:t>
      </w:r>
      <w:proofErr w:type="spellStart"/>
      <w:r>
        <w:t>Betit</w:t>
      </w:r>
      <w:proofErr w:type="spellEnd"/>
      <w:r>
        <w:t xml:space="preserve"> but not the case in Sidi </w:t>
      </w:r>
      <w:proofErr w:type="spellStart"/>
      <w:r>
        <w:t>Sliman</w:t>
      </w:r>
      <w:proofErr w:type="spellEnd"/>
      <w:r>
        <w:t xml:space="preserve"> where more than 33% farmers practice continuous cereals. With about 66% of farmers, food legume/wheat seems to be the most practiced rotation in Ain </w:t>
      </w:r>
      <w:proofErr w:type="spellStart"/>
      <w:r>
        <w:t>Jemaa</w:t>
      </w:r>
      <w:proofErr w:type="spellEnd"/>
      <w:r>
        <w:t xml:space="preserve">. Cereal/fallow rotation is still important in Sidi </w:t>
      </w:r>
      <w:proofErr w:type="spellStart"/>
      <w:r>
        <w:t>Sliman</w:t>
      </w:r>
      <w:proofErr w:type="spellEnd"/>
      <w:r>
        <w:t xml:space="preserve">. Onion and potato can be practiced as previous crops for wheat. The pressure towards maximizing crop production has apparently not only discouraged the use of fallow or food legume. The continuous cropping of wheat reflects some of the economic pressures on the farmers. Sometimes weather conditions can affect the continuous planting wheat because it's generally accepted that this practice is effective if there is sufficient rainfall. Farmers are much more willing to take such risks with bred wheat more than durum wheat.    </w:t>
      </w:r>
    </w:p>
    <w:p w:rsidR="00C02CC6" w:rsidRDefault="00C02CC6" w:rsidP="00B575FB">
      <w:pPr>
        <w:spacing w:after="0" w:line="240" w:lineRule="auto"/>
        <w:jc w:val="both"/>
        <w:rPr>
          <w:sz w:val="24"/>
          <w:szCs w:val="24"/>
        </w:rPr>
      </w:pPr>
    </w:p>
    <w:p w:rsidR="00C02CC6" w:rsidRDefault="00C02CC6" w:rsidP="00B575FB">
      <w:pPr>
        <w:spacing w:after="0" w:line="240" w:lineRule="auto"/>
        <w:jc w:val="both"/>
        <w:rPr>
          <w:sz w:val="24"/>
          <w:szCs w:val="24"/>
        </w:rPr>
      </w:pPr>
    </w:p>
    <w:p w:rsidR="00C02CC6" w:rsidRDefault="00C02CC6" w:rsidP="00B575FB">
      <w:pPr>
        <w:spacing w:after="0" w:line="240" w:lineRule="auto"/>
        <w:jc w:val="both"/>
        <w:rPr>
          <w:sz w:val="24"/>
          <w:szCs w:val="24"/>
        </w:rPr>
      </w:pPr>
    </w:p>
    <w:p w:rsidR="00C02CC6" w:rsidRDefault="00C02CC6" w:rsidP="00B575FB">
      <w:pPr>
        <w:spacing w:after="0" w:line="240" w:lineRule="auto"/>
        <w:jc w:val="both"/>
        <w:rPr>
          <w:sz w:val="24"/>
          <w:szCs w:val="24"/>
        </w:rPr>
      </w:pPr>
      <w:r>
        <w:rPr>
          <w:sz w:val="24"/>
          <w:szCs w:val="24"/>
        </w:rPr>
        <w:t>Figure 6.19: Rotation systems</w:t>
      </w:r>
    </w:p>
    <w:p w:rsidR="00C02CC6" w:rsidRPr="00B63078" w:rsidRDefault="00C02CC6" w:rsidP="00B575FB">
      <w:pPr>
        <w:pStyle w:val="ListParagraph"/>
        <w:numPr>
          <w:ilvl w:val="0"/>
          <w:numId w:val="31"/>
        </w:numPr>
        <w:spacing w:after="0" w:line="240" w:lineRule="auto"/>
        <w:jc w:val="both"/>
        <w:rPr>
          <w:sz w:val="24"/>
          <w:szCs w:val="24"/>
        </w:rPr>
      </w:pPr>
      <w:r w:rsidRPr="00B63078">
        <w:rPr>
          <w:sz w:val="24"/>
          <w:szCs w:val="24"/>
        </w:rPr>
        <w:t xml:space="preserve">Ain </w:t>
      </w:r>
      <w:proofErr w:type="spellStart"/>
      <w:r w:rsidRPr="00B63078">
        <w:rPr>
          <w:sz w:val="24"/>
          <w:szCs w:val="24"/>
        </w:rPr>
        <w:t>Jemaa</w:t>
      </w:r>
      <w:proofErr w:type="spellEnd"/>
      <w:r w:rsidRPr="00B63078">
        <w:rPr>
          <w:sz w:val="24"/>
          <w:szCs w:val="24"/>
        </w:rPr>
        <w:tab/>
      </w:r>
      <w:r w:rsidRPr="00B63078">
        <w:rPr>
          <w:sz w:val="24"/>
          <w:szCs w:val="24"/>
        </w:rPr>
        <w:tab/>
      </w:r>
      <w:r w:rsidRPr="00B63078">
        <w:rPr>
          <w:sz w:val="24"/>
          <w:szCs w:val="24"/>
        </w:rPr>
        <w:tab/>
        <w:t xml:space="preserve">b. </w:t>
      </w:r>
      <w:proofErr w:type="spellStart"/>
      <w:r w:rsidRPr="00B63078">
        <w:rPr>
          <w:sz w:val="24"/>
          <w:szCs w:val="24"/>
        </w:rPr>
        <w:t>B</w:t>
      </w:r>
      <w:r>
        <w:rPr>
          <w:sz w:val="24"/>
          <w:szCs w:val="24"/>
        </w:rPr>
        <w:t>etit</w:t>
      </w:r>
      <w:proofErr w:type="spellEnd"/>
      <w:r w:rsidRPr="00B63078">
        <w:rPr>
          <w:sz w:val="24"/>
          <w:szCs w:val="24"/>
        </w:rPr>
        <w:tab/>
      </w:r>
      <w:r w:rsidRPr="00B63078">
        <w:rPr>
          <w:sz w:val="24"/>
          <w:szCs w:val="24"/>
        </w:rPr>
        <w:tab/>
      </w:r>
      <w:r w:rsidRPr="00B63078">
        <w:rPr>
          <w:sz w:val="24"/>
          <w:szCs w:val="24"/>
        </w:rPr>
        <w:tab/>
      </w:r>
      <w:r>
        <w:rPr>
          <w:sz w:val="24"/>
          <w:szCs w:val="24"/>
        </w:rPr>
        <w:tab/>
      </w:r>
      <w:r w:rsidRPr="00B63078">
        <w:rPr>
          <w:sz w:val="24"/>
          <w:szCs w:val="24"/>
        </w:rPr>
        <w:t xml:space="preserve">c. Sidi </w:t>
      </w:r>
      <w:proofErr w:type="spellStart"/>
      <w:r w:rsidRPr="00B63078">
        <w:rPr>
          <w:sz w:val="24"/>
          <w:szCs w:val="24"/>
        </w:rPr>
        <w:t>Sliman</w:t>
      </w:r>
      <w:proofErr w:type="spellEnd"/>
    </w:p>
    <w:tbl>
      <w:tblPr>
        <w:tblStyle w:val="LightShading-Accent2"/>
        <w:tblW w:w="0" w:type="auto"/>
        <w:tblLook w:val="04A0" w:firstRow="1" w:lastRow="0" w:firstColumn="1" w:lastColumn="0" w:noHBand="0" w:noVBand="1"/>
      </w:tblPr>
      <w:tblGrid>
        <w:gridCol w:w="3153"/>
        <w:gridCol w:w="3153"/>
        <w:gridCol w:w="3270"/>
      </w:tblGrid>
      <w:tr w:rsidR="00C02CC6" w:rsidTr="004E7CF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C02CC6" w:rsidRPr="008A1DED" w:rsidRDefault="00C02CC6" w:rsidP="00B575FB">
            <w:pPr>
              <w:autoSpaceDE w:val="0"/>
              <w:autoSpaceDN w:val="0"/>
              <w:adjustRightInd w:val="0"/>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8A390E8" wp14:editId="55FAD8EA">
                  <wp:extent cx="1874287" cy="1498600"/>
                  <wp:effectExtent l="19050" t="0" r="0" b="0"/>
                  <wp:docPr id="47"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2" cstate="print"/>
                          <a:srcRect/>
                          <a:stretch>
                            <a:fillRect/>
                          </a:stretch>
                        </pic:blipFill>
                        <pic:spPr bwMode="auto">
                          <a:xfrm>
                            <a:off x="0" y="0"/>
                            <a:ext cx="1878335" cy="1501837"/>
                          </a:xfrm>
                          <a:prstGeom prst="rect">
                            <a:avLst/>
                          </a:prstGeom>
                          <a:noFill/>
                          <a:ln w="9525">
                            <a:noFill/>
                            <a:miter lim="800000"/>
                            <a:headEnd/>
                            <a:tailEnd/>
                          </a:ln>
                        </pic:spPr>
                      </pic:pic>
                    </a:graphicData>
                  </a:graphic>
                </wp:inline>
              </w:drawing>
            </w:r>
          </w:p>
        </w:tc>
        <w:tc>
          <w:tcPr>
            <w:tcW w:w="0" w:type="auto"/>
          </w:tcPr>
          <w:p w:rsidR="00C02CC6" w:rsidRPr="002F5618" w:rsidRDefault="00C02CC6" w:rsidP="00B575FB">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3607189" wp14:editId="75F05727">
                  <wp:extent cx="1874287" cy="1498600"/>
                  <wp:effectExtent l="19050" t="0" r="0" b="0"/>
                  <wp:docPr id="48"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3" cstate="print"/>
                          <a:srcRect/>
                          <a:stretch>
                            <a:fillRect/>
                          </a:stretch>
                        </pic:blipFill>
                        <pic:spPr bwMode="auto">
                          <a:xfrm>
                            <a:off x="0" y="0"/>
                            <a:ext cx="1874287" cy="1498600"/>
                          </a:xfrm>
                          <a:prstGeom prst="rect">
                            <a:avLst/>
                          </a:prstGeom>
                          <a:noFill/>
                          <a:ln w="9525">
                            <a:noFill/>
                            <a:miter lim="800000"/>
                            <a:headEnd/>
                            <a:tailEnd/>
                          </a:ln>
                        </pic:spPr>
                      </pic:pic>
                    </a:graphicData>
                  </a:graphic>
                </wp:inline>
              </w:drawing>
            </w:r>
          </w:p>
        </w:tc>
        <w:tc>
          <w:tcPr>
            <w:tcW w:w="0" w:type="auto"/>
          </w:tcPr>
          <w:p w:rsidR="00C02CC6" w:rsidRPr="002F5618" w:rsidRDefault="00C02CC6" w:rsidP="00B575FB">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04C70D3" wp14:editId="2F9119A8">
                  <wp:extent cx="1949336" cy="1558605"/>
                  <wp:effectExtent l="19050" t="0" r="0" b="0"/>
                  <wp:docPr id="4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4" cstate="print"/>
                          <a:srcRect/>
                          <a:stretch>
                            <a:fillRect/>
                          </a:stretch>
                        </pic:blipFill>
                        <pic:spPr bwMode="auto">
                          <a:xfrm>
                            <a:off x="0" y="0"/>
                            <a:ext cx="1949419" cy="1558672"/>
                          </a:xfrm>
                          <a:prstGeom prst="rect">
                            <a:avLst/>
                          </a:prstGeom>
                          <a:noFill/>
                          <a:ln w="9525">
                            <a:noFill/>
                            <a:miter lim="800000"/>
                            <a:headEnd/>
                            <a:tailEnd/>
                          </a:ln>
                        </pic:spPr>
                      </pic:pic>
                    </a:graphicData>
                  </a:graphic>
                </wp:inline>
              </w:drawing>
            </w:r>
          </w:p>
        </w:tc>
      </w:tr>
    </w:tbl>
    <w:p w:rsidR="00C02CC6" w:rsidRDefault="00C02CC6" w:rsidP="00B575FB">
      <w:pPr>
        <w:spacing w:after="0" w:line="240" w:lineRule="auto"/>
      </w:pPr>
      <w:r>
        <w:lastRenderedPageBreak/>
        <w:t xml:space="preserve">    </w:t>
      </w:r>
    </w:p>
    <w:p w:rsidR="00C02CC6" w:rsidRPr="009E218C" w:rsidRDefault="00C02CC6" w:rsidP="008B5AA3">
      <w:pPr>
        <w:pStyle w:val="Heading6"/>
      </w:pPr>
      <w:r w:rsidRPr="009E218C">
        <w:t xml:space="preserve">Land preparation of wheat </w:t>
      </w:r>
    </w:p>
    <w:p w:rsidR="00BA3D77" w:rsidRDefault="00C02CC6" w:rsidP="00B575FB">
      <w:pPr>
        <w:spacing w:after="0" w:line="240" w:lineRule="auto"/>
        <w:jc w:val="both"/>
        <w:rPr>
          <w:sz w:val="24"/>
          <w:szCs w:val="24"/>
        </w:rPr>
      </w:pPr>
      <w:r>
        <w:rPr>
          <w:sz w:val="24"/>
          <w:szCs w:val="24"/>
        </w:rPr>
        <w:t xml:space="preserve">Tillage operation represents a crucial component, in the minds of the producers, of the cropping system. Farmers emphasize that in order to get a good crop the land must be tilled. They strive to till their plots as much as possible; they face several constraints in doing so. These constraints force them to adopt a relatively wide range of tillage sequences. Over the 229 surveyed farmers of </w:t>
      </w:r>
      <w:r w:rsidRPr="009E218C">
        <w:rPr>
          <w:sz w:val="24"/>
          <w:szCs w:val="24"/>
        </w:rPr>
        <w:t xml:space="preserve">Ain </w:t>
      </w:r>
      <w:proofErr w:type="spellStart"/>
      <w:r w:rsidRPr="009E218C">
        <w:rPr>
          <w:sz w:val="24"/>
          <w:szCs w:val="24"/>
        </w:rPr>
        <w:t>Jemaa</w:t>
      </w:r>
      <w:proofErr w:type="spellEnd"/>
      <w:r>
        <w:rPr>
          <w:sz w:val="24"/>
          <w:szCs w:val="24"/>
        </w:rPr>
        <w:t xml:space="preserve"> more than 52% are using stubble plow for the primary tillage. Deep tillage is an important practice and represents around 70% of total </w:t>
      </w:r>
      <w:proofErr w:type="gramStart"/>
      <w:r>
        <w:rPr>
          <w:sz w:val="24"/>
          <w:szCs w:val="24"/>
        </w:rPr>
        <w:t xml:space="preserve">farmers  </w:t>
      </w:r>
      <w:r w:rsidRPr="007211D0">
        <w:rPr>
          <w:sz w:val="24"/>
          <w:szCs w:val="24"/>
        </w:rPr>
        <w:t>(</w:t>
      </w:r>
      <w:proofErr w:type="gramEnd"/>
      <w:r w:rsidRPr="007211D0">
        <w:rPr>
          <w:sz w:val="24"/>
          <w:szCs w:val="24"/>
        </w:rPr>
        <w:t>stubble plow and tree discs)</w:t>
      </w:r>
      <w:r>
        <w:rPr>
          <w:sz w:val="24"/>
          <w:szCs w:val="24"/>
        </w:rPr>
        <w:t xml:space="preserve">. Animal traction is still a practice for onion, potato, </w:t>
      </w:r>
      <w:proofErr w:type="gramStart"/>
      <w:r>
        <w:rPr>
          <w:sz w:val="24"/>
          <w:szCs w:val="24"/>
        </w:rPr>
        <w:t>food</w:t>
      </w:r>
      <w:proofErr w:type="gramEnd"/>
      <w:r>
        <w:rPr>
          <w:sz w:val="24"/>
          <w:szCs w:val="24"/>
        </w:rPr>
        <w:t xml:space="preserve"> legume and corn producers. Previous crop and available machinery are the main factors affecting the nature of tillage. The role of agrarian reform cooperatives in facilitating this activity for members has decreased.  </w:t>
      </w:r>
    </w:p>
    <w:p w:rsidR="00C02CC6" w:rsidRPr="009E218C" w:rsidRDefault="00C02CC6" w:rsidP="00B575FB">
      <w:pPr>
        <w:spacing w:after="0" w:line="240" w:lineRule="auto"/>
        <w:jc w:val="both"/>
        <w:rPr>
          <w:sz w:val="24"/>
          <w:szCs w:val="24"/>
        </w:rPr>
      </w:pPr>
      <w:r>
        <w:rPr>
          <w:sz w:val="24"/>
          <w:szCs w:val="24"/>
        </w:rPr>
        <w:t xml:space="preserve">          </w:t>
      </w:r>
    </w:p>
    <w:p w:rsidR="00C02CC6" w:rsidRDefault="00C02CC6" w:rsidP="00B575FB">
      <w:pPr>
        <w:spacing w:after="0" w:line="240" w:lineRule="auto"/>
      </w:pPr>
      <w:r>
        <w:t xml:space="preserve">Figure 6.20: Tillage material used by Ain </w:t>
      </w:r>
      <w:proofErr w:type="spellStart"/>
      <w:r>
        <w:t>Jemaa</w:t>
      </w:r>
      <w:proofErr w:type="spellEnd"/>
      <w:r>
        <w:t xml:space="preserve"> farmers</w:t>
      </w:r>
    </w:p>
    <w:tbl>
      <w:tblPr>
        <w:tblStyle w:val="LightShading-Accent2"/>
        <w:tblW w:w="0" w:type="auto"/>
        <w:tblLook w:val="04A0" w:firstRow="1" w:lastRow="0" w:firstColumn="1" w:lastColumn="0" w:noHBand="0" w:noVBand="1"/>
      </w:tblPr>
      <w:tblGrid>
        <w:gridCol w:w="4750"/>
        <w:gridCol w:w="4750"/>
      </w:tblGrid>
      <w:tr w:rsidR="00C02CC6" w:rsidTr="004E7CF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50" w:type="dxa"/>
          </w:tcPr>
          <w:p w:rsidR="00C02CC6" w:rsidRDefault="00C02CC6" w:rsidP="00B575FB">
            <w:r>
              <w:rPr>
                <w:noProof/>
              </w:rPr>
              <w:drawing>
                <wp:inline distT="0" distB="0" distL="0" distR="0" wp14:anchorId="6C92150D" wp14:editId="3B3E7774">
                  <wp:extent cx="2575251" cy="2063540"/>
                  <wp:effectExtent l="0" t="0" r="0" b="0"/>
                  <wp:docPr id="5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pic:cNvPicPr>
                            <a:picLocks noChangeAspect="1"/>
                          </pic:cNvPicPr>
                        </pic:nvPicPr>
                        <pic:blipFill>
                          <a:blip r:embed="rId55" cstate="print"/>
                          <a:stretch>
                            <a:fillRect/>
                          </a:stretch>
                        </pic:blipFill>
                        <pic:spPr>
                          <a:xfrm>
                            <a:off x="0" y="0"/>
                            <a:ext cx="2580385" cy="2067654"/>
                          </a:xfrm>
                          <a:prstGeom prst="rect">
                            <a:avLst/>
                          </a:prstGeom>
                        </pic:spPr>
                      </pic:pic>
                    </a:graphicData>
                  </a:graphic>
                </wp:inline>
              </w:drawing>
            </w:r>
          </w:p>
        </w:tc>
        <w:tc>
          <w:tcPr>
            <w:tcW w:w="4750" w:type="dxa"/>
          </w:tcPr>
          <w:p w:rsidR="00C02CC6" w:rsidRDefault="00C02CC6" w:rsidP="00B575FB">
            <w:pPr>
              <w:cnfStyle w:val="100000000000" w:firstRow="1" w:lastRow="0" w:firstColumn="0" w:lastColumn="0" w:oddVBand="0" w:evenVBand="0" w:oddHBand="0" w:evenHBand="0" w:firstRowFirstColumn="0" w:firstRowLastColumn="0" w:lastRowFirstColumn="0" w:lastRowLastColumn="0"/>
            </w:pPr>
            <w:r>
              <w:rPr>
                <w:noProof/>
              </w:rPr>
              <w:drawing>
                <wp:inline distT="0" distB="0" distL="0" distR="0" wp14:anchorId="66796DFC" wp14:editId="5B7D5C60">
                  <wp:extent cx="2544793" cy="2039136"/>
                  <wp:effectExtent l="0" t="0" r="8255" b="0"/>
                  <wp:docPr id="5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pic:cNvPicPr>
                            <a:picLocks noChangeAspect="1"/>
                          </pic:cNvPicPr>
                        </pic:nvPicPr>
                        <pic:blipFill>
                          <a:blip r:embed="rId56" cstate="print"/>
                          <a:stretch>
                            <a:fillRect/>
                          </a:stretch>
                        </pic:blipFill>
                        <pic:spPr>
                          <a:xfrm>
                            <a:off x="0" y="0"/>
                            <a:ext cx="2547902" cy="2041628"/>
                          </a:xfrm>
                          <a:prstGeom prst="rect">
                            <a:avLst/>
                          </a:prstGeom>
                        </pic:spPr>
                      </pic:pic>
                    </a:graphicData>
                  </a:graphic>
                </wp:inline>
              </w:drawing>
            </w:r>
          </w:p>
        </w:tc>
      </w:tr>
    </w:tbl>
    <w:p w:rsidR="00C02CC6" w:rsidRDefault="00C02CC6" w:rsidP="00B575FB">
      <w:pPr>
        <w:spacing w:after="0" w:line="240" w:lineRule="auto"/>
      </w:pPr>
    </w:p>
    <w:p w:rsidR="00C02CC6" w:rsidRDefault="00C02CC6" w:rsidP="00B575FB">
      <w:pPr>
        <w:spacing w:after="0" w:line="240" w:lineRule="auto"/>
        <w:jc w:val="both"/>
        <w:rPr>
          <w:sz w:val="24"/>
          <w:szCs w:val="24"/>
        </w:rPr>
      </w:pPr>
      <w:r w:rsidRPr="007211D0">
        <w:rPr>
          <w:sz w:val="24"/>
          <w:szCs w:val="24"/>
        </w:rPr>
        <w:t>Animal traction is regressing but still less than 1% of farmers are still using it. The second tillage material used is the offset and repr</w:t>
      </w:r>
      <w:r>
        <w:rPr>
          <w:sz w:val="24"/>
          <w:szCs w:val="24"/>
        </w:rPr>
        <w:t>esents 78% of farmers. The primary</w:t>
      </w:r>
      <w:r w:rsidRPr="007211D0">
        <w:rPr>
          <w:sz w:val="24"/>
          <w:szCs w:val="24"/>
        </w:rPr>
        <w:t xml:space="preserve"> tillage cost is about 310 dirham/ha (32.36 $US/ha) and the second tillage cost is about 210 dirham/ha (22.11 $US/ha).  </w:t>
      </w:r>
      <w:r>
        <w:rPr>
          <w:sz w:val="24"/>
          <w:szCs w:val="24"/>
        </w:rPr>
        <w:t xml:space="preserve">Paradoxically, the utilization of tractors has served to increase somewhat the temporary demand for hired labor. </w:t>
      </w:r>
    </w:p>
    <w:p w:rsidR="00C02CC6" w:rsidRDefault="00C02CC6" w:rsidP="00B575FB">
      <w:pPr>
        <w:spacing w:after="0" w:line="240" w:lineRule="auto"/>
        <w:jc w:val="both"/>
        <w:rPr>
          <w:sz w:val="24"/>
          <w:szCs w:val="24"/>
        </w:rPr>
      </w:pPr>
      <w:r>
        <w:rPr>
          <w:sz w:val="24"/>
          <w:szCs w:val="24"/>
        </w:rPr>
        <w:t xml:space="preserve">In the case of </w:t>
      </w:r>
      <w:proofErr w:type="spellStart"/>
      <w:r>
        <w:rPr>
          <w:sz w:val="24"/>
          <w:szCs w:val="24"/>
        </w:rPr>
        <w:t>Betit</w:t>
      </w:r>
      <w:proofErr w:type="spellEnd"/>
      <w:r>
        <w:rPr>
          <w:sz w:val="24"/>
          <w:szCs w:val="24"/>
        </w:rPr>
        <w:t xml:space="preserve">, more than 53% of farmers are using 3-disc material for the first tillage. For </w:t>
      </w:r>
    </w:p>
    <w:p w:rsidR="00C02CC6" w:rsidRDefault="00C02CC6" w:rsidP="00B575FB">
      <w:pPr>
        <w:spacing w:after="0" w:line="240" w:lineRule="auto"/>
      </w:pPr>
      <w:r>
        <w:t xml:space="preserve">Figure 6.21: Tillage material used by </w:t>
      </w:r>
      <w:proofErr w:type="spellStart"/>
      <w:r>
        <w:t>Betit</w:t>
      </w:r>
      <w:proofErr w:type="spellEnd"/>
      <w:r>
        <w:t xml:space="preserve"> farmers </w:t>
      </w:r>
    </w:p>
    <w:tbl>
      <w:tblPr>
        <w:tblStyle w:val="LightShading-Accent2"/>
        <w:tblW w:w="0" w:type="auto"/>
        <w:tblInd w:w="-38" w:type="dxa"/>
        <w:tblCellMar>
          <w:left w:w="70" w:type="dxa"/>
          <w:right w:w="70" w:type="dxa"/>
        </w:tblCellMar>
        <w:tblLook w:val="04A0" w:firstRow="1" w:lastRow="0" w:firstColumn="1" w:lastColumn="0" w:noHBand="0" w:noVBand="1"/>
      </w:tblPr>
      <w:tblGrid>
        <w:gridCol w:w="4750"/>
        <w:gridCol w:w="4750"/>
      </w:tblGrid>
      <w:tr w:rsidR="00C02CC6" w:rsidRPr="004A197E" w:rsidTr="004E7CF0">
        <w:trPr>
          <w:cnfStyle w:val="100000000000" w:firstRow="1" w:lastRow="0" w:firstColumn="0" w:lastColumn="0" w:oddVBand="0" w:evenVBand="0" w:oddHBand="0" w:evenHBand="0" w:firstRowFirstColumn="0" w:firstRowLastColumn="0" w:lastRowFirstColumn="0" w:lastRowLastColumn="0"/>
          <w:trHeight w:val="3403"/>
        </w:trPr>
        <w:tc>
          <w:tcPr>
            <w:cnfStyle w:val="001000000000" w:firstRow="0" w:lastRow="0" w:firstColumn="1" w:lastColumn="0" w:oddVBand="0" w:evenVBand="0" w:oddHBand="0" w:evenHBand="0" w:firstRowFirstColumn="0" w:firstRowLastColumn="0" w:lastRowFirstColumn="0" w:lastRowLastColumn="0"/>
            <w:tcW w:w="4750" w:type="dxa"/>
            <w:shd w:val="clear" w:color="auto" w:fill="FFFFFF" w:themeFill="background1"/>
          </w:tcPr>
          <w:p w:rsidR="00C02CC6" w:rsidRPr="00AA082F" w:rsidRDefault="00C02CC6" w:rsidP="00B575FB">
            <w:pPr>
              <w:autoSpaceDE w:val="0"/>
              <w:autoSpaceDN w:val="0"/>
              <w:adjustRightInd w:val="0"/>
              <w:rPr>
                <w:rFonts w:ascii="Times New Roman" w:hAnsi="Times New Roman" w:cs="Times New Roman"/>
                <w:sz w:val="24"/>
                <w:szCs w:val="24"/>
                <w:lang w:val="fr-FR"/>
              </w:rPr>
            </w:pPr>
            <w:r>
              <w:rPr>
                <w:rFonts w:ascii="Times New Roman" w:hAnsi="Times New Roman" w:cs="Times New Roman"/>
                <w:noProof/>
                <w:sz w:val="24"/>
                <w:szCs w:val="24"/>
              </w:rPr>
              <w:lastRenderedPageBreak/>
              <w:drawing>
                <wp:inline distT="0" distB="0" distL="0" distR="0" wp14:anchorId="734DA411" wp14:editId="049C0E2D">
                  <wp:extent cx="2671565" cy="2139207"/>
                  <wp:effectExtent l="0" t="0" r="0" b="0"/>
                  <wp:docPr id="52" name="Imag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671597" cy="2139233"/>
                          </a:xfrm>
                          <a:prstGeom prst="rect">
                            <a:avLst/>
                          </a:prstGeom>
                          <a:noFill/>
                          <a:ln>
                            <a:noFill/>
                          </a:ln>
                        </pic:spPr>
                      </pic:pic>
                    </a:graphicData>
                  </a:graphic>
                </wp:inline>
              </w:drawing>
            </w:r>
          </w:p>
        </w:tc>
        <w:tc>
          <w:tcPr>
            <w:tcW w:w="4750" w:type="dxa"/>
          </w:tcPr>
          <w:p w:rsidR="00C02CC6" w:rsidRPr="004A197E" w:rsidRDefault="00C02CC6" w:rsidP="00B575FB">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Times New Roman" w:hAnsi="Times New Roman" w:cs="Times New Roman"/>
                <w:noProof/>
                <w:sz w:val="24"/>
                <w:szCs w:val="24"/>
              </w:rPr>
              <w:drawing>
                <wp:inline distT="0" distB="0" distL="0" distR="0" wp14:anchorId="71D87A55" wp14:editId="18DA129B">
                  <wp:extent cx="2600754" cy="2082506"/>
                  <wp:effectExtent l="0" t="0" r="9525" b="0"/>
                  <wp:docPr id="53" name="Imag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608422" cy="2088646"/>
                          </a:xfrm>
                          <a:prstGeom prst="rect">
                            <a:avLst/>
                          </a:prstGeom>
                          <a:noFill/>
                          <a:ln>
                            <a:noFill/>
                          </a:ln>
                        </pic:spPr>
                      </pic:pic>
                    </a:graphicData>
                  </a:graphic>
                </wp:inline>
              </w:drawing>
            </w:r>
          </w:p>
        </w:tc>
      </w:tr>
    </w:tbl>
    <w:p w:rsidR="00C02CC6" w:rsidRDefault="00C02CC6" w:rsidP="00B575FB">
      <w:pPr>
        <w:spacing w:after="0" w:line="240" w:lineRule="auto"/>
        <w:jc w:val="both"/>
        <w:rPr>
          <w:sz w:val="24"/>
          <w:szCs w:val="24"/>
        </w:rPr>
      </w:pPr>
      <w:proofErr w:type="gramStart"/>
      <w:r>
        <w:rPr>
          <w:sz w:val="24"/>
          <w:szCs w:val="24"/>
        </w:rPr>
        <w:t>the</w:t>
      </w:r>
      <w:proofErr w:type="gramEnd"/>
      <w:r>
        <w:rPr>
          <w:sz w:val="24"/>
          <w:szCs w:val="24"/>
        </w:rPr>
        <w:t xml:space="preserve"> second tillage offset disc is used by 51% of farmers. This difference between the sites can be explained by the topography and the slope. But, in general the mechanization is a common practice in </w:t>
      </w:r>
      <w:proofErr w:type="spellStart"/>
      <w:r>
        <w:rPr>
          <w:sz w:val="24"/>
          <w:szCs w:val="24"/>
        </w:rPr>
        <w:t>Betit</w:t>
      </w:r>
      <w:proofErr w:type="spellEnd"/>
      <w:r>
        <w:rPr>
          <w:sz w:val="24"/>
          <w:szCs w:val="24"/>
        </w:rPr>
        <w:t>. However the tillage cost is very high in comparison to standard situation, the respective tractor rent amount is about 503 (55 $US/ha) and 304 dirham/ha (52 $US/ha) for the first and second tillage.</w:t>
      </w:r>
    </w:p>
    <w:p w:rsidR="00C02CC6" w:rsidRDefault="00C02CC6" w:rsidP="00B575FB">
      <w:pPr>
        <w:spacing w:after="0" w:line="240" w:lineRule="auto"/>
        <w:jc w:val="both"/>
        <w:rPr>
          <w:sz w:val="24"/>
          <w:szCs w:val="24"/>
        </w:rPr>
      </w:pPr>
      <w:r>
        <w:rPr>
          <w:sz w:val="24"/>
          <w:szCs w:val="24"/>
        </w:rPr>
        <w:t xml:space="preserve">For Sidi </w:t>
      </w:r>
      <w:proofErr w:type="spellStart"/>
      <w:r>
        <w:rPr>
          <w:sz w:val="24"/>
          <w:szCs w:val="24"/>
        </w:rPr>
        <w:t>Sliman</w:t>
      </w:r>
      <w:proofErr w:type="spellEnd"/>
      <w:r>
        <w:rPr>
          <w:sz w:val="24"/>
          <w:szCs w:val="24"/>
        </w:rPr>
        <w:t xml:space="preserve">, more than 80% of farmers use 3-disc material for the first wheat tillage. Offset material is the most material used for the second tillage (82%). The respective renting cost for the 3-disc and the offset is about 380 (40 $US/ha) and 220 dirham/ha (23.15 $US/ha).  </w:t>
      </w:r>
    </w:p>
    <w:p w:rsidR="00BA3D77" w:rsidRDefault="00BA3D77" w:rsidP="00B575FB">
      <w:pPr>
        <w:spacing w:after="0" w:line="240" w:lineRule="auto"/>
        <w:jc w:val="both"/>
        <w:rPr>
          <w:sz w:val="24"/>
          <w:szCs w:val="24"/>
        </w:rPr>
      </w:pPr>
    </w:p>
    <w:p w:rsidR="00C02CC6" w:rsidRDefault="00C02CC6" w:rsidP="00B575FB">
      <w:pPr>
        <w:spacing w:after="0" w:line="240" w:lineRule="auto"/>
      </w:pPr>
      <w:r>
        <w:t xml:space="preserve">Figure 6.22: Tillage material used by Sidi </w:t>
      </w:r>
      <w:proofErr w:type="spellStart"/>
      <w:r>
        <w:t>Sliman</w:t>
      </w:r>
      <w:proofErr w:type="spellEnd"/>
      <w:r>
        <w:t xml:space="preserve"> farmers </w:t>
      </w:r>
    </w:p>
    <w:tbl>
      <w:tblPr>
        <w:tblStyle w:val="LightShading-Accent2"/>
        <w:tblW w:w="0" w:type="auto"/>
        <w:tblInd w:w="-38" w:type="dxa"/>
        <w:tblCellMar>
          <w:left w:w="70" w:type="dxa"/>
          <w:right w:w="70" w:type="dxa"/>
        </w:tblCellMar>
        <w:tblLook w:val="04A0" w:firstRow="1" w:lastRow="0" w:firstColumn="1" w:lastColumn="0" w:noHBand="0" w:noVBand="1"/>
      </w:tblPr>
      <w:tblGrid>
        <w:gridCol w:w="4750"/>
        <w:gridCol w:w="4750"/>
      </w:tblGrid>
      <w:tr w:rsidR="00C02CC6" w:rsidRPr="004A197E" w:rsidTr="004E7CF0">
        <w:trPr>
          <w:cnfStyle w:val="100000000000" w:firstRow="1" w:lastRow="0" w:firstColumn="0" w:lastColumn="0" w:oddVBand="0" w:evenVBand="0" w:oddHBand="0" w:evenHBand="0" w:firstRowFirstColumn="0" w:firstRowLastColumn="0" w:lastRowFirstColumn="0" w:lastRowLastColumn="0"/>
          <w:trHeight w:val="3403"/>
        </w:trPr>
        <w:tc>
          <w:tcPr>
            <w:cnfStyle w:val="001000000000" w:firstRow="0" w:lastRow="0" w:firstColumn="1" w:lastColumn="0" w:oddVBand="0" w:evenVBand="0" w:oddHBand="0" w:evenHBand="0" w:firstRowFirstColumn="0" w:firstRowLastColumn="0" w:lastRowFirstColumn="0" w:lastRowLastColumn="0"/>
            <w:tcW w:w="4750" w:type="dxa"/>
            <w:shd w:val="clear" w:color="auto" w:fill="FFFFFF" w:themeFill="background1"/>
          </w:tcPr>
          <w:p w:rsidR="00C02CC6" w:rsidRPr="00E60F92" w:rsidRDefault="00C02CC6" w:rsidP="00B575FB">
            <w:pPr>
              <w:autoSpaceDE w:val="0"/>
              <w:autoSpaceDN w:val="0"/>
              <w:adjustRightInd w:val="0"/>
              <w:rPr>
                <w:rFonts w:ascii="Times New Roman" w:hAnsi="Times New Roman" w:cs="Times New Roman"/>
                <w:sz w:val="24"/>
                <w:szCs w:val="24"/>
                <w:lang w:val="fr-FR"/>
              </w:rPr>
            </w:pPr>
            <w:r>
              <w:rPr>
                <w:rFonts w:ascii="Times New Roman" w:hAnsi="Times New Roman" w:cs="Times New Roman"/>
                <w:noProof/>
                <w:sz w:val="24"/>
                <w:szCs w:val="24"/>
              </w:rPr>
              <w:drawing>
                <wp:inline distT="0" distB="0" distL="0" distR="0" wp14:anchorId="0108843A" wp14:editId="3EC55639">
                  <wp:extent cx="2752576" cy="2204074"/>
                  <wp:effectExtent l="0" t="0" r="0" b="6350"/>
                  <wp:docPr id="54" name="Imag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752609" cy="2204101"/>
                          </a:xfrm>
                          <a:prstGeom prst="rect">
                            <a:avLst/>
                          </a:prstGeom>
                          <a:noFill/>
                          <a:ln>
                            <a:noFill/>
                          </a:ln>
                        </pic:spPr>
                      </pic:pic>
                    </a:graphicData>
                  </a:graphic>
                </wp:inline>
              </w:drawing>
            </w:r>
          </w:p>
        </w:tc>
        <w:tc>
          <w:tcPr>
            <w:tcW w:w="4750" w:type="dxa"/>
          </w:tcPr>
          <w:p w:rsidR="00C02CC6" w:rsidRPr="00E60F92" w:rsidRDefault="00C02CC6" w:rsidP="00B575FB">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FR"/>
              </w:rPr>
            </w:pPr>
            <w:r>
              <w:rPr>
                <w:rFonts w:ascii="Times New Roman" w:hAnsi="Times New Roman" w:cs="Times New Roman"/>
                <w:noProof/>
                <w:sz w:val="24"/>
                <w:szCs w:val="24"/>
              </w:rPr>
              <w:drawing>
                <wp:inline distT="0" distB="0" distL="0" distR="0" wp14:anchorId="3389A88B" wp14:editId="4313A7A6">
                  <wp:extent cx="2627160" cy="2103649"/>
                  <wp:effectExtent l="0" t="0" r="1905" b="0"/>
                  <wp:docPr id="55" name="Imag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629594" cy="2105598"/>
                          </a:xfrm>
                          <a:prstGeom prst="rect">
                            <a:avLst/>
                          </a:prstGeom>
                          <a:noFill/>
                          <a:ln>
                            <a:noFill/>
                          </a:ln>
                        </pic:spPr>
                      </pic:pic>
                    </a:graphicData>
                  </a:graphic>
                </wp:inline>
              </w:drawing>
            </w:r>
          </w:p>
        </w:tc>
      </w:tr>
    </w:tbl>
    <w:p w:rsidR="00C02CC6" w:rsidRDefault="00C02CC6" w:rsidP="00B575FB">
      <w:pPr>
        <w:spacing w:after="0" w:line="240" w:lineRule="auto"/>
        <w:jc w:val="both"/>
        <w:rPr>
          <w:sz w:val="24"/>
          <w:szCs w:val="24"/>
        </w:rPr>
      </w:pPr>
    </w:p>
    <w:p w:rsidR="00C02CC6" w:rsidRPr="003E066E" w:rsidRDefault="00C02CC6" w:rsidP="008B5AA3">
      <w:pPr>
        <w:pStyle w:val="Heading6"/>
      </w:pPr>
      <w:r w:rsidRPr="003E066E">
        <w:t>Fertilizer use for wheat</w:t>
      </w:r>
    </w:p>
    <w:p w:rsidR="00C02CC6" w:rsidRDefault="00C02CC6" w:rsidP="00B575FB">
      <w:pPr>
        <w:spacing w:after="0" w:line="240" w:lineRule="auto"/>
        <w:jc w:val="both"/>
        <w:rPr>
          <w:sz w:val="24"/>
          <w:szCs w:val="24"/>
        </w:rPr>
      </w:pPr>
      <w:r>
        <w:rPr>
          <w:sz w:val="24"/>
          <w:szCs w:val="24"/>
        </w:rPr>
        <w:t>T</w:t>
      </w:r>
      <w:r w:rsidRPr="00D377D0">
        <w:rPr>
          <w:sz w:val="24"/>
          <w:szCs w:val="24"/>
        </w:rPr>
        <w:t>he use of chemical fer</w:t>
      </w:r>
      <w:r>
        <w:rPr>
          <w:sz w:val="24"/>
          <w:szCs w:val="24"/>
        </w:rPr>
        <w:t>tilizers is one of the main factors of crop intensification.</w:t>
      </w:r>
      <w:r w:rsidRPr="00D377D0">
        <w:rPr>
          <w:sz w:val="24"/>
          <w:szCs w:val="24"/>
        </w:rPr>
        <w:t xml:space="preserve"> For all crops, especially wheat, fertilization plays an import</w:t>
      </w:r>
      <w:r>
        <w:rPr>
          <w:sz w:val="24"/>
          <w:szCs w:val="24"/>
        </w:rPr>
        <w:t>ant role in increasing yields. T</w:t>
      </w:r>
      <w:r w:rsidRPr="00D377D0">
        <w:rPr>
          <w:sz w:val="24"/>
          <w:szCs w:val="24"/>
        </w:rPr>
        <w:t>heir use by farme</w:t>
      </w:r>
      <w:r>
        <w:rPr>
          <w:sz w:val="24"/>
          <w:szCs w:val="24"/>
        </w:rPr>
        <w:t xml:space="preserve">rs remains dependent on the market prices and their applications. Today, there is a wide range of chemical fertilizer available in the tree </w:t>
      </w:r>
      <w:proofErr w:type="gramStart"/>
      <w:r>
        <w:rPr>
          <w:sz w:val="24"/>
          <w:szCs w:val="24"/>
        </w:rPr>
        <w:t>regions which offers</w:t>
      </w:r>
      <w:proofErr w:type="gramEnd"/>
      <w:r>
        <w:rPr>
          <w:sz w:val="24"/>
          <w:szCs w:val="24"/>
        </w:rPr>
        <w:t xml:space="preserve"> farmers a range of choices.  A</w:t>
      </w:r>
      <w:r w:rsidRPr="00D377D0">
        <w:rPr>
          <w:sz w:val="24"/>
          <w:szCs w:val="24"/>
        </w:rPr>
        <w:t>ccording to the survey</w:t>
      </w:r>
      <w:r>
        <w:rPr>
          <w:sz w:val="24"/>
          <w:szCs w:val="24"/>
        </w:rPr>
        <w:t xml:space="preserve"> farmers try to apply high fertilizer rates</w:t>
      </w:r>
      <w:r w:rsidRPr="00D377D0">
        <w:rPr>
          <w:sz w:val="24"/>
          <w:szCs w:val="24"/>
        </w:rPr>
        <w:t xml:space="preserve"> and quite varied products.</w:t>
      </w:r>
      <w:r w:rsidR="00D92F76">
        <w:rPr>
          <w:sz w:val="24"/>
          <w:szCs w:val="24"/>
        </w:rPr>
        <w:t xml:space="preserve"> </w:t>
      </w:r>
      <w:r w:rsidRPr="00A34EAA">
        <w:rPr>
          <w:sz w:val="24"/>
          <w:szCs w:val="24"/>
        </w:rPr>
        <w:t xml:space="preserve">The entire </w:t>
      </w:r>
      <w:r>
        <w:rPr>
          <w:sz w:val="24"/>
          <w:szCs w:val="24"/>
        </w:rPr>
        <w:t>quantity of phosphate and potassium</w:t>
      </w:r>
      <w:r w:rsidR="00D92F76">
        <w:rPr>
          <w:sz w:val="24"/>
          <w:szCs w:val="24"/>
        </w:rPr>
        <w:t xml:space="preserve"> </w:t>
      </w:r>
      <w:r>
        <w:rPr>
          <w:sz w:val="24"/>
          <w:szCs w:val="24"/>
        </w:rPr>
        <w:t>fertilizer units is a</w:t>
      </w:r>
      <w:r w:rsidRPr="00A34EAA">
        <w:rPr>
          <w:sz w:val="24"/>
          <w:szCs w:val="24"/>
        </w:rPr>
        <w:t xml:space="preserve"> made before sowing, while the overall </w:t>
      </w:r>
      <w:r>
        <w:rPr>
          <w:sz w:val="24"/>
          <w:szCs w:val="24"/>
        </w:rPr>
        <w:t>amount</w:t>
      </w:r>
      <w:r w:rsidRPr="00A34EAA">
        <w:rPr>
          <w:sz w:val="24"/>
          <w:szCs w:val="24"/>
        </w:rPr>
        <w:t xml:space="preserve"> of nitrogen</w:t>
      </w:r>
      <w:r>
        <w:rPr>
          <w:sz w:val="24"/>
          <w:szCs w:val="24"/>
        </w:rPr>
        <w:t xml:space="preserve"> is </w:t>
      </w:r>
      <w:r w:rsidRPr="00A34EAA">
        <w:rPr>
          <w:sz w:val="24"/>
          <w:szCs w:val="24"/>
        </w:rPr>
        <w:t>divided</w:t>
      </w:r>
      <w:r>
        <w:rPr>
          <w:sz w:val="24"/>
          <w:szCs w:val="24"/>
        </w:rPr>
        <w:t xml:space="preserve"> among development stages of wheat. About </w:t>
      </w:r>
      <w:r w:rsidRPr="00A34EAA">
        <w:rPr>
          <w:sz w:val="24"/>
          <w:szCs w:val="24"/>
        </w:rPr>
        <w:t>15</w:t>
      </w:r>
      <w:r>
        <w:rPr>
          <w:sz w:val="24"/>
          <w:szCs w:val="24"/>
        </w:rPr>
        <w:t xml:space="preserve"> to 20</w:t>
      </w:r>
      <w:r w:rsidRPr="00A34EAA">
        <w:rPr>
          <w:sz w:val="24"/>
          <w:szCs w:val="24"/>
        </w:rPr>
        <w:t xml:space="preserve">% </w:t>
      </w:r>
      <w:r>
        <w:rPr>
          <w:sz w:val="24"/>
          <w:szCs w:val="24"/>
        </w:rPr>
        <w:t xml:space="preserve">of </w:t>
      </w:r>
      <w:r>
        <w:rPr>
          <w:sz w:val="24"/>
          <w:szCs w:val="24"/>
        </w:rPr>
        <w:lastRenderedPageBreak/>
        <w:t xml:space="preserve">nitrogen is used </w:t>
      </w:r>
      <w:r w:rsidRPr="00A34EAA">
        <w:rPr>
          <w:sz w:val="24"/>
          <w:szCs w:val="24"/>
        </w:rPr>
        <w:t>at planting</w:t>
      </w:r>
      <w:r>
        <w:rPr>
          <w:sz w:val="24"/>
          <w:szCs w:val="24"/>
        </w:rPr>
        <w:t xml:space="preserve"> time as a compound fertilizer (TSP). More than 45 and 50% of nitrogen are used respectively at </w:t>
      </w:r>
      <w:proofErr w:type="spellStart"/>
      <w:r w:rsidR="00D92F76">
        <w:rPr>
          <w:sz w:val="24"/>
          <w:szCs w:val="24"/>
        </w:rPr>
        <w:t>ti</w:t>
      </w:r>
      <w:r w:rsidRPr="00D92F76">
        <w:rPr>
          <w:sz w:val="24"/>
          <w:szCs w:val="24"/>
        </w:rPr>
        <w:t>l</w:t>
      </w:r>
      <w:r w:rsidR="00D92F76">
        <w:rPr>
          <w:sz w:val="24"/>
          <w:szCs w:val="24"/>
        </w:rPr>
        <w:t>le</w:t>
      </w:r>
      <w:r w:rsidRPr="00D92F76">
        <w:rPr>
          <w:sz w:val="24"/>
          <w:szCs w:val="24"/>
        </w:rPr>
        <w:t>ring</w:t>
      </w:r>
      <w:proofErr w:type="spellEnd"/>
      <w:r>
        <w:rPr>
          <w:sz w:val="24"/>
          <w:szCs w:val="24"/>
        </w:rPr>
        <w:t xml:space="preserve"> and between bolting and flowering period. </w:t>
      </w:r>
      <w:r w:rsidRPr="00A34EAA">
        <w:rPr>
          <w:sz w:val="24"/>
          <w:szCs w:val="24"/>
        </w:rPr>
        <w:t xml:space="preserve">However, these </w:t>
      </w:r>
      <w:r>
        <w:rPr>
          <w:sz w:val="24"/>
          <w:szCs w:val="24"/>
        </w:rPr>
        <w:t xml:space="preserve">amounts can </w:t>
      </w:r>
      <w:r w:rsidRPr="00A34EAA">
        <w:rPr>
          <w:sz w:val="24"/>
          <w:szCs w:val="24"/>
        </w:rPr>
        <w:t>be adjusted according to the distribution and volume</w:t>
      </w:r>
      <w:r>
        <w:rPr>
          <w:sz w:val="24"/>
          <w:szCs w:val="24"/>
        </w:rPr>
        <w:t xml:space="preserve"> of r</w:t>
      </w:r>
      <w:r w:rsidRPr="00A34EAA">
        <w:rPr>
          <w:sz w:val="24"/>
          <w:szCs w:val="24"/>
        </w:rPr>
        <w:t>ainfall</w:t>
      </w:r>
      <w:r>
        <w:rPr>
          <w:sz w:val="24"/>
          <w:szCs w:val="24"/>
        </w:rPr>
        <w:t xml:space="preserve"> (in case of </w:t>
      </w:r>
      <w:r w:rsidRPr="00A34EAA">
        <w:rPr>
          <w:sz w:val="24"/>
          <w:szCs w:val="24"/>
        </w:rPr>
        <w:t>absence of irrigation</w:t>
      </w:r>
      <w:r>
        <w:rPr>
          <w:sz w:val="24"/>
          <w:szCs w:val="24"/>
        </w:rPr>
        <w:t xml:space="preserve">). Di-Ammonium phosphate fertilizer (DAP) is the most used fertilizer in the tree sites. This use is respectively 100, 99 and 69% of farmers in Sidi </w:t>
      </w:r>
      <w:proofErr w:type="spellStart"/>
      <w:r>
        <w:rPr>
          <w:sz w:val="24"/>
          <w:szCs w:val="24"/>
        </w:rPr>
        <w:t>Sliman</w:t>
      </w:r>
      <w:proofErr w:type="spellEnd"/>
      <w:r>
        <w:rPr>
          <w:sz w:val="24"/>
          <w:szCs w:val="24"/>
        </w:rPr>
        <w:t xml:space="preserve">, Ain </w:t>
      </w:r>
      <w:proofErr w:type="spellStart"/>
      <w:r>
        <w:rPr>
          <w:sz w:val="24"/>
          <w:szCs w:val="24"/>
        </w:rPr>
        <w:t>Jemaa</w:t>
      </w:r>
      <w:proofErr w:type="spellEnd"/>
      <w:r>
        <w:rPr>
          <w:sz w:val="24"/>
          <w:szCs w:val="24"/>
        </w:rPr>
        <w:t xml:space="preserve"> and </w:t>
      </w:r>
      <w:proofErr w:type="spellStart"/>
      <w:r>
        <w:rPr>
          <w:sz w:val="24"/>
          <w:szCs w:val="24"/>
        </w:rPr>
        <w:t>Betit</w:t>
      </w:r>
      <w:proofErr w:type="spellEnd"/>
      <w:r>
        <w:rPr>
          <w:sz w:val="24"/>
          <w:szCs w:val="24"/>
        </w:rPr>
        <w:t xml:space="preserve">. Other fertilizer such as mono ammonium phosphate and compound fertilizer (NPK) are used mainly in </w:t>
      </w:r>
      <w:proofErr w:type="spellStart"/>
      <w:r>
        <w:rPr>
          <w:sz w:val="24"/>
          <w:szCs w:val="24"/>
        </w:rPr>
        <w:t>Betit</w:t>
      </w:r>
      <w:proofErr w:type="spellEnd"/>
      <w:r>
        <w:rPr>
          <w:sz w:val="24"/>
          <w:szCs w:val="24"/>
        </w:rPr>
        <w:t xml:space="preserve">. The quantities used vary from 115 to 145 kg/ha. Farmers try to use limited quantities of fertilizers due to prices </w:t>
      </w:r>
      <w:proofErr w:type="gramStart"/>
      <w:r>
        <w:rPr>
          <w:sz w:val="24"/>
          <w:szCs w:val="24"/>
        </w:rPr>
        <w:t>(more than 300 dh/</w:t>
      </w:r>
      <w:proofErr w:type="spellStart"/>
      <w:r>
        <w:rPr>
          <w:sz w:val="24"/>
          <w:szCs w:val="24"/>
        </w:rPr>
        <w:t>ql</w:t>
      </w:r>
      <w:proofErr w:type="spellEnd"/>
      <w:r>
        <w:rPr>
          <w:sz w:val="24"/>
          <w:szCs w:val="24"/>
        </w:rPr>
        <w:t>)</w:t>
      </w:r>
      <w:proofErr w:type="gramEnd"/>
      <w:r>
        <w:rPr>
          <w:sz w:val="24"/>
          <w:szCs w:val="24"/>
        </w:rPr>
        <w:t>.</w:t>
      </w:r>
    </w:p>
    <w:p w:rsidR="00C02CC6" w:rsidRDefault="00C02CC6" w:rsidP="00B575FB">
      <w:pPr>
        <w:spacing w:after="0" w:line="240" w:lineRule="auto"/>
        <w:jc w:val="both"/>
        <w:rPr>
          <w:sz w:val="24"/>
          <w:szCs w:val="24"/>
        </w:rPr>
      </w:pPr>
    </w:p>
    <w:p w:rsidR="00C02CC6" w:rsidRDefault="00C02CC6" w:rsidP="00B575FB">
      <w:pPr>
        <w:spacing w:after="0" w:line="240" w:lineRule="auto"/>
        <w:jc w:val="both"/>
        <w:rPr>
          <w:sz w:val="24"/>
          <w:szCs w:val="24"/>
        </w:rPr>
      </w:pPr>
      <w:r>
        <w:rPr>
          <w:sz w:val="24"/>
          <w:szCs w:val="24"/>
        </w:rPr>
        <w:t>In general, the use of top dressed fertilizer</w:t>
      </w:r>
      <w:r w:rsidRPr="00863689">
        <w:rPr>
          <w:sz w:val="24"/>
          <w:szCs w:val="24"/>
        </w:rPr>
        <w:t xml:space="preserve">, </w:t>
      </w:r>
      <w:r>
        <w:rPr>
          <w:sz w:val="24"/>
          <w:szCs w:val="24"/>
        </w:rPr>
        <w:t xml:space="preserve">we found more than three types. </w:t>
      </w:r>
      <w:r w:rsidRPr="00863689">
        <w:rPr>
          <w:sz w:val="24"/>
          <w:szCs w:val="24"/>
        </w:rPr>
        <w:t xml:space="preserve">This diversification is justified by the awareness of the farmers of the importance of these types and also </w:t>
      </w:r>
      <w:r>
        <w:rPr>
          <w:sz w:val="24"/>
          <w:szCs w:val="24"/>
        </w:rPr>
        <w:t>climate</w:t>
      </w:r>
      <w:r w:rsidRPr="00863689">
        <w:rPr>
          <w:sz w:val="24"/>
          <w:szCs w:val="24"/>
        </w:rPr>
        <w:t xml:space="preserve"> conditions. In addition</w:t>
      </w:r>
      <w:r>
        <w:rPr>
          <w:sz w:val="24"/>
          <w:szCs w:val="24"/>
        </w:rPr>
        <w:t xml:space="preserve"> OCP</w:t>
      </w:r>
      <w:r w:rsidRPr="00863689">
        <w:rPr>
          <w:sz w:val="24"/>
          <w:szCs w:val="24"/>
        </w:rPr>
        <w:t xml:space="preserve"> caravan has created a</w:t>
      </w:r>
      <w:r>
        <w:rPr>
          <w:sz w:val="24"/>
          <w:szCs w:val="24"/>
        </w:rPr>
        <w:t>n</w:t>
      </w:r>
      <w:r w:rsidRPr="00863689">
        <w:rPr>
          <w:sz w:val="24"/>
          <w:szCs w:val="24"/>
        </w:rPr>
        <w:t xml:space="preserve"> awareness of the farmers of the importance of these fertilizers and also the existence of several types that </w:t>
      </w:r>
      <w:r>
        <w:rPr>
          <w:sz w:val="24"/>
          <w:szCs w:val="24"/>
        </w:rPr>
        <w:t>can</w:t>
      </w:r>
      <w:r w:rsidRPr="00863689">
        <w:rPr>
          <w:sz w:val="24"/>
          <w:szCs w:val="24"/>
        </w:rPr>
        <w:t xml:space="preserve"> be used </w:t>
      </w:r>
      <w:r>
        <w:rPr>
          <w:sz w:val="24"/>
          <w:szCs w:val="24"/>
        </w:rPr>
        <w:t xml:space="preserve">instead of using </w:t>
      </w:r>
      <w:r w:rsidRPr="00863689">
        <w:rPr>
          <w:sz w:val="24"/>
          <w:szCs w:val="24"/>
        </w:rPr>
        <w:t>u</w:t>
      </w:r>
      <w:r>
        <w:rPr>
          <w:sz w:val="24"/>
          <w:szCs w:val="24"/>
        </w:rPr>
        <w:t>rea</w:t>
      </w:r>
      <w:r w:rsidRPr="00863689">
        <w:rPr>
          <w:sz w:val="24"/>
          <w:szCs w:val="24"/>
        </w:rPr>
        <w:t xml:space="preserve"> 46% </w:t>
      </w:r>
      <w:r>
        <w:rPr>
          <w:sz w:val="24"/>
          <w:szCs w:val="24"/>
        </w:rPr>
        <w:t>as usual</w:t>
      </w:r>
      <w:r w:rsidRPr="00863689">
        <w:rPr>
          <w:sz w:val="24"/>
          <w:szCs w:val="24"/>
        </w:rPr>
        <w:t>.</w:t>
      </w:r>
      <w:r>
        <w:rPr>
          <w:sz w:val="24"/>
          <w:szCs w:val="24"/>
        </w:rPr>
        <w:t xml:space="preserve"> It seems that urea 33% is the most used one in the tree sites. But still prices and fertilization uses are the major constraint of using rationally top dressed fertilizer. Sources of fertilizer are well diversified. It’s important to notice that in Ain </w:t>
      </w:r>
      <w:proofErr w:type="spellStart"/>
      <w:r>
        <w:rPr>
          <w:sz w:val="24"/>
          <w:szCs w:val="24"/>
        </w:rPr>
        <w:t>Jemaa</w:t>
      </w:r>
      <w:proofErr w:type="spellEnd"/>
      <w:r>
        <w:rPr>
          <w:sz w:val="24"/>
          <w:szCs w:val="24"/>
        </w:rPr>
        <w:t>, the private sector play an important role in providing farmers with fertilizer (figure 6.23).</w:t>
      </w:r>
    </w:p>
    <w:p w:rsidR="00C02CC6" w:rsidRDefault="00C02CC6" w:rsidP="00B575FB">
      <w:pPr>
        <w:spacing w:after="0" w:line="240" w:lineRule="auto"/>
        <w:jc w:val="both"/>
        <w:rPr>
          <w:sz w:val="24"/>
          <w:szCs w:val="24"/>
        </w:rPr>
      </w:pPr>
    </w:p>
    <w:p w:rsidR="00C02CC6" w:rsidRDefault="00C02CC6" w:rsidP="00B575FB">
      <w:pPr>
        <w:spacing w:after="0" w:line="240" w:lineRule="auto"/>
        <w:jc w:val="both"/>
        <w:rPr>
          <w:sz w:val="24"/>
          <w:szCs w:val="24"/>
        </w:rPr>
      </w:pPr>
    </w:p>
    <w:p w:rsidR="00C02CC6" w:rsidRDefault="00C02CC6" w:rsidP="00B575FB">
      <w:pPr>
        <w:spacing w:after="0" w:line="240" w:lineRule="auto"/>
        <w:jc w:val="both"/>
        <w:rPr>
          <w:sz w:val="24"/>
          <w:szCs w:val="24"/>
        </w:rPr>
      </w:pPr>
      <w:r>
        <w:rPr>
          <w:sz w:val="24"/>
          <w:szCs w:val="24"/>
        </w:rPr>
        <w:t>Figure 6.23: Top dressed fertilizer used</w:t>
      </w:r>
    </w:p>
    <w:p w:rsidR="00C02CC6" w:rsidRPr="0061052D" w:rsidRDefault="00C02CC6" w:rsidP="00B575FB">
      <w:pPr>
        <w:pStyle w:val="ListParagraph"/>
        <w:numPr>
          <w:ilvl w:val="0"/>
          <w:numId w:val="31"/>
        </w:numPr>
        <w:spacing w:after="0" w:line="240" w:lineRule="auto"/>
        <w:jc w:val="both"/>
        <w:rPr>
          <w:sz w:val="24"/>
          <w:szCs w:val="24"/>
          <w:lang w:val="fr-FR"/>
        </w:rPr>
      </w:pPr>
      <w:proofErr w:type="spellStart"/>
      <w:r w:rsidRPr="0061052D">
        <w:rPr>
          <w:sz w:val="24"/>
          <w:szCs w:val="24"/>
          <w:lang w:val="fr-FR"/>
        </w:rPr>
        <w:t>Betit</w:t>
      </w:r>
      <w:proofErr w:type="spellEnd"/>
      <w:r w:rsidRPr="0061052D">
        <w:rPr>
          <w:sz w:val="24"/>
          <w:szCs w:val="24"/>
          <w:lang w:val="fr-FR"/>
        </w:rPr>
        <w:tab/>
      </w:r>
      <w:r w:rsidRPr="0061052D">
        <w:rPr>
          <w:sz w:val="24"/>
          <w:szCs w:val="24"/>
          <w:lang w:val="fr-FR"/>
        </w:rPr>
        <w:tab/>
      </w:r>
      <w:r w:rsidRPr="0061052D">
        <w:rPr>
          <w:sz w:val="24"/>
          <w:szCs w:val="24"/>
          <w:lang w:val="fr-FR"/>
        </w:rPr>
        <w:tab/>
      </w:r>
      <w:r w:rsidRPr="0061052D">
        <w:rPr>
          <w:sz w:val="24"/>
          <w:szCs w:val="24"/>
          <w:lang w:val="fr-FR"/>
        </w:rPr>
        <w:tab/>
        <w:t xml:space="preserve">b. Ain </w:t>
      </w:r>
      <w:proofErr w:type="spellStart"/>
      <w:r w:rsidRPr="0061052D">
        <w:rPr>
          <w:sz w:val="24"/>
          <w:szCs w:val="24"/>
          <w:lang w:val="fr-FR"/>
        </w:rPr>
        <w:t>Jemaa</w:t>
      </w:r>
      <w:proofErr w:type="spellEnd"/>
      <w:r w:rsidRPr="0061052D">
        <w:rPr>
          <w:sz w:val="24"/>
          <w:szCs w:val="24"/>
          <w:lang w:val="fr-FR"/>
        </w:rPr>
        <w:tab/>
      </w:r>
      <w:r w:rsidRPr="0061052D">
        <w:rPr>
          <w:sz w:val="24"/>
          <w:szCs w:val="24"/>
          <w:lang w:val="fr-FR"/>
        </w:rPr>
        <w:tab/>
      </w:r>
      <w:r w:rsidRPr="0061052D">
        <w:rPr>
          <w:sz w:val="24"/>
          <w:szCs w:val="24"/>
          <w:lang w:val="fr-FR"/>
        </w:rPr>
        <w:tab/>
        <w:t xml:space="preserve">c. Sidi </w:t>
      </w:r>
      <w:proofErr w:type="spellStart"/>
      <w:r w:rsidRPr="0061052D">
        <w:rPr>
          <w:sz w:val="24"/>
          <w:szCs w:val="24"/>
          <w:lang w:val="fr-FR"/>
        </w:rPr>
        <w:t>Sliman</w:t>
      </w:r>
      <w:proofErr w:type="spellEnd"/>
    </w:p>
    <w:tbl>
      <w:tblPr>
        <w:tblStyle w:val="LightShading-Accent2"/>
        <w:tblW w:w="0" w:type="auto"/>
        <w:tblLook w:val="04A0" w:firstRow="1" w:lastRow="0" w:firstColumn="1" w:lastColumn="0" w:noHBand="0" w:noVBand="1"/>
      </w:tblPr>
      <w:tblGrid>
        <w:gridCol w:w="3166"/>
        <w:gridCol w:w="3167"/>
        <w:gridCol w:w="3167"/>
      </w:tblGrid>
      <w:tr w:rsidR="00C02CC6" w:rsidTr="004E7CF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6" w:type="dxa"/>
          </w:tcPr>
          <w:p w:rsidR="00C02CC6" w:rsidRDefault="00A70A13" w:rsidP="00B575FB">
            <w:pPr>
              <w:jc w:val="center"/>
              <w:rPr>
                <w:sz w:val="24"/>
                <w:szCs w:val="24"/>
              </w:rPr>
            </w:pPr>
            <w:r>
              <w:rPr>
                <w:noProof/>
                <w:sz w:val="24"/>
                <w:szCs w:val="24"/>
              </w:rPr>
              <mc:AlternateContent>
                <mc:Choice Requires="wps">
                  <w:drawing>
                    <wp:anchor distT="0" distB="0" distL="114300" distR="114300" simplePos="0" relativeHeight="251659776" behindDoc="0" locked="0" layoutInCell="1" allowOverlap="1" wp14:anchorId="64136C43" wp14:editId="582D21D3">
                      <wp:simplePos x="0" y="0"/>
                      <wp:positionH relativeFrom="column">
                        <wp:posOffset>241935</wp:posOffset>
                      </wp:positionH>
                      <wp:positionV relativeFrom="paragraph">
                        <wp:posOffset>7620</wp:posOffset>
                      </wp:positionV>
                      <wp:extent cx="1627505" cy="116205"/>
                      <wp:effectExtent l="0" t="0" r="10795" b="17145"/>
                      <wp:wrapNone/>
                      <wp:docPr id="109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7505" cy="116205"/>
                              </a:xfrm>
                              <a:prstGeom prst="rect">
                                <a:avLst/>
                              </a:prstGeom>
                              <a:solidFill>
                                <a:srgbClr val="FFFFFF"/>
                              </a:solidFill>
                              <a:ln w="9525">
                                <a:solidFill>
                                  <a:sysClr val="window" lastClr="FFFFFF"/>
                                </a:solidFill>
                                <a:miter lim="800000"/>
                                <a:headEnd/>
                                <a:tailEnd/>
                              </a:ln>
                            </wps:spPr>
                            <wps:txbx>
                              <w:txbxContent>
                                <w:sdt>
                                  <w:sdtPr>
                                    <w:rPr>
                                      <w:color w:val="FFFFFF" w:themeColor="background1"/>
                                    </w:rPr>
                                    <w:id w:val="568603642"/>
                                    <w:temporary/>
                                    <w:showingPlcHdr/>
                                  </w:sdtPr>
                                  <w:sdtContent>
                                    <w:p w:rsidR="00F2364B" w:rsidRPr="00863689" w:rsidRDefault="00F2364B" w:rsidP="00C02CC6">
                                      <w:pPr>
                                        <w:rPr>
                                          <w:color w:val="FFFFFF" w:themeColor="background1"/>
                                          <w:lang w:val="fr-FR"/>
                                        </w:rPr>
                                      </w:pPr>
                                      <w:r w:rsidRPr="00863689">
                                        <w:rPr>
                                          <w:color w:val="FFFFFF" w:themeColor="background1"/>
                                          <w:lang w:val="fr-FR"/>
                                        </w:rPr>
                                        <w:t>[Tapez une citation prise dans le document, ou la synthèse d’un passage intéressant. Vous pouvez placer la zone de texte n’importe où dans le document et modifier sa mise en forme à l’aide de l’onglet Outils de dessin.]</w:t>
                                      </w:r>
                                    </w:p>
                                  </w:sdtContent>
                                </w:sdt>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3" type="#_x0000_t202" style="position:absolute;left:0;text-align:left;margin-left:19.05pt;margin-top:.6pt;width:128.15pt;height:9.1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" strokecolor="window">
                      <v:textbox>
                        <w:txbxContent>
                          <w:sdt>
                            <w:sdtPr>
                              <w:rPr>
                                <w:color w:val="FFFFFF" w:themeColor="background1"/>
                              </w:rPr>
                              <w:id w:val="568603642"/>
                              <w:temporary/>
                              <w:showingPlcHdr/>
                            </w:sdtPr>
                            <w:sdtContent>
                              <w:p w:rsidR="00F2364B" w:rsidRPr="00863689" w:rsidRDefault="00F2364B" w:rsidP="00C02CC6">
                                <w:pPr>
                                  <w:rPr>
                                    <w:color w:val="FFFFFF" w:themeColor="background1"/>
                                    <w:lang w:val="fr-FR"/>
                                  </w:rPr>
                                </w:pPr>
                                <w:r w:rsidRPr="00863689">
                                  <w:rPr>
                                    <w:color w:val="FFFFFF" w:themeColor="background1"/>
                                    <w:lang w:val="fr-FR"/>
                                  </w:rPr>
                                  <w:t>[Tapez une citation prise dans le document, ou la synthèse d’un passage intéressant. Vous pouvez placer la zone de texte n’importe où dans le document et modifier sa mise en forme à l’aide de l’onglet Outils de dessin.]</w:t>
                                </w:r>
                              </w:p>
                            </w:sdtContent>
                          </w:sdt>
                        </w:txbxContent>
                      </v:textbox>
                    </v:shape>
                  </w:pict>
                </mc:Fallback>
              </mc:AlternateContent>
            </w:r>
            <w:r w:rsidR="00C02CC6">
              <w:rPr>
                <w:noProof/>
              </w:rPr>
              <w:drawing>
                <wp:inline distT="0" distB="0" distL="0" distR="0" wp14:anchorId="56779389" wp14:editId="4463E096">
                  <wp:extent cx="1839371" cy="1473883"/>
                  <wp:effectExtent l="0" t="0" r="8890" b="0"/>
                  <wp:docPr id="5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61" cstate="print"/>
                          <a:stretch>
                            <a:fillRect/>
                          </a:stretch>
                        </pic:blipFill>
                        <pic:spPr>
                          <a:xfrm>
                            <a:off x="0" y="0"/>
                            <a:ext cx="1842211" cy="1476158"/>
                          </a:xfrm>
                          <a:prstGeom prst="rect">
                            <a:avLst/>
                          </a:prstGeom>
                        </pic:spPr>
                      </pic:pic>
                    </a:graphicData>
                  </a:graphic>
                </wp:inline>
              </w:drawing>
            </w:r>
          </w:p>
        </w:tc>
        <w:tc>
          <w:tcPr>
            <w:tcW w:w="3167" w:type="dxa"/>
          </w:tcPr>
          <w:p w:rsidR="00C02CC6" w:rsidRDefault="00C02CC6" w:rsidP="00B575FB">
            <w:pPr>
              <w:jc w:val="both"/>
              <w:cnfStyle w:val="100000000000" w:firstRow="1" w:lastRow="0" w:firstColumn="0" w:lastColumn="0" w:oddVBand="0" w:evenVBand="0" w:oddHBand="0" w:evenHBand="0" w:firstRowFirstColumn="0" w:firstRowLastColumn="0" w:lastRowFirstColumn="0" w:lastRowLastColumn="0"/>
              <w:rPr>
                <w:sz w:val="24"/>
                <w:szCs w:val="24"/>
              </w:rPr>
            </w:pPr>
            <w:r>
              <w:rPr>
                <w:noProof/>
              </w:rPr>
              <w:drawing>
                <wp:inline distT="0" distB="0" distL="0" distR="0" wp14:anchorId="46ABB0F6" wp14:editId="43B0985F">
                  <wp:extent cx="1744231" cy="1397647"/>
                  <wp:effectExtent l="0" t="0" r="8890" b="0"/>
                  <wp:docPr id="5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pic:cNvPicPr>
                            <a:picLocks noChangeAspect="1"/>
                          </pic:cNvPicPr>
                        </pic:nvPicPr>
                        <pic:blipFill>
                          <a:blip r:embed="rId62" cstate="print"/>
                          <a:stretch>
                            <a:fillRect/>
                          </a:stretch>
                        </pic:blipFill>
                        <pic:spPr>
                          <a:xfrm>
                            <a:off x="0" y="0"/>
                            <a:ext cx="1745701" cy="1398825"/>
                          </a:xfrm>
                          <a:prstGeom prst="rect">
                            <a:avLst/>
                          </a:prstGeom>
                        </pic:spPr>
                      </pic:pic>
                    </a:graphicData>
                  </a:graphic>
                </wp:inline>
              </w:drawing>
            </w:r>
          </w:p>
        </w:tc>
        <w:tc>
          <w:tcPr>
            <w:tcW w:w="3167" w:type="dxa"/>
          </w:tcPr>
          <w:p w:rsidR="00C02CC6" w:rsidRDefault="00A70A13" w:rsidP="00B575FB">
            <w:pPr>
              <w:jc w:val="both"/>
              <w:cnfStyle w:val="100000000000" w:firstRow="1" w:lastRow="0" w:firstColumn="0" w:lastColumn="0" w:oddVBand="0" w:evenVBand="0" w:oddHBand="0" w:evenHBand="0" w:firstRowFirstColumn="0" w:firstRowLastColumn="0" w:lastRowFirstColumn="0" w:lastRowLastColumn="0"/>
              <w:rPr>
                <w:sz w:val="24"/>
                <w:szCs w:val="24"/>
              </w:rPr>
            </w:pPr>
            <w:r>
              <w:rPr>
                <w:noProof/>
                <w:sz w:val="24"/>
                <w:szCs w:val="24"/>
              </w:rPr>
              <mc:AlternateContent>
                <mc:Choice Requires="wps">
                  <w:drawing>
                    <wp:anchor distT="0" distB="0" distL="114300" distR="114300" simplePos="0" relativeHeight="251660800" behindDoc="0" locked="0" layoutInCell="1" allowOverlap="1" wp14:anchorId="68D24788" wp14:editId="660F1022">
                      <wp:simplePos x="0" y="0"/>
                      <wp:positionH relativeFrom="column">
                        <wp:posOffset>-57150</wp:posOffset>
                      </wp:positionH>
                      <wp:positionV relativeFrom="paragraph">
                        <wp:posOffset>635</wp:posOffset>
                      </wp:positionV>
                      <wp:extent cx="1627505" cy="153035"/>
                      <wp:effectExtent l="0" t="0" r="10795" b="18415"/>
                      <wp:wrapNone/>
                      <wp:docPr id="1090"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7505" cy="153035"/>
                              </a:xfrm>
                              <a:prstGeom prst="rect">
                                <a:avLst/>
                              </a:prstGeom>
                              <a:solidFill>
                                <a:srgbClr val="FFFFFF"/>
                              </a:solidFill>
                              <a:ln w="9525">
                                <a:solidFill>
                                  <a:sysClr val="window" lastClr="FFFFFF"/>
                                </a:solidFill>
                                <a:miter lim="800000"/>
                                <a:headEnd/>
                                <a:tailEnd/>
                              </a:ln>
                            </wps:spPr>
                            <wps:txbx>
                              <w:txbxContent>
                                <w:sdt>
                                  <w:sdtPr>
                                    <w:rPr>
                                      <w:color w:val="FFFFFF" w:themeColor="background1"/>
                                    </w:rPr>
                                    <w:id w:val="-1474372761"/>
                                    <w:temporary/>
                                    <w:showingPlcHdr/>
                                  </w:sdtPr>
                                  <w:sdtContent>
                                    <w:p w:rsidR="00F2364B" w:rsidRPr="00863689" w:rsidRDefault="00F2364B" w:rsidP="00C02CC6">
                                      <w:pPr>
                                        <w:rPr>
                                          <w:color w:val="FFFFFF" w:themeColor="background1"/>
                                          <w:lang w:val="fr-FR"/>
                                        </w:rPr>
                                      </w:pPr>
                                      <w:r w:rsidRPr="00863689">
                                        <w:rPr>
                                          <w:color w:val="FFFFFF" w:themeColor="background1"/>
                                          <w:lang w:val="fr-FR"/>
                                        </w:rPr>
                                        <w:t>[Tapez une citation prise dans le document, ou la synthèse d’un passage intéressant. Vous pouvez placer la zone de texte n’importe où dans le document et modifier sa mise en forme à l’aide de l’onglet Outils de dessin.]</w:t>
                                      </w:r>
                                    </w:p>
                                  </w:sdtContent>
                                </w:sdt>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4" type="#_x0000_t202" style="position:absolute;left:0;text-align:left;margin-left:-4.5pt;margin-top:.05pt;width:128.15pt;height:12.0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" strokecolor="window">
                      <v:textbox>
                        <w:txbxContent>
                          <w:sdt>
                            <w:sdtPr>
                              <w:rPr>
                                <w:color w:val="FFFFFF" w:themeColor="background1"/>
                              </w:rPr>
                              <w:id w:val="-1474372761"/>
                              <w:temporary/>
                              <w:showingPlcHdr/>
                            </w:sdtPr>
                            <w:sdtContent>
                              <w:p w:rsidR="00F2364B" w:rsidRPr="00863689" w:rsidRDefault="00F2364B" w:rsidP="00C02CC6">
                                <w:pPr>
                                  <w:rPr>
                                    <w:color w:val="FFFFFF" w:themeColor="background1"/>
                                    <w:lang w:val="fr-FR"/>
                                  </w:rPr>
                                </w:pPr>
                                <w:r w:rsidRPr="00863689">
                                  <w:rPr>
                                    <w:color w:val="FFFFFF" w:themeColor="background1"/>
                                    <w:lang w:val="fr-FR"/>
                                  </w:rPr>
                                  <w:t>[Tapez une citation prise dans le document, ou la synthèse d’un passage intéressant. Vous pouvez placer la zone de texte n’importe où dans le document et modifier sa mise en forme à l’aide de l’onglet Outils de dessin.]</w:t>
                                </w:r>
                              </w:p>
                            </w:sdtContent>
                          </w:sdt>
                        </w:txbxContent>
                      </v:textbox>
                    </v:shape>
                  </w:pict>
                </mc:Fallback>
              </mc:AlternateContent>
            </w:r>
            <w:r w:rsidR="00C02CC6">
              <w:rPr>
                <w:noProof/>
              </w:rPr>
              <w:drawing>
                <wp:inline distT="0" distB="0" distL="0" distR="0" wp14:anchorId="6AEADF7C" wp14:editId="4F8C90E8">
                  <wp:extent cx="1739428" cy="1390100"/>
                  <wp:effectExtent l="0" t="0" r="0" b="635"/>
                  <wp:docPr id="5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Picture 12"/>
                          <pic:cNvPicPr>
                            <a:picLocks noChangeAspect="1"/>
                          </pic:cNvPicPr>
                        </pic:nvPicPr>
                        <pic:blipFill>
                          <a:blip r:embed="rId63" cstate="print"/>
                          <a:stretch>
                            <a:fillRect/>
                          </a:stretch>
                        </pic:blipFill>
                        <pic:spPr>
                          <a:xfrm>
                            <a:off x="0" y="0"/>
                            <a:ext cx="1745056" cy="1394597"/>
                          </a:xfrm>
                          <a:prstGeom prst="rect">
                            <a:avLst/>
                          </a:prstGeom>
                        </pic:spPr>
                      </pic:pic>
                    </a:graphicData>
                  </a:graphic>
                </wp:inline>
              </w:drawing>
            </w:r>
          </w:p>
        </w:tc>
      </w:tr>
    </w:tbl>
    <w:p w:rsidR="00C02CC6" w:rsidRDefault="00C02CC6" w:rsidP="00B575FB">
      <w:pPr>
        <w:spacing w:after="0" w:line="240" w:lineRule="auto"/>
        <w:jc w:val="both"/>
        <w:rPr>
          <w:sz w:val="24"/>
          <w:szCs w:val="24"/>
        </w:rPr>
      </w:pPr>
    </w:p>
    <w:p w:rsidR="00C02CC6" w:rsidRDefault="00C02CC6" w:rsidP="00B575FB">
      <w:pPr>
        <w:spacing w:after="0" w:line="240" w:lineRule="auto"/>
        <w:jc w:val="both"/>
        <w:rPr>
          <w:sz w:val="24"/>
          <w:szCs w:val="24"/>
        </w:rPr>
      </w:pPr>
      <w:r>
        <w:rPr>
          <w:sz w:val="24"/>
          <w:szCs w:val="24"/>
        </w:rPr>
        <w:t>Figure 6.24: Top dressed fertilizer sources</w:t>
      </w:r>
    </w:p>
    <w:p w:rsidR="00C02CC6" w:rsidRPr="00F755A1" w:rsidRDefault="00C02CC6" w:rsidP="00B575FB">
      <w:pPr>
        <w:pStyle w:val="ListParagraph"/>
        <w:numPr>
          <w:ilvl w:val="0"/>
          <w:numId w:val="32"/>
        </w:numPr>
        <w:spacing w:after="0" w:line="240" w:lineRule="auto"/>
        <w:jc w:val="both"/>
        <w:rPr>
          <w:sz w:val="24"/>
          <w:szCs w:val="24"/>
          <w:lang w:val="fr-FR"/>
        </w:rPr>
      </w:pPr>
      <w:proofErr w:type="spellStart"/>
      <w:r w:rsidRPr="00F755A1">
        <w:rPr>
          <w:sz w:val="24"/>
          <w:szCs w:val="24"/>
          <w:lang w:val="fr-FR"/>
        </w:rPr>
        <w:t>Betit</w:t>
      </w:r>
      <w:proofErr w:type="spellEnd"/>
      <w:r w:rsidRPr="00F755A1">
        <w:rPr>
          <w:sz w:val="24"/>
          <w:szCs w:val="24"/>
          <w:lang w:val="fr-FR"/>
        </w:rPr>
        <w:tab/>
      </w:r>
      <w:r w:rsidRPr="00F755A1">
        <w:rPr>
          <w:sz w:val="24"/>
          <w:szCs w:val="24"/>
          <w:lang w:val="fr-FR"/>
        </w:rPr>
        <w:tab/>
      </w:r>
      <w:r w:rsidRPr="00F755A1">
        <w:rPr>
          <w:sz w:val="24"/>
          <w:szCs w:val="24"/>
          <w:lang w:val="fr-FR"/>
        </w:rPr>
        <w:tab/>
      </w:r>
      <w:r w:rsidRPr="00F755A1">
        <w:rPr>
          <w:sz w:val="24"/>
          <w:szCs w:val="24"/>
          <w:lang w:val="fr-FR"/>
        </w:rPr>
        <w:tab/>
        <w:t xml:space="preserve">b. Ain </w:t>
      </w:r>
      <w:proofErr w:type="spellStart"/>
      <w:r w:rsidRPr="00F755A1">
        <w:rPr>
          <w:sz w:val="24"/>
          <w:szCs w:val="24"/>
          <w:lang w:val="fr-FR"/>
        </w:rPr>
        <w:t>Jemaa</w:t>
      </w:r>
      <w:proofErr w:type="spellEnd"/>
      <w:r w:rsidRPr="00F755A1">
        <w:rPr>
          <w:sz w:val="24"/>
          <w:szCs w:val="24"/>
          <w:lang w:val="fr-FR"/>
        </w:rPr>
        <w:tab/>
      </w:r>
      <w:r w:rsidRPr="00F755A1">
        <w:rPr>
          <w:sz w:val="24"/>
          <w:szCs w:val="24"/>
          <w:lang w:val="fr-FR"/>
        </w:rPr>
        <w:tab/>
      </w:r>
      <w:r w:rsidRPr="00F755A1">
        <w:rPr>
          <w:sz w:val="24"/>
          <w:szCs w:val="24"/>
          <w:lang w:val="fr-FR"/>
        </w:rPr>
        <w:tab/>
        <w:t xml:space="preserve">c. </w:t>
      </w:r>
      <w:r>
        <w:rPr>
          <w:sz w:val="24"/>
          <w:szCs w:val="24"/>
          <w:lang w:val="fr-FR"/>
        </w:rPr>
        <w:t xml:space="preserve">Sidi </w:t>
      </w:r>
      <w:proofErr w:type="spellStart"/>
      <w:r>
        <w:rPr>
          <w:sz w:val="24"/>
          <w:szCs w:val="24"/>
          <w:lang w:val="fr-FR"/>
        </w:rPr>
        <w:t>Sliman</w:t>
      </w:r>
      <w:proofErr w:type="spellEnd"/>
    </w:p>
    <w:tbl>
      <w:tblPr>
        <w:tblStyle w:val="LightShading-Accent2"/>
        <w:tblW w:w="0" w:type="auto"/>
        <w:tblLook w:val="04A0" w:firstRow="1" w:lastRow="0" w:firstColumn="1" w:lastColumn="0" w:noHBand="0" w:noVBand="1"/>
      </w:tblPr>
      <w:tblGrid>
        <w:gridCol w:w="3216"/>
        <w:gridCol w:w="3167"/>
        <w:gridCol w:w="3167"/>
      </w:tblGrid>
      <w:tr w:rsidR="00C02CC6" w:rsidTr="004E7CF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16" w:type="dxa"/>
          </w:tcPr>
          <w:p w:rsidR="00C02CC6" w:rsidRDefault="00A70A13" w:rsidP="00B575FB">
            <w:pPr>
              <w:jc w:val="center"/>
              <w:rPr>
                <w:sz w:val="24"/>
                <w:szCs w:val="24"/>
              </w:rPr>
            </w:pPr>
            <w:r>
              <w:rPr>
                <w:noProof/>
                <w:sz w:val="24"/>
                <w:szCs w:val="24"/>
              </w:rPr>
              <mc:AlternateContent>
                <mc:Choice Requires="wps">
                  <w:drawing>
                    <wp:anchor distT="0" distB="0" distL="114300" distR="114300" simplePos="0" relativeHeight="251661824" behindDoc="0" locked="0" layoutInCell="1" allowOverlap="1" wp14:anchorId="5E9FEDAB" wp14:editId="386DADB6">
                      <wp:simplePos x="0" y="0"/>
                      <wp:positionH relativeFrom="column">
                        <wp:posOffset>71755</wp:posOffset>
                      </wp:positionH>
                      <wp:positionV relativeFrom="paragraph">
                        <wp:posOffset>46355</wp:posOffset>
                      </wp:positionV>
                      <wp:extent cx="1627505" cy="45085"/>
                      <wp:effectExtent l="0" t="0" r="10795" b="12065"/>
                      <wp:wrapNone/>
                      <wp:docPr id="1089"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7505" cy="45085"/>
                              </a:xfrm>
                              <a:prstGeom prst="rect">
                                <a:avLst/>
                              </a:prstGeom>
                              <a:solidFill>
                                <a:srgbClr val="FFFFFF"/>
                              </a:solidFill>
                              <a:ln w="9525">
                                <a:solidFill>
                                  <a:sysClr val="window" lastClr="FFFFFF"/>
                                </a:solidFill>
                                <a:miter lim="800000"/>
                                <a:headEnd/>
                                <a:tailEnd/>
                              </a:ln>
                            </wps:spPr>
                            <wps:txbx>
                              <w:txbxContent>
                                <w:sdt>
                                  <w:sdtPr>
                                    <w:rPr>
                                      <w:color w:val="FFFFFF" w:themeColor="background1"/>
                                    </w:rPr>
                                    <w:id w:val="-1825508332"/>
                                    <w:temporary/>
                                    <w:showingPlcHdr/>
                                  </w:sdtPr>
                                  <w:sdtContent>
                                    <w:p w:rsidR="00F2364B" w:rsidRPr="00863689" w:rsidRDefault="00F2364B" w:rsidP="00C02CC6">
                                      <w:pPr>
                                        <w:rPr>
                                          <w:color w:val="FFFFFF" w:themeColor="background1"/>
                                          <w:lang w:val="fr-FR"/>
                                        </w:rPr>
                                      </w:pPr>
                                      <w:r w:rsidRPr="00863689">
                                        <w:rPr>
                                          <w:color w:val="FFFFFF" w:themeColor="background1"/>
                                          <w:lang w:val="fr-FR"/>
                                        </w:rPr>
                                        <w:t>[Tapez une citation prise dans le document, ou la synthèse d’un passage intéressant. Vous pouvez placer la zone de texte n’importe où dans le document et modifier sa mise en forme à l’aide de l’onglet Outils de dessin.]</w:t>
                                      </w:r>
                                    </w:p>
                                  </w:sdtContent>
                                </w:sdt>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5" type="#_x0000_t202" style="position:absolute;left:0;text-align:left;margin-left:5.65pt;margin-top:3.65pt;width:128.15pt;height:3.5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" strokecolor="window">
                      <v:textbox>
                        <w:txbxContent>
                          <w:sdt>
                            <w:sdtPr>
                              <w:rPr>
                                <w:color w:val="FFFFFF" w:themeColor="background1"/>
                              </w:rPr>
                              <w:id w:val="-1825508332"/>
                              <w:temporary/>
                              <w:showingPlcHdr/>
                            </w:sdtPr>
                            <w:sdtContent>
                              <w:p w:rsidR="00F2364B" w:rsidRPr="00863689" w:rsidRDefault="00F2364B" w:rsidP="00C02CC6">
                                <w:pPr>
                                  <w:rPr>
                                    <w:color w:val="FFFFFF" w:themeColor="background1"/>
                                    <w:lang w:val="fr-FR"/>
                                  </w:rPr>
                                </w:pPr>
                                <w:r w:rsidRPr="00863689">
                                  <w:rPr>
                                    <w:color w:val="FFFFFF" w:themeColor="background1"/>
                                    <w:lang w:val="fr-FR"/>
                                  </w:rPr>
                                  <w:t>[Tapez une citation prise dans le document, ou la synthèse d’un passage intéressant. Vous pouvez placer la zone de texte n’importe où dans le document et modifier sa mise en forme à l’aide de l’onglet Outils de dessin.]</w:t>
                                </w:r>
                              </w:p>
                            </w:sdtContent>
                          </w:sdt>
                        </w:txbxContent>
                      </v:textbox>
                    </v:shape>
                  </w:pict>
                </mc:Fallback>
              </mc:AlternateContent>
            </w:r>
            <w:r w:rsidR="00C02CC6">
              <w:rPr>
                <w:noProof/>
              </w:rPr>
              <w:drawing>
                <wp:inline distT="0" distB="0" distL="0" distR="0" wp14:anchorId="62ADEADE" wp14:editId="451838FD">
                  <wp:extent cx="1698757" cy="1361205"/>
                  <wp:effectExtent l="0" t="0" r="0" b="0"/>
                  <wp:docPr id="5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64" cstate="print"/>
                          <a:stretch>
                            <a:fillRect/>
                          </a:stretch>
                        </pic:blipFill>
                        <pic:spPr>
                          <a:xfrm>
                            <a:off x="0" y="0"/>
                            <a:ext cx="1707380" cy="1368115"/>
                          </a:xfrm>
                          <a:prstGeom prst="rect">
                            <a:avLst/>
                          </a:prstGeom>
                        </pic:spPr>
                      </pic:pic>
                    </a:graphicData>
                  </a:graphic>
                </wp:inline>
              </w:drawing>
            </w:r>
          </w:p>
        </w:tc>
        <w:tc>
          <w:tcPr>
            <w:tcW w:w="3167" w:type="dxa"/>
          </w:tcPr>
          <w:p w:rsidR="00C02CC6" w:rsidRDefault="00C02CC6" w:rsidP="00B575FB">
            <w:pPr>
              <w:jc w:val="both"/>
              <w:cnfStyle w:val="100000000000" w:firstRow="1" w:lastRow="0" w:firstColumn="0" w:lastColumn="0" w:oddVBand="0" w:evenVBand="0" w:oddHBand="0" w:evenHBand="0" w:firstRowFirstColumn="0" w:firstRowLastColumn="0" w:lastRowFirstColumn="0" w:lastRowLastColumn="0"/>
              <w:rPr>
                <w:sz w:val="24"/>
                <w:szCs w:val="24"/>
              </w:rPr>
            </w:pPr>
            <w:r>
              <w:rPr>
                <w:noProof/>
              </w:rPr>
              <w:drawing>
                <wp:inline distT="0" distB="0" distL="0" distR="0" wp14:anchorId="4D4F22CB" wp14:editId="6FF69A43">
                  <wp:extent cx="1712518" cy="1372236"/>
                  <wp:effectExtent l="0" t="0" r="2540" b="0"/>
                  <wp:docPr id="6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pic:cNvPicPr>
                            <a:picLocks noChangeAspect="1"/>
                          </pic:cNvPicPr>
                        </pic:nvPicPr>
                        <pic:blipFill>
                          <a:blip r:embed="rId65" cstate="print"/>
                          <a:stretch>
                            <a:fillRect/>
                          </a:stretch>
                        </pic:blipFill>
                        <pic:spPr>
                          <a:xfrm>
                            <a:off x="0" y="0"/>
                            <a:ext cx="1718232" cy="1376814"/>
                          </a:xfrm>
                          <a:prstGeom prst="rect">
                            <a:avLst/>
                          </a:prstGeom>
                        </pic:spPr>
                      </pic:pic>
                    </a:graphicData>
                  </a:graphic>
                </wp:inline>
              </w:drawing>
            </w:r>
          </w:p>
        </w:tc>
        <w:tc>
          <w:tcPr>
            <w:tcW w:w="3167" w:type="dxa"/>
          </w:tcPr>
          <w:p w:rsidR="00C02CC6" w:rsidRDefault="00C02CC6" w:rsidP="00B575FB">
            <w:pPr>
              <w:jc w:val="both"/>
              <w:cnfStyle w:val="100000000000" w:firstRow="1" w:lastRow="0" w:firstColumn="0" w:lastColumn="0" w:oddVBand="0" w:evenVBand="0" w:oddHBand="0" w:evenHBand="0" w:firstRowFirstColumn="0" w:firstRowLastColumn="0" w:lastRowFirstColumn="0" w:lastRowLastColumn="0"/>
              <w:rPr>
                <w:sz w:val="24"/>
                <w:szCs w:val="24"/>
              </w:rPr>
            </w:pPr>
            <w:r>
              <w:rPr>
                <w:noProof/>
              </w:rPr>
              <w:drawing>
                <wp:inline distT="0" distB="0" distL="0" distR="0" wp14:anchorId="6288F858" wp14:editId="3BAC397C">
                  <wp:extent cx="1694860" cy="1347815"/>
                  <wp:effectExtent l="0" t="0" r="635" b="5080"/>
                  <wp:docPr id="6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pic:cNvPicPr>
                            <a:picLocks noChangeAspect="1"/>
                          </pic:cNvPicPr>
                        </pic:nvPicPr>
                        <pic:blipFill>
                          <a:blip r:embed="rId66" cstate="print"/>
                          <a:stretch>
                            <a:fillRect/>
                          </a:stretch>
                        </pic:blipFill>
                        <pic:spPr>
                          <a:xfrm>
                            <a:off x="0" y="0"/>
                            <a:ext cx="1696616" cy="1349211"/>
                          </a:xfrm>
                          <a:prstGeom prst="rect">
                            <a:avLst/>
                          </a:prstGeom>
                        </pic:spPr>
                      </pic:pic>
                    </a:graphicData>
                  </a:graphic>
                </wp:inline>
              </w:drawing>
            </w:r>
            <w:r w:rsidR="00A70A13">
              <w:rPr>
                <w:noProof/>
                <w:sz w:val="24"/>
                <w:szCs w:val="24"/>
              </w:rPr>
              <mc:AlternateContent>
                <mc:Choice Requires="wps">
                  <w:drawing>
                    <wp:anchor distT="0" distB="0" distL="114300" distR="114300" simplePos="0" relativeHeight="251662848" behindDoc="0" locked="0" layoutInCell="1" allowOverlap="1" wp14:anchorId="59262B01" wp14:editId="284CA0DA">
                      <wp:simplePos x="0" y="0"/>
                      <wp:positionH relativeFrom="column">
                        <wp:posOffset>-57150</wp:posOffset>
                      </wp:positionH>
                      <wp:positionV relativeFrom="paragraph">
                        <wp:posOffset>635</wp:posOffset>
                      </wp:positionV>
                      <wp:extent cx="1627505" cy="153035"/>
                      <wp:effectExtent l="0" t="0" r="10795" b="18415"/>
                      <wp:wrapNone/>
                      <wp:docPr id="1088"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7505" cy="153035"/>
                              </a:xfrm>
                              <a:prstGeom prst="rect">
                                <a:avLst/>
                              </a:prstGeom>
                              <a:solidFill>
                                <a:srgbClr val="FFFFFF"/>
                              </a:solidFill>
                              <a:ln w="9525">
                                <a:solidFill>
                                  <a:sysClr val="window" lastClr="FFFFFF"/>
                                </a:solidFill>
                                <a:miter lim="800000"/>
                                <a:headEnd/>
                                <a:tailEnd/>
                              </a:ln>
                            </wps:spPr>
                            <wps:txbx>
                              <w:txbxContent>
                                <w:sdt>
                                  <w:sdtPr>
                                    <w:rPr>
                                      <w:color w:val="FFFFFF" w:themeColor="background1"/>
                                    </w:rPr>
                                    <w:id w:val="462555113"/>
                                    <w:temporary/>
                                    <w:showingPlcHdr/>
                                  </w:sdtPr>
                                  <w:sdtContent>
                                    <w:p w:rsidR="00F2364B" w:rsidRPr="00863689" w:rsidRDefault="00F2364B" w:rsidP="00C02CC6">
                                      <w:pPr>
                                        <w:rPr>
                                          <w:color w:val="FFFFFF" w:themeColor="background1"/>
                                          <w:lang w:val="fr-FR"/>
                                        </w:rPr>
                                      </w:pPr>
                                      <w:r w:rsidRPr="00863689">
                                        <w:rPr>
                                          <w:color w:val="FFFFFF" w:themeColor="background1"/>
                                          <w:lang w:val="fr-FR"/>
                                        </w:rPr>
                                        <w:t>[Tapez une citation prise dans le document, ou la synthèse d’un passage intéressant. Vous pouvez placer la zone de texte n’importe où dans le document et modifier sa mise en forme à l’aide de l’onglet Outils de dessin.]</w:t>
                                      </w:r>
                                    </w:p>
                                  </w:sdtContent>
                                </w:sdt>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6" type="#_x0000_t202" style="position:absolute;left:0;text-align:left;margin-left:-4.5pt;margin-top:.05pt;width:128.15pt;height:12.0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" strokecolor="window">
                      <v:textbox>
                        <w:txbxContent>
                          <w:sdt>
                            <w:sdtPr>
                              <w:rPr>
                                <w:color w:val="FFFFFF" w:themeColor="background1"/>
                              </w:rPr>
                              <w:id w:val="462555113"/>
                              <w:temporary/>
                              <w:showingPlcHdr/>
                            </w:sdtPr>
                            <w:sdtContent>
                              <w:p w:rsidR="00F2364B" w:rsidRPr="00863689" w:rsidRDefault="00F2364B" w:rsidP="00C02CC6">
                                <w:pPr>
                                  <w:rPr>
                                    <w:color w:val="FFFFFF" w:themeColor="background1"/>
                                    <w:lang w:val="fr-FR"/>
                                  </w:rPr>
                                </w:pPr>
                                <w:r w:rsidRPr="00863689">
                                  <w:rPr>
                                    <w:color w:val="FFFFFF" w:themeColor="background1"/>
                                    <w:lang w:val="fr-FR"/>
                                  </w:rPr>
                                  <w:t>[Tapez une citation prise dans le document, ou la synthèse d’un passage intéressant. Vous pouvez placer la zone de texte n’importe où dans le document et modifier sa mise en forme à l’aide de l’onglet Outils de dessin.]</w:t>
                                </w:r>
                              </w:p>
                            </w:sdtContent>
                          </w:sdt>
                        </w:txbxContent>
                      </v:textbox>
                    </v:shape>
                  </w:pict>
                </mc:Fallback>
              </mc:AlternateContent>
            </w:r>
          </w:p>
        </w:tc>
      </w:tr>
    </w:tbl>
    <w:p w:rsidR="00C02CC6" w:rsidRDefault="00C02CC6" w:rsidP="00B575FB">
      <w:pPr>
        <w:spacing w:after="0" w:line="240" w:lineRule="auto"/>
        <w:jc w:val="both"/>
        <w:rPr>
          <w:sz w:val="24"/>
          <w:szCs w:val="24"/>
        </w:rPr>
      </w:pPr>
    </w:p>
    <w:p w:rsidR="00C02CC6" w:rsidRPr="00AF78CF" w:rsidRDefault="00C02CC6" w:rsidP="00B575FB">
      <w:pPr>
        <w:spacing w:after="0" w:line="240" w:lineRule="auto"/>
        <w:jc w:val="both"/>
        <w:rPr>
          <w:b/>
          <w:bCs/>
          <w:sz w:val="24"/>
          <w:szCs w:val="24"/>
        </w:rPr>
      </w:pPr>
      <w:r w:rsidRPr="008B5AA3">
        <w:rPr>
          <w:rStyle w:val="Heading6Char"/>
        </w:rPr>
        <w:t>Planting (sowing)</w:t>
      </w:r>
    </w:p>
    <w:p w:rsidR="00C02CC6" w:rsidRPr="00FE6E34" w:rsidRDefault="00C02CC6" w:rsidP="00B575FB">
      <w:pPr>
        <w:autoSpaceDE w:val="0"/>
        <w:autoSpaceDN w:val="0"/>
        <w:adjustRightInd w:val="0"/>
        <w:spacing w:after="0" w:line="240" w:lineRule="auto"/>
        <w:jc w:val="both"/>
        <w:rPr>
          <w:sz w:val="24"/>
          <w:szCs w:val="24"/>
        </w:rPr>
      </w:pPr>
      <w:r w:rsidRPr="00FE6E34">
        <w:rPr>
          <w:sz w:val="24"/>
          <w:szCs w:val="24"/>
        </w:rPr>
        <w:t>The majority of farmers</w:t>
      </w:r>
      <w:r>
        <w:rPr>
          <w:sz w:val="24"/>
          <w:szCs w:val="24"/>
        </w:rPr>
        <w:t xml:space="preserve"> are planting between November and December. The real time depends on weather conditions and the seeder for those who are using machines. In Sidi </w:t>
      </w:r>
      <w:proofErr w:type="spellStart"/>
      <w:r>
        <w:rPr>
          <w:sz w:val="24"/>
          <w:szCs w:val="24"/>
        </w:rPr>
        <w:t>Sliman</w:t>
      </w:r>
      <w:proofErr w:type="spellEnd"/>
      <w:r>
        <w:rPr>
          <w:sz w:val="24"/>
          <w:szCs w:val="24"/>
        </w:rPr>
        <w:t xml:space="preserve">, still </w:t>
      </w:r>
      <w:r>
        <w:rPr>
          <w:sz w:val="24"/>
          <w:szCs w:val="24"/>
        </w:rPr>
        <w:lastRenderedPageBreak/>
        <w:t xml:space="preserve">48% of farmers are planting manually. This situation can be explained by the importance of the area allocated to wheat. Most of the farmers are poor and the use of the seeder is not justified. At Ain </w:t>
      </w:r>
      <w:proofErr w:type="spellStart"/>
      <w:r>
        <w:rPr>
          <w:sz w:val="24"/>
          <w:szCs w:val="24"/>
        </w:rPr>
        <w:t>Jemaa</w:t>
      </w:r>
      <w:proofErr w:type="spellEnd"/>
      <w:r>
        <w:rPr>
          <w:sz w:val="24"/>
          <w:szCs w:val="24"/>
        </w:rPr>
        <w:t xml:space="preserve"> only 20% of the farmers use manual broadcasting. In </w:t>
      </w:r>
      <w:proofErr w:type="spellStart"/>
      <w:r>
        <w:rPr>
          <w:sz w:val="24"/>
          <w:szCs w:val="24"/>
        </w:rPr>
        <w:t>Betit</w:t>
      </w:r>
      <w:proofErr w:type="spellEnd"/>
      <w:r>
        <w:rPr>
          <w:sz w:val="24"/>
          <w:szCs w:val="24"/>
        </w:rPr>
        <w:t xml:space="preserve"> site most of farmers are planting manually. More than 95% of farmers use manual broadcasting and this situation can be explained by the importance of wheat, the topography and the cost. </w:t>
      </w:r>
    </w:p>
    <w:p w:rsidR="00C02CC6" w:rsidRDefault="00C02CC6" w:rsidP="00B575FB">
      <w:pPr>
        <w:autoSpaceDE w:val="0"/>
        <w:autoSpaceDN w:val="0"/>
        <w:adjustRightInd w:val="0"/>
        <w:spacing w:after="0" w:line="240" w:lineRule="auto"/>
        <w:rPr>
          <w:rFonts w:ascii="Times New Roman" w:hAnsi="Times New Roman" w:cs="Times New Roman"/>
          <w:sz w:val="24"/>
          <w:szCs w:val="24"/>
        </w:rPr>
      </w:pPr>
    </w:p>
    <w:p w:rsidR="00C02CC6" w:rsidRPr="00406C19" w:rsidRDefault="00C02CC6" w:rsidP="00B575FB">
      <w:pPr>
        <w:autoSpaceDE w:val="0"/>
        <w:autoSpaceDN w:val="0"/>
        <w:adjustRightInd w:val="0"/>
        <w:spacing w:after="0" w:line="240" w:lineRule="auto"/>
        <w:jc w:val="both"/>
        <w:rPr>
          <w:sz w:val="24"/>
          <w:szCs w:val="24"/>
        </w:rPr>
      </w:pPr>
      <w:r w:rsidRPr="00406C19">
        <w:rPr>
          <w:sz w:val="24"/>
          <w:szCs w:val="24"/>
        </w:rPr>
        <w:t xml:space="preserve">It’s important to notice </w:t>
      </w:r>
      <w:r>
        <w:rPr>
          <w:sz w:val="24"/>
          <w:szCs w:val="24"/>
        </w:rPr>
        <w:t xml:space="preserve">that farmers are using a wide range of varieties. For durum wheat most of improved varieties are obsolete. Les varieties 27-77, </w:t>
      </w:r>
      <w:proofErr w:type="spellStart"/>
      <w:r>
        <w:rPr>
          <w:sz w:val="24"/>
          <w:szCs w:val="24"/>
        </w:rPr>
        <w:t>Marzak</w:t>
      </w:r>
      <w:proofErr w:type="spellEnd"/>
      <w:r w:rsidR="00D92F76">
        <w:rPr>
          <w:sz w:val="24"/>
          <w:szCs w:val="24"/>
        </w:rPr>
        <w:t xml:space="preserve"> </w:t>
      </w:r>
      <w:r>
        <w:rPr>
          <w:sz w:val="24"/>
          <w:szCs w:val="24"/>
        </w:rPr>
        <w:t>and</w:t>
      </w:r>
      <w:r w:rsidR="00D92F76">
        <w:rPr>
          <w:sz w:val="24"/>
          <w:szCs w:val="24"/>
        </w:rPr>
        <w:t xml:space="preserve"> </w:t>
      </w:r>
      <w:r>
        <w:rPr>
          <w:sz w:val="24"/>
          <w:szCs w:val="24"/>
        </w:rPr>
        <w:t xml:space="preserve">Karim were released, respectively in 1982, 1984 and 1985. For bread wheat, the most used varieties are Amal, </w:t>
      </w:r>
      <w:proofErr w:type="spellStart"/>
      <w:r>
        <w:rPr>
          <w:sz w:val="24"/>
          <w:szCs w:val="24"/>
        </w:rPr>
        <w:t>Marchouch</w:t>
      </w:r>
      <w:proofErr w:type="spellEnd"/>
      <w:r>
        <w:rPr>
          <w:sz w:val="24"/>
          <w:szCs w:val="24"/>
        </w:rPr>
        <w:t xml:space="preserve">, </w:t>
      </w:r>
      <w:proofErr w:type="spellStart"/>
      <w:r>
        <w:rPr>
          <w:sz w:val="24"/>
          <w:szCs w:val="24"/>
        </w:rPr>
        <w:t>Arrihane</w:t>
      </w:r>
      <w:proofErr w:type="spellEnd"/>
      <w:r>
        <w:rPr>
          <w:sz w:val="24"/>
          <w:szCs w:val="24"/>
        </w:rPr>
        <w:t xml:space="preserve"> and </w:t>
      </w:r>
      <w:proofErr w:type="spellStart"/>
      <w:r>
        <w:rPr>
          <w:sz w:val="24"/>
          <w:szCs w:val="24"/>
        </w:rPr>
        <w:t>Achtar</w:t>
      </w:r>
      <w:proofErr w:type="spellEnd"/>
      <w:r>
        <w:rPr>
          <w:sz w:val="24"/>
          <w:szCs w:val="24"/>
        </w:rPr>
        <w:t xml:space="preserve">. They are released in between 1984 and 1996 but others such as </w:t>
      </w:r>
      <w:proofErr w:type="spellStart"/>
      <w:r>
        <w:rPr>
          <w:sz w:val="24"/>
          <w:szCs w:val="24"/>
        </w:rPr>
        <w:t>Faiza</w:t>
      </w:r>
      <w:proofErr w:type="spellEnd"/>
      <w:r>
        <w:rPr>
          <w:sz w:val="24"/>
          <w:szCs w:val="24"/>
        </w:rPr>
        <w:t xml:space="preserve">, </w:t>
      </w:r>
      <w:proofErr w:type="spellStart"/>
      <w:r>
        <w:rPr>
          <w:sz w:val="24"/>
          <w:szCs w:val="24"/>
        </w:rPr>
        <w:t>Salama</w:t>
      </w:r>
      <w:proofErr w:type="spellEnd"/>
      <w:r>
        <w:rPr>
          <w:sz w:val="24"/>
          <w:szCs w:val="24"/>
        </w:rPr>
        <w:t xml:space="preserve"> and </w:t>
      </w:r>
      <w:proofErr w:type="spellStart"/>
      <w:r>
        <w:rPr>
          <w:sz w:val="24"/>
          <w:szCs w:val="24"/>
        </w:rPr>
        <w:t>Radia</w:t>
      </w:r>
      <w:proofErr w:type="spellEnd"/>
      <w:r>
        <w:rPr>
          <w:sz w:val="24"/>
          <w:szCs w:val="24"/>
        </w:rPr>
        <w:t xml:space="preserve"> are new improved varieties and released between 2004 and 2010. </w:t>
      </w:r>
      <w:proofErr w:type="spellStart"/>
      <w:r>
        <w:rPr>
          <w:sz w:val="24"/>
          <w:szCs w:val="24"/>
        </w:rPr>
        <w:t>Maarchouch</w:t>
      </w:r>
      <w:proofErr w:type="spellEnd"/>
      <w:r>
        <w:rPr>
          <w:sz w:val="24"/>
          <w:szCs w:val="24"/>
        </w:rPr>
        <w:t xml:space="preserve"> is the most appreciated variety but it’s not usually available in the market. So, still farmers are using old improved varieties. Up to figure 6.24 the main source of seed is SONACOS </w:t>
      </w:r>
    </w:p>
    <w:p w:rsidR="00C02CC6" w:rsidRDefault="00C02CC6" w:rsidP="00B575FB">
      <w:pPr>
        <w:autoSpaceDE w:val="0"/>
        <w:autoSpaceDN w:val="0"/>
        <w:adjustRightInd w:val="0"/>
        <w:spacing w:after="0" w:line="240" w:lineRule="auto"/>
        <w:rPr>
          <w:rFonts w:ascii="Times New Roman" w:hAnsi="Times New Roman" w:cs="Times New Roman"/>
          <w:sz w:val="24"/>
          <w:szCs w:val="24"/>
        </w:rPr>
      </w:pPr>
    </w:p>
    <w:p w:rsidR="00C02CC6" w:rsidRPr="003D257C" w:rsidRDefault="00C02CC6" w:rsidP="00B575FB">
      <w:pPr>
        <w:spacing w:after="0" w:line="240" w:lineRule="auto"/>
        <w:jc w:val="both"/>
        <w:rPr>
          <w:sz w:val="24"/>
          <w:szCs w:val="24"/>
        </w:rPr>
      </w:pPr>
      <w:r>
        <w:rPr>
          <w:sz w:val="24"/>
          <w:szCs w:val="24"/>
        </w:rPr>
        <w:t>T</w:t>
      </w:r>
      <w:r w:rsidRPr="00615563">
        <w:rPr>
          <w:sz w:val="24"/>
          <w:szCs w:val="24"/>
        </w:rPr>
        <w:t>able 6-2-3-5</w:t>
      </w:r>
      <w:r>
        <w:rPr>
          <w:sz w:val="24"/>
          <w:szCs w:val="24"/>
        </w:rPr>
        <w:t>: Wheat varieties used by farmers</w:t>
      </w:r>
    </w:p>
    <w:tbl>
      <w:tblPr>
        <w:tblW w:w="0" w:type="auto"/>
        <w:tblCellMar>
          <w:left w:w="70" w:type="dxa"/>
          <w:right w:w="70" w:type="dxa"/>
        </w:tblCellMar>
        <w:tblLook w:val="04A0" w:firstRow="1" w:lastRow="0" w:firstColumn="1" w:lastColumn="0" w:noHBand="0" w:noVBand="1"/>
      </w:tblPr>
      <w:tblGrid>
        <w:gridCol w:w="2219"/>
        <w:gridCol w:w="1315"/>
        <w:gridCol w:w="1112"/>
        <w:gridCol w:w="1315"/>
        <w:gridCol w:w="1112"/>
        <w:gridCol w:w="1315"/>
        <w:gridCol w:w="1112"/>
      </w:tblGrid>
      <w:tr w:rsidR="00C02CC6" w:rsidRPr="00783C42" w:rsidTr="004E7CF0">
        <w:trPr>
          <w:cantSplit/>
          <w:trHeight w:val="315"/>
        </w:trPr>
        <w:tc>
          <w:tcPr>
            <w:tcW w:w="0" w:type="auto"/>
            <w:tcBorders>
              <w:top w:val="nil"/>
              <w:left w:val="nil"/>
              <w:bottom w:val="nil"/>
              <w:right w:val="nil"/>
            </w:tcBorders>
            <w:shd w:val="clear" w:color="000000" w:fill="FFFFFF"/>
            <w:vAlign w:val="center"/>
            <w:hideMark/>
          </w:tcPr>
          <w:p w:rsidR="00C02CC6" w:rsidRPr="00783C42" w:rsidRDefault="00C02CC6" w:rsidP="00B575FB">
            <w:pPr>
              <w:spacing w:after="0" w:line="240" w:lineRule="auto"/>
              <w:rPr>
                <w:rFonts w:ascii="Times New Roman" w:eastAsia="Times New Roman" w:hAnsi="Times New Roman" w:cs="Times New Roman"/>
                <w:color w:val="000000"/>
                <w:lang w:eastAsia="fr-FR"/>
              </w:rPr>
            </w:pPr>
            <w:r w:rsidRPr="00783C42">
              <w:rPr>
                <w:rFonts w:ascii="Times New Roman" w:eastAsia="Times New Roman" w:hAnsi="Times New Roman" w:cs="Times New Roman"/>
                <w:color w:val="000000"/>
                <w:lang w:eastAsia="fr-FR"/>
              </w:rPr>
              <w:t> </w:t>
            </w:r>
          </w:p>
        </w:tc>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C02CC6" w:rsidRPr="00783C42" w:rsidRDefault="00C02CC6" w:rsidP="00B575FB">
            <w:pPr>
              <w:spacing w:after="0" w:line="240" w:lineRule="auto"/>
              <w:jc w:val="center"/>
              <w:rPr>
                <w:rFonts w:ascii="Arial" w:eastAsia="Times New Roman" w:hAnsi="Arial" w:cs="Arial"/>
                <w:b/>
                <w:bCs/>
                <w:color w:val="000000"/>
                <w:lang w:eastAsia="fr-FR"/>
              </w:rPr>
            </w:pPr>
            <w:proofErr w:type="spellStart"/>
            <w:r w:rsidRPr="00783C42">
              <w:rPr>
                <w:rFonts w:ascii="Arial" w:eastAsia="Times New Roman" w:hAnsi="Arial" w:cs="Arial"/>
                <w:b/>
                <w:bCs/>
                <w:color w:val="000000"/>
                <w:lang w:eastAsia="fr-FR"/>
              </w:rPr>
              <w:t>Betit</w:t>
            </w:r>
            <w:proofErr w:type="spellEnd"/>
          </w:p>
        </w:tc>
        <w:tc>
          <w:tcPr>
            <w:tcW w:w="0" w:type="auto"/>
            <w:gridSpan w:val="2"/>
            <w:tcBorders>
              <w:top w:val="single" w:sz="4" w:space="0" w:color="auto"/>
              <w:left w:val="nil"/>
              <w:bottom w:val="single" w:sz="8" w:space="0" w:color="auto"/>
              <w:right w:val="single" w:sz="8" w:space="0" w:color="000000"/>
            </w:tcBorders>
            <w:shd w:val="clear" w:color="000000" w:fill="FFFFFF"/>
            <w:vAlign w:val="center"/>
            <w:hideMark/>
          </w:tcPr>
          <w:p w:rsidR="00C02CC6" w:rsidRPr="00783C42" w:rsidRDefault="00C02CC6" w:rsidP="00B575FB">
            <w:pPr>
              <w:spacing w:after="0" w:line="240" w:lineRule="auto"/>
              <w:jc w:val="center"/>
              <w:rPr>
                <w:rFonts w:ascii="Arial" w:eastAsia="Times New Roman" w:hAnsi="Arial" w:cs="Arial"/>
                <w:b/>
                <w:bCs/>
                <w:color w:val="000000"/>
                <w:lang w:eastAsia="fr-FR"/>
              </w:rPr>
            </w:pPr>
            <w:r w:rsidRPr="00783C42">
              <w:rPr>
                <w:rFonts w:ascii="Arial" w:eastAsia="Times New Roman" w:hAnsi="Arial" w:cs="Arial"/>
                <w:b/>
                <w:bCs/>
                <w:color w:val="000000"/>
                <w:lang w:eastAsia="fr-FR"/>
              </w:rPr>
              <w:t xml:space="preserve">Ain </w:t>
            </w:r>
            <w:proofErr w:type="spellStart"/>
            <w:r w:rsidRPr="00783C42">
              <w:rPr>
                <w:rFonts w:ascii="Arial" w:eastAsia="Times New Roman" w:hAnsi="Arial" w:cs="Arial"/>
                <w:b/>
                <w:bCs/>
                <w:color w:val="000000"/>
                <w:lang w:eastAsia="fr-FR"/>
              </w:rPr>
              <w:t>Jemaa</w:t>
            </w:r>
            <w:proofErr w:type="spellEnd"/>
          </w:p>
        </w:tc>
        <w:tc>
          <w:tcPr>
            <w:tcW w:w="0" w:type="auto"/>
            <w:gridSpan w:val="2"/>
            <w:tcBorders>
              <w:top w:val="single" w:sz="4" w:space="0" w:color="auto"/>
              <w:left w:val="nil"/>
              <w:bottom w:val="single" w:sz="8" w:space="0" w:color="auto"/>
              <w:right w:val="single" w:sz="4" w:space="0" w:color="000000"/>
            </w:tcBorders>
            <w:shd w:val="clear" w:color="000000" w:fill="FFFFFF"/>
            <w:vAlign w:val="center"/>
            <w:hideMark/>
          </w:tcPr>
          <w:p w:rsidR="00C02CC6" w:rsidRPr="00783C42" w:rsidRDefault="00C02CC6" w:rsidP="00B575FB">
            <w:pPr>
              <w:spacing w:after="0" w:line="240" w:lineRule="auto"/>
              <w:jc w:val="center"/>
              <w:rPr>
                <w:rFonts w:ascii="Arial" w:eastAsia="Times New Roman" w:hAnsi="Arial" w:cs="Arial"/>
                <w:b/>
                <w:bCs/>
                <w:color w:val="000000"/>
                <w:lang w:eastAsia="fr-FR"/>
              </w:rPr>
            </w:pPr>
            <w:r w:rsidRPr="00783C42">
              <w:rPr>
                <w:rFonts w:ascii="Arial" w:eastAsia="Times New Roman" w:hAnsi="Arial" w:cs="Arial"/>
                <w:b/>
                <w:bCs/>
                <w:color w:val="000000"/>
                <w:lang w:eastAsia="fr-FR"/>
              </w:rPr>
              <w:t xml:space="preserve">Sidi </w:t>
            </w:r>
            <w:proofErr w:type="spellStart"/>
            <w:r w:rsidRPr="00783C42">
              <w:rPr>
                <w:rFonts w:ascii="Arial" w:eastAsia="Times New Roman" w:hAnsi="Arial" w:cs="Arial"/>
                <w:b/>
                <w:bCs/>
                <w:color w:val="000000"/>
                <w:lang w:eastAsia="fr-FR"/>
              </w:rPr>
              <w:t>Sliman</w:t>
            </w:r>
            <w:proofErr w:type="spellEnd"/>
          </w:p>
        </w:tc>
      </w:tr>
      <w:tr w:rsidR="00C02CC6" w:rsidRPr="00783C42" w:rsidTr="004E7CF0">
        <w:trPr>
          <w:cantSplit/>
          <w:trHeight w:val="615"/>
        </w:trPr>
        <w:tc>
          <w:tcPr>
            <w:tcW w:w="0" w:type="auto"/>
            <w:tcBorders>
              <w:top w:val="single" w:sz="4" w:space="0" w:color="auto"/>
              <w:left w:val="single" w:sz="4" w:space="0" w:color="auto"/>
              <w:bottom w:val="single" w:sz="4" w:space="0" w:color="auto"/>
              <w:right w:val="nil"/>
            </w:tcBorders>
            <w:shd w:val="clear" w:color="000000" w:fill="FFFFFF"/>
            <w:vAlign w:val="center"/>
            <w:hideMark/>
          </w:tcPr>
          <w:p w:rsidR="00C02CC6" w:rsidRPr="00783C42" w:rsidRDefault="00C02CC6" w:rsidP="00B575FB">
            <w:pPr>
              <w:spacing w:after="0" w:line="240" w:lineRule="auto"/>
              <w:rPr>
                <w:rFonts w:ascii="Arial" w:eastAsia="Times New Roman" w:hAnsi="Arial" w:cs="Arial"/>
                <w:b/>
                <w:bCs/>
                <w:color w:val="000000"/>
                <w:lang w:eastAsia="fr-FR"/>
              </w:rPr>
            </w:pPr>
            <w:r w:rsidRPr="00783C42">
              <w:rPr>
                <w:rFonts w:ascii="Arial" w:eastAsia="Times New Roman" w:hAnsi="Arial" w:cs="Arial"/>
                <w:b/>
                <w:bCs/>
                <w:color w:val="000000"/>
                <w:lang w:eastAsia="fr-FR"/>
              </w:rPr>
              <w:t>VARIETIES</w:t>
            </w:r>
          </w:p>
        </w:tc>
        <w:tc>
          <w:tcPr>
            <w:tcW w:w="0" w:type="auto"/>
            <w:tcBorders>
              <w:top w:val="nil"/>
              <w:left w:val="single" w:sz="4" w:space="0" w:color="auto"/>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center"/>
              <w:rPr>
                <w:rFonts w:ascii="Arial" w:eastAsia="Times New Roman" w:hAnsi="Arial" w:cs="Arial"/>
                <w:color w:val="000000"/>
                <w:lang w:eastAsia="fr-FR"/>
              </w:rPr>
            </w:pPr>
            <w:r w:rsidRPr="00783C42">
              <w:rPr>
                <w:rFonts w:ascii="Arial" w:eastAsia="Times New Roman" w:hAnsi="Arial" w:cs="Arial"/>
                <w:color w:val="000000"/>
                <w:lang w:eastAsia="fr-FR"/>
              </w:rPr>
              <w:t>Nb. Farmers</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center"/>
              <w:rPr>
                <w:rFonts w:ascii="Arial" w:eastAsia="Times New Roman" w:hAnsi="Arial" w:cs="Arial"/>
                <w:color w:val="000000"/>
                <w:lang w:eastAsia="fr-FR"/>
              </w:rPr>
            </w:pPr>
            <w:r w:rsidRPr="00783C42">
              <w:rPr>
                <w:rFonts w:ascii="Arial" w:eastAsia="Times New Roman" w:hAnsi="Arial" w:cs="Arial"/>
                <w:color w:val="000000"/>
                <w:lang w:eastAsia="fr-FR"/>
              </w:rPr>
              <w:t>% farmers</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center"/>
              <w:rPr>
                <w:rFonts w:ascii="Arial" w:eastAsia="Times New Roman" w:hAnsi="Arial" w:cs="Arial"/>
                <w:color w:val="000000"/>
                <w:lang w:eastAsia="fr-FR"/>
              </w:rPr>
            </w:pPr>
            <w:r w:rsidRPr="00783C42">
              <w:rPr>
                <w:rFonts w:ascii="Arial" w:eastAsia="Times New Roman" w:hAnsi="Arial" w:cs="Arial"/>
                <w:color w:val="000000"/>
                <w:lang w:eastAsia="fr-FR"/>
              </w:rPr>
              <w:t>Nb. Farmers</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center"/>
              <w:rPr>
                <w:rFonts w:ascii="Arial" w:eastAsia="Times New Roman" w:hAnsi="Arial" w:cs="Arial"/>
                <w:color w:val="000000"/>
                <w:lang w:val="fr-FR" w:eastAsia="fr-FR"/>
              </w:rPr>
            </w:pPr>
            <w:r w:rsidRPr="00783C42">
              <w:rPr>
                <w:rFonts w:ascii="Arial" w:eastAsia="Times New Roman" w:hAnsi="Arial" w:cs="Arial"/>
                <w:color w:val="000000"/>
                <w:lang w:eastAsia="fr-FR"/>
              </w:rPr>
              <w:t>% farmers</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center"/>
              <w:rPr>
                <w:rFonts w:ascii="Arial" w:eastAsia="Times New Roman" w:hAnsi="Arial" w:cs="Arial"/>
                <w:color w:val="000000"/>
                <w:lang w:val="fr-FR" w:eastAsia="fr-FR"/>
              </w:rPr>
            </w:pPr>
            <w:r w:rsidRPr="00783C42">
              <w:rPr>
                <w:rFonts w:ascii="Arial" w:eastAsia="Times New Roman" w:hAnsi="Arial" w:cs="Arial"/>
                <w:color w:val="000000"/>
                <w:lang w:eastAsia="fr-FR"/>
              </w:rPr>
              <w:t>Nb. Farmers</w:t>
            </w:r>
          </w:p>
        </w:tc>
        <w:tc>
          <w:tcPr>
            <w:tcW w:w="0" w:type="auto"/>
            <w:tcBorders>
              <w:top w:val="nil"/>
              <w:left w:val="nil"/>
              <w:bottom w:val="single" w:sz="8" w:space="0" w:color="auto"/>
              <w:right w:val="single" w:sz="4" w:space="0" w:color="auto"/>
            </w:tcBorders>
            <w:shd w:val="clear" w:color="000000" w:fill="FFFFFF"/>
            <w:vAlign w:val="center"/>
            <w:hideMark/>
          </w:tcPr>
          <w:p w:rsidR="00C02CC6" w:rsidRPr="00783C42" w:rsidRDefault="00C02CC6" w:rsidP="00B575FB">
            <w:pPr>
              <w:spacing w:after="0" w:line="240" w:lineRule="auto"/>
              <w:jc w:val="center"/>
              <w:rPr>
                <w:rFonts w:ascii="Arial" w:eastAsia="Times New Roman" w:hAnsi="Arial" w:cs="Arial"/>
                <w:color w:val="000000"/>
                <w:lang w:val="fr-FR" w:eastAsia="fr-FR"/>
              </w:rPr>
            </w:pPr>
            <w:r w:rsidRPr="00783C42">
              <w:rPr>
                <w:rFonts w:ascii="Arial" w:eastAsia="Times New Roman" w:hAnsi="Arial" w:cs="Arial"/>
                <w:color w:val="000000"/>
                <w:lang w:eastAsia="fr-FR"/>
              </w:rPr>
              <w:t>% farmers</w:t>
            </w:r>
          </w:p>
        </w:tc>
      </w:tr>
      <w:tr w:rsidR="00C02CC6" w:rsidRPr="00783C42" w:rsidTr="004E7CF0">
        <w:trPr>
          <w:cantSplit/>
          <w:trHeight w:val="300"/>
        </w:trPr>
        <w:tc>
          <w:tcPr>
            <w:tcW w:w="0" w:type="auto"/>
            <w:tcBorders>
              <w:top w:val="nil"/>
              <w:left w:val="single" w:sz="8" w:space="0" w:color="auto"/>
              <w:bottom w:val="single" w:sz="8" w:space="0" w:color="auto"/>
              <w:right w:val="nil"/>
            </w:tcBorders>
            <w:shd w:val="clear" w:color="000000" w:fill="FFFFFF"/>
            <w:vAlign w:val="center"/>
            <w:hideMark/>
          </w:tcPr>
          <w:p w:rsidR="00C02CC6" w:rsidRPr="00783C42" w:rsidRDefault="00C02CC6" w:rsidP="00B575FB">
            <w:pPr>
              <w:spacing w:after="0" w:line="240" w:lineRule="auto"/>
              <w:rPr>
                <w:rFonts w:ascii="Arial" w:eastAsia="Times New Roman" w:hAnsi="Arial" w:cs="Arial"/>
                <w:color w:val="000000"/>
                <w:lang w:val="fr-FR" w:eastAsia="fr-FR"/>
              </w:rPr>
            </w:pPr>
            <w:r w:rsidRPr="00783C42">
              <w:rPr>
                <w:rFonts w:ascii="Arial" w:eastAsia="Times New Roman" w:hAnsi="Arial" w:cs="Arial"/>
                <w:color w:val="000000"/>
                <w:lang w:eastAsia="fr-FR"/>
              </w:rPr>
              <w:t xml:space="preserve"> ACHTAR</w:t>
            </w:r>
            <w:r>
              <w:rPr>
                <w:rFonts w:ascii="Arial" w:eastAsia="Times New Roman" w:hAnsi="Arial" w:cs="Arial"/>
                <w:color w:val="000000"/>
                <w:lang w:eastAsia="fr-FR"/>
              </w:rPr>
              <w:t xml:space="preserve"> (BW)</w:t>
            </w:r>
          </w:p>
        </w:tc>
        <w:tc>
          <w:tcPr>
            <w:tcW w:w="0" w:type="auto"/>
            <w:tcBorders>
              <w:top w:val="nil"/>
              <w:left w:val="single" w:sz="4" w:space="0" w:color="auto"/>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12</w:t>
            </w:r>
          </w:p>
        </w:tc>
        <w:tc>
          <w:tcPr>
            <w:tcW w:w="0" w:type="auto"/>
            <w:tcBorders>
              <w:top w:val="nil"/>
              <w:left w:val="nil"/>
              <w:bottom w:val="single" w:sz="8" w:space="0" w:color="auto"/>
              <w:right w:val="single" w:sz="8" w:space="0" w:color="auto"/>
            </w:tcBorders>
            <w:shd w:val="clear" w:color="000000" w:fill="FFFFFF"/>
            <w:vAlign w:val="center"/>
            <w:hideMark/>
          </w:tcPr>
          <w:p w:rsidR="00C02CC6" w:rsidRPr="00C91C89" w:rsidRDefault="00C02CC6" w:rsidP="00B575FB">
            <w:pPr>
              <w:spacing w:after="0" w:line="240" w:lineRule="auto"/>
              <w:jc w:val="right"/>
              <w:rPr>
                <w:rFonts w:ascii="Arial" w:eastAsia="Times New Roman" w:hAnsi="Arial" w:cs="Arial"/>
                <w:b/>
                <w:bCs/>
                <w:color w:val="000000"/>
                <w:lang w:val="fr-FR" w:eastAsia="fr-FR"/>
              </w:rPr>
            </w:pPr>
            <w:r w:rsidRPr="00C91C89">
              <w:rPr>
                <w:rFonts w:ascii="Arial" w:eastAsia="Times New Roman" w:hAnsi="Arial" w:cs="Arial"/>
                <w:b/>
                <w:bCs/>
                <w:color w:val="000000"/>
                <w:lang w:eastAsia="fr-FR"/>
              </w:rPr>
              <w:t>15,19</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20</w:t>
            </w:r>
          </w:p>
        </w:tc>
        <w:tc>
          <w:tcPr>
            <w:tcW w:w="0" w:type="auto"/>
            <w:tcBorders>
              <w:top w:val="nil"/>
              <w:left w:val="nil"/>
              <w:bottom w:val="single" w:sz="8" w:space="0" w:color="auto"/>
              <w:right w:val="single" w:sz="8" w:space="0" w:color="auto"/>
            </w:tcBorders>
            <w:shd w:val="clear" w:color="000000" w:fill="FFFFFF"/>
            <w:vAlign w:val="center"/>
            <w:hideMark/>
          </w:tcPr>
          <w:p w:rsidR="00C02CC6" w:rsidRPr="00C91C89" w:rsidRDefault="00C02CC6" w:rsidP="00B575FB">
            <w:pPr>
              <w:spacing w:after="0" w:line="240" w:lineRule="auto"/>
              <w:jc w:val="right"/>
              <w:rPr>
                <w:rFonts w:ascii="Arial" w:eastAsia="Times New Roman" w:hAnsi="Arial" w:cs="Arial"/>
                <w:b/>
                <w:bCs/>
                <w:color w:val="000000"/>
                <w:lang w:val="fr-FR" w:eastAsia="fr-FR"/>
              </w:rPr>
            </w:pPr>
            <w:r w:rsidRPr="00C91C89">
              <w:rPr>
                <w:rFonts w:ascii="Arial" w:eastAsia="Times New Roman" w:hAnsi="Arial" w:cs="Arial"/>
                <w:b/>
                <w:bCs/>
                <w:color w:val="000000"/>
                <w:lang w:eastAsia="fr-FR"/>
              </w:rPr>
              <w:t>10,00</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16</w:t>
            </w:r>
          </w:p>
        </w:tc>
        <w:tc>
          <w:tcPr>
            <w:tcW w:w="0" w:type="auto"/>
            <w:tcBorders>
              <w:top w:val="nil"/>
              <w:left w:val="nil"/>
              <w:bottom w:val="single" w:sz="8" w:space="0" w:color="auto"/>
              <w:right w:val="single" w:sz="4" w:space="0" w:color="auto"/>
            </w:tcBorders>
            <w:shd w:val="clear" w:color="000000" w:fill="FFFFFF"/>
            <w:vAlign w:val="center"/>
            <w:hideMark/>
          </w:tcPr>
          <w:p w:rsidR="00C02CC6" w:rsidRPr="00406C19" w:rsidRDefault="00C02CC6" w:rsidP="00B575FB">
            <w:pPr>
              <w:spacing w:after="0" w:line="240" w:lineRule="auto"/>
              <w:jc w:val="right"/>
              <w:rPr>
                <w:rFonts w:ascii="Arial" w:eastAsia="Times New Roman" w:hAnsi="Arial" w:cs="Arial"/>
                <w:b/>
                <w:bCs/>
                <w:color w:val="000000"/>
                <w:lang w:val="fr-FR" w:eastAsia="fr-FR"/>
              </w:rPr>
            </w:pPr>
            <w:r w:rsidRPr="00406C19">
              <w:rPr>
                <w:rFonts w:ascii="Arial" w:eastAsia="Times New Roman" w:hAnsi="Arial" w:cs="Arial"/>
                <w:b/>
                <w:bCs/>
                <w:color w:val="000000"/>
                <w:lang w:eastAsia="fr-FR"/>
              </w:rPr>
              <w:t>14,81</w:t>
            </w:r>
          </w:p>
        </w:tc>
      </w:tr>
      <w:tr w:rsidR="00C02CC6" w:rsidRPr="00783C42" w:rsidTr="004E7CF0">
        <w:trPr>
          <w:cantSplit/>
          <w:trHeight w:val="315"/>
        </w:trPr>
        <w:tc>
          <w:tcPr>
            <w:tcW w:w="0" w:type="auto"/>
            <w:tcBorders>
              <w:top w:val="nil"/>
              <w:left w:val="single" w:sz="8" w:space="0" w:color="auto"/>
              <w:bottom w:val="single" w:sz="8" w:space="0" w:color="auto"/>
              <w:right w:val="nil"/>
            </w:tcBorders>
            <w:shd w:val="clear" w:color="000000" w:fill="FFFFFF"/>
            <w:vAlign w:val="center"/>
            <w:hideMark/>
          </w:tcPr>
          <w:p w:rsidR="00C02CC6" w:rsidRPr="00783C42" w:rsidRDefault="00C02CC6" w:rsidP="00B575FB">
            <w:pPr>
              <w:spacing w:after="0" w:line="240" w:lineRule="auto"/>
              <w:rPr>
                <w:rFonts w:ascii="Arial" w:eastAsia="Times New Roman" w:hAnsi="Arial" w:cs="Arial"/>
                <w:color w:val="000000"/>
                <w:lang w:val="fr-FR" w:eastAsia="fr-FR"/>
              </w:rPr>
            </w:pPr>
            <w:r w:rsidRPr="00783C42">
              <w:rPr>
                <w:rFonts w:ascii="Arial" w:eastAsia="Times New Roman" w:hAnsi="Arial" w:cs="Arial"/>
                <w:color w:val="000000"/>
                <w:lang w:eastAsia="fr-FR"/>
              </w:rPr>
              <w:t>AMAL</w:t>
            </w:r>
            <w:r>
              <w:rPr>
                <w:rFonts w:ascii="Arial" w:eastAsia="Times New Roman" w:hAnsi="Arial" w:cs="Arial"/>
                <w:color w:val="000000"/>
                <w:lang w:eastAsia="fr-FR"/>
              </w:rPr>
              <w:t xml:space="preserve"> (BW)</w:t>
            </w:r>
          </w:p>
        </w:tc>
        <w:tc>
          <w:tcPr>
            <w:tcW w:w="0" w:type="auto"/>
            <w:tcBorders>
              <w:top w:val="nil"/>
              <w:left w:val="single" w:sz="4" w:space="0" w:color="auto"/>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19</w:t>
            </w:r>
          </w:p>
        </w:tc>
        <w:tc>
          <w:tcPr>
            <w:tcW w:w="0" w:type="auto"/>
            <w:tcBorders>
              <w:top w:val="nil"/>
              <w:left w:val="nil"/>
              <w:bottom w:val="single" w:sz="8" w:space="0" w:color="auto"/>
              <w:right w:val="single" w:sz="8" w:space="0" w:color="auto"/>
            </w:tcBorders>
            <w:shd w:val="clear" w:color="000000" w:fill="FFFFFF"/>
            <w:vAlign w:val="center"/>
            <w:hideMark/>
          </w:tcPr>
          <w:p w:rsidR="00C02CC6" w:rsidRPr="00406C19" w:rsidRDefault="00C02CC6" w:rsidP="00B575FB">
            <w:pPr>
              <w:spacing w:after="0" w:line="240" w:lineRule="auto"/>
              <w:jc w:val="right"/>
              <w:rPr>
                <w:rFonts w:ascii="Arial" w:eastAsia="Times New Roman" w:hAnsi="Arial" w:cs="Arial"/>
                <w:b/>
                <w:bCs/>
                <w:color w:val="000000"/>
                <w:lang w:val="fr-FR" w:eastAsia="fr-FR"/>
              </w:rPr>
            </w:pPr>
            <w:r w:rsidRPr="00406C19">
              <w:rPr>
                <w:rFonts w:ascii="Arial" w:eastAsia="Times New Roman" w:hAnsi="Arial" w:cs="Arial"/>
                <w:b/>
                <w:bCs/>
                <w:color w:val="000000"/>
                <w:lang w:eastAsia="fr-FR"/>
              </w:rPr>
              <w:t>24,05</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87</w:t>
            </w:r>
          </w:p>
        </w:tc>
        <w:tc>
          <w:tcPr>
            <w:tcW w:w="0" w:type="auto"/>
            <w:tcBorders>
              <w:top w:val="nil"/>
              <w:left w:val="nil"/>
              <w:bottom w:val="single" w:sz="8" w:space="0" w:color="auto"/>
              <w:right w:val="single" w:sz="8" w:space="0" w:color="auto"/>
            </w:tcBorders>
            <w:shd w:val="clear" w:color="000000" w:fill="FFFFFF"/>
            <w:vAlign w:val="center"/>
            <w:hideMark/>
          </w:tcPr>
          <w:p w:rsidR="00C02CC6" w:rsidRPr="00406C19" w:rsidRDefault="00C02CC6" w:rsidP="00B575FB">
            <w:pPr>
              <w:spacing w:after="0" w:line="240" w:lineRule="auto"/>
              <w:jc w:val="right"/>
              <w:rPr>
                <w:rFonts w:ascii="Arial" w:eastAsia="Times New Roman" w:hAnsi="Arial" w:cs="Arial"/>
                <w:b/>
                <w:bCs/>
                <w:color w:val="000000"/>
                <w:lang w:val="fr-FR" w:eastAsia="fr-FR"/>
              </w:rPr>
            </w:pPr>
            <w:r w:rsidRPr="00406C19">
              <w:rPr>
                <w:rFonts w:ascii="Arial" w:eastAsia="Times New Roman" w:hAnsi="Arial" w:cs="Arial"/>
                <w:b/>
                <w:bCs/>
                <w:color w:val="000000"/>
                <w:lang w:eastAsia="fr-FR"/>
              </w:rPr>
              <w:t>43,50</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15</w:t>
            </w:r>
          </w:p>
        </w:tc>
        <w:tc>
          <w:tcPr>
            <w:tcW w:w="0" w:type="auto"/>
            <w:tcBorders>
              <w:top w:val="nil"/>
              <w:left w:val="nil"/>
              <w:bottom w:val="single" w:sz="8" w:space="0" w:color="auto"/>
              <w:right w:val="single" w:sz="4" w:space="0" w:color="auto"/>
            </w:tcBorders>
            <w:shd w:val="clear" w:color="000000" w:fill="FFFFFF"/>
            <w:vAlign w:val="center"/>
            <w:hideMark/>
          </w:tcPr>
          <w:p w:rsidR="00C02CC6" w:rsidRPr="00406C19" w:rsidRDefault="00C02CC6" w:rsidP="00B575FB">
            <w:pPr>
              <w:spacing w:after="0" w:line="240" w:lineRule="auto"/>
              <w:jc w:val="right"/>
              <w:rPr>
                <w:rFonts w:ascii="Arial" w:eastAsia="Times New Roman" w:hAnsi="Arial" w:cs="Arial"/>
                <w:b/>
                <w:bCs/>
                <w:color w:val="000000"/>
                <w:lang w:val="fr-FR" w:eastAsia="fr-FR"/>
              </w:rPr>
            </w:pPr>
            <w:r w:rsidRPr="00406C19">
              <w:rPr>
                <w:rFonts w:ascii="Arial" w:eastAsia="Times New Roman" w:hAnsi="Arial" w:cs="Arial"/>
                <w:b/>
                <w:bCs/>
                <w:color w:val="000000"/>
                <w:lang w:eastAsia="fr-FR"/>
              </w:rPr>
              <w:t>13,89</w:t>
            </w:r>
          </w:p>
        </w:tc>
      </w:tr>
      <w:tr w:rsidR="00C02CC6" w:rsidRPr="00783C42" w:rsidTr="004E7CF0">
        <w:trPr>
          <w:cantSplit/>
          <w:trHeight w:val="315"/>
        </w:trPr>
        <w:tc>
          <w:tcPr>
            <w:tcW w:w="0" w:type="auto"/>
            <w:tcBorders>
              <w:top w:val="nil"/>
              <w:left w:val="single" w:sz="8" w:space="0" w:color="auto"/>
              <w:bottom w:val="single" w:sz="8" w:space="0" w:color="auto"/>
              <w:right w:val="nil"/>
            </w:tcBorders>
            <w:shd w:val="clear" w:color="000000" w:fill="FFFFFF"/>
            <w:vAlign w:val="center"/>
            <w:hideMark/>
          </w:tcPr>
          <w:p w:rsidR="00C02CC6" w:rsidRPr="00783C42" w:rsidRDefault="00C02CC6" w:rsidP="00B575FB">
            <w:pPr>
              <w:spacing w:after="0" w:line="240" w:lineRule="auto"/>
              <w:rPr>
                <w:rFonts w:ascii="Arial" w:eastAsia="Times New Roman" w:hAnsi="Arial" w:cs="Arial"/>
                <w:color w:val="000000"/>
                <w:lang w:val="fr-FR" w:eastAsia="fr-FR"/>
              </w:rPr>
            </w:pPr>
            <w:r w:rsidRPr="00783C42">
              <w:rPr>
                <w:rFonts w:ascii="Arial" w:eastAsia="Times New Roman" w:hAnsi="Arial" w:cs="Arial"/>
                <w:color w:val="000000"/>
                <w:lang w:eastAsia="fr-FR"/>
              </w:rPr>
              <w:t>AMRIA</w:t>
            </w:r>
            <w:r>
              <w:rPr>
                <w:rFonts w:ascii="Arial" w:eastAsia="Times New Roman" w:hAnsi="Arial" w:cs="Arial"/>
                <w:color w:val="000000"/>
                <w:lang w:eastAsia="fr-FR"/>
              </w:rPr>
              <w:t xml:space="preserve"> (BW)</w:t>
            </w:r>
          </w:p>
        </w:tc>
        <w:tc>
          <w:tcPr>
            <w:tcW w:w="0" w:type="auto"/>
            <w:tcBorders>
              <w:top w:val="nil"/>
              <w:left w:val="single" w:sz="4" w:space="0" w:color="auto"/>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1</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1,27</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0</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0,00</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0</w:t>
            </w:r>
          </w:p>
        </w:tc>
        <w:tc>
          <w:tcPr>
            <w:tcW w:w="0" w:type="auto"/>
            <w:tcBorders>
              <w:top w:val="nil"/>
              <w:left w:val="nil"/>
              <w:bottom w:val="single" w:sz="8" w:space="0" w:color="auto"/>
              <w:right w:val="single" w:sz="4"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0,00</w:t>
            </w:r>
          </w:p>
        </w:tc>
      </w:tr>
      <w:tr w:rsidR="00C02CC6" w:rsidRPr="00783C42" w:rsidTr="004E7CF0">
        <w:trPr>
          <w:cantSplit/>
          <w:trHeight w:val="330"/>
        </w:trPr>
        <w:tc>
          <w:tcPr>
            <w:tcW w:w="0" w:type="auto"/>
            <w:tcBorders>
              <w:top w:val="nil"/>
              <w:left w:val="single" w:sz="8" w:space="0" w:color="auto"/>
              <w:bottom w:val="single" w:sz="8" w:space="0" w:color="auto"/>
              <w:right w:val="nil"/>
            </w:tcBorders>
            <w:shd w:val="clear" w:color="000000" w:fill="FFFFFF"/>
            <w:vAlign w:val="center"/>
            <w:hideMark/>
          </w:tcPr>
          <w:p w:rsidR="00C02CC6" w:rsidRPr="00783C42" w:rsidRDefault="00C02CC6" w:rsidP="00B575FB">
            <w:pPr>
              <w:spacing w:after="0" w:line="240" w:lineRule="auto"/>
              <w:rPr>
                <w:rFonts w:ascii="Arial" w:eastAsia="Times New Roman" w:hAnsi="Arial" w:cs="Arial"/>
                <w:color w:val="000000"/>
                <w:lang w:val="fr-FR" w:eastAsia="fr-FR"/>
              </w:rPr>
            </w:pPr>
            <w:r w:rsidRPr="00783C42">
              <w:rPr>
                <w:rFonts w:ascii="Arial" w:eastAsia="Times New Roman" w:hAnsi="Arial" w:cs="Arial"/>
                <w:color w:val="000000"/>
                <w:lang w:eastAsia="fr-FR"/>
              </w:rPr>
              <w:t>FAIZA</w:t>
            </w:r>
            <w:r>
              <w:rPr>
                <w:rFonts w:ascii="Arial" w:eastAsia="Times New Roman" w:hAnsi="Arial" w:cs="Arial"/>
                <w:color w:val="000000"/>
                <w:lang w:eastAsia="fr-FR"/>
              </w:rPr>
              <w:t xml:space="preserve"> (BW)</w:t>
            </w:r>
          </w:p>
        </w:tc>
        <w:tc>
          <w:tcPr>
            <w:tcW w:w="0" w:type="auto"/>
            <w:tcBorders>
              <w:top w:val="nil"/>
              <w:left w:val="single" w:sz="4" w:space="0" w:color="auto"/>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1</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1,27</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10</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5,00</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3</w:t>
            </w:r>
          </w:p>
        </w:tc>
        <w:tc>
          <w:tcPr>
            <w:tcW w:w="0" w:type="auto"/>
            <w:tcBorders>
              <w:top w:val="nil"/>
              <w:left w:val="nil"/>
              <w:bottom w:val="single" w:sz="8" w:space="0" w:color="auto"/>
              <w:right w:val="single" w:sz="4"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2,78</w:t>
            </w:r>
          </w:p>
        </w:tc>
      </w:tr>
      <w:tr w:rsidR="00C02CC6" w:rsidRPr="00783C42" w:rsidTr="004E7CF0">
        <w:trPr>
          <w:cantSplit/>
          <w:trHeight w:val="315"/>
        </w:trPr>
        <w:tc>
          <w:tcPr>
            <w:tcW w:w="0" w:type="auto"/>
            <w:tcBorders>
              <w:top w:val="nil"/>
              <w:left w:val="single" w:sz="8" w:space="0" w:color="auto"/>
              <w:bottom w:val="single" w:sz="8" w:space="0" w:color="auto"/>
              <w:right w:val="nil"/>
            </w:tcBorders>
            <w:shd w:val="clear" w:color="000000" w:fill="FFFFFF"/>
            <w:vAlign w:val="center"/>
            <w:hideMark/>
          </w:tcPr>
          <w:p w:rsidR="00C02CC6" w:rsidRPr="00783C42" w:rsidRDefault="00C02CC6" w:rsidP="00B575FB">
            <w:pPr>
              <w:spacing w:after="0" w:line="240" w:lineRule="auto"/>
              <w:rPr>
                <w:rFonts w:ascii="Arial" w:eastAsia="Times New Roman" w:hAnsi="Arial" w:cs="Arial"/>
                <w:color w:val="000000"/>
                <w:lang w:val="fr-FR" w:eastAsia="fr-FR"/>
              </w:rPr>
            </w:pPr>
            <w:r w:rsidRPr="00783C42">
              <w:rPr>
                <w:rFonts w:ascii="Arial" w:eastAsia="Times New Roman" w:hAnsi="Arial" w:cs="Arial"/>
                <w:color w:val="000000"/>
                <w:lang w:eastAsia="fr-FR"/>
              </w:rPr>
              <w:t>KARIM</w:t>
            </w:r>
            <w:r>
              <w:rPr>
                <w:rFonts w:ascii="Arial" w:eastAsia="Times New Roman" w:hAnsi="Arial" w:cs="Arial"/>
                <w:color w:val="000000"/>
                <w:lang w:eastAsia="fr-FR"/>
              </w:rPr>
              <w:t xml:space="preserve"> (DW)</w:t>
            </w:r>
          </w:p>
        </w:tc>
        <w:tc>
          <w:tcPr>
            <w:tcW w:w="0" w:type="auto"/>
            <w:tcBorders>
              <w:top w:val="nil"/>
              <w:left w:val="single" w:sz="4" w:space="0" w:color="auto"/>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9</w:t>
            </w:r>
          </w:p>
        </w:tc>
        <w:tc>
          <w:tcPr>
            <w:tcW w:w="0" w:type="auto"/>
            <w:tcBorders>
              <w:top w:val="nil"/>
              <w:left w:val="nil"/>
              <w:bottom w:val="single" w:sz="8" w:space="0" w:color="auto"/>
              <w:right w:val="single" w:sz="8" w:space="0" w:color="auto"/>
            </w:tcBorders>
            <w:shd w:val="clear" w:color="000000" w:fill="FFFFFF"/>
            <w:vAlign w:val="center"/>
            <w:hideMark/>
          </w:tcPr>
          <w:p w:rsidR="00C02CC6" w:rsidRPr="009D2A50" w:rsidRDefault="00C02CC6" w:rsidP="00B575FB">
            <w:pPr>
              <w:spacing w:after="0" w:line="240" w:lineRule="auto"/>
              <w:jc w:val="right"/>
              <w:rPr>
                <w:rFonts w:ascii="Arial" w:eastAsia="Times New Roman" w:hAnsi="Arial" w:cs="Arial"/>
                <w:b/>
                <w:bCs/>
                <w:color w:val="000000"/>
                <w:lang w:val="fr-FR" w:eastAsia="fr-FR"/>
              </w:rPr>
            </w:pPr>
            <w:r w:rsidRPr="009D2A50">
              <w:rPr>
                <w:rFonts w:ascii="Arial" w:eastAsia="Times New Roman" w:hAnsi="Arial" w:cs="Arial"/>
                <w:b/>
                <w:bCs/>
                <w:color w:val="C00000"/>
                <w:lang w:eastAsia="fr-FR"/>
              </w:rPr>
              <w:t>11,39</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14</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7,00</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3</w:t>
            </w:r>
          </w:p>
        </w:tc>
        <w:tc>
          <w:tcPr>
            <w:tcW w:w="0" w:type="auto"/>
            <w:tcBorders>
              <w:top w:val="nil"/>
              <w:left w:val="nil"/>
              <w:bottom w:val="single" w:sz="8" w:space="0" w:color="auto"/>
              <w:right w:val="single" w:sz="4"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2,78</w:t>
            </w:r>
          </w:p>
        </w:tc>
      </w:tr>
      <w:tr w:rsidR="00C02CC6" w:rsidRPr="00783C42" w:rsidTr="004E7CF0">
        <w:trPr>
          <w:cantSplit/>
          <w:trHeight w:val="315"/>
        </w:trPr>
        <w:tc>
          <w:tcPr>
            <w:tcW w:w="0" w:type="auto"/>
            <w:tcBorders>
              <w:top w:val="nil"/>
              <w:left w:val="single" w:sz="8" w:space="0" w:color="auto"/>
              <w:bottom w:val="single" w:sz="8" w:space="0" w:color="auto"/>
              <w:right w:val="nil"/>
            </w:tcBorders>
            <w:shd w:val="clear" w:color="000000" w:fill="FFFFFF"/>
            <w:vAlign w:val="center"/>
            <w:hideMark/>
          </w:tcPr>
          <w:p w:rsidR="00C02CC6" w:rsidRPr="00783C42" w:rsidRDefault="00C02CC6" w:rsidP="00B575FB">
            <w:pPr>
              <w:spacing w:after="0" w:line="240" w:lineRule="auto"/>
              <w:rPr>
                <w:rFonts w:ascii="Arial" w:eastAsia="Times New Roman" w:hAnsi="Arial" w:cs="Arial"/>
                <w:color w:val="000000"/>
                <w:lang w:val="fr-FR" w:eastAsia="fr-FR"/>
              </w:rPr>
            </w:pPr>
            <w:r w:rsidRPr="00783C42">
              <w:rPr>
                <w:rFonts w:ascii="Arial" w:eastAsia="Times New Roman" w:hAnsi="Arial" w:cs="Arial"/>
                <w:color w:val="000000"/>
                <w:lang w:eastAsia="fr-FR"/>
              </w:rPr>
              <w:t>KENZ</w:t>
            </w:r>
            <w:r>
              <w:rPr>
                <w:rFonts w:ascii="Arial" w:eastAsia="Times New Roman" w:hAnsi="Arial" w:cs="Arial"/>
                <w:color w:val="000000"/>
                <w:lang w:eastAsia="fr-FR"/>
              </w:rPr>
              <w:t xml:space="preserve"> (BW)</w:t>
            </w:r>
          </w:p>
        </w:tc>
        <w:tc>
          <w:tcPr>
            <w:tcW w:w="0" w:type="auto"/>
            <w:tcBorders>
              <w:top w:val="nil"/>
              <w:left w:val="single" w:sz="4" w:space="0" w:color="auto"/>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2</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2,53</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0</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0,00</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6</w:t>
            </w:r>
          </w:p>
        </w:tc>
        <w:tc>
          <w:tcPr>
            <w:tcW w:w="0" w:type="auto"/>
            <w:tcBorders>
              <w:top w:val="nil"/>
              <w:left w:val="nil"/>
              <w:bottom w:val="single" w:sz="8" w:space="0" w:color="auto"/>
              <w:right w:val="single" w:sz="4"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5,56</w:t>
            </w:r>
          </w:p>
        </w:tc>
      </w:tr>
      <w:tr w:rsidR="00C02CC6" w:rsidRPr="00783C42" w:rsidTr="004E7CF0">
        <w:trPr>
          <w:cantSplit/>
          <w:trHeight w:val="300"/>
        </w:trPr>
        <w:tc>
          <w:tcPr>
            <w:tcW w:w="0" w:type="auto"/>
            <w:tcBorders>
              <w:top w:val="nil"/>
              <w:left w:val="single" w:sz="8" w:space="0" w:color="auto"/>
              <w:bottom w:val="single" w:sz="8" w:space="0" w:color="auto"/>
              <w:right w:val="nil"/>
            </w:tcBorders>
            <w:shd w:val="clear" w:color="000000" w:fill="FFFFFF"/>
            <w:vAlign w:val="center"/>
            <w:hideMark/>
          </w:tcPr>
          <w:p w:rsidR="00C02CC6" w:rsidRPr="00783C42" w:rsidRDefault="00C02CC6" w:rsidP="00B575FB">
            <w:pPr>
              <w:spacing w:after="0" w:line="240" w:lineRule="auto"/>
              <w:rPr>
                <w:rFonts w:ascii="Arial" w:eastAsia="Times New Roman" w:hAnsi="Arial" w:cs="Arial"/>
                <w:color w:val="000000"/>
                <w:lang w:val="fr-FR" w:eastAsia="fr-FR"/>
              </w:rPr>
            </w:pPr>
            <w:r w:rsidRPr="00783C42">
              <w:rPr>
                <w:rFonts w:ascii="Arial" w:eastAsia="Times New Roman" w:hAnsi="Arial" w:cs="Arial"/>
                <w:color w:val="000000"/>
                <w:lang w:eastAsia="fr-FR"/>
              </w:rPr>
              <w:t>MARCHOUCH</w:t>
            </w:r>
            <w:r>
              <w:rPr>
                <w:rFonts w:ascii="Arial" w:eastAsia="Times New Roman" w:hAnsi="Arial" w:cs="Arial"/>
                <w:color w:val="000000"/>
                <w:lang w:eastAsia="fr-FR"/>
              </w:rPr>
              <w:t xml:space="preserve"> (BW)</w:t>
            </w:r>
          </w:p>
        </w:tc>
        <w:tc>
          <w:tcPr>
            <w:tcW w:w="0" w:type="auto"/>
            <w:tcBorders>
              <w:top w:val="nil"/>
              <w:left w:val="single" w:sz="4" w:space="0" w:color="auto"/>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Pr>
                <w:rFonts w:ascii="Arial" w:eastAsia="Times New Roman" w:hAnsi="Arial" w:cs="Arial"/>
                <w:color w:val="000000"/>
                <w:lang w:eastAsia="fr-FR"/>
              </w:rPr>
              <w:t>18</w:t>
            </w:r>
          </w:p>
        </w:tc>
        <w:tc>
          <w:tcPr>
            <w:tcW w:w="0" w:type="auto"/>
            <w:tcBorders>
              <w:top w:val="nil"/>
              <w:left w:val="nil"/>
              <w:bottom w:val="single" w:sz="8" w:space="0" w:color="auto"/>
              <w:right w:val="single" w:sz="8" w:space="0" w:color="auto"/>
            </w:tcBorders>
            <w:shd w:val="clear" w:color="000000" w:fill="FFFFFF"/>
            <w:vAlign w:val="center"/>
            <w:hideMark/>
          </w:tcPr>
          <w:p w:rsidR="00C02CC6" w:rsidRPr="00406C19" w:rsidRDefault="00C02CC6" w:rsidP="00B575FB">
            <w:pPr>
              <w:spacing w:after="0" w:line="240" w:lineRule="auto"/>
              <w:jc w:val="right"/>
              <w:rPr>
                <w:rFonts w:ascii="Arial" w:eastAsia="Times New Roman" w:hAnsi="Arial" w:cs="Arial"/>
                <w:b/>
                <w:bCs/>
                <w:color w:val="000000"/>
                <w:lang w:val="fr-FR" w:eastAsia="fr-FR"/>
              </w:rPr>
            </w:pPr>
            <w:r w:rsidRPr="00406C19">
              <w:rPr>
                <w:rFonts w:ascii="Arial" w:eastAsia="Times New Roman" w:hAnsi="Arial" w:cs="Arial"/>
                <w:b/>
                <w:bCs/>
                <w:color w:val="000000"/>
                <w:lang w:eastAsia="fr-FR"/>
              </w:rPr>
              <w:t>22,79</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11</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5,50</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36</w:t>
            </w:r>
          </w:p>
        </w:tc>
        <w:tc>
          <w:tcPr>
            <w:tcW w:w="0" w:type="auto"/>
            <w:tcBorders>
              <w:top w:val="nil"/>
              <w:left w:val="nil"/>
              <w:bottom w:val="single" w:sz="8" w:space="0" w:color="auto"/>
              <w:right w:val="single" w:sz="4" w:space="0" w:color="auto"/>
            </w:tcBorders>
            <w:shd w:val="clear" w:color="000000" w:fill="FFFFFF"/>
            <w:vAlign w:val="center"/>
            <w:hideMark/>
          </w:tcPr>
          <w:p w:rsidR="00C02CC6" w:rsidRPr="00406C19" w:rsidRDefault="00C02CC6" w:rsidP="00B575FB">
            <w:pPr>
              <w:spacing w:after="0" w:line="240" w:lineRule="auto"/>
              <w:jc w:val="right"/>
              <w:rPr>
                <w:rFonts w:ascii="Arial" w:eastAsia="Times New Roman" w:hAnsi="Arial" w:cs="Arial"/>
                <w:b/>
                <w:bCs/>
                <w:color w:val="000000"/>
                <w:lang w:val="fr-FR" w:eastAsia="fr-FR"/>
              </w:rPr>
            </w:pPr>
            <w:r w:rsidRPr="00406C19">
              <w:rPr>
                <w:rFonts w:ascii="Arial" w:eastAsia="Times New Roman" w:hAnsi="Arial" w:cs="Arial"/>
                <w:b/>
                <w:bCs/>
                <w:color w:val="000000"/>
                <w:lang w:eastAsia="fr-FR"/>
              </w:rPr>
              <w:t>33,33</w:t>
            </w:r>
          </w:p>
        </w:tc>
      </w:tr>
      <w:tr w:rsidR="00C02CC6" w:rsidRPr="00783C42" w:rsidTr="004E7CF0">
        <w:trPr>
          <w:cantSplit/>
          <w:trHeight w:val="315"/>
        </w:trPr>
        <w:tc>
          <w:tcPr>
            <w:tcW w:w="0" w:type="auto"/>
            <w:tcBorders>
              <w:top w:val="nil"/>
              <w:left w:val="single" w:sz="8" w:space="0" w:color="auto"/>
              <w:bottom w:val="single" w:sz="8" w:space="0" w:color="auto"/>
              <w:right w:val="nil"/>
            </w:tcBorders>
            <w:shd w:val="clear" w:color="000000" w:fill="FFFFFF"/>
            <w:vAlign w:val="center"/>
            <w:hideMark/>
          </w:tcPr>
          <w:p w:rsidR="00C02CC6" w:rsidRPr="00783C42" w:rsidRDefault="00C02CC6" w:rsidP="00B575FB">
            <w:pPr>
              <w:spacing w:after="0" w:line="240" w:lineRule="auto"/>
              <w:rPr>
                <w:rFonts w:ascii="Arial" w:eastAsia="Times New Roman" w:hAnsi="Arial" w:cs="Arial"/>
                <w:color w:val="000000"/>
                <w:lang w:val="fr-FR" w:eastAsia="fr-FR"/>
              </w:rPr>
            </w:pPr>
            <w:r w:rsidRPr="00783C42">
              <w:rPr>
                <w:rFonts w:ascii="Arial" w:eastAsia="Times New Roman" w:hAnsi="Arial" w:cs="Arial"/>
                <w:color w:val="000000"/>
                <w:lang w:eastAsia="fr-FR"/>
              </w:rPr>
              <w:t>NESMA</w:t>
            </w:r>
            <w:r>
              <w:rPr>
                <w:rFonts w:ascii="Arial" w:eastAsia="Times New Roman" w:hAnsi="Arial" w:cs="Arial"/>
                <w:color w:val="000000"/>
                <w:lang w:eastAsia="fr-FR"/>
              </w:rPr>
              <w:t xml:space="preserve"> (BW)</w:t>
            </w:r>
          </w:p>
        </w:tc>
        <w:tc>
          <w:tcPr>
            <w:tcW w:w="0" w:type="auto"/>
            <w:tcBorders>
              <w:top w:val="nil"/>
              <w:left w:val="single" w:sz="4" w:space="0" w:color="auto"/>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2</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2,53</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3</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1,50</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2</w:t>
            </w:r>
          </w:p>
        </w:tc>
        <w:tc>
          <w:tcPr>
            <w:tcW w:w="0" w:type="auto"/>
            <w:tcBorders>
              <w:top w:val="nil"/>
              <w:left w:val="nil"/>
              <w:bottom w:val="single" w:sz="8" w:space="0" w:color="auto"/>
              <w:right w:val="single" w:sz="4"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1,85</w:t>
            </w:r>
          </w:p>
        </w:tc>
      </w:tr>
      <w:tr w:rsidR="00C02CC6" w:rsidRPr="00783C42" w:rsidTr="004E7CF0">
        <w:trPr>
          <w:cantSplit/>
          <w:trHeight w:val="315"/>
        </w:trPr>
        <w:tc>
          <w:tcPr>
            <w:tcW w:w="0" w:type="auto"/>
            <w:tcBorders>
              <w:top w:val="nil"/>
              <w:left w:val="single" w:sz="8" w:space="0" w:color="auto"/>
              <w:bottom w:val="single" w:sz="8" w:space="0" w:color="auto"/>
              <w:right w:val="nil"/>
            </w:tcBorders>
            <w:shd w:val="clear" w:color="000000" w:fill="FFFFFF"/>
            <w:vAlign w:val="center"/>
            <w:hideMark/>
          </w:tcPr>
          <w:p w:rsidR="00C02CC6" w:rsidRPr="00783C42" w:rsidRDefault="00C02CC6" w:rsidP="00B575FB">
            <w:pPr>
              <w:spacing w:after="0" w:line="240" w:lineRule="auto"/>
              <w:rPr>
                <w:rFonts w:ascii="Arial" w:eastAsia="Times New Roman" w:hAnsi="Arial" w:cs="Arial"/>
                <w:color w:val="000000"/>
                <w:lang w:val="fr-FR" w:eastAsia="fr-FR"/>
              </w:rPr>
            </w:pPr>
            <w:r w:rsidRPr="00783C42">
              <w:rPr>
                <w:rFonts w:ascii="Arial" w:eastAsia="Times New Roman" w:hAnsi="Arial" w:cs="Arial"/>
                <w:color w:val="000000"/>
                <w:lang w:eastAsia="fr-FR"/>
              </w:rPr>
              <w:t>RAJAE</w:t>
            </w:r>
            <w:r>
              <w:rPr>
                <w:rFonts w:ascii="Arial" w:eastAsia="Times New Roman" w:hAnsi="Arial" w:cs="Arial"/>
                <w:color w:val="000000"/>
                <w:lang w:eastAsia="fr-FR"/>
              </w:rPr>
              <w:t xml:space="preserve"> (BW)</w:t>
            </w:r>
          </w:p>
        </w:tc>
        <w:tc>
          <w:tcPr>
            <w:tcW w:w="0" w:type="auto"/>
            <w:tcBorders>
              <w:top w:val="nil"/>
              <w:left w:val="single" w:sz="4" w:space="0" w:color="auto"/>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0</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0,00</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1</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0,50</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3</w:t>
            </w:r>
          </w:p>
        </w:tc>
        <w:tc>
          <w:tcPr>
            <w:tcW w:w="0" w:type="auto"/>
            <w:tcBorders>
              <w:top w:val="nil"/>
              <w:left w:val="nil"/>
              <w:bottom w:val="single" w:sz="8" w:space="0" w:color="auto"/>
              <w:right w:val="single" w:sz="4"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2,78</w:t>
            </w:r>
          </w:p>
        </w:tc>
      </w:tr>
      <w:tr w:rsidR="00C02CC6" w:rsidRPr="00783C42" w:rsidTr="004E7CF0">
        <w:trPr>
          <w:cantSplit/>
          <w:trHeight w:val="315"/>
        </w:trPr>
        <w:tc>
          <w:tcPr>
            <w:tcW w:w="0" w:type="auto"/>
            <w:tcBorders>
              <w:top w:val="nil"/>
              <w:left w:val="single" w:sz="8" w:space="0" w:color="auto"/>
              <w:bottom w:val="single" w:sz="8" w:space="0" w:color="auto"/>
              <w:right w:val="nil"/>
            </w:tcBorders>
            <w:shd w:val="clear" w:color="000000" w:fill="FFFFFF"/>
            <w:vAlign w:val="center"/>
            <w:hideMark/>
          </w:tcPr>
          <w:p w:rsidR="00C02CC6" w:rsidRPr="00783C42" w:rsidRDefault="00C02CC6" w:rsidP="00B575FB">
            <w:pPr>
              <w:spacing w:after="0" w:line="240" w:lineRule="auto"/>
              <w:rPr>
                <w:rFonts w:ascii="Arial" w:eastAsia="Times New Roman" w:hAnsi="Arial" w:cs="Arial"/>
                <w:color w:val="000000"/>
                <w:lang w:val="fr-FR" w:eastAsia="fr-FR"/>
              </w:rPr>
            </w:pPr>
            <w:r w:rsidRPr="00783C42">
              <w:rPr>
                <w:rFonts w:ascii="Arial" w:eastAsia="Times New Roman" w:hAnsi="Arial" w:cs="Arial"/>
                <w:color w:val="000000"/>
                <w:lang w:eastAsia="fr-FR"/>
              </w:rPr>
              <w:t>RADIA</w:t>
            </w:r>
            <w:r>
              <w:rPr>
                <w:rFonts w:ascii="Arial" w:eastAsia="Times New Roman" w:hAnsi="Arial" w:cs="Arial"/>
                <w:color w:val="000000"/>
                <w:lang w:eastAsia="fr-FR"/>
              </w:rPr>
              <w:t xml:space="preserve"> (BW)</w:t>
            </w:r>
          </w:p>
        </w:tc>
        <w:tc>
          <w:tcPr>
            <w:tcW w:w="0" w:type="auto"/>
            <w:tcBorders>
              <w:top w:val="nil"/>
              <w:left w:val="single" w:sz="4" w:space="0" w:color="auto"/>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1</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1,27</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24</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12,00</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4</w:t>
            </w:r>
          </w:p>
        </w:tc>
        <w:tc>
          <w:tcPr>
            <w:tcW w:w="0" w:type="auto"/>
            <w:tcBorders>
              <w:top w:val="nil"/>
              <w:left w:val="nil"/>
              <w:bottom w:val="single" w:sz="8" w:space="0" w:color="auto"/>
              <w:right w:val="single" w:sz="4"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3,70</w:t>
            </w:r>
          </w:p>
        </w:tc>
      </w:tr>
      <w:tr w:rsidR="00C02CC6" w:rsidRPr="00783C42" w:rsidTr="004E7CF0">
        <w:trPr>
          <w:cantSplit/>
          <w:trHeight w:val="315"/>
        </w:trPr>
        <w:tc>
          <w:tcPr>
            <w:tcW w:w="0" w:type="auto"/>
            <w:tcBorders>
              <w:top w:val="nil"/>
              <w:left w:val="single" w:sz="8" w:space="0" w:color="auto"/>
              <w:bottom w:val="single" w:sz="8" w:space="0" w:color="auto"/>
              <w:right w:val="nil"/>
            </w:tcBorders>
            <w:shd w:val="clear" w:color="000000" w:fill="FFFFFF"/>
            <w:vAlign w:val="center"/>
            <w:hideMark/>
          </w:tcPr>
          <w:p w:rsidR="00C02CC6" w:rsidRPr="00783C42" w:rsidRDefault="00C02CC6" w:rsidP="00B575FB">
            <w:pPr>
              <w:spacing w:after="0" w:line="240" w:lineRule="auto"/>
              <w:rPr>
                <w:rFonts w:ascii="Arial" w:eastAsia="Times New Roman" w:hAnsi="Arial" w:cs="Arial"/>
                <w:color w:val="000000"/>
                <w:lang w:val="fr-FR" w:eastAsia="fr-FR"/>
              </w:rPr>
            </w:pPr>
            <w:r>
              <w:rPr>
                <w:rFonts w:ascii="Arial" w:eastAsia="Times New Roman" w:hAnsi="Arial" w:cs="Arial"/>
                <w:color w:val="000000"/>
                <w:lang w:eastAsia="fr-FR"/>
              </w:rPr>
              <w:t>ARRE</w:t>
            </w:r>
            <w:r w:rsidRPr="00783C42">
              <w:rPr>
                <w:rFonts w:ascii="Arial" w:eastAsia="Times New Roman" w:hAnsi="Arial" w:cs="Arial"/>
                <w:color w:val="000000"/>
                <w:lang w:eastAsia="fr-FR"/>
              </w:rPr>
              <w:t>HAN</w:t>
            </w:r>
            <w:r>
              <w:rPr>
                <w:rFonts w:ascii="Arial" w:eastAsia="Times New Roman" w:hAnsi="Arial" w:cs="Arial"/>
                <w:color w:val="000000"/>
                <w:lang w:eastAsia="fr-FR"/>
              </w:rPr>
              <w:t>E (BW)</w:t>
            </w:r>
          </w:p>
        </w:tc>
        <w:tc>
          <w:tcPr>
            <w:tcW w:w="0" w:type="auto"/>
            <w:tcBorders>
              <w:top w:val="nil"/>
              <w:left w:val="single" w:sz="4" w:space="0" w:color="auto"/>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10</w:t>
            </w:r>
          </w:p>
        </w:tc>
        <w:tc>
          <w:tcPr>
            <w:tcW w:w="0" w:type="auto"/>
            <w:tcBorders>
              <w:top w:val="nil"/>
              <w:left w:val="nil"/>
              <w:bottom w:val="single" w:sz="8" w:space="0" w:color="auto"/>
              <w:right w:val="single" w:sz="8" w:space="0" w:color="auto"/>
            </w:tcBorders>
            <w:shd w:val="clear" w:color="000000" w:fill="FFFFFF"/>
            <w:vAlign w:val="center"/>
            <w:hideMark/>
          </w:tcPr>
          <w:p w:rsidR="00C02CC6" w:rsidRPr="00C91C89" w:rsidRDefault="00C02CC6" w:rsidP="00B575FB">
            <w:pPr>
              <w:spacing w:after="0" w:line="240" w:lineRule="auto"/>
              <w:jc w:val="right"/>
              <w:rPr>
                <w:rFonts w:ascii="Arial" w:eastAsia="Times New Roman" w:hAnsi="Arial" w:cs="Arial"/>
                <w:b/>
                <w:bCs/>
                <w:color w:val="000000"/>
                <w:lang w:val="fr-FR" w:eastAsia="fr-FR"/>
              </w:rPr>
            </w:pPr>
            <w:r w:rsidRPr="00C91C89">
              <w:rPr>
                <w:rFonts w:ascii="Arial" w:eastAsia="Times New Roman" w:hAnsi="Arial" w:cs="Arial"/>
                <w:b/>
                <w:bCs/>
                <w:color w:val="000000"/>
                <w:lang w:eastAsia="fr-FR"/>
              </w:rPr>
              <w:t>12,66</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8</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4,00</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15</w:t>
            </w:r>
          </w:p>
        </w:tc>
        <w:tc>
          <w:tcPr>
            <w:tcW w:w="0" w:type="auto"/>
            <w:tcBorders>
              <w:top w:val="nil"/>
              <w:left w:val="nil"/>
              <w:bottom w:val="single" w:sz="8" w:space="0" w:color="auto"/>
              <w:right w:val="single" w:sz="4" w:space="0" w:color="auto"/>
            </w:tcBorders>
            <w:shd w:val="clear" w:color="000000" w:fill="FFFFFF"/>
            <w:vAlign w:val="center"/>
            <w:hideMark/>
          </w:tcPr>
          <w:p w:rsidR="00C02CC6" w:rsidRPr="00406C19" w:rsidRDefault="00C02CC6" w:rsidP="00B575FB">
            <w:pPr>
              <w:spacing w:after="0" w:line="240" w:lineRule="auto"/>
              <w:jc w:val="right"/>
              <w:rPr>
                <w:rFonts w:ascii="Arial" w:eastAsia="Times New Roman" w:hAnsi="Arial" w:cs="Arial"/>
                <w:b/>
                <w:bCs/>
                <w:color w:val="000000"/>
                <w:lang w:val="fr-FR" w:eastAsia="fr-FR"/>
              </w:rPr>
            </w:pPr>
            <w:r w:rsidRPr="00406C19">
              <w:rPr>
                <w:rFonts w:ascii="Arial" w:eastAsia="Times New Roman" w:hAnsi="Arial" w:cs="Arial"/>
                <w:b/>
                <w:bCs/>
                <w:color w:val="000000"/>
                <w:lang w:eastAsia="fr-FR"/>
              </w:rPr>
              <w:t>13,89</w:t>
            </w:r>
          </w:p>
        </w:tc>
      </w:tr>
      <w:tr w:rsidR="00C02CC6" w:rsidRPr="00783C42" w:rsidTr="004E7CF0">
        <w:trPr>
          <w:cantSplit/>
          <w:trHeight w:val="315"/>
        </w:trPr>
        <w:tc>
          <w:tcPr>
            <w:tcW w:w="0" w:type="auto"/>
            <w:tcBorders>
              <w:top w:val="nil"/>
              <w:left w:val="single" w:sz="8" w:space="0" w:color="auto"/>
              <w:bottom w:val="single" w:sz="8" w:space="0" w:color="auto"/>
              <w:right w:val="nil"/>
            </w:tcBorders>
            <w:shd w:val="clear" w:color="000000" w:fill="FFFFFF"/>
            <w:vAlign w:val="center"/>
            <w:hideMark/>
          </w:tcPr>
          <w:p w:rsidR="00C02CC6" w:rsidRPr="00783C42" w:rsidRDefault="00C02CC6" w:rsidP="00B575FB">
            <w:pPr>
              <w:spacing w:after="0" w:line="240" w:lineRule="auto"/>
              <w:rPr>
                <w:rFonts w:ascii="Arial" w:eastAsia="Times New Roman" w:hAnsi="Arial" w:cs="Arial"/>
                <w:color w:val="000000"/>
                <w:lang w:val="fr-FR" w:eastAsia="fr-FR"/>
              </w:rPr>
            </w:pPr>
            <w:r w:rsidRPr="00783C42">
              <w:rPr>
                <w:rFonts w:ascii="Arial" w:eastAsia="Times New Roman" w:hAnsi="Arial" w:cs="Arial"/>
                <w:color w:val="000000"/>
                <w:lang w:eastAsia="fr-FR"/>
              </w:rPr>
              <w:t>TIGRE</w:t>
            </w:r>
            <w:r>
              <w:rPr>
                <w:rFonts w:ascii="Arial" w:eastAsia="Times New Roman" w:hAnsi="Arial" w:cs="Arial"/>
                <w:color w:val="000000"/>
                <w:lang w:eastAsia="fr-FR"/>
              </w:rPr>
              <w:t xml:space="preserve"> (BW)</w:t>
            </w:r>
          </w:p>
        </w:tc>
        <w:tc>
          <w:tcPr>
            <w:tcW w:w="0" w:type="auto"/>
            <w:tcBorders>
              <w:top w:val="nil"/>
              <w:left w:val="single" w:sz="4" w:space="0" w:color="auto"/>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2</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2,53</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4</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2,00</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0</w:t>
            </w:r>
          </w:p>
        </w:tc>
        <w:tc>
          <w:tcPr>
            <w:tcW w:w="0" w:type="auto"/>
            <w:tcBorders>
              <w:top w:val="nil"/>
              <w:left w:val="nil"/>
              <w:bottom w:val="single" w:sz="8" w:space="0" w:color="auto"/>
              <w:right w:val="single" w:sz="4"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0,00</w:t>
            </w:r>
          </w:p>
        </w:tc>
      </w:tr>
      <w:tr w:rsidR="00C02CC6" w:rsidRPr="00783C42" w:rsidTr="004E7CF0">
        <w:trPr>
          <w:cantSplit/>
          <w:trHeight w:val="315"/>
        </w:trPr>
        <w:tc>
          <w:tcPr>
            <w:tcW w:w="0" w:type="auto"/>
            <w:tcBorders>
              <w:top w:val="nil"/>
              <w:left w:val="single" w:sz="8" w:space="0" w:color="auto"/>
              <w:bottom w:val="single" w:sz="8" w:space="0" w:color="auto"/>
              <w:right w:val="nil"/>
            </w:tcBorders>
            <w:shd w:val="clear" w:color="000000" w:fill="FFFFFF"/>
            <w:vAlign w:val="center"/>
            <w:hideMark/>
          </w:tcPr>
          <w:p w:rsidR="00C02CC6" w:rsidRPr="00783C42" w:rsidRDefault="00C02CC6" w:rsidP="00B575FB">
            <w:pPr>
              <w:spacing w:after="0" w:line="240" w:lineRule="auto"/>
              <w:rPr>
                <w:rFonts w:ascii="Arial" w:eastAsia="Times New Roman" w:hAnsi="Arial" w:cs="Arial"/>
                <w:color w:val="000000"/>
                <w:lang w:val="fr-FR" w:eastAsia="fr-FR"/>
              </w:rPr>
            </w:pPr>
            <w:r w:rsidRPr="00783C42">
              <w:rPr>
                <w:rFonts w:ascii="Arial" w:eastAsia="Times New Roman" w:hAnsi="Arial" w:cs="Arial"/>
                <w:color w:val="000000"/>
                <w:lang w:eastAsia="fr-FR"/>
              </w:rPr>
              <w:t>WISSAM</w:t>
            </w:r>
            <w:r>
              <w:rPr>
                <w:rFonts w:ascii="Arial" w:eastAsia="Times New Roman" w:hAnsi="Arial" w:cs="Arial"/>
                <w:color w:val="000000"/>
                <w:lang w:eastAsia="fr-FR"/>
              </w:rPr>
              <w:t xml:space="preserve"> (BW)</w:t>
            </w:r>
          </w:p>
        </w:tc>
        <w:tc>
          <w:tcPr>
            <w:tcW w:w="0" w:type="auto"/>
            <w:tcBorders>
              <w:top w:val="nil"/>
              <w:left w:val="single" w:sz="4" w:space="0" w:color="auto"/>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2</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2,53</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10</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5,00</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1</w:t>
            </w:r>
          </w:p>
        </w:tc>
        <w:tc>
          <w:tcPr>
            <w:tcW w:w="0" w:type="auto"/>
            <w:tcBorders>
              <w:top w:val="nil"/>
              <w:left w:val="nil"/>
              <w:bottom w:val="single" w:sz="8" w:space="0" w:color="auto"/>
              <w:right w:val="single" w:sz="4"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0,93</w:t>
            </w:r>
          </w:p>
        </w:tc>
      </w:tr>
      <w:tr w:rsidR="00C02CC6" w:rsidRPr="00783C42" w:rsidTr="004E7CF0">
        <w:trPr>
          <w:cantSplit/>
          <w:trHeight w:val="315"/>
        </w:trPr>
        <w:tc>
          <w:tcPr>
            <w:tcW w:w="0" w:type="auto"/>
            <w:tcBorders>
              <w:top w:val="nil"/>
              <w:left w:val="single" w:sz="8" w:space="0" w:color="auto"/>
              <w:bottom w:val="single" w:sz="8" w:space="0" w:color="auto"/>
              <w:right w:val="nil"/>
            </w:tcBorders>
            <w:shd w:val="clear" w:color="000000" w:fill="FFFFFF"/>
            <w:vAlign w:val="center"/>
            <w:hideMark/>
          </w:tcPr>
          <w:p w:rsidR="00C02CC6" w:rsidRPr="00783C42" w:rsidRDefault="00C02CC6" w:rsidP="00B575FB">
            <w:pPr>
              <w:spacing w:after="0" w:line="240" w:lineRule="auto"/>
              <w:rPr>
                <w:rFonts w:ascii="Arial" w:eastAsia="Times New Roman" w:hAnsi="Arial" w:cs="Arial"/>
                <w:color w:val="000000"/>
                <w:lang w:val="fr-FR" w:eastAsia="fr-FR"/>
              </w:rPr>
            </w:pPr>
            <w:r w:rsidRPr="00783C42">
              <w:rPr>
                <w:rFonts w:ascii="Arial" w:eastAsia="Times New Roman" w:hAnsi="Arial" w:cs="Arial"/>
                <w:color w:val="000000"/>
                <w:lang w:eastAsia="fr-FR"/>
              </w:rPr>
              <w:t>VITRON</w:t>
            </w:r>
            <w:r>
              <w:rPr>
                <w:rFonts w:ascii="Arial" w:eastAsia="Times New Roman" w:hAnsi="Arial" w:cs="Arial"/>
                <w:color w:val="000000"/>
                <w:lang w:eastAsia="fr-FR"/>
              </w:rPr>
              <w:t xml:space="preserve"> (DW)</w:t>
            </w:r>
          </w:p>
        </w:tc>
        <w:tc>
          <w:tcPr>
            <w:tcW w:w="0" w:type="auto"/>
            <w:tcBorders>
              <w:top w:val="nil"/>
              <w:left w:val="single" w:sz="4" w:space="0" w:color="auto"/>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0</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0,00</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1</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0,50</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0</w:t>
            </w:r>
          </w:p>
        </w:tc>
        <w:tc>
          <w:tcPr>
            <w:tcW w:w="0" w:type="auto"/>
            <w:tcBorders>
              <w:top w:val="nil"/>
              <w:left w:val="nil"/>
              <w:bottom w:val="single" w:sz="8" w:space="0" w:color="auto"/>
              <w:right w:val="single" w:sz="4"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0,00</w:t>
            </w:r>
          </w:p>
        </w:tc>
      </w:tr>
      <w:tr w:rsidR="00C02CC6" w:rsidRPr="00783C42" w:rsidTr="004E7CF0">
        <w:trPr>
          <w:cantSplit/>
          <w:trHeight w:val="330"/>
        </w:trPr>
        <w:tc>
          <w:tcPr>
            <w:tcW w:w="0" w:type="auto"/>
            <w:tcBorders>
              <w:top w:val="nil"/>
              <w:left w:val="single" w:sz="8" w:space="0" w:color="auto"/>
              <w:bottom w:val="single" w:sz="8" w:space="0" w:color="auto"/>
              <w:right w:val="nil"/>
            </w:tcBorders>
            <w:shd w:val="clear" w:color="000000" w:fill="FFFFFF"/>
            <w:vAlign w:val="center"/>
            <w:hideMark/>
          </w:tcPr>
          <w:p w:rsidR="00C02CC6" w:rsidRPr="00783C42" w:rsidRDefault="00C02CC6" w:rsidP="00B575FB">
            <w:pPr>
              <w:spacing w:after="0" w:line="240" w:lineRule="auto"/>
              <w:rPr>
                <w:rFonts w:ascii="Arial" w:eastAsia="Times New Roman" w:hAnsi="Arial" w:cs="Arial"/>
                <w:color w:val="000000"/>
                <w:lang w:val="fr-FR" w:eastAsia="fr-FR"/>
              </w:rPr>
            </w:pPr>
            <w:r w:rsidRPr="00783C42">
              <w:rPr>
                <w:rFonts w:ascii="Arial" w:eastAsia="Times New Roman" w:hAnsi="Arial" w:cs="Arial"/>
                <w:color w:val="000000"/>
                <w:lang w:eastAsia="fr-FR"/>
              </w:rPr>
              <w:t>WAFIA</w:t>
            </w:r>
            <w:r>
              <w:rPr>
                <w:rFonts w:ascii="Arial" w:eastAsia="Times New Roman" w:hAnsi="Arial" w:cs="Arial"/>
                <w:color w:val="000000"/>
                <w:lang w:eastAsia="fr-FR"/>
              </w:rPr>
              <w:t xml:space="preserve"> (BW)</w:t>
            </w:r>
          </w:p>
        </w:tc>
        <w:tc>
          <w:tcPr>
            <w:tcW w:w="0" w:type="auto"/>
            <w:tcBorders>
              <w:top w:val="nil"/>
              <w:left w:val="single" w:sz="4" w:space="0" w:color="auto"/>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0</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0,00</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4</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2,00</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0</w:t>
            </w:r>
          </w:p>
        </w:tc>
        <w:tc>
          <w:tcPr>
            <w:tcW w:w="0" w:type="auto"/>
            <w:tcBorders>
              <w:top w:val="nil"/>
              <w:left w:val="nil"/>
              <w:bottom w:val="single" w:sz="8" w:space="0" w:color="auto"/>
              <w:right w:val="single" w:sz="4"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0,00</w:t>
            </w:r>
          </w:p>
        </w:tc>
      </w:tr>
      <w:tr w:rsidR="00C02CC6" w:rsidRPr="00783C42" w:rsidTr="004E7CF0">
        <w:trPr>
          <w:cantSplit/>
          <w:trHeight w:val="330"/>
        </w:trPr>
        <w:tc>
          <w:tcPr>
            <w:tcW w:w="0" w:type="auto"/>
            <w:tcBorders>
              <w:top w:val="nil"/>
              <w:left w:val="single" w:sz="8" w:space="0" w:color="auto"/>
              <w:bottom w:val="single" w:sz="8" w:space="0" w:color="auto"/>
              <w:right w:val="nil"/>
            </w:tcBorders>
            <w:shd w:val="clear" w:color="000000" w:fill="FFFFFF"/>
            <w:vAlign w:val="center"/>
            <w:hideMark/>
          </w:tcPr>
          <w:p w:rsidR="00C02CC6" w:rsidRPr="00783C42" w:rsidRDefault="00C02CC6" w:rsidP="00B575FB">
            <w:pPr>
              <w:spacing w:after="0" w:line="240" w:lineRule="auto"/>
              <w:rPr>
                <w:rFonts w:ascii="Arial" w:eastAsia="Times New Roman" w:hAnsi="Arial" w:cs="Arial"/>
                <w:color w:val="000000"/>
                <w:lang w:val="fr-FR" w:eastAsia="fr-FR"/>
              </w:rPr>
            </w:pPr>
            <w:r w:rsidRPr="00783C42">
              <w:rPr>
                <w:rFonts w:ascii="Arial" w:eastAsia="Times New Roman" w:hAnsi="Arial" w:cs="Arial"/>
                <w:color w:val="000000"/>
                <w:lang w:eastAsia="fr-FR"/>
              </w:rPr>
              <w:t>JAOUDA</w:t>
            </w:r>
            <w:r>
              <w:rPr>
                <w:rFonts w:ascii="Arial" w:eastAsia="Times New Roman" w:hAnsi="Arial" w:cs="Arial"/>
                <w:color w:val="000000"/>
                <w:lang w:eastAsia="fr-FR"/>
              </w:rPr>
              <w:t xml:space="preserve"> (BW)</w:t>
            </w:r>
          </w:p>
        </w:tc>
        <w:tc>
          <w:tcPr>
            <w:tcW w:w="0" w:type="auto"/>
            <w:tcBorders>
              <w:top w:val="nil"/>
              <w:left w:val="single" w:sz="4" w:space="0" w:color="auto"/>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0</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0,00</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1</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0,50</w:t>
            </w:r>
          </w:p>
        </w:tc>
        <w:tc>
          <w:tcPr>
            <w:tcW w:w="0" w:type="auto"/>
            <w:tcBorders>
              <w:top w:val="nil"/>
              <w:left w:val="nil"/>
              <w:bottom w:val="single" w:sz="8"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0</w:t>
            </w:r>
          </w:p>
        </w:tc>
        <w:tc>
          <w:tcPr>
            <w:tcW w:w="0" w:type="auto"/>
            <w:tcBorders>
              <w:top w:val="nil"/>
              <w:left w:val="nil"/>
              <w:bottom w:val="single" w:sz="8" w:space="0" w:color="auto"/>
              <w:right w:val="single" w:sz="4"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0,00</w:t>
            </w:r>
          </w:p>
        </w:tc>
      </w:tr>
      <w:tr w:rsidR="00C02CC6" w:rsidRPr="00783C42" w:rsidTr="004E7CF0">
        <w:trPr>
          <w:cantSplit/>
          <w:trHeight w:val="315"/>
        </w:trPr>
        <w:tc>
          <w:tcPr>
            <w:tcW w:w="0" w:type="auto"/>
            <w:tcBorders>
              <w:top w:val="nil"/>
              <w:left w:val="single" w:sz="8" w:space="0" w:color="auto"/>
              <w:bottom w:val="nil"/>
              <w:right w:val="nil"/>
            </w:tcBorders>
            <w:shd w:val="clear" w:color="000000" w:fill="FFFFFF"/>
            <w:vAlign w:val="center"/>
            <w:hideMark/>
          </w:tcPr>
          <w:p w:rsidR="00C02CC6" w:rsidRPr="00783C42" w:rsidRDefault="00C02CC6" w:rsidP="00B575FB">
            <w:pPr>
              <w:spacing w:after="0" w:line="240" w:lineRule="auto"/>
              <w:rPr>
                <w:rFonts w:ascii="Arial" w:eastAsia="Times New Roman" w:hAnsi="Arial" w:cs="Arial"/>
                <w:color w:val="000000"/>
                <w:lang w:val="fr-FR" w:eastAsia="fr-FR"/>
              </w:rPr>
            </w:pPr>
            <w:r w:rsidRPr="00783C42">
              <w:rPr>
                <w:rFonts w:ascii="Arial" w:eastAsia="Times New Roman" w:hAnsi="Arial" w:cs="Arial"/>
                <w:color w:val="000000"/>
                <w:lang w:eastAsia="fr-FR"/>
              </w:rPr>
              <w:t>SALAMA</w:t>
            </w:r>
            <w:r>
              <w:rPr>
                <w:rFonts w:ascii="Arial" w:eastAsia="Times New Roman" w:hAnsi="Arial" w:cs="Arial"/>
                <w:color w:val="000000"/>
                <w:lang w:eastAsia="fr-FR"/>
              </w:rPr>
              <w:t xml:space="preserve"> (BW)</w:t>
            </w:r>
          </w:p>
        </w:tc>
        <w:tc>
          <w:tcPr>
            <w:tcW w:w="0" w:type="auto"/>
            <w:tcBorders>
              <w:top w:val="nil"/>
              <w:left w:val="single" w:sz="4" w:space="0" w:color="auto"/>
              <w:bottom w:val="nil"/>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0</w:t>
            </w:r>
          </w:p>
        </w:tc>
        <w:tc>
          <w:tcPr>
            <w:tcW w:w="0" w:type="auto"/>
            <w:tcBorders>
              <w:top w:val="nil"/>
              <w:left w:val="nil"/>
              <w:bottom w:val="nil"/>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0,00</w:t>
            </w:r>
          </w:p>
        </w:tc>
        <w:tc>
          <w:tcPr>
            <w:tcW w:w="0" w:type="auto"/>
            <w:tcBorders>
              <w:top w:val="nil"/>
              <w:left w:val="nil"/>
              <w:bottom w:val="nil"/>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2</w:t>
            </w:r>
          </w:p>
        </w:tc>
        <w:tc>
          <w:tcPr>
            <w:tcW w:w="0" w:type="auto"/>
            <w:tcBorders>
              <w:top w:val="nil"/>
              <w:left w:val="nil"/>
              <w:bottom w:val="nil"/>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1,00</w:t>
            </w:r>
          </w:p>
        </w:tc>
        <w:tc>
          <w:tcPr>
            <w:tcW w:w="0" w:type="auto"/>
            <w:tcBorders>
              <w:top w:val="nil"/>
              <w:left w:val="nil"/>
              <w:bottom w:val="nil"/>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0</w:t>
            </w:r>
          </w:p>
        </w:tc>
        <w:tc>
          <w:tcPr>
            <w:tcW w:w="0" w:type="auto"/>
            <w:tcBorders>
              <w:top w:val="nil"/>
              <w:left w:val="nil"/>
              <w:bottom w:val="single" w:sz="8" w:space="0" w:color="auto"/>
              <w:right w:val="single" w:sz="4"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0,00</w:t>
            </w:r>
          </w:p>
        </w:tc>
      </w:tr>
      <w:tr w:rsidR="00C02CC6" w:rsidRPr="00783C42" w:rsidTr="004E7CF0">
        <w:trPr>
          <w:trHeight w:val="315"/>
        </w:trPr>
        <w:tc>
          <w:tcPr>
            <w:tcW w:w="0" w:type="auto"/>
            <w:tcBorders>
              <w:top w:val="single" w:sz="4" w:space="0" w:color="auto"/>
              <w:left w:val="single" w:sz="4" w:space="0" w:color="auto"/>
              <w:bottom w:val="single" w:sz="4" w:space="0" w:color="auto"/>
              <w:right w:val="nil"/>
            </w:tcBorders>
            <w:shd w:val="clear" w:color="000000" w:fill="FFFFFF"/>
            <w:vAlign w:val="center"/>
            <w:hideMark/>
          </w:tcPr>
          <w:p w:rsidR="00C02CC6" w:rsidRPr="00783C42" w:rsidRDefault="00C02CC6" w:rsidP="00B575FB">
            <w:pPr>
              <w:spacing w:after="0" w:line="240" w:lineRule="auto"/>
              <w:rPr>
                <w:rFonts w:ascii="Arial" w:eastAsia="Times New Roman" w:hAnsi="Arial" w:cs="Arial"/>
                <w:color w:val="000000"/>
                <w:lang w:val="fr-FR" w:eastAsia="fr-FR"/>
              </w:rPr>
            </w:pPr>
            <w:r>
              <w:rPr>
                <w:rFonts w:ascii="Arial" w:eastAsia="Times New Roman" w:hAnsi="Arial" w:cs="Arial"/>
                <w:color w:val="000000"/>
                <w:lang w:val="fr-FR" w:eastAsia="fr-FR"/>
              </w:rPr>
              <w:t xml:space="preserve">2777 / MARZAK </w:t>
            </w:r>
            <w:r>
              <w:rPr>
                <w:rFonts w:ascii="Arial" w:eastAsia="Times New Roman" w:hAnsi="Arial" w:cs="Arial"/>
                <w:color w:val="000000"/>
                <w:lang w:eastAsia="fr-FR"/>
              </w:rPr>
              <w:t>(DW)</w:t>
            </w:r>
          </w:p>
        </w:tc>
        <w:tc>
          <w:tcPr>
            <w:tcW w:w="0" w:type="auto"/>
            <w:tcBorders>
              <w:top w:val="single" w:sz="4" w:space="0" w:color="auto"/>
              <w:left w:val="single" w:sz="4" w:space="0" w:color="auto"/>
              <w:bottom w:val="single" w:sz="4"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val="fr-FR" w:eastAsia="fr-FR"/>
              </w:rPr>
              <w:t>0</w:t>
            </w:r>
          </w:p>
        </w:tc>
        <w:tc>
          <w:tcPr>
            <w:tcW w:w="0" w:type="auto"/>
            <w:tcBorders>
              <w:top w:val="single" w:sz="4" w:space="0" w:color="auto"/>
              <w:left w:val="nil"/>
              <w:bottom w:val="single" w:sz="4"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0,00</w:t>
            </w:r>
          </w:p>
        </w:tc>
        <w:tc>
          <w:tcPr>
            <w:tcW w:w="0" w:type="auto"/>
            <w:tcBorders>
              <w:top w:val="single" w:sz="4" w:space="0" w:color="auto"/>
              <w:left w:val="nil"/>
              <w:bottom w:val="single" w:sz="4"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val="fr-FR" w:eastAsia="fr-FR"/>
              </w:rPr>
              <w:t>0</w:t>
            </w:r>
          </w:p>
        </w:tc>
        <w:tc>
          <w:tcPr>
            <w:tcW w:w="0" w:type="auto"/>
            <w:tcBorders>
              <w:top w:val="single" w:sz="4" w:space="0" w:color="auto"/>
              <w:left w:val="nil"/>
              <w:bottom w:val="single" w:sz="4"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0,00</w:t>
            </w:r>
          </w:p>
        </w:tc>
        <w:tc>
          <w:tcPr>
            <w:tcW w:w="0" w:type="auto"/>
            <w:tcBorders>
              <w:top w:val="single" w:sz="4" w:space="0" w:color="auto"/>
              <w:left w:val="nil"/>
              <w:bottom w:val="single" w:sz="4" w:space="0" w:color="auto"/>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val="fr-FR" w:eastAsia="fr-FR"/>
              </w:rPr>
              <w:t>3</w:t>
            </w:r>
          </w:p>
        </w:tc>
        <w:tc>
          <w:tcPr>
            <w:tcW w:w="0" w:type="auto"/>
            <w:tcBorders>
              <w:top w:val="nil"/>
              <w:left w:val="nil"/>
              <w:bottom w:val="single" w:sz="8" w:space="0" w:color="auto"/>
              <w:right w:val="single" w:sz="4"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sidRPr="00783C42">
              <w:rPr>
                <w:rFonts w:ascii="Arial" w:eastAsia="Times New Roman" w:hAnsi="Arial" w:cs="Arial"/>
                <w:color w:val="000000"/>
                <w:lang w:eastAsia="fr-FR"/>
              </w:rPr>
              <w:t>2,78</w:t>
            </w:r>
          </w:p>
        </w:tc>
      </w:tr>
      <w:tr w:rsidR="00C02CC6" w:rsidRPr="00AF78CF" w:rsidTr="004E7CF0">
        <w:trPr>
          <w:cantSplit/>
          <w:trHeight w:val="315"/>
        </w:trPr>
        <w:tc>
          <w:tcPr>
            <w:tcW w:w="0" w:type="auto"/>
            <w:tcBorders>
              <w:top w:val="nil"/>
              <w:left w:val="single" w:sz="8" w:space="0" w:color="auto"/>
              <w:bottom w:val="nil"/>
              <w:right w:val="nil"/>
            </w:tcBorders>
            <w:shd w:val="clear" w:color="000000" w:fill="FFFFFF"/>
            <w:vAlign w:val="center"/>
            <w:hideMark/>
          </w:tcPr>
          <w:p w:rsidR="00C02CC6" w:rsidRPr="00783C42" w:rsidRDefault="00C02CC6" w:rsidP="00B575FB">
            <w:pPr>
              <w:spacing w:after="0" w:line="240" w:lineRule="auto"/>
              <w:rPr>
                <w:rFonts w:ascii="Arial" w:eastAsia="Times New Roman" w:hAnsi="Arial" w:cs="Arial"/>
                <w:color w:val="000000"/>
                <w:lang w:val="fr-FR" w:eastAsia="fr-FR"/>
              </w:rPr>
            </w:pPr>
            <w:r w:rsidRPr="00783C42">
              <w:rPr>
                <w:rFonts w:ascii="Arial" w:eastAsia="Times New Roman" w:hAnsi="Arial" w:cs="Arial"/>
                <w:color w:val="000000"/>
                <w:lang w:eastAsia="fr-FR"/>
              </w:rPr>
              <w:t>SEBOU</w:t>
            </w:r>
            <w:r>
              <w:rPr>
                <w:rFonts w:ascii="Arial" w:eastAsia="Times New Roman" w:hAnsi="Arial" w:cs="Arial"/>
                <w:color w:val="000000"/>
                <w:lang w:eastAsia="fr-FR"/>
              </w:rPr>
              <w:t xml:space="preserve"> (DW)</w:t>
            </w:r>
          </w:p>
        </w:tc>
        <w:tc>
          <w:tcPr>
            <w:tcW w:w="0" w:type="auto"/>
            <w:tcBorders>
              <w:top w:val="nil"/>
              <w:left w:val="single" w:sz="4" w:space="0" w:color="auto"/>
              <w:bottom w:val="nil"/>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val="fr-FR" w:eastAsia="fr-FR"/>
              </w:rPr>
            </w:pPr>
            <w:r>
              <w:rPr>
                <w:rFonts w:ascii="Arial" w:eastAsia="Times New Roman" w:hAnsi="Arial" w:cs="Arial"/>
                <w:color w:val="000000"/>
                <w:lang w:eastAsia="fr-FR"/>
              </w:rPr>
              <w:t>0</w:t>
            </w:r>
          </w:p>
        </w:tc>
        <w:tc>
          <w:tcPr>
            <w:tcW w:w="0" w:type="auto"/>
            <w:tcBorders>
              <w:top w:val="nil"/>
              <w:left w:val="nil"/>
              <w:bottom w:val="nil"/>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eastAsia="fr-FR"/>
              </w:rPr>
            </w:pPr>
            <w:r>
              <w:rPr>
                <w:rFonts w:ascii="Arial" w:eastAsia="Times New Roman" w:hAnsi="Arial" w:cs="Arial"/>
                <w:color w:val="000000"/>
                <w:lang w:eastAsia="fr-FR"/>
              </w:rPr>
              <w:t>0.00</w:t>
            </w:r>
          </w:p>
        </w:tc>
        <w:tc>
          <w:tcPr>
            <w:tcW w:w="0" w:type="auto"/>
            <w:tcBorders>
              <w:top w:val="nil"/>
              <w:left w:val="nil"/>
              <w:bottom w:val="nil"/>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eastAsia="fr-FR"/>
              </w:rPr>
            </w:pPr>
            <w:r>
              <w:rPr>
                <w:rFonts w:ascii="Arial" w:eastAsia="Times New Roman" w:hAnsi="Arial" w:cs="Arial"/>
                <w:color w:val="000000"/>
                <w:lang w:eastAsia="fr-FR"/>
              </w:rPr>
              <w:t>0</w:t>
            </w:r>
            <w:r w:rsidRPr="00783C42">
              <w:rPr>
                <w:rFonts w:ascii="Arial" w:eastAsia="Times New Roman" w:hAnsi="Arial" w:cs="Arial"/>
                <w:color w:val="000000"/>
                <w:lang w:eastAsia="fr-FR"/>
              </w:rPr>
              <w:t> </w:t>
            </w:r>
          </w:p>
        </w:tc>
        <w:tc>
          <w:tcPr>
            <w:tcW w:w="0" w:type="auto"/>
            <w:tcBorders>
              <w:top w:val="nil"/>
              <w:left w:val="nil"/>
              <w:bottom w:val="nil"/>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eastAsia="fr-FR"/>
              </w:rPr>
            </w:pPr>
            <w:r w:rsidRPr="00783C42">
              <w:rPr>
                <w:rFonts w:ascii="Arial" w:eastAsia="Times New Roman" w:hAnsi="Arial" w:cs="Arial"/>
                <w:color w:val="000000"/>
                <w:lang w:eastAsia="fr-FR"/>
              </w:rPr>
              <w:t>0,00</w:t>
            </w:r>
          </w:p>
        </w:tc>
        <w:tc>
          <w:tcPr>
            <w:tcW w:w="0" w:type="auto"/>
            <w:tcBorders>
              <w:top w:val="nil"/>
              <w:left w:val="nil"/>
              <w:bottom w:val="nil"/>
              <w:right w:val="single" w:sz="8"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eastAsia="fr-FR"/>
              </w:rPr>
            </w:pPr>
            <w:r w:rsidRPr="00783C42">
              <w:rPr>
                <w:rFonts w:ascii="Arial" w:eastAsia="Times New Roman" w:hAnsi="Arial" w:cs="Arial"/>
                <w:color w:val="000000"/>
                <w:lang w:eastAsia="fr-FR"/>
              </w:rPr>
              <w:t>1</w:t>
            </w:r>
          </w:p>
        </w:tc>
        <w:tc>
          <w:tcPr>
            <w:tcW w:w="0" w:type="auto"/>
            <w:tcBorders>
              <w:top w:val="nil"/>
              <w:left w:val="nil"/>
              <w:bottom w:val="single" w:sz="8" w:space="0" w:color="auto"/>
              <w:right w:val="single" w:sz="4"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eastAsia="fr-FR"/>
              </w:rPr>
            </w:pPr>
            <w:r w:rsidRPr="00783C42">
              <w:rPr>
                <w:rFonts w:ascii="Arial" w:eastAsia="Times New Roman" w:hAnsi="Arial" w:cs="Arial"/>
                <w:color w:val="000000"/>
                <w:lang w:eastAsia="fr-FR"/>
              </w:rPr>
              <w:t>0,93</w:t>
            </w:r>
          </w:p>
        </w:tc>
      </w:tr>
      <w:tr w:rsidR="00C02CC6" w:rsidRPr="00AF78CF" w:rsidTr="004E7CF0">
        <w:trPr>
          <w:trHeight w:val="315"/>
        </w:trPr>
        <w:tc>
          <w:tcPr>
            <w:tcW w:w="0" w:type="auto"/>
            <w:tcBorders>
              <w:top w:val="single" w:sz="4" w:space="0" w:color="auto"/>
              <w:left w:val="single" w:sz="4" w:space="0" w:color="auto"/>
              <w:bottom w:val="single" w:sz="4" w:space="0" w:color="auto"/>
              <w:right w:val="nil"/>
            </w:tcBorders>
            <w:shd w:val="clear" w:color="000000" w:fill="FFFFFF"/>
            <w:vAlign w:val="center"/>
            <w:hideMark/>
          </w:tcPr>
          <w:p w:rsidR="00C02CC6" w:rsidRPr="00783C42" w:rsidRDefault="00C02CC6" w:rsidP="00B575FB">
            <w:pPr>
              <w:spacing w:after="0" w:line="240" w:lineRule="auto"/>
              <w:rPr>
                <w:rFonts w:ascii="Arial" w:eastAsia="Times New Roman" w:hAnsi="Arial" w:cs="Arial"/>
                <w:color w:val="000000"/>
                <w:lang w:eastAsia="fr-FR"/>
              </w:rPr>
            </w:pPr>
            <w:r w:rsidRPr="00783C42">
              <w:rPr>
                <w:rFonts w:ascii="Arial" w:eastAsia="Times New Roman" w:hAnsi="Arial" w:cs="Arial"/>
                <w:color w:val="000000"/>
                <w:lang w:eastAsia="fr-FR"/>
              </w:rPr>
              <w:t>TOTAL</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2CC6" w:rsidRPr="00783C42" w:rsidRDefault="00C02CC6" w:rsidP="00B575FB">
            <w:pPr>
              <w:spacing w:after="0" w:line="240" w:lineRule="auto"/>
              <w:jc w:val="right"/>
              <w:rPr>
                <w:rFonts w:ascii="Calibri" w:eastAsia="Times New Roman" w:hAnsi="Calibri" w:cs="Calibri"/>
                <w:color w:val="000000"/>
                <w:lang w:eastAsia="fr-FR"/>
              </w:rPr>
            </w:pPr>
            <w:r w:rsidRPr="00783C42">
              <w:rPr>
                <w:rFonts w:ascii="Calibri" w:eastAsia="Times New Roman" w:hAnsi="Calibri" w:cs="Calibri"/>
                <w:color w:val="000000"/>
                <w:lang w:eastAsia="fr-FR"/>
              </w:rPr>
              <w:t>79</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C02CC6" w:rsidRPr="00783C42" w:rsidRDefault="00C02CC6" w:rsidP="00B575FB">
            <w:pPr>
              <w:spacing w:after="0" w:line="240" w:lineRule="auto"/>
              <w:jc w:val="right"/>
              <w:rPr>
                <w:rFonts w:ascii="Calibri" w:eastAsia="Times New Roman" w:hAnsi="Calibri" w:cs="Calibri"/>
                <w:color w:val="000000"/>
                <w:lang w:eastAsia="fr-FR"/>
              </w:rPr>
            </w:pPr>
            <w:r w:rsidRPr="00783C42">
              <w:rPr>
                <w:rFonts w:ascii="Calibri" w:eastAsia="Times New Roman" w:hAnsi="Calibri" w:cs="Calibri"/>
                <w:color w:val="000000"/>
                <w:lang w:eastAsia="fr-FR"/>
              </w:rPr>
              <w:t>100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C02CC6" w:rsidRPr="00783C42" w:rsidRDefault="00C02CC6" w:rsidP="00B575FB">
            <w:pPr>
              <w:spacing w:after="0" w:line="240" w:lineRule="auto"/>
              <w:jc w:val="right"/>
              <w:rPr>
                <w:rFonts w:ascii="Calibri" w:eastAsia="Times New Roman" w:hAnsi="Calibri" w:cs="Calibri"/>
                <w:color w:val="000000"/>
                <w:lang w:eastAsia="fr-FR"/>
              </w:rPr>
            </w:pPr>
            <w:r w:rsidRPr="00783C42">
              <w:rPr>
                <w:rFonts w:ascii="Calibri" w:eastAsia="Times New Roman" w:hAnsi="Calibri" w:cs="Calibri"/>
                <w:color w:val="000000"/>
                <w:lang w:eastAsia="fr-FR"/>
              </w:rPr>
              <w:t>200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eastAsia="fr-FR"/>
              </w:rPr>
            </w:pPr>
            <w:r w:rsidRPr="00783C42">
              <w:rPr>
                <w:rFonts w:ascii="Arial" w:eastAsia="Times New Roman" w:hAnsi="Arial" w:cs="Arial"/>
                <w:color w:val="000000"/>
                <w:lang w:eastAsia="fr-FR"/>
              </w:rPr>
              <w:t>100,00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C02CC6" w:rsidRPr="00783C42" w:rsidRDefault="00C02CC6" w:rsidP="00B575FB">
            <w:pPr>
              <w:spacing w:after="0" w:line="240" w:lineRule="auto"/>
              <w:jc w:val="right"/>
              <w:rPr>
                <w:rFonts w:ascii="Calibri" w:eastAsia="Times New Roman" w:hAnsi="Calibri" w:cs="Calibri"/>
                <w:color w:val="000000"/>
                <w:lang w:eastAsia="fr-FR"/>
              </w:rPr>
            </w:pPr>
            <w:r w:rsidRPr="00783C42">
              <w:rPr>
                <w:rFonts w:ascii="Calibri" w:eastAsia="Times New Roman" w:hAnsi="Calibri" w:cs="Calibri"/>
                <w:color w:val="000000"/>
                <w:lang w:eastAsia="fr-FR"/>
              </w:rPr>
              <w:t>108</w:t>
            </w:r>
          </w:p>
        </w:tc>
        <w:tc>
          <w:tcPr>
            <w:tcW w:w="0" w:type="auto"/>
            <w:tcBorders>
              <w:top w:val="nil"/>
              <w:left w:val="nil"/>
              <w:bottom w:val="single" w:sz="8" w:space="0" w:color="auto"/>
              <w:right w:val="single" w:sz="4" w:space="0" w:color="auto"/>
            </w:tcBorders>
            <w:shd w:val="clear" w:color="000000" w:fill="FFFFFF"/>
            <w:vAlign w:val="center"/>
            <w:hideMark/>
          </w:tcPr>
          <w:p w:rsidR="00C02CC6" w:rsidRPr="00783C42" w:rsidRDefault="00C02CC6" w:rsidP="00B575FB">
            <w:pPr>
              <w:spacing w:after="0" w:line="240" w:lineRule="auto"/>
              <w:jc w:val="right"/>
              <w:rPr>
                <w:rFonts w:ascii="Arial" w:eastAsia="Times New Roman" w:hAnsi="Arial" w:cs="Arial"/>
                <w:color w:val="000000"/>
                <w:lang w:eastAsia="fr-FR"/>
              </w:rPr>
            </w:pPr>
            <w:r w:rsidRPr="00783C42">
              <w:rPr>
                <w:rFonts w:ascii="Arial" w:eastAsia="Times New Roman" w:hAnsi="Arial" w:cs="Arial"/>
                <w:color w:val="000000"/>
                <w:lang w:eastAsia="fr-FR"/>
              </w:rPr>
              <w:t>100,00</w:t>
            </w:r>
          </w:p>
        </w:tc>
      </w:tr>
    </w:tbl>
    <w:p w:rsidR="00C02CC6" w:rsidRPr="0088049E" w:rsidRDefault="00C02CC6" w:rsidP="00B575FB">
      <w:pPr>
        <w:autoSpaceDE w:val="0"/>
        <w:autoSpaceDN w:val="0"/>
        <w:adjustRightInd w:val="0"/>
        <w:spacing w:after="0" w:line="240" w:lineRule="auto"/>
        <w:rPr>
          <w:rFonts w:cstheme="minorHAnsi"/>
          <w:sz w:val="20"/>
          <w:szCs w:val="20"/>
        </w:rPr>
      </w:pPr>
      <w:r w:rsidRPr="0088049E">
        <w:rPr>
          <w:rFonts w:cstheme="minorHAnsi"/>
          <w:sz w:val="20"/>
          <w:szCs w:val="20"/>
        </w:rPr>
        <w:t>(BW): bread wheat</w:t>
      </w:r>
    </w:p>
    <w:p w:rsidR="00C02CC6" w:rsidRPr="0088049E" w:rsidRDefault="00C02CC6" w:rsidP="00B575FB">
      <w:pPr>
        <w:autoSpaceDE w:val="0"/>
        <w:autoSpaceDN w:val="0"/>
        <w:adjustRightInd w:val="0"/>
        <w:spacing w:after="0" w:line="240" w:lineRule="auto"/>
        <w:rPr>
          <w:rFonts w:cstheme="minorHAnsi"/>
          <w:sz w:val="20"/>
          <w:szCs w:val="20"/>
        </w:rPr>
      </w:pPr>
      <w:r w:rsidRPr="0088049E">
        <w:rPr>
          <w:rFonts w:cstheme="minorHAnsi"/>
          <w:sz w:val="20"/>
          <w:szCs w:val="20"/>
        </w:rPr>
        <w:t>(DW): durum wheat</w:t>
      </w:r>
    </w:p>
    <w:p w:rsidR="00381208" w:rsidRDefault="00381208" w:rsidP="00B575FB">
      <w:pPr>
        <w:spacing w:after="0" w:line="240" w:lineRule="auto"/>
        <w:jc w:val="both"/>
        <w:rPr>
          <w:sz w:val="24"/>
          <w:szCs w:val="24"/>
        </w:rPr>
      </w:pPr>
    </w:p>
    <w:p w:rsidR="00C02CC6" w:rsidRDefault="00C02CC6" w:rsidP="00B575FB">
      <w:pPr>
        <w:spacing w:after="0" w:line="240" w:lineRule="auto"/>
        <w:jc w:val="both"/>
        <w:rPr>
          <w:sz w:val="24"/>
          <w:szCs w:val="24"/>
        </w:rPr>
      </w:pPr>
      <w:r>
        <w:rPr>
          <w:sz w:val="24"/>
          <w:szCs w:val="24"/>
        </w:rPr>
        <w:t>Figure 6.25: Seed sources in % farmers</w:t>
      </w:r>
    </w:p>
    <w:p w:rsidR="00C02CC6" w:rsidRPr="0061052D" w:rsidRDefault="00C02CC6" w:rsidP="00B575FB">
      <w:pPr>
        <w:pStyle w:val="ListParagraph"/>
        <w:numPr>
          <w:ilvl w:val="0"/>
          <w:numId w:val="33"/>
        </w:numPr>
        <w:spacing w:after="0" w:line="240" w:lineRule="auto"/>
        <w:jc w:val="both"/>
        <w:rPr>
          <w:sz w:val="24"/>
          <w:szCs w:val="24"/>
          <w:lang w:val="fr-FR"/>
        </w:rPr>
      </w:pPr>
      <w:proofErr w:type="spellStart"/>
      <w:r w:rsidRPr="00406C19">
        <w:rPr>
          <w:sz w:val="24"/>
          <w:szCs w:val="24"/>
          <w:lang w:val="fr-FR"/>
        </w:rPr>
        <w:t>Betit</w:t>
      </w:r>
      <w:proofErr w:type="spellEnd"/>
      <w:r w:rsidRPr="00406C19">
        <w:rPr>
          <w:sz w:val="24"/>
          <w:szCs w:val="24"/>
          <w:lang w:val="fr-FR"/>
        </w:rPr>
        <w:tab/>
      </w:r>
      <w:r w:rsidRPr="00406C19">
        <w:rPr>
          <w:sz w:val="24"/>
          <w:szCs w:val="24"/>
          <w:lang w:val="fr-FR"/>
        </w:rPr>
        <w:tab/>
      </w:r>
      <w:r w:rsidRPr="00406C19">
        <w:rPr>
          <w:sz w:val="24"/>
          <w:szCs w:val="24"/>
          <w:lang w:val="fr-FR"/>
        </w:rPr>
        <w:tab/>
      </w:r>
      <w:r w:rsidRPr="00406C19">
        <w:rPr>
          <w:sz w:val="24"/>
          <w:szCs w:val="24"/>
          <w:lang w:val="fr-FR"/>
        </w:rPr>
        <w:tab/>
        <w:t xml:space="preserve">b. Ain </w:t>
      </w:r>
      <w:proofErr w:type="spellStart"/>
      <w:r w:rsidRPr="00406C19">
        <w:rPr>
          <w:sz w:val="24"/>
          <w:szCs w:val="24"/>
          <w:lang w:val="fr-FR"/>
        </w:rPr>
        <w:t>Jemaa</w:t>
      </w:r>
      <w:proofErr w:type="spellEnd"/>
      <w:r w:rsidRPr="00406C19">
        <w:rPr>
          <w:sz w:val="24"/>
          <w:szCs w:val="24"/>
          <w:lang w:val="fr-FR"/>
        </w:rPr>
        <w:tab/>
      </w:r>
      <w:r w:rsidRPr="00406C19">
        <w:rPr>
          <w:sz w:val="24"/>
          <w:szCs w:val="24"/>
          <w:lang w:val="fr-FR"/>
        </w:rPr>
        <w:tab/>
      </w:r>
      <w:r w:rsidRPr="00406C19">
        <w:rPr>
          <w:sz w:val="24"/>
          <w:szCs w:val="24"/>
          <w:lang w:val="fr-FR"/>
        </w:rPr>
        <w:tab/>
        <w:t xml:space="preserve">c. Sidi </w:t>
      </w:r>
      <w:proofErr w:type="spellStart"/>
      <w:r w:rsidRPr="00406C19">
        <w:rPr>
          <w:sz w:val="24"/>
          <w:szCs w:val="24"/>
          <w:lang w:val="fr-FR"/>
        </w:rPr>
        <w:t>Sl</w:t>
      </w:r>
      <w:r>
        <w:rPr>
          <w:sz w:val="24"/>
          <w:szCs w:val="24"/>
          <w:lang w:val="fr-FR"/>
        </w:rPr>
        <w:t>iman</w:t>
      </w:r>
      <w:proofErr w:type="spellEnd"/>
    </w:p>
    <w:tbl>
      <w:tblPr>
        <w:tblStyle w:val="LightShading-Accent2"/>
        <w:tblW w:w="9550" w:type="dxa"/>
        <w:tblInd w:w="-38" w:type="dxa"/>
        <w:tblCellMar>
          <w:left w:w="70" w:type="dxa"/>
          <w:right w:w="70" w:type="dxa"/>
        </w:tblCellMar>
        <w:tblLook w:val="04A0" w:firstRow="1" w:lastRow="0" w:firstColumn="1" w:lastColumn="0" w:noHBand="0" w:noVBand="1"/>
      </w:tblPr>
      <w:tblGrid>
        <w:gridCol w:w="3506"/>
        <w:gridCol w:w="3290"/>
        <w:gridCol w:w="2754"/>
      </w:tblGrid>
      <w:tr w:rsidR="00C02CC6" w:rsidTr="004E7CF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16" w:type="dxa"/>
          </w:tcPr>
          <w:p w:rsidR="00C02CC6" w:rsidRDefault="00C02CC6" w:rsidP="00B575FB">
            <w:pPr>
              <w:jc w:val="center"/>
              <w:rPr>
                <w:sz w:val="24"/>
                <w:szCs w:val="24"/>
              </w:rPr>
            </w:pPr>
            <w:r>
              <w:rPr>
                <w:noProof/>
                <w:sz w:val="24"/>
                <w:szCs w:val="24"/>
              </w:rPr>
              <w:drawing>
                <wp:inline distT="0" distB="0" distL="0" distR="0" wp14:anchorId="1EC39CB8" wp14:editId="51600A4C">
                  <wp:extent cx="2137558" cy="1425038"/>
                  <wp:effectExtent l="0" t="0" r="0" b="3810"/>
                  <wp:docPr id="62" name="Imag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67" cstate="print">
                            <a:extLst>
                              <a:ext uri="{28A0092B-C50C-407E-A947-70E740481C1C}">
                                <a14:useLocalDpi xmlns:a14="http://schemas.microsoft.com/office/drawing/2010/main" val="0"/>
                              </a:ext>
                            </a:extLst>
                          </a:blip>
                          <a:srcRect l="5187" t="5604" r="12083" b="8190"/>
                          <a:stretch/>
                        </pic:blipFill>
                        <pic:spPr bwMode="auto">
                          <a:xfrm>
                            <a:off x="0" y="0"/>
                            <a:ext cx="2146489" cy="143099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167" w:type="dxa"/>
          </w:tcPr>
          <w:p w:rsidR="00C02CC6" w:rsidRDefault="00C02CC6" w:rsidP="00B575FB">
            <w:pPr>
              <w:jc w:val="both"/>
              <w:cnfStyle w:val="100000000000" w:firstRow="1" w:lastRow="0" w:firstColumn="0" w:lastColumn="0" w:oddVBand="0" w:evenVBand="0" w:oddHBand="0" w:evenHBand="0" w:firstRowFirstColumn="0" w:firstRowLastColumn="0" w:lastRowFirstColumn="0" w:lastRowLastColumn="0"/>
              <w:rPr>
                <w:sz w:val="24"/>
                <w:szCs w:val="24"/>
              </w:rPr>
            </w:pPr>
            <w:r>
              <w:rPr>
                <w:noProof/>
                <w:sz w:val="24"/>
                <w:szCs w:val="24"/>
              </w:rPr>
              <w:drawing>
                <wp:inline distT="0" distB="0" distL="0" distR="0" wp14:anchorId="6C77DC13" wp14:editId="4D42B645">
                  <wp:extent cx="1997876" cy="1710047"/>
                  <wp:effectExtent l="0" t="0" r="2540" b="5080"/>
                  <wp:docPr id="63" name="Imag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68" cstate="print">
                            <a:extLst>
                              <a:ext uri="{28A0092B-C50C-407E-A947-70E740481C1C}">
                                <a14:useLocalDpi xmlns:a14="http://schemas.microsoft.com/office/drawing/2010/main" val="0"/>
                              </a:ext>
                            </a:extLst>
                          </a:blip>
                          <a:srcRect l="11318" r="18388"/>
                          <a:stretch/>
                        </pic:blipFill>
                        <pic:spPr bwMode="auto">
                          <a:xfrm>
                            <a:off x="0" y="0"/>
                            <a:ext cx="2014277" cy="172408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167" w:type="dxa"/>
          </w:tcPr>
          <w:p w:rsidR="00C02CC6" w:rsidRDefault="00C02CC6" w:rsidP="00B575FB">
            <w:pPr>
              <w:jc w:val="both"/>
              <w:cnfStyle w:val="100000000000" w:firstRow="1" w:lastRow="0" w:firstColumn="0" w:lastColumn="0" w:oddVBand="0" w:evenVBand="0" w:oddHBand="0" w:evenHBand="0" w:firstRowFirstColumn="0" w:firstRowLastColumn="0" w:lastRowFirstColumn="0" w:lastRowLastColumn="0"/>
              <w:rPr>
                <w:sz w:val="24"/>
                <w:szCs w:val="24"/>
              </w:rPr>
            </w:pPr>
            <w:r>
              <w:rPr>
                <w:noProof/>
                <w:sz w:val="24"/>
                <w:szCs w:val="24"/>
              </w:rPr>
              <w:drawing>
                <wp:inline distT="0" distB="0" distL="0" distR="0" wp14:anchorId="1357482A" wp14:editId="16783798">
                  <wp:extent cx="1603169" cy="1552674"/>
                  <wp:effectExtent l="0" t="0" r="0" b="0"/>
                  <wp:docPr id="1025" name="Imag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69" cstate="print">
                            <a:extLst>
                              <a:ext uri="{28A0092B-C50C-407E-A947-70E740481C1C}">
                                <a14:useLocalDpi xmlns:a14="http://schemas.microsoft.com/office/drawing/2010/main" val="0"/>
                              </a:ext>
                            </a:extLst>
                          </a:blip>
                          <a:srcRect l="11240" r="20786"/>
                          <a:stretch/>
                        </pic:blipFill>
                        <pic:spPr bwMode="auto">
                          <a:xfrm>
                            <a:off x="0" y="0"/>
                            <a:ext cx="1609687" cy="1558987"/>
                          </a:xfrm>
                          <a:prstGeom prst="rect">
                            <a:avLst/>
                          </a:prstGeom>
                          <a:noFill/>
                          <a:ln>
                            <a:noFill/>
                          </a:ln>
                          <a:extLst>
                            <a:ext uri="{53640926-AAD7-44D8-BBD7-CCE9431645EC}">
                              <a14:shadowObscured xmlns:a14="http://schemas.microsoft.com/office/drawing/2010/main"/>
                            </a:ext>
                          </a:extLst>
                        </pic:spPr>
                      </pic:pic>
                    </a:graphicData>
                  </a:graphic>
                </wp:inline>
              </w:drawing>
            </w:r>
          </w:p>
        </w:tc>
      </w:tr>
    </w:tbl>
    <w:p w:rsidR="00C02CC6" w:rsidRDefault="00C02CC6" w:rsidP="00B575FB">
      <w:pPr>
        <w:autoSpaceDE w:val="0"/>
        <w:autoSpaceDN w:val="0"/>
        <w:adjustRightInd w:val="0"/>
        <w:spacing w:after="0" w:line="240" w:lineRule="auto"/>
        <w:rPr>
          <w:rFonts w:ascii="Times New Roman" w:hAnsi="Times New Roman" w:cs="Times New Roman"/>
          <w:sz w:val="24"/>
          <w:szCs w:val="24"/>
          <w:lang w:val="fr-FR"/>
        </w:rPr>
      </w:pPr>
    </w:p>
    <w:p w:rsidR="00C02CC6" w:rsidRDefault="00C02CC6" w:rsidP="00B575FB">
      <w:pPr>
        <w:autoSpaceDE w:val="0"/>
        <w:autoSpaceDN w:val="0"/>
        <w:adjustRightInd w:val="0"/>
        <w:spacing w:after="0" w:line="240" w:lineRule="auto"/>
        <w:jc w:val="both"/>
        <w:rPr>
          <w:sz w:val="24"/>
          <w:szCs w:val="24"/>
        </w:rPr>
      </w:pPr>
      <w:r>
        <w:rPr>
          <w:sz w:val="24"/>
          <w:szCs w:val="24"/>
        </w:rPr>
        <w:t>(</w:t>
      </w:r>
      <w:proofErr w:type="gramStart"/>
      <w:r>
        <w:rPr>
          <w:sz w:val="24"/>
          <w:szCs w:val="24"/>
        </w:rPr>
        <w:t>public</w:t>
      </w:r>
      <w:proofErr w:type="gramEnd"/>
      <w:r>
        <w:rPr>
          <w:sz w:val="24"/>
          <w:szCs w:val="24"/>
        </w:rPr>
        <w:t xml:space="preserve"> enterprise) and represents, respectively 68.6, 69.0 and 69.8% in </w:t>
      </w:r>
      <w:proofErr w:type="spellStart"/>
      <w:r>
        <w:rPr>
          <w:sz w:val="24"/>
          <w:szCs w:val="24"/>
        </w:rPr>
        <w:t>Betit</w:t>
      </w:r>
      <w:proofErr w:type="spellEnd"/>
      <w:r>
        <w:rPr>
          <w:sz w:val="24"/>
          <w:szCs w:val="24"/>
        </w:rPr>
        <w:t xml:space="preserve">, Sidi </w:t>
      </w:r>
      <w:proofErr w:type="spellStart"/>
      <w:r>
        <w:rPr>
          <w:sz w:val="24"/>
          <w:szCs w:val="24"/>
        </w:rPr>
        <w:t>Sliman</w:t>
      </w:r>
      <w:proofErr w:type="spellEnd"/>
      <w:r>
        <w:rPr>
          <w:sz w:val="24"/>
          <w:szCs w:val="24"/>
        </w:rPr>
        <w:t xml:space="preserve"> and Ain </w:t>
      </w:r>
      <w:proofErr w:type="spellStart"/>
      <w:r>
        <w:rPr>
          <w:sz w:val="24"/>
          <w:szCs w:val="24"/>
        </w:rPr>
        <w:t>Jemaa</w:t>
      </w:r>
      <w:proofErr w:type="spellEnd"/>
      <w:r>
        <w:rPr>
          <w:sz w:val="24"/>
          <w:szCs w:val="24"/>
        </w:rPr>
        <w:t xml:space="preserve">. The seed price depends on the source and it ranges from 300 </w:t>
      </w:r>
      <w:proofErr w:type="gramStart"/>
      <w:r>
        <w:rPr>
          <w:sz w:val="24"/>
          <w:szCs w:val="24"/>
        </w:rPr>
        <w:t>to 550 dh/ql.</w:t>
      </w:r>
      <w:proofErr w:type="gramEnd"/>
      <w:r>
        <w:rPr>
          <w:sz w:val="24"/>
          <w:szCs w:val="24"/>
        </w:rPr>
        <w:t xml:space="preserve"> In average the seed price is about 345, 340 and 338 dh/</w:t>
      </w:r>
      <w:proofErr w:type="spellStart"/>
      <w:r>
        <w:rPr>
          <w:sz w:val="24"/>
          <w:szCs w:val="24"/>
        </w:rPr>
        <w:t>ql</w:t>
      </w:r>
      <w:proofErr w:type="spellEnd"/>
      <w:r>
        <w:rPr>
          <w:sz w:val="24"/>
          <w:szCs w:val="24"/>
        </w:rPr>
        <w:t xml:space="preserve">, respectively in Ain </w:t>
      </w:r>
      <w:proofErr w:type="spellStart"/>
      <w:r>
        <w:rPr>
          <w:sz w:val="24"/>
          <w:szCs w:val="24"/>
        </w:rPr>
        <w:t>Jemaa</w:t>
      </w:r>
      <w:proofErr w:type="spellEnd"/>
      <w:r>
        <w:rPr>
          <w:sz w:val="24"/>
          <w:szCs w:val="24"/>
        </w:rPr>
        <w:t xml:space="preserve">, </w:t>
      </w:r>
      <w:proofErr w:type="spellStart"/>
      <w:r>
        <w:rPr>
          <w:sz w:val="24"/>
          <w:szCs w:val="24"/>
        </w:rPr>
        <w:t>Betit</w:t>
      </w:r>
      <w:proofErr w:type="spellEnd"/>
      <w:r>
        <w:rPr>
          <w:sz w:val="24"/>
          <w:szCs w:val="24"/>
        </w:rPr>
        <w:t xml:space="preserve"> and Sidi </w:t>
      </w:r>
      <w:proofErr w:type="spellStart"/>
      <w:r>
        <w:rPr>
          <w:sz w:val="24"/>
          <w:szCs w:val="24"/>
        </w:rPr>
        <w:t>Sliman</w:t>
      </w:r>
      <w:proofErr w:type="spellEnd"/>
      <w:r>
        <w:rPr>
          <w:sz w:val="24"/>
          <w:szCs w:val="24"/>
        </w:rPr>
        <w:t xml:space="preserve">. </w:t>
      </w:r>
    </w:p>
    <w:p w:rsidR="00381208" w:rsidRDefault="00381208" w:rsidP="00B575FB">
      <w:pPr>
        <w:autoSpaceDE w:val="0"/>
        <w:autoSpaceDN w:val="0"/>
        <w:adjustRightInd w:val="0"/>
        <w:spacing w:after="0" w:line="240" w:lineRule="auto"/>
        <w:jc w:val="both"/>
        <w:rPr>
          <w:sz w:val="24"/>
          <w:szCs w:val="24"/>
        </w:rPr>
      </w:pPr>
    </w:p>
    <w:p w:rsidR="00C02CC6" w:rsidRDefault="00C02CC6" w:rsidP="00B575FB">
      <w:pPr>
        <w:autoSpaceDE w:val="0"/>
        <w:autoSpaceDN w:val="0"/>
        <w:adjustRightInd w:val="0"/>
        <w:spacing w:after="0" w:line="240" w:lineRule="auto"/>
        <w:jc w:val="both"/>
        <w:rPr>
          <w:sz w:val="24"/>
          <w:szCs w:val="24"/>
        </w:rPr>
      </w:pPr>
      <w:r>
        <w:rPr>
          <w:sz w:val="24"/>
          <w:szCs w:val="24"/>
        </w:rPr>
        <w:t xml:space="preserve">The seeding rate is very high in comparison to what recommended in these sites. More than 70% of farmers use 200 kg/ha but in average we found a range from 210 to 236 kg/ha. The high seed rate can be explained by the use of manual broadcasting. </w:t>
      </w:r>
    </w:p>
    <w:p w:rsidR="00C02CC6" w:rsidRPr="00764389" w:rsidRDefault="00C02CC6" w:rsidP="008B5AA3">
      <w:pPr>
        <w:pStyle w:val="Heading6"/>
      </w:pPr>
      <w:r>
        <w:t>Other practices</w:t>
      </w:r>
    </w:p>
    <w:p w:rsidR="00C02CC6" w:rsidRDefault="00C02CC6" w:rsidP="00B575FB">
      <w:pPr>
        <w:autoSpaceDE w:val="0"/>
        <w:autoSpaceDN w:val="0"/>
        <w:adjustRightInd w:val="0"/>
        <w:spacing w:after="0" w:line="240" w:lineRule="auto"/>
        <w:rPr>
          <w:sz w:val="24"/>
          <w:szCs w:val="24"/>
        </w:rPr>
      </w:pPr>
      <w:r>
        <w:rPr>
          <w:sz w:val="24"/>
          <w:szCs w:val="24"/>
        </w:rPr>
        <w:t>C</w:t>
      </w:r>
      <w:r w:rsidRPr="00A85A76">
        <w:rPr>
          <w:sz w:val="24"/>
          <w:szCs w:val="24"/>
        </w:rPr>
        <w:t>hemical</w:t>
      </w:r>
      <w:r>
        <w:rPr>
          <w:sz w:val="24"/>
          <w:szCs w:val="24"/>
        </w:rPr>
        <w:t xml:space="preserve"> weed control is a not a common practice in the tree sites. With 82% of farmers, this practice is frequent at Ain </w:t>
      </w:r>
      <w:proofErr w:type="spellStart"/>
      <w:r>
        <w:rPr>
          <w:sz w:val="24"/>
          <w:szCs w:val="24"/>
        </w:rPr>
        <w:t>Jemaa</w:t>
      </w:r>
      <w:proofErr w:type="spellEnd"/>
      <w:r>
        <w:rPr>
          <w:sz w:val="24"/>
          <w:szCs w:val="24"/>
        </w:rPr>
        <w:t xml:space="preserve">. In the other sites we have only 50% of farmers are controlling weeds in </w:t>
      </w:r>
      <w:proofErr w:type="spellStart"/>
      <w:r>
        <w:rPr>
          <w:sz w:val="24"/>
          <w:szCs w:val="24"/>
        </w:rPr>
        <w:t>Betit</w:t>
      </w:r>
      <w:proofErr w:type="spellEnd"/>
      <w:r>
        <w:rPr>
          <w:sz w:val="24"/>
          <w:szCs w:val="24"/>
        </w:rPr>
        <w:t xml:space="preserve"> and 72% of farmers in Sidi </w:t>
      </w:r>
      <w:proofErr w:type="spellStart"/>
      <w:r>
        <w:rPr>
          <w:sz w:val="24"/>
          <w:szCs w:val="24"/>
        </w:rPr>
        <w:t>Sliman</w:t>
      </w:r>
      <w:proofErr w:type="spellEnd"/>
      <w:r>
        <w:rPr>
          <w:sz w:val="24"/>
          <w:szCs w:val="24"/>
        </w:rPr>
        <w:t xml:space="preserve">. </w:t>
      </w:r>
    </w:p>
    <w:p w:rsidR="00C02CC6" w:rsidRDefault="00C02CC6" w:rsidP="00B575FB">
      <w:pPr>
        <w:autoSpaceDE w:val="0"/>
        <w:autoSpaceDN w:val="0"/>
        <w:adjustRightInd w:val="0"/>
        <w:spacing w:after="0" w:line="240" w:lineRule="auto"/>
        <w:rPr>
          <w:sz w:val="24"/>
          <w:szCs w:val="24"/>
        </w:rPr>
      </w:pPr>
    </w:p>
    <w:p w:rsidR="00C02CC6" w:rsidRDefault="00C02CC6" w:rsidP="00B575FB">
      <w:pPr>
        <w:autoSpaceDE w:val="0"/>
        <w:autoSpaceDN w:val="0"/>
        <w:adjustRightInd w:val="0"/>
        <w:spacing w:after="0" w:line="240" w:lineRule="auto"/>
        <w:jc w:val="both"/>
        <w:rPr>
          <w:sz w:val="24"/>
          <w:szCs w:val="24"/>
        </w:rPr>
      </w:pPr>
      <w:r>
        <w:rPr>
          <w:sz w:val="24"/>
          <w:szCs w:val="24"/>
        </w:rPr>
        <w:t xml:space="preserve">Irrigation of wheat is more frequent in </w:t>
      </w:r>
      <w:proofErr w:type="spellStart"/>
      <w:r>
        <w:rPr>
          <w:sz w:val="24"/>
          <w:szCs w:val="24"/>
        </w:rPr>
        <w:t>Betit</w:t>
      </w:r>
      <w:proofErr w:type="spellEnd"/>
      <w:r>
        <w:rPr>
          <w:sz w:val="24"/>
          <w:szCs w:val="24"/>
        </w:rPr>
        <w:t xml:space="preserve">. More than 44% of farmers irrigate wheat. Flood irrigation system is practiced by more than 94% of farmers. Sprinkler irrigation is used by only 6% of total farmers. </w:t>
      </w:r>
    </w:p>
    <w:p w:rsidR="00C02CC6" w:rsidRDefault="00C02CC6" w:rsidP="00B575FB">
      <w:pPr>
        <w:autoSpaceDE w:val="0"/>
        <w:autoSpaceDN w:val="0"/>
        <w:adjustRightInd w:val="0"/>
        <w:spacing w:after="0" w:line="240" w:lineRule="auto"/>
        <w:jc w:val="both"/>
        <w:rPr>
          <w:sz w:val="24"/>
          <w:szCs w:val="24"/>
        </w:rPr>
      </w:pPr>
    </w:p>
    <w:p w:rsidR="00C02CC6" w:rsidRDefault="00C02CC6" w:rsidP="00B575FB">
      <w:pPr>
        <w:autoSpaceDE w:val="0"/>
        <w:autoSpaceDN w:val="0"/>
        <w:adjustRightInd w:val="0"/>
        <w:spacing w:after="0" w:line="240" w:lineRule="auto"/>
        <w:jc w:val="both"/>
        <w:rPr>
          <w:sz w:val="24"/>
          <w:szCs w:val="24"/>
        </w:rPr>
      </w:pPr>
      <w:r>
        <w:rPr>
          <w:sz w:val="24"/>
          <w:szCs w:val="24"/>
        </w:rPr>
        <w:t xml:space="preserve">Farmers in the sample strive to maintain a rotation between cereals and corn, onion and food legumes. At Sidi </w:t>
      </w:r>
      <w:proofErr w:type="spellStart"/>
      <w:r>
        <w:rPr>
          <w:sz w:val="24"/>
          <w:szCs w:val="24"/>
        </w:rPr>
        <w:t>Sliman</w:t>
      </w:r>
      <w:proofErr w:type="spellEnd"/>
      <w:r>
        <w:rPr>
          <w:sz w:val="24"/>
          <w:szCs w:val="24"/>
        </w:rPr>
        <w:t xml:space="preserve">, with a majority of small farmers the practiced rotation is wheat/wheat. Farmers are aware about the importance of crop rotations but limited resources and economic pressure have contributed to the disturbance of the rotation system practiced. </w:t>
      </w:r>
    </w:p>
    <w:p w:rsidR="00C02CC6" w:rsidRDefault="00C02CC6" w:rsidP="00B575FB">
      <w:pPr>
        <w:autoSpaceDE w:val="0"/>
        <w:autoSpaceDN w:val="0"/>
        <w:adjustRightInd w:val="0"/>
        <w:spacing w:after="0" w:line="240" w:lineRule="auto"/>
        <w:rPr>
          <w:sz w:val="24"/>
          <w:szCs w:val="24"/>
        </w:rPr>
      </w:pPr>
    </w:p>
    <w:p w:rsidR="00C02CC6" w:rsidRPr="008B5AA3" w:rsidRDefault="00C02CC6" w:rsidP="00B575FB">
      <w:pPr>
        <w:autoSpaceDE w:val="0"/>
        <w:autoSpaceDN w:val="0"/>
        <w:adjustRightInd w:val="0"/>
        <w:spacing w:after="0" w:line="240" w:lineRule="auto"/>
        <w:jc w:val="both"/>
        <w:rPr>
          <w:rStyle w:val="Heading6Char"/>
        </w:rPr>
      </w:pPr>
      <w:r w:rsidRPr="008B5AA3">
        <w:rPr>
          <w:rStyle w:val="Heading6Char"/>
        </w:rPr>
        <w:t xml:space="preserve"> Harvesting</w:t>
      </w:r>
    </w:p>
    <w:p w:rsidR="00C02CC6" w:rsidRPr="00A85A76" w:rsidRDefault="00C02CC6" w:rsidP="00B575FB">
      <w:pPr>
        <w:autoSpaceDE w:val="0"/>
        <w:autoSpaceDN w:val="0"/>
        <w:adjustRightInd w:val="0"/>
        <w:spacing w:after="0" w:line="240" w:lineRule="auto"/>
        <w:rPr>
          <w:sz w:val="24"/>
          <w:szCs w:val="24"/>
        </w:rPr>
      </w:pPr>
      <w:r>
        <w:rPr>
          <w:sz w:val="24"/>
          <w:szCs w:val="24"/>
        </w:rPr>
        <w:t xml:space="preserve">The frequent harvest period is around July, except this cropping season with the bad weather conditions. It was not a normal year, so in the estimation of the production cots we have used the yield of the normal year. The combine is used by all farmers.  </w:t>
      </w:r>
    </w:p>
    <w:p w:rsidR="00C02CC6" w:rsidRDefault="00C02CC6" w:rsidP="00B575FB">
      <w:pPr>
        <w:spacing w:after="0" w:line="240" w:lineRule="auto"/>
        <w:jc w:val="both"/>
        <w:rPr>
          <w:sz w:val="24"/>
          <w:szCs w:val="24"/>
        </w:rPr>
      </w:pPr>
    </w:p>
    <w:p w:rsidR="00C02CC6" w:rsidRDefault="00C02CC6" w:rsidP="008B5AA3">
      <w:pPr>
        <w:pStyle w:val="Heading6"/>
      </w:pPr>
      <w:r>
        <w:lastRenderedPageBreak/>
        <w:t>W</w:t>
      </w:r>
      <w:r w:rsidRPr="00914B03">
        <w:t>heat</w:t>
      </w:r>
      <w:r>
        <w:t xml:space="preserve"> enterprise budget</w:t>
      </w:r>
    </w:p>
    <w:p w:rsidR="00C02CC6" w:rsidRDefault="00C02CC6" w:rsidP="00B575FB">
      <w:pPr>
        <w:spacing w:after="0" w:line="240" w:lineRule="auto"/>
        <w:jc w:val="both"/>
        <w:rPr>
          <w:sz w:val="24"/>
          <w:szCs w:val="24"/>
        </w:rPr>
      </w:pPr>
      <w:r>
        <w:rPr>
          <w:sz w:val="24"/>
          <w:szCs w:val="24"/>
        </w:rPr>
        <w:t xml:space="preserve">The enterprise budget is a convenient means of summarizing enterprise cost and return for each crop. The preparation of enterprise budgets requires a working data on production technical coefficients, prices, labor and equipment. The enterprise budget is based on the system of production that identifies the specific outputs to be produced, the sequence of operation, the approximate labor used by operation, and the inputs required.   </w:t>
      </w:r>
    </w:p>
    <w:p w:rsidR="00C02CC6" w:rsidRDefault="00C02CC6" w:rsidP="00B575FB">
      <w:pPr>
        <w:spacing w:after="0" w:line="240" w:lineRule="auto"/>
        <w:jc w:val="both"/>
        <w:rPr>
          <w:sz w:val="24"/>
          <w:szCs w:val="24"/>
        </w:rPr>
      </w:pPr>
    </w:p>
    <w:p w:rsidR="00381208" w:rsidRDefault="00381208" w:rsidP="00B575FB">
      <w:pPr>
        <w:spacing w:after="0" w:line="240" w:lineRule="auto"/>
        <w:jc w:val="both"/>
        <w:rPr>
          <w:sz w:val="24"/>
          <w:szCs w:val="24"/>
        </w:rPr>
      </w:pPr>
    </w:p>
    <w:p w:rsidR="00C02CC6" w:rsidRPr="00BA0204" w:rsidRDefault="00C02CC6" w:rsidP="00B575FB">
      <w:pPr>
        <w:spacing w:after="0" w:line="240" w:lineRule="auto"/>
        <w:jc w:val="both"/>
        <w:rPr>
          <w:sz w:val="24"/>
          <w:szCs w:val="24"/>
        </w:rPr>
      </w:pPr>
      <w:r>
        <w:rPr>
          <w:sz w:val="24"/>
          <w:szCs w:val="24"/>
        </w:rPr>
        <w:t xml:space="preserve">Table 6-2-3-6: Production cost for wheat production in dirham per ha </w:t>
      </w:r>
    </w:p>
    <w:tbl>
      <w:tblPr>
        <w:tblW w:w="0" w:type="auto"/>
        <w:tblInd w:w="55" w:type="dxa"/>
        <w:tblCellMar>
          <w:left w:w="70" w:type="dxa"/>
          <w:right w:w="70" w:type="dxa"/>
        </w:tblCellMar>
        <w:tblLook w:val="04A0" w:firstRow="1" w:lastRow="0" w:firstColumn="1" w:lastColumn="0" w:noHBand="0" w:noVBand="1"/>
      </w:tblPr>
      <w:tblGrid>
        <w:gridCol w:w="2507"/>
        <w:gridCol w:w="1130"/>
        <w:gridCol w:w="1222"/>
        <w:gridCol w:w="1330"/>
      </w:tblGrid>
      <w:tr w:rsidR="00C02CC6" w:rsidRPr="00381208" w:rsidTr="004E7CF0">
        <w:trPr>
          <w:trHeight w:val="315"/>
        </w:trPr>
        <w:tc>
          <w:tcPr>
            <w:tcW w:w="0" w:type="auto"/>
            <w:tcBorders>
              <w:top w:val="nil"/>
              <w:left w:val="nil"/>
              <w:bottom w:val="nil"/>
              <w:right w:val="nil"/>
            </w:tcBorders>
            <w:shd w:val="clear" w:color="auto" w:fill="auto"/>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p>
        </w:tc>
        <w:tc>
          <w:tcPr>
            <w:tcW w:w="0" w:type="auto"/>
            <w:gridSpan w:val="3"/>
            <w:tcBorders>
              <w:top w:val="nil"/>
              <w:left w:val="nil"/>
              <w:bottom w:val="single" w:sz="8" w:space="0" w:color="auto"/>
              <w:right w:val="nil"/>
            </w:tcBorders>
            <w:shd w:val="clear" w:color="000000" w:fill="FFFFFF"/>
            <w:noWrap/>
            <w:vAlign w:val="center"/>
            <w:hideMark/>
          </w:tcPr>
          <w:p w:rsidR="00C02CC6" w:rsidRPr="00381208" w:rsidRDefault="00C02CC6" w:rsidP="00B575FB">
            <w:pPr>
              <w:spacing w:after="0" w:line="240" w:lineRule="auto"/>
              <w:jc w:val="center"/>
              <w:rPr>
                <w:rFonts w:eastAsia="Times New Roman" w:cs="Times New Roman"/>
                <w:bCs/>
                <w:color w:val="000000"/>
                <w:sz w:val="20"/>
                <w:szCs w:val="20"/>
                <w:lang w:eastAsia="fr-FR"/>
              </w:rPr>
            </w:pPr>
            <w:r w:rsidRPr="00381208">
              <w:rPr>
                <w:rFonts w:eastAsia="Times New Roman" w:cstheme="minorHAnsi"/>
                <w:bCs/>
                <w:color w:val="000000"/>
                <w:sz w:val="20"/>
                <w:szCs w:val="20"/>
                <w:lang w:eastAsia="fr-FR"/>
              </w:rPr>
              <w:t>a.</w:t>
            </w:r>
            <w:r w:rsidRPr="00381208">
              <w:rPr>
                <w:rFonts w:eastAsia="Times New Roman" w:cs="Times New Roman"/>
                <w:bCs/>
                <w:color w:val="000000"/>
                <w:sz w:val="20"/>
                <w:szCs w:val="20"/>
                <w:lang w:eastAsia="fr-FR"/>
              </w:rPr>
              <w:t xml:space="preserve">       </w:t>
            </w:r>
            <w:r w:rsidRPr="00381208">
              <w:rPr>
                <w:rFonts w:eastAsia="Times New Roman" w:cstheme="minorHAnsi"/>
                <w:bCs/>
                <w:color w:val="000000"/>
                <w:sz w:val="20"/>
                <w:szCs w:val="20"/>
                <w:lang w:eastAsia="fr-FR"/>
              </w:rPr>
              <w:t>BETIT</w:t>
            </w:r>
          </w:p>
        </w:tc>
      </w:tr>
      <w:tr w:rsidR="00C02CC6" w:rsidRPr="00381208" w:rsidTr="004E7CF0">
        <w:trPr>
          <w:trHeight w:val="285"/>
        </w:trPr>
        <w:tc>
          <w:tcPr>
            <w:tcW w:w="0" w:type="auto"/>
            <w:tcBorders>
              <w:top w:val="nil"/>
              <w:left w:val="nil"/>
              <w:bottom w:val="nil"/>
              <w:right w:val="nil"/>
            </w:tcBorders>
            <w:shd w:val="clear" w:color="auto" w:fill="auto"/>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p>
        </w:tc>
        <w:tc>
          <w:tcPr>
            <w:tcW w:w="0" w:type="auto"/>
            <w:tcBorders>
              <w:top w:val="nil"/>
              <w:left w:val="nil"/>
              <w:bottom w:val="single" w:sz="8" w:space="0" w:color="auto"/>
              <w:right w:val="single" w:sz="8" w:space="0" w:color="auto"/>
            </w:tcBorders>
            <w:shd w:val="clear" w:color="000000" w:fill="92D050"/>
            <w:noWrap/>
            <w:vAlign w:val="center"/>
            <w:hideMark/>
          </w:tcPr>
          <w:p w:rsidR="00C02CC6" w:rsidRPr="00381208" w:rsidRDefault="00C02CC6" w:rsidP="00B575FB">
            <w:pPr>
              <w:spacing w:after="0" w:line="240" w:lineRule="auto"/>
              <w:jc w:val="center"/>
              <w:rPr>
                <w:rFonts w:eastAsia="Times New Roman" w:cs="Times New Roman"/>
                <w:color w:val="000000"/>
                <w:sz w:val="20"/>
                <w:szCs w:val="20"/>
                <w:lang w:eastAsia="fr-FR"/>
              </w:rPr>
            </w:pPr>
            <w:r w:rsidRPr="00381208">
              <w:rPr>
                <w:rFonts w:eastAsia="Times New Roman" w:cs="Times New Roman"/>
                <w:color w:val="000000"/>
                <w:sz w:val="20"/>
                <w:szCs w:val="20"/>
                <w:lang w:eastAsia="fr-FR"/>
              </w:rPr>
              <w:t>Quantity/ha</w:t>
            </w:r>
          </w:p>
        </w:tc>
        <w:tc>
          <w:tcPr>
            <w:tcW w:w="0" w:type="auto"/>
            <w:tcBorders>
              <w:top w:val="nil"/>
              <w:left w:val="nil"/>
              <w:bottom w:val="single" w:sz="8" w:space="0" w:color="auto"/>
              <w:right w:val="single" w:sz="8" w:space="0" w:color="auto"/>
            </w:tcBorders>
            <w:shd w:val="clear" w:color="000000" w:fill="92D050"/>
            <w:noWrap/>
            <w:vAlign w:val="center"/>
            <w:hideMark/>
          </w:tcPr>
          <w:p w:rsidR="00C02CC6" w:rsidRPr="00381208" w:rsidRDefault="00C02CC6" w:rsidP="00B575FB">
            <w:pPr>
              <w:spacing w:after="0" w:line="240" w:lineRule="auto"/>
              <w:jc w:val="center"/>
              <w:rPr>
                <w:rFonts w:eastAsia="Times New Roman" w:cs="Times New Roman"/>
                <w:color w:val="000000"/>
                <w:sz w:val="20"/>
                <w:szCs w:val="20"/>
                <w:lang w:eastAsia="fr-FR"/>
              </w:rPr>
            </w:pPr>
            <w:r w:rsidRPr="00381208">
              <w:rPr>
                <w:rFonts w:eastAsia="Times New Roman" w:cs="Times New Roman"/>
                <w:color w:val="000000"/>
                <w:sz w:val="20"/>
                <w:szCs w:val="20"/>
                <w:lang w:eastAsia="fr-FR"/>
              </w:rPr>
              <w:t>Price dh/Unit</w:t>
            </w:r>
          </w:p>
        </w:tc>
        <w:tc>
          <w:tcPr>
            <w:tcW w:w="0" w:type="auto"/>
            <w:tcBorders>
              <w:top w:val="nil"/>
              <w:left w:val="nil"/>
              <w:bottom w:val="single" w:sz="8" w:space="0" w:color="auto"/>
              <w:right w:val="single" w:sz="8" w:space="0" w:color="auto"/>
            </w:tcBorders>
            <w:shd w:val="clear" w:color="000000" w:fill="92D050"/>
            <w:noWrap/>
            <w:vAlign w:val="center"/>
            <w:hideMark/>
          </w:tcPr>
          <w:p w:rsidR="00C02CC6" w:rsidRPr="00381208" w:rsidRDefault="00C02CC6" w:rsidP="00B575FB">
            <w:pPr>
              <w:spacing w:after="0" w:line="240" w:lineRule="auto"/>
              <w:jc w:val="center"/>
              <w:rPr>
                <w:rFonts w:eastAsia="Times New Roman" w:cs="Times New Roman"/>
                <w:color w:val="000000"/>
                <w:sz w:val="20"/>
                <w:szCs w:val="20"/>
                <w:lang w:eastAsia="fr-FR"/>
              </w:rPr>
            </w:pPr>
            <w:r w:rsidRPr="00381208">
              <w:rPr>
                <w:rFonts w:eastAsia="Times New Roman" w:cs="Times New Roman"/>
                <w:color w:val="000000"/>
                <w:sz w:val="20"/>
                <w:szCs w:val="20"/>
                <w:lang w:eastAsia="fr-FR"/>
              </w:rPr>
              <w:t>Value in dh/ha</w:t>
            </w:r>
          </w:p>
        </w:tc>
      </w:tr>
      <w:tr w:rsidR="00C02CC6" w:rsidRPr="00381208" w:rsidTr="004E7CF0">
        <w:trPr>
          <w:trHeight w:val="330"/>
        </w:trPr>
        <w:tc>
          <w:tcPr>
            <w:tcW w:w="0" w:type="auto"/>
            <w:tcBorders>
              <w:top w:val="single" w:sz="8" w:space="0" w:color="auto"/>
              <w:left w:val="single" w:sz="8" w:space="0" w:color="auto"/>
              <w:bottom w:val="nil"/>
              <w:right w:val="nil"/>
            </w:tcBorders>
            <w:shd w:val="clear" w:color="000000" w:fill="FFFFFF"/>
            <w:noWrap/>
            <w:vAlign w:val="bottom"/>
            <w:hideMark/>
          </w:tcPr>
          <w:p w:rsidR="00C02CC6" w:rsidRPr="00381208" w:rsidRDefault="00C02CC6" w:rsidP="00B575FB">
            <w:pPr>
              <w:spacing w:after="0" w:line="240" w:lineRule="auto"/>
              <w:rPr>
                <w:rFonts w:eastAsia="Times New Roman" w:cs="Times New Roman"/>
                <w:b/>
                <w:bCs/>
                <w:color w:val="000000"/>
                <w:sz w:val="20"/>
                <w:szCs w:val="20"/>
                <w:lang w:eastAsia="fr-FR"/>
              </w:rPr>
            </w:pPr>
            <w:r w:rsidRPr="00381208">
              <w:rPr>
                <w:rFonts w:eastAsia="Times New Roman" w:cs="Times New Roman"/>
                <w:b/>
                <w:bCs/>
                <w:color w:val="000000"/>
                <w:sz w:val="20"/>
                <w:szCs w:val="20"/>
                <w:lang w:eastAsia="fr-FR"/>
              </w:rPr>
              <w:t>Gross Margin in Dh/ha</w:t>
            </w:r>
          </w:p>
        </w:tc>
        <w:tc>
          <w:tcPr>
            <w:tcW w:w="0" w:type="auto"/>
            <w:gridSpan w:val="2"/>
            <w:tcBorders>
              <w:top w:val="single" w:sz="8" w:space="0" w:color="auto"/>
              <w:left w:val="single" w:sz="8" w:space="0" w:color="auto"/>
              <w:bottom w:val="nil"/>
              <w:right w:val="single" w:sz="8" w:space="0" w:color="000000"/>
            </w:tcBorders>
            <w:shd w:val="clear" w:color="000000" w:fill="000000"/>
            <w:noWrap/>
            <w:vAlign w:val="bottom"/>
            <w:hideMark/>
          </w:tcPr>
          <w:p w:rsidR="00C02CC6" w:rsidRPr="00381208" w:rsidRDefault="00C02CC6" w:rsidP="00B575FB">
            <w:pPr>
              <w:spacing w:after="0" w:line="240" w:lineRule="auto"/>
              <w:jc w:val="center"/>
              <w:rPr>
                <w:rFonts w:eastAsia="Times New Roman" w:cs="Times New Roman"/>
                <w:sz w:val="20"/>
                <w:szCs w:val="20"/>
                <w:lang w:eastAsia="fr-FR"/>
              </w:rPr>
            </w:pPr>
            <w:r w:rsidRPr="00381208">
              <w:rPr>
                <w:rFonts w:eastAsia="Times New Roman" w:cs="Times New Roman"/>
                <w:sz w:val="20"/>
                <w:szCs w:val="20"/>
                <w:lang w:eastAsia="fr-FR"/>
              </w:rPr>
              <w:t> </w:t>
            </w:r>
          </w:p>
        </w:tc>
        <w:tc>
          <w:tcPr>
            <w:tcW w:w="0" w:type="auto"/>
            <w:tcBorders>
              <w:top w:val="single" w:sz="4" w:space="0" w:color="auto"/>
              <w:left w:val="single" w:sz="4" w:space="0" w:color="auto"/>
              <w:bottom w:val="nil"/>
              <w:right w:val="single" w:sz="8" w:space="0" w:color="auto"/>
            </w:tcBorders>
            <w:shd w:val="clear" w:color="000000" w:fill="00000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 </w:t>
            </w:r>
          </w:p>
        </w:tc>
      </w:tr>
      <w:tr w:rsidR="00C02CC6" w:rsidRPr="00381208" w:rsidTr="004E7CF0">
        <w:trPr>
          <w:trHeight w:val="330"/>
        </w:trPr>
        <w:tc>
          <w:tcPr>
            <w:tcW w:w="0" w:type="auto"/>
            <w:tcBorders>
              <w:top w:val="single" w:sz="8" w:space="0" w:color="auto"/>
              <w:left w:val="single" w:sz="8" w:space="0" w:color="auto"/>
              <w:bottom w:val="single" w:sz="8" w:space="0" w:color="auto"/>
              <w:right w:val="single" w:sz="8" w:space="0" w:color="auto"/>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Yield q/ha NY (normal year)</w:t>
            </w:r>
          </w:p>
        </w:tc>
        <w:tc>
          <w:tcPr>
            <w:tcW w:w="0" w:type="auto"/>
            <w:tcBorders>
              <w:top w:val="single" w:sz="8" w:space="0" w:color="auto"/>
              <w:left w:val="nil"/>
              <w:bottom w:val="single" w:sz="4" w:space="0" w:color="auto"/>
              <w:right w:val="single" w:sz="4" w:space="0" w:color="auto"/>
            </w:tcBorders>
            <w:shd w:val="clear" w:color="000000" w:fill="FFFFFF"/>
            <w:noWrap/>
            <w:vAlign w:val="bottom"/>
            <w:hideMark/>
          </w:tcPr>
          <w:p w:rsidR="00C02CC6" w:rsidRPr="00381208" w:rsidRDefault="00C02CC6" w:rsidP="00B575FB">
            <w:pPr>
              <w:spacing w:after="0" w:line="240" w:lineRule="auto"/>
              <w:jc w:val="center"/>
              <w:rPr>
                <w:rFonts w:eastAsia="Times New Roman" w:cs="Times New Roman"/>
                <w:sz w:val="20"/>
                <w:szCs w:val="20"/>
                <w:lang w:eastAsia="fr-FR"/>
              </w:rPr>
            </w:pPr>
            <w:r w:rsidRPr="00381208">
              <w:rPr>
                <w:rFonts w:eastAsia="Times New Roman" w:cs="Times New Roman"/>
                <w:sz w:val="20"/>
                <w:szCs w:val="20"/>
                <w:lang w:eastAsia="fr-FR"/>
              </w:rPr>
              <w:t>45</w:t>
            </w:r>
          </w:p>
        </w:tc>
        <w:tc>
          <w:tcPr>
            <w:tcW w:w="0" w:type="auto"/>
            <w:tcBorders>
              <w:top w:val="single" w:sz="8" w:space="0" w:color="auto"/>
              <w:left w:val="nil"/>
              <w:bottom w:val="single" w:sz="4" w:space="0" w:color="auto"/>
              <w:right w:val="nil"/>
            </w:tcBorders>
            <w:shd w:val="clear" w:color="000000" w:fill="FFFFFF"/>
            <w:noWrap/>
            <w:vAlign w:val="bottom"/>
            <w:hideMark/>
          </w:tcPr>
          <w:p w:rsidR="00C02CC6" w:rsidRPr="00381208" w:rsidRDefault="00C02CC6" w:rsidP="00B575FB">
            <w:pPr>
              <w:spacing w:after="0" w:line="240" w:lineRule="auto"/>
              <w:jc w:val="center"/>
              <w:rPr>
                <w:rFonts w:eastAsia="Times New Roman" w:cs="Times New Roman"/>
                <w:sz w:val="20"/>
                <w:szCs w:val="20"/>
                <w:lang w:eastAsia="fr-FR"/>
              </w:rPr>
            </w:pPr>
            <w:r w:rsidRPr="00381208">
              <w:rPr>
                <w:rFonts w:eastAsia="Times New Roman" w:cs="Times New Roman"/>
                <w:sz w:val="20"/>
                <w:szCs w:val="20"/>
                <w:lang w:eastAsia="fr-FR"/>
              </w:rPr>
              <w:t>260</w:t>
            </w:r>
          </w:p>
        </w:tc>
        <w:tc>
          <w:tcPr>
            <w:tcW w:w="0" w:type="auto"/>
            <w:tcBorders>
              <w:top w:val="single" w:sz="8" w:space="0" w:color="auto"/>
              <w:left w:val="single" w:sz="4" w:space="0" w:color="auto"/>
              <w:bottom w:val="single" w:sz="4"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11700</w:t>
            </w:r>
          </w:p>
        </w:tc>
      </w:tr>
      <w:tr w:rsidR="00C02CC6" w:rsidRPr="00381208" w:rsidTr="004E7CF0">
        <w:trPr>
          <w:trHeight w:val="330"/>
        </w:trPr>
        <w:tc>
          <w:tcPr>
            <w:tcW w:w="0" w:type="auto"/>
            <w:tcBorders>
              <w:top w:val="nil"/>
              <w:left w:val="single" w:sz="8" w:space="0" w:color="auto"/>
              <w:bottom w:val="single" w:sz="4"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Yield q/ha (2014)</w:t>
            </w:r>
          </w:p>
        </w:tc>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center"/>
              <w:rPr>
                <w:rFonts w:eastAsia="Times New Roman" w:cs="Times New Roman"/>
                <w:color w:val="000000"/>
                <w:sz w:val="20"/>
                <w:szCs w:val="20"/>
                <w:lang w:eastAsia="fr-FR"/>
              </w:rPr>
            </w:pPr>
            <w:r w:rsidRPr="00381208">
              <w:rPr>
                <w:rFonts w:eastAsia="Times New Roman" w:cs="Times New Roman"/>
                <w:color w:val="000000"/>
                <w:sz w:val="20"/>
                <w:szCs w:val="20"/>
                <w:lang w:eastAsia="fr-FR"/>
              </w:rPr>
              <w:t>38</w:t>
            </w:r>
          </w:p>
        </w:tc>
        <w:tc>
          <w:tcPr>
            <w:tcW w:w="0" w:type="auto"/>
            <w:tcBorders>
              <w:top w:val="nil"/>
              <w:left w:val="nil"/>
              <w:bottom w:val="single" w:sz="4" w:space="0" w:color="auto"/>
              <w:right w:val="nil"/>
            </w:tcBorders>
            <w:shd w:val="clear" w:color="auto" w:fill="auto"/>
            <w:noWrap/>
            <w:vAlign w:val="bottom"/>
            <w:hideMark/>
          </w:tcPr>
          <w:p w:rsidR="00C02CC6" w:rsidRPr="00381208" w:rsidRDefault="00C02CC6" w:rsidP="00B575FB">
            <w:pPr>
              <w:spacing w:after="0" w:line="240" w:lineRule="auto"/>
              <w:jc w:val="center"/>
              <w:rPr>
                <w:rFonts w:eastAsia="Times New Roman" w:cs="Times New Roman"/>
                <w:color w:val="000000"/>
                <w:sz w:val="20"/>
                <w:szCs w:val="20"/>
                <w:lang w:eastAsia="fr-FR"/>
              </w:rPr>
            </w:pPr>
            <w:r w:rsidRPr="00381208">
              <w:rPr>
                <w:rFonts w:eastAsia="Times New Roman" w:cs="Times New Roman"/>
                <w:color w:val="000000"/>
                <w:sz w:val="20"/>
                <w:szCs w:val="20"/>
                <w:lang w:eastAsia="fr-FR"/>
              </w:rPr>
              <w:t>260</w:t>
            </w:r>
          </w:p>
        </w:tc>
        <w:tc>
          <w:tcPr>
            <w:tcW w:w="0" w:type="auto"/>
            <w:tcBorders>
              <w:top w:val="nil"/>
              <w:left w:val="single" w:sz="4" w:space="0" w:color="auto"/>
              <w:bottom w:val="single" w:sz="4"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9880</w:t>
            </w:r>
          </w:p>
        </w:tc>
      </w:tr>
      <w:tr w:rsidR="00C02CC6" w:rsidRPr="00381208" w:rsidTr="004E7CF0">
        <w:trPr>
          <w:trHeight w:val="330"/>
        </w:trPr>
        <w:tc>
          <w:tcPr>
            <w:tcW w:w="0" w:type="auto"/>
            <w:tcBorders>
              <w:top w:val="nil"/>
              <w:left w:val="single" w:sz="8" w:space="0" w:color="auto"/>
              <w:bottom w:val="single" w:sz="8" w:space="0" w:color="auto"/>
              <w:right w:val="nil"/>
            </w:tcBorders>
            <w:shd w:val="clear" w:color="000000" w:fill="FFFFFF"/>
            <w:noWrap/>
            <w:vAlign w:val="bottom"/>
            <w:hideMark/>
          </w:tcPr>
          <w:p w:rsidR="00C02CC6" w:rsidRPr="00381208" w:rsidRDefault="00C02CC6" w:rsidP="00B575FB">
            <w:pPr>
              <w:spacing w:after="0" w:line="240" w:lineRule="auto"/>
              <w:rPr>
                <w:rFonts w:eastAsia="Times New Roman" w:cs="Times New Roman"/>
                <w:bCs/>
                <w:color w:val="000000"/>
                <w:sz w:val="20"/>
                <w:szCs w:val="20"/>
                <w:lang w:eastAsia="fr-FR"/>
              </w:rPr>
            </w:pPr>
            <w:r w:rsidRPr="00381208">
              <w:rPr>
                <w:rFonts w:eastAsia="Times New Roman" w:cs="Times New Roman"/>
                <w:bCs/>
                <w:color w:val="000000"/>
                <w:sz w:val="20"/>
                <w:szCs w:val="20"/>
                <w:lang w:eastAsia="fr-FR"/>
              </w:rPr>
              <w:t>Operational costs</w:t>
            </w:r>
          </w:p>
        </w:tc>
        <w:tc>
          <w:tcPr>
            <w:tcW w:w="0" w:type="auto"/>
            <w:gridSpan w:val="3"/>
            <w:tcBorders>
              <w:top w:val="nil"/>
              <w:left w:val="single" w:sz="8" w:space="0" w:color="auto"/>
              <w:bottom w:val="single" w:sz="8" w:space="0" w:color="auto"/>
              <w:right w:val="single" w:sz="8" w:space="0" w:color="000000"/>
            </w:tcBorders>
            <w:shd w:val="clear" w:color="auto" w:fill="auto"/>
            <w:noWrap/>
            <w:vAlign w:val="bottom"/>
            <w:hideMark/>
          </w:tcPr>
          <w:p w:rsidR="00C02CC6" w:rsidRPr="00381208" w:rsidRDefault="00C02CC6" w:rsidP="00B575FB">
            <w:pPr>
              <w:spacing w:after="0" w:line="240" w:lineRule="auto"/>
              <w:jc w:val="center"/>
              <w:rPr>
                <w:rFonts w:eastAsia="Times New Roman" w:cs="Times New Roman"/>
                <w:color w:val="000000"/>
                <w:sz w:val="20"/>
                <w:szCs w:val="20"/>
                <w:lang w:eastAsia="fr-FR"/>
              </w:rPr>
            </w:pPr>
            <w:r w:rsidRPr="00381208">
              <w:rPr>
                <w:rFonts w:eastAsia="Times New Roman" w:cs="Times New Roman"/>
                <w:color w:val="000000"/>
                <w:sz w:val="20"/>
                <w:szCs w:val="20"/>
                <w:lang w:eastAsia="fr-FR"/>
              </w:rPr>
              <w:t> </w:t>
            </w:r>
          </w:p>
        </w:tc>
      </w:tr>
      <w:tr w:rsidR="00C02CC6" w:rsidRPr="00381208" w:rsidTr="004E7CF0">
        <w:trPr>
          <w:trHeight w:val="330"/>
        </w:trPr>
        <w:tc>
          <w:tcPr>
            <w:tcW w:w="0" w:type="auto"/>
            <w:tcBorders>
              <w:top w:val="nil"/>
              <w:left w:val="single" w:sz="8" w:space="0" w:color="auto"/>
              <w:bottom w:val="single" w:sz="8" w:space="0" w:color="auto"/>
              <w:right w:val="nil"/>
            </w:tcBorders>
            <w:shd w:val="clear" w:color="000000" w:fill="FFFFFF"/>
            <w:noWrap/>
            <w:vAlign w:val="bottom"/>
            <w:hideMark/>
          </w:tcPr>
          <w:p w:rsidR="00C02CC6" w:rsidRPr="00381208" w:rsidRDefault="00C02CC6" w:rsidP="00B575FB">
            <w:pPr>
              <w:spacing w:after="0" w:line="240" w:lineRule="auto"/>
              <w:rPr>
                <w:rFonts w:eastAsia="Times New Roman" w:cs="Times New Roman"/>
                <w:b/>
                <w:bCs/>
                <w:color w:val="000000"/>
                <w:sz w:val="20"/>
                <w:szCs w:val="20"/>
                <w:lang w:eastAsia="fr-FR"/>
              </w:rPr>
            </w:pPr>
            <w:r w:rsidRPr="00381208">
              <w:rPr>
                <w:rFonts w:eastAsia="Times New Roman" w:cs="Times New Roman"/>
                <w:b/>
                <w:bCs/>
                <w:color w:val="000000"/>
                <w:sz w:val="20"/>
                <w:szCs w:val="20"/>
                <w:lang w:eastAsia="fr-FR"/>
              </w:rPr>
              <w:t>Tillage</w:t>
            </w:r>
          </w:p>
        </w:tc>
        <w:tc>
          <w:tcPr>
            <w:tcW w:w="0" w:type="auto"/>
            <w:gridSpan w:val="2"/>
            <w:tcBorders>
              <w:top w:val="single" w:sz="8" w:space="0" w:color="auto"/>
              <w:left w:val="single" w:sz="8" w:space="0" w:color="auto"/>
              <w:bottom w:val="single" w:sz="4" w:space="0" w:color="auto"/>
              <w:right w:val="single" w:sz="8" w:space="0" w:color="000000"/>
            </w:tcBorders>
            <w:shd w:val="clear" w:color="auto" w:fill="auto"/>
            <w:noWrap/>
            <w:vAlign w:val="bottom"/>
            <w:hideMark/>
          </w:tcPr>
          <w:p w:rsidR="00C02CC6" w:rsidRPr="00381208" w:rsidRDefault="00C02CC6" w:rsidP="00B575FB">
            <w:pPr>
              <w:spacing w:after="0" w:line="240" w:lineRule="auto"/>
              <w:jc w:val="center"/>
              <w:rPr>
                <w:rFonts w:eastAsia="Times New Roman" w:cs="Times New Roman"/>
                <w:color w:val="000000"/>
                <w:sz w:val="20"/>
                <w:szCs w:val="20"/>
                <w:lang w:eastAsia="fr-FR"/>
              </w:rPr>
            </w:pPr>
            <w:r w:rsidRPr="00381208">
              <w:rPr>
                <w:rFonts w:eastAsia="Times New Roman" w:cs="Times New Roman"/>
                <w:color w:val="000000"/>
                <w:sz w:val="20"/>
                <w:szCs w:val="20"/>
                <w:lang w:eastAsia="fr-FR"/>
              </w:rPr>
              <w:t> </w:t>
            </w:r>
          </w:p>
        </w:tc>
        <w:tc>
          <w:tcPr>
            <w:tcW w:w="0" w:type="auto"/>
            <w:tcBorders>
              <w:top w:val="nil"/>
              <w:left w:val="nil"/>
              <w:bottom w:val="single" w:sz="8"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bCs/>
                <w:color w:val="000000"/>
                <w:sz w:val="20"/>
                <w:szCs w:val="20"/>
                <w:lang w:eastAsia="fr-FR"/>
              </w:rPr>
            </w:pPr>
            <w:r w:rsidRPr="00381208">
              <w:rPr>
                <w:rFonts w:eastAsia="Times New Roman" w:cs="Times New Roman"/>
                <w:bCs/>
                <w:color w:val="000000"/>
                <w:sz w:val="20"/>
                <w:szCs w:val="20"/>
                <w:lang w:eastAsia="fr-FR"/>
              </w:rPr>
              <w:t>862</w:t>
            </w:r>
          </w:p>
        </w:tc>
      </w:tr>
      <w:tr w:rsidR="00C02CC6" w:rsidRPr="00381208" w:rsidTr="004E7CF0">
        <w:trPr>
          <w:trHeight w:val="315"/>
        </w:trPr>
        <w:tc>
          <w:tcPr>
            <w:tcW w:w="0" w:type="auto"/>
            <w:tcBorders>
              <w:top w:val="single" w:sz="4" w:space="0" w:color="auto"/>
              <w:left w:val="single" w:sz="8" w:space="0" w:color="auto"/>
              <w:bottom w:val="single" w:sz="4"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First Material</w:t>
            </w:r>
          </w:p>
        </w:tc>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1</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503</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503</w:t>
            </w:r>
          </w:p>
        </w:tc>
      </w:tr>
      <w:tr w:rsidR="00C02CC6" w:rsidRPr="00381208" w:rsidTr="004E7CF0">
        <w:trPr>
          <w:trHeight w:val="315"/>
        </w:trPr>
        <w:tc>
          <w:tcPr>
            <w:tcW w:w="0" w:type="auto"/>
            <w:tcBorders>
              <w:top w:val="nil"/>
              <w:left w:val="single" w:sz="8" w:space="0" w:color="auto"/>
              <w:bottom w:val="single" w:sz="4"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Second Material</w:t>
            </w:r>
          </w:p>
        </w:tc>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1</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310</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310</w:t>
            </w:r>
          </w:p>
        </w:tc>
      </w:tr>
      <w:tr w:rsidR="00C02CC6" w:rsidRPr="00381208" w:rsidTr="004E7CF0">
        <w:trPr>
          <w:trHeight w:val="315"/>
        </w:trPr>
        <w:tc>
          <w:tcPr>
            <w:tcW w:w="0" w:type="auto"/>
            <w:tcBorders>
              <w:top w:val="nil"/>
              <w:left w:val="single" w:sz="8" w:space="0" w:color="auto"/>
              <w:bottom w:val="single" w:sz="4"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Family labor</w:t>
            </w:r>
          </w:p>
        </w:tc>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4</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 </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0</w:t>
            </w:r>
          </w:p>
        </w:tc>
      </w:tr>
      <w:tr w:rsidR="00C02CC6" w:rsidRPr="00381208" w:rsidTr="004E7CF0">
        <w:trPr>
          <w:trHeight w:val="315"/>
        </w:trPr>
        <w:tc>
          <w:tcPr>
            <w:tcW w:w="0" w:type="auto"/>
            <w:tcBorders>
              <w:top w:val="nil"/>
              <w:left w:val="single" w:sz="8" w:space="0" w:color="auto"/>
              <w:bottom w:val="single" w:sz="8"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Hired labor</w:t>
            </w:r>
          </w:p>
        </w:tc>
        <w:tc>
          <w:tcPr>
            <w:tcW w:w="0" w:type="auto"/>
            <w:tcBorders>
              <w:top w:val="nil"/>
              <w:left w:val="single" w:sz="8" w:space="0" w:color="auto"/>
              <w:bottom w:val="single" w:sz="8"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7</w:t>
            </w:r>
          </w:p>
        </w:tc>
        <w:tc>
          <w:tcPr>
            <w:tcW w:w="0" w:type="auto"/>
            <w:tcBorders>
              <w:top w:val="nil"/>
              <w:left w:val="nil"/>
              <w:bottom w:val="single" w:sz="8"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7</w:t>
            </w:r>
          </w:p>
        </w:tc>
        <w:tc>
          <w:tcPr>
            <w:tcW w:w="0" w:type="auto"/>
            <w:tcBorders>
              <w:top w:val="nil"/>
              <w:left w:val="nil"/>
              <w:bottom w:val="single" w:sz="8"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49</w:t>
            </w:r>
          </w:p>
        </w:tc>
      </w:tr>
      <w:tr w:rsidR="00C02CC6" w:rsidRPr="00381208" w:rsidTr="004E7CF0">
        <w:trPr>
          <w:trHeight w:val="330"/>
        </w:trPr>
        <w:tc>
          <w:tcPr>
            <w:tcW w:w="0" w:type="auto"/>
            <w:tcBorders>
              <w:top w:val="nil"/>
              <w:left w:val="single" w:sz="8" w:space="0" w:color="auto"/>
              <w:bottom w:val="single" w:sz="8" w:space="0" w:color="auto"/>
              <w:right w:val="nil"/>
            </w:tcBorders>
            <w:shd w:val="clear" w:color="000000" w:fill="FFFFFF"/>
            <w:noWrap/>
            <w:vAlign w:val="bottom"/>
            <w:hideMark/>
          </w:tcPr>
          <w:p w:rsidR="00C02CC6" w:rsidRPr="00381208" w:rsidRDefault="00C02CC6" w:rsidP="00B575FB">
            <w:pPr>
              <w:spacing w:after="0" w:line="240" w:lineRule="auto"/>
              <w:rPr>
                <w:rFonts w:eastAsia="Times New Roman" w:cs="Times New Roman"/>
                <w:b/>
                <w:bCs/>
                <w:color w:val="000000"/>
                <w:sz w:val="20"/>
                <w:szCs w:val="20"/>
                <w:lang w:eastAsia="fr-FR"/>
              </w:rPr>
            </w:pPr>
            <w:r w:rsidRPr="00381208">
              <w:rPr>
                <w:rFonts w:eastAsia="Times New Roman" w:cs="Times New Roman"/>
                <w:b/>
                <w:bCs/>
                <w:color w:val="000000"/>
                <w:sz w:val="20"/>
                <w:szCs w:val="20"/>
                <w:lang w:eastAsia="fr-FR"/>
              </w:rPr>
              <w:t>Planting/Sowing</w:t>
            </w:r>
          </w:p>
        </w:tc>
        <w:tc>
          <w:tcPr>
            <w:tcW w:w="0" w:type="auto"/>
            <w:gridSpan w:val="2"/>
            <w:tcBorders>
              <w:top w:val="single" w:sz="8" w:space="0" w:color="auto"/>
              <w:left w:val="single" w:sz="8" w:space="0" w:color="auto"/>
              <w:bottom w:val="single" w:sz="4" w:space="0" w:color="auto"/>
              <w:right w:val="single" w:sz="4" w:space="0" w:color="000000"/>
            </w:tcBorders>
            <w:shd w:val="clear" w:color="auto" w:fill="auto"/>
            <w:noWrap/>
            <w:vAlign w:val="bottom"/>
            <w:hideMark/>
          </w:tcPr>
          <w:p w:rsidR="00C02CC6" w:rsidRPr="00381208" w:rsidRDefault="00C02CC6" w:rsidP="00B575FB">
            <w:pPr>
              <w:spacing w:after="0" w:line="240" w:lineRule="auto"/>
              <w:jc w:val="center"/>
              <w:rPr>
                <w:rFonts w:eastAsia="Times New Roman" w:cs="Times New Roman"/>
                <w:color w:val="000000"/>
                <w:sz w:val="20"/>
                <w:szCs w:val="20"/>
                <w:lang w:eastAsia="fr-FR"/>
              </w:rPr>
            </w:pPr>
            <w:r w:rsidRPr="00381208">
              <w:rPr>
                <w:rFonts w:eastAsia="Times New Roman" w:cs="Times New Roman"/>
                <w:color w:val="000000"/>
                <w:sz w:val="20"/>
                <w:szCs w:val="20"/>
                <w:lang w:eastAsia="fr-FR"/>
              </w:rPr>
              <w:t> </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bCs/>
                <w:color w:val="000000"/>
                <w:sz w:val="20"/>
                <w:szCs w:val="20"/>
                <w:lang w:eastAsia="fr-FR"/>
              </w:rPr>
            </w:pPr>
            <w:r w:rsidRPr="00381208">
              <w:rPr>
                <w:rFonts w:eastAsia="Times New Roman" w:cs="Times New Roman"/>
                <w:bCs/>
                <w:color w:val="000000"/>
                <w:sz w:val="20"/>
                <w:szCs w:val="20"/>
                <w:lang w:eastAsia="fr-FR"/>
              </w:rPr>
              <w:t>1094</w:t>
            </w:r>
          </w:p>
        </w:tc>
      </w:tr>
      <w:tr w:rsidR="00C02CC6" w:rsidRPr="00381208" w:rsidTr="004E7CF0">
        <w:trPr>
          <w:trHeight w:val="315"/>
        </w:trPr>
        <w:tc>
          <w:tcPr>
            <w:tcW w:w="0" w:type="auto"/>
            <w:tcBorders>
              <w:top w:val="single" w:sz="4" w:space="0" w:color="auto"/>
              <w:left w:val="single" w:sz="8" w:space="0" w:color="auto"/>
              <w:bottom w:val="single" w:sz="4"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 xml:space="preserve">Seed </w:t>
            </w:r>
            <w:proofErr w:type="spellStart"/>
            <w:r w:rsidRPr="00381208">
              <w:rPr>
                <w:rFonts w:eastAsia="Times New Roman" w:cs="Times New Roman"/>
                <w:color w:val="000000"/>
                <w:sz w:val="20"/>
                <w:szCs w:val="20"/>
                <w:lang w:eastAsia="fr-FR"/>
              </w:rPr>
              <w:t>Rate_KG</w:t>
            </w:r>
            <w:proofErr w:type="spellEnd"/>
            <w:r w:rsidRPr="00381208">
              <w:rPr>
                <w:rFonts w:eastAsia="Times New Roman" w:cs="Times New Roman"/>
                <w:color w:val="000000"/>
                <w:sz w:val="20"/>
                <w:szCs w:val="20"/>
                <w:lang w:eastAsia="fr-FR"/>
              </w:rPr>
              <w:t>/HA</w:t>
            </w:r>
          </w:p>
        </w:tc>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234</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4</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824</w:t>
            </w:r>
          </w:p>
        </w:tc>
      </w:tr>
      <w:tr w:rsidR="00C02CC6" w:rsidRPr="00381208" w:rsidTr="004E7CF0">
        <w:trPr>
          <w:trHeight w:val="315"/>
        </w:trPr>
        <w:tc>
          <w:tcPr>
            <w:tcW w:w="0" w:type="auto"/>
            <w:tcBorders>
              <w:top w:val="nil"/>
              <w:left w:val="single" w:sz="8" w:space="0" w:color="auto"/>
              <w:bottom w:val="single" w:sz="8"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Machinery</w:t>
            </w:r>
          </w:p>
        </w:tc>
        <w:tc>
          <w:tcPr>
            <w:tcW w:w="0" w:type="auto"/>
            <w:tcBorders>
              <w:top w:val="nil"/>
              <w:left w:val="single" w:sz="8" w:space="0" w:color="auto"/>
              <w:bottom w:val="single" w:sz="8" w:space="0" w:color="auto"/>
              <w:right w:val="single" w:sz="4" w:space="0" w:color="auto"/>
            </w:tcBorders>
            <w:shd w:val="clear" w:color="auto" w:fill="auto"/>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 </w:t>
            </w:r>
          </w:p>
        </w:tc>
        <w:tc>
          <w:tcPr>
            <w:tcW w:w="0" w:type="auto"/>
            <w:tcBorders>
              <w:top w:val="nil"/>
              <w:left w:val="nil"/>
              <w:bottom w:val="single" w:sz="8"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270</w:t>
            </w:r>
          </w:p>
        </w:tc>
        <w:tc>
          <w:tcPr>
            <w:tcW w:w="0" w:type="auto"/>
            <w:tcBorders>
              <w:top w:val="nil"/>
              <w:left w:val="nil"/>
              <w:bottom w:val="single" w:sz="8"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270</w:t>
            </w:r>
          </w:p>
        </w:tc>
      </w:tr>
      <w:tr w:rsidR="00C02CC6" w:rsidRPr="00381208" w:rsidTr="004E7CF0">
        <w:trPr>
          <w:trHeight w:val="330"/>
        </w:trPr>
        <w:tc>
          <w:tcPr>
            <w:tcW w:w="0" w:type="auto"/>
            <w:tcBorders>
              <w:top w:val="nil"/>
              <w:left w:val="single" w:sz="8" w:space="0" w:color="auto"/>
              <w:bottom w:val="single" w:sz="8" w:space="0" w:color="auto"/>
              <w:right w:val="nil"/>
            </w:tcBorders>
            <w:shd w:val="clear" w:color="000000" w:fill="FFFFFF"/>
            <w:noWrap/>
            <w:vAlign w:val="bottom"/>
            <w:hideMark/>
          </w:tcPr>
          <w:p w:rsidR="00C02CC6" w:rsidRPr="00381208" w:rsidRDefault="00C02CC6" w:rsidP="00B575FB">
            <w:pPr>
              <w:spacing w:after="0" w:line="240" w:lineRule="auto"/>
              <w:rPr>
                <w:rFonts w:eastAsia="Times New Roman" w:cs="Times New Roman"/>
                <w:b/>
                <w:bCs/>
                <w:color w:val="000000"/>
                <w:sz w:val="20"/>
                <w:szCs w:val="20"/>
                <w:lang w:eastAsia="fr-FR"/>
              </w:rPr>
            </w:pPr>
            <w:r w:rsidRPr="00381208">
              <w:rPr>
                <w:rFonts w:eastAsia="Times New Roman" w:cs="Times New Roman"/>
                <w:b/>
                <w:bCs/>
                <w:color w:val="000000"/>
                <w:sz w:val="20"/>
                <w:szCs w:val="20"/>
                <w:lang w:eastAsia="fr-FR"/>
              </w:rPr>
              <w:t>Seed Covering</w:t>
            </w:r>
          </w:p>
        </w:tc>
        <w:tc>
          <w:tcPr>
            <w:tcW w:w="0" w:type="auto"/>
            <w:gridSpan w:val="2"/>
            <w:tcBorders>
              <w:top w:val="single" w:sz="8" w:space="0" w:color="auto"/>
              <w:left w:val="single" w:sz="8" w:space="0" w:color="auto"/>
              <w:bottom w:val="single" w:sz="4" w:space="0" w:color="auto"/>
              <w:right w:val="nil"/>
            </w:tcBorders>
            <w:shd w:val="clear" w:color="auto" w:fill="auto"/>
            <w:noWrap/>
            <w:vAlign w:val="bottom"/>
            <w:hideMark/>
          </w:tcPr>
          <w:p w:rsidR="00C02CC6" w:rsidRPr="00381208" w:rsidRDefault="00C02CC6" w:rsidP="00B575FB">
            <w:pPr>
              <w:spacing w:after="0" w:line="240" w:lineRule="auto"/>
              <w:jc w:val="center"/>
              <w:rPr>
                <w:rFonts w:eastAsia="Times New Roman" w:cs="Times New Roman"/>
                <w:color w:val="000000"/>
                <w:sz w:val="20"/>
                <w:szCs w:val="20"/>
                <w:lang w:eastAsia="fr-FR"/>
              </w:rPr>
            </w:pPr>
            <w:r w:rsidRPr="00381208">
              <w:rPr>
                <w:rFonts w:eastAsia="Times New Roman" w:cs="Times New Roman"/>
                <w:color w:val="000000"/>
                <w:sz w:val="20"/>
                <w:szCs w:val="20"/>
                <w:lang w:eastAsia="fr-FR"/>
              </w:rPr>
              <w:t> </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bCs/>
                <w:color w:val="000000"/>
                <w:sz w:val="20"/>
                <w:szCs w:val="20"/>
                <w:lang w:eastAsia="fr-FR"/>
              </w:rPr>
            </w:pPr>
            <w:r w:rsidRPr="00381208">
              <w:rPr>
                <w:rFonts w:eastAsia="Times New Roman" w:cs="Times New Roman"/>
                <w:bCs/>
                <w:color w:val="000000"/>
                <w:sz w:val="20"/>
                <w:szCs w:val="20"/>
                <w:lang w:eastAsia="fr-FR"/>
              </w:rPr>
              <w:t>343</w:t>
            </w:r>
          </w:p>
        </w:tc>
      </w:tr>
      <w:tr w:rsidR="00C02CC6" w:rsidRPr="00381208" w:rsidTr="004E7CF0">
        <w:trPr>
          <w:trHeight w:val="315"/>
        </w:trPr>
        <w:tc>
          <w:tcPr>
            <w:tcW w:w="0" w:type="auto"/>
            <w:tcBorders>
              <w:top w:val="single" w:sz="4" w:space="0" w:color="auto"/>
              <w:left w:val="single" w:sz="8" w:space="0" w:color="auto"/>
              <w:bottom w:val="single" w:sz="4"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Material</w:t>
            </w:r>
          </w:p>
        </w:tc>
        <w:tc>
          <w:tcPr>
            <w:tcW w:w="0" w:type="auto"/>
            <w:tcBorders>
              <w:top w:val="nil"/>
              <w:left w:val="single" w:sz="8" w:space="0" w:color="auto"/>
              <w:bottom w:val="nil"/>
              <w:right w:val="nil"/>
            </w:tcBorders>
            <w:shd w:val="clear" w:color="auto" w:fill="auto"/>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 </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292</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292</w:t>
            </w:r>
          </w:p>
        </w:tc>
      </w:tr>
      <w:tr w:rsidR="00C02CC6" w:rsidRPr="00381208" w:rsidTr="004E7CF0">
        <w:trPr>
          <w:trHeight w:val="315"/>
        </w:trPr>
        <w:tc>
          <w:tcPr>
            <w:tcW w:w="0" w:type="auto"/>
            <w:tcBorders>
              <w:top w:val="nil"/>
              <w:left w:val="single" w:sz="8" w:space="0" w:color="auto"/>
              <w:bottom w:val="single" w:sz="4"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Family labor</w:t>
            </w:r>
          </w:p>
        </w:tc>
        <w:tc>
          <w:tcPr>
            <w:tcW w:w="0" w:type="auto"/>
            <w:tcBorders>
              <w:top w:val="single" w:sz="4" w:space="0" w:color="auto"/>
              <w:left w:val="single" w:sz="8" w:space="0" w:color="auto"/>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3</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 </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0</w:t>
            </w:r>
          </w:p>
        </w:tc>
      </w:tr>
      <w:tr w:rsidR="00C02CC6" w:rsidRPr="00381208" w:rsidTr="004E7CF0">
        <w:trPr>
          <w:trHeight w:val="315"/>
        </w:trPr>
        <w:tc>
          <w:tcPr>
            <w:tcW w:w="0" w:type="auto"/>
            <w:tcBorders>
              <w:top w:val="nil"/>
              <w:left w:val="single" w:sz="8" w:space="0" w:color="auto"/>
              <w:bottom w:val="single" w:sz="8"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Hired labor</w:t>
            </w:r>
          </w:p>
        </w:tc>
        <w:tc>
          <w:tcPr>
            <w:tcW w:w="0" w:type="auto"/>
            <w:tcBorders>
              <w:top w:val="nil"/>
              <w:left w:val="single" w:sz="8" w:space="0" w:color="auto"/>
              <w:bottom w:val="single" w:sz="8"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7</w:t>
            </w:r>
          </w:p>
        </w:tc>
        <w:tc>
          <w:tcPr>
            <w:tcW w:w="0" w:type="auto"/>
            <w:tcBorders>
              <w:top w:val="nil"/>
              <w:left w:val="nil"/>
              <w:bottom w:val="single" w:sz="8"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7</w:t>
            </w:r>
          </w:p>
        </w:tc>
        <w:tc>
          <w:tcPr>
            <w:tcW w:w="0" w:type="auto"/>
            <w:tcBorders>
              <w:top w:val="nil"/>
              <w:left w:val="nil"/>
              <w:bottom w:val="single" w:sz="8"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51</w:t>
            </w:r>
          </w:p>
        </w:tc>
      </w:tr>
      <w:tr w:rsidR="00C02CC6" w:rsidRPr="00381208" w:rsidTr="004E7CF0">
        <w:trPr>
          <w:trHeight w:val="330"/>
        </w:trPr>
        <w:tc>
          <w:tcPr>
            <w:tcW w:w="0" w:type="auto"/>
            <w:tcBorders>
              <w:top w:val="nil"/>
              <w:left w:val="single" w:sz="8" w:space="0" w:color="auto"/>
              <w:bottom w:val="single" w:sz="8" w:space="0" w:color="auto"/>
              <w:right w:val="nil"/>
            </w:tcBorders>
            <w:shd w:val="clear" w:color="000000" w:fill="FFFFFF"/>
            <w:noWrap/>
            <w:vAlign w:val="bottom"/>
            <w:hideMark/>
          </w:tcPr>
          <w:p w:rsidR="00C02CC6" w:rsidRPr="00381208" w:rsidRDefault="00C02CC6" w:rsidP="00B575FB">
            <w:pPr>
              <w:spacing w:after="0" w:line="240" w:lineRule="auto"/>
              <w:rPr>
                <w:rFonts w:eastAsia="Times New Roman" w:cs="Times New Roman"/>
                <w:b/>
                <w:bCs/>
                <w:color w:val="000000"/>
                <w:sz w:val="20"/>
                <w:szCs w:val="20"/>
                <w:lang w:eastAsia="fr-FR"/>
              </w:rPr>
            </w:pPr>
            <w:r w:rsidRPr="00381208">
              <w:rPr>
                <w:rFonts w:eastAsia="Times New Roman" w:cs="Times New Roman"/>
                <w:b/>
                <w:bCs/>
                <w:color w:val="000000"/>
                <w:sz w:val="20"/>
                <w:szCs w:val="20"/>
                <w:lang w:eastAsia="fr-FR"/>
              </w:rPr>
              <w:t>Organic Fertilizer</w:t>
            </w:r>
          </w:p>
        </w:tc>
        <w:tc>
          <w:tcPr>
            <w:tcW w:w="0" w:type="auto"/>
            <w:gridSpan w:val="2"/>
            <w:tcBorders>
              <w:top w:val="single" w:sz="8" w:space="0" w:color="auto"/>
              <w:left w:val="single" w:sz="8" w:space="0" w:color="auto"/>
              <w:bottom w:val="single" w:sz="4" w:space="0" w:color="auto"/>
              <w:right w:val="nil"/>
            </w:tcBorders>
            <w:shd w:val="clear" w:color="auto" w:fill="auto"/>
            <w:noWrap/>
            <w:vAlign w:val="bottom"/>
            <w:hideMark/>
          </w:tcPr>
          <w:p w:rsidR="00C02CC6" w:rsidRPr="00381208" w:rsidRDefault="00C02CC6" w:rsidP="00B575FB">
            <w:pPr>
              <w:spacing w:after="0" w:line="240" w:lineRule="auto"/>
              <w:jc w:val="center"/>
              <w:rPr>
                <w:rFonts w:eastAsia="Times New Roman" w:cs="Times New Roman"/>
                <w:color w:val="000000"/>
                <w:sz w:val="20"/>
                <w:szCs w:val="20"/>
                <w:lang w:eastAsia="fr-FR"/>
              </w:rPr>
            </w:pPr>
            <w:r w:rsidRPr="00381208">
              <w:rPr>
                <w:rFonts w:eastAsia="Times New Roman" w:cs="Times New Roman"/>
                <w:color w:val="000000"/>
                <w:sz w:val="20"/>
                <w:szCs w:val="20"/>
                <w:lang w:eastAsia="fr-FR"/>
              </w:rPr>
              <w:t> </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bCs/>
                <w:color w:val="000000"/>
                <w:sz w:val="20"/>
                <w:szCs w:val="20"/>
                <w:lang w:eastAsia="fr-FR"/>
              </w:rPr>
            </w:pPr>
            <w:r w:rsidRPr="00381208">
              <w:rPr>
                <w:rFonts w:eastAsia="Times New Roman" w:cs="Times New Roman"/>
                <w:bCs/>
                <w:color w:val="000000"/>
                <w:sz w:val="20"/>
                <w:szCs w:val="20"/>
                <w:lang w:eastAsia="fr-FR"/>
              </w:rPr>
              <w:t>1074</w:t>
            </w:r>
          </w:p>
        </w:tc>
      </w:tr>
      <w:tr w:rsidR="00C02CC6" w:rsidRPr="00381208" w:rsidTr="004E7CF0">
        <w:trPr>
          <w:trHeight w:val="315"/>
        </w:trPr>
        <w:tc>
          <w:tcPr>
            <w:tcW w:w="0" w:type="auto"/>
            <w:tcBorders>
              <w:top w:val="single" w:sz="4" w:space="0" w:color="auto"/>
              <w:left w:val="single" w:sz="8" w:space="0" w:color="auto"/>
              <w:bottom w:val="single" w:sz="4"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Machinery</w:t>
            </w:r>
          </w:p>
        </w:tc>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1</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855</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855</w:t>
            </w:r>
          </w:p>
        </w:tc>
      </w:tr>
      <w:tr w:rsidR="00C02CC6" w:rsidRPr="00381208" w:rsidTr="004E7CF0">
        <w:trPr>
          <w:trHeight w:val="315"/>
        </w:trPr>
        <w:tc>
          <w:tcPr>
            <w:tcW w:w="0" w:type="auto"/>
            <w:tcBorders>
              <w:top w:val="nil"/>
              <w:left w:val="single" w:sz="8" w:space="0" w:color="auto"/>
              <w:bottom w:val="single" w:sz="4"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Family labor</w:t>
            </w:r>
          </w:p>
        </w:tc>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19</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 </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0</w:t>
            </w:r>
          </w:p>
        </w:tc>
      </w:tr>
      <w:tr w:rsidR="00C02CC6" w:rsidRPr="00381208" w:rsidTr="004E7CF0">
        <w:trPr>
          <w:trHeight w:val="315"/>
        </w:trPr>
        <w:tc>
          <w:tcPr>
            <w:tcW w:w="0" w:type="auto"/>
            <w:tcBorders>
              <w:top w:val="nil"/>
              <w:left w:val="single" w:sz="8" w:space="0" w:color="auto"/>
              <w:bottom w:val="single" w:sz="8"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Hired labor</w:t>
            </w:r>
          </w:p>
        </w:tc>
        <w:tc>
          <w:tcPr>
            <w:tcW w:w="0" w:type="auto"/>
            <w:tcBorders>
              <w:top w:val="nil"/>
              <w:left w:val="single" w:sz="8" w:space="0" w:color="auto"/>
              <w:bottom w:val="single" w:sz="8"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31</w:t>
            </w:r>
          </w:p>
        </w:tc>
        <w:tc>
          <w:tcPr>
            <w:tcW w:w="0" w:type="auto"/>
            <w:tcBorders>
              <w:top w:val="nil"/>
              <w:left w:val="nil"/>
              <w:bottom w:val="single" w:sz="8"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7</w:t>
            </w:r>
          </w:p>
        </w:tc>
        <w:tc>
          <w:tcPr>
            <w:tcW w:w="0" w:type="auto"/>
            <w:tcBorders>
              <w:top w:val="nil"/>
              <w:left w:val="nil"/>
              <w:bottom w:val="single" w:sz="8"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219</w:t>
            </w:r>
          </w:p>
        </w:tc>
      </w:tr>
      <w:tr w:rsidR="00C02CC6" w:rsidRPr="00381208" w:rsidTr="004E7CF0">
        <w:trPr>
          <w:trHeight w:val="330"/>
        </w:trPr>
        <w:tc>
          <w:tcPr>
            <w:tcW w:w="0" w:type="auto"/>
            <w:tcBorders>
              <w:top w:val="nil"/>
              <w:left w:val="single" w:sz="8" w:space="0" w:color="auto"/>
              <w:bottom w:val="single" w:sz="8" w:space="0" w:color="auto"/>
              <w:right w:val="nil"/>
            </w:tcBorders>
            <w:shd w:val="clear" w:color="000000" w:fill="FFFFFF"/>
            <w:noWrap/>
            <w:vAlign w:val="bottom"/>
            <w:hideMark/>
          </w:tcPr>
          <w:p w:rsidR="00C02CC6" w:rsidRPr="00381208" w:rsidRDefault="00C02CC6" w:rsidP="00B575FB">
            <w:pPr>
              <w:spacing w:after="0" w:line="240" w:lineRule="auto"/>
              <w:rPr>
                <w:rFonts w:eastAsia="Times New Roman" w:cs="Times New Roman"/>
                <w:b/>
                <w:bCs/>
                <w:color w:val="000000"/>
                <w:sz w:val="20"/>
                <w:szCs w:val="20"/>
                <w:lang w:eastAsia="fr-FR"/>
              </w:rPr>
            </w:pPr>
            <w:r w:rsidRPr="00381208">
              <w:rPr>
                <w:rFonts w:eastAsia="Times New Roman" w:cs="Times New Roman"/>
                <w:b/>
                <w:bCs/>
                <w:color w:val="000000"/>
                <w:sz w:val="20"/>
                <w:szCs w:val="20"/>
                <w:lang w:eastAsia="fr-FR"/>
              </w:rPr>
              <w:t>Chemical Fertilizer</w:t>
            </w:r>
          </w:p>
        </w:tc>
        <w:tc>
          <w:tcPr>
            <w:tcW w:w="0" w:type="auto"/>
            <w:gridSpan w:val="2"/>
            <w:tcBorders>
              <w:top w:val="single" w:sz="8" w:space="0" w:color="auto"/>
              <w:left w:val="single" w:sz="8" w:space="0" w:color="auto"/>
              <w:bottom w:val="single" w:sz="4" w:space="0" w:color="auto"/>
              <w:right w:val="single" w:sz="8" w:space="0" w:color="000000"/>
            </w:tcBorders>
            <w:shd w:val="clear" w:color="auto" w:fill="auto"/>
            <w:noWrap/>
            <w:vAlign w:val="bottom"/>
            <w:hideMark/>
          </w:tcPr>
          <w:p w:rsidR="00C02CC6" w:rsidRPr="00381208" w:rsidRDefault="00C02CC6" w:rsidP="00B575FB">
            <w:pPr>
              <w:spacing w:after="0" w:line="240" w:lineRule="auto"/>
              <w:jc w:val="center"/>
              <w:rPr>
                <w:rFonts w:eastAsia="Times New Roman" w:cs="Times New Roman"/>
                <w:color w:val="000000"/>
                <w:sz w:val="20"/>
                <w:szCs w:val="20"/>
                <w:lang w:eastAsia="fr-FR"/>
              </w:rPr>
            </w:pPr>
            <w:r w:rsidRPr="00381208">
              <w:rPr>
                <w:rFonts w:eastAsia="Times New Roman" w:cs="Times New Roman"/>
                <w:color w:val="000000"/>
                <w:sz w:val="20"/>
                <w:szCs w:val="20"/>
                <w:lang w:eastAsia="fr-FR"/>
              </w:rPr>
              <w:t> </w:t>
            </w:r>
          </w:p>
        </w:tc>
        <w:tc>
          <w:tcPr>
            <w:tcW w:w="0" w:type="auto"/>
            <w:tcBorders>
              <w:top w:val="nil"/>
              <w:left w:val="nil"/>
              <w:bottom w:val="single" w:sz="8"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bCs/>
                <w:color w:val="000000"/>
                <w:sz w:val="20"/>
                <w:szCs w:val="20"/>
                <w:lang w:eastAsia="fr-FR"/>
              </w:rPr>
            </w:pPr>
            <w:r w:rsidRPr="00381208">
              <w:rPr>
                <w:rFonts w:eastAsia="Times New Roman" w:cs="Times New Roman"/>
                <w:bCs/>
                <w:color w:val="000000"/>
                <w:sz w:val="20"/>
                <w:szCs w:val="20"/>
                <w:lang w:eastAsia="fr-FR"/>
              </w:rPr>
              <w:t>813</w:t>
            </w:r>
          </w:p>
        </w:tc>
      </w:tr>
      <w:tr w:rsidR="00C02CC6" w:rsidRPr="00381208" w:rsidTr="004E7CF0">
        <w:trPr>
          <w:trHeight w:val="315"/>
        </w:trPr>
        <w:tc>
          <w:tcPr>
            <w:tcW w:w="0" w:type="auto"/>
            <w:tcBorders>
              <w:top w:val="single" w:sz="4" w:space="0" w:color="auto"/>
              <w:left w:val="single" w:sz="8" w:space="0" w:color="auto"/>
              <w:bottom w:val="single" w:sz="4"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 xml:space="preserve">Quantity DAP in </w:t>
            </w:r>
            <w:proofErr w:type="spellStart"/>
            <w:r w:rsidRPr="00381208">
              <w:rPr>
                <w:rFonts w:eastAsia="Times New Roman" w:cs="Times New Roman"/>
                <w:color w:val="000000"/>
                <w:sz w:val="20"/>
                <w:szCs w:val="20"/>
                <w:lang w:eastAsia="fr-FR"/>
              </w:rPr>
              <w:t>ql</w:t>
            </w:r>
            <w:proofErr w:type="spellEnd"/>
          </w:p>
        </w:tc>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1.4</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338</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473</w:t>
            </w:r>
          </w:p>
        </w:tc>
      </w:tr>
      <w:tr w:rsidR="00C02CC6" w:rsidRPr="00381208" w:rsidTr="004E7CF0">
        <w:trPr>
          <w:trHeight w:val="315"/>
        </w:trPr>
        <w:tc>
          <w:tcPr>
            <w:tcW w:w="0" w:type="auto"/>
            <w:tcBorders>
              <w:top w:val="nil"/>
              <w:left w:val="single" w:sz="8" w:space="0" w:color="auto"/>
              <w:bottom w:val="single" w:sz="4"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 xml:space="preserve">Quantity of STP in </w:t>
            </w:r>
            <w:proofErr w:type="spellStart"/>
            <w:r w:rsidRPr="00381208">
              <w:rPr>
                <w:rFonts w:eastAsia="Times New Roman" w:cs="Times New Roman"/>
                <w:color w:val="000000"/>
                <w:sz w:val="20"/>
                <w:szCs w:val="20"/>
                <w:lang w:eastAsia="fr-FR"/>
              </w:rPr>
              <w:t>ql</w:t>
            </w:r>
            <w:proofErr w:type="spellEnd"/>
          </w:p>
        </w:tc>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0.4</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350</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137</w:t>
            </w:r>
          </w:p>
        </w:tc>
      </w:tr>
      <w:tr w:rsidR="00C02CC6" w:rsidRPr="00381208" w:rsidTr="004E7CF0">
        <w:trPr>
          <w:trHeight w:val="315"/>
        </w:trPr>
        <w:tc>
          <w:tcPr>
            <w:tcW w:w="0" w:type="auto"/>
            <w:tcBorders>
              <w:top w:val="nil"/>
              <w:left w:val="single" w:sz="8" w:space="0" w:color="auto"/>
              <w:bottom w:val="single" w:sz="4"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Machinery</w:t>
            </w:r>
          </w:p>
        </w:tc>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1</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155</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155</w:t>
            </w:r>
          </w:p>
        </w:tc>
      </w:tr>
      <w:tr w:rsidR="00C02CC6" w:rsidRPr="00381208" w:rsidTr="004E7CF0">
        <w:trPr>
          <w:trHeight w:val="315"/>
        </w:trPr>
        <w:tc>
          <w:tcPr>
            <w:tcW w:w="0" w:type="auto"/>
            <w:tcBorders>
              <w:top w:val="nil"/>
              <w:left w:val="single" w:sz="8" w:space="0" w:color="auto"/>
              <w:bottom w:val="single" w:sz="4"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Family labor</w:t>
            </w:r>
          </w:p>
        </w:tc>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5</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 </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0</w:t>
            </w:r>
          </w:p>
        </w:tc>
      </w:tr>
      <w:tr w:rsidR="00C02CC6" w:rsidRPr="00381208" w:rsidTr="004E7CF0">
        <w:trPr>
          <w:trHeight w:val="315"/>
        </w:trPr>
        <w:tc>
          <w:tcPr>
            <w:tcW w:w="0" w:type="auto"/>
            <w:tcBorders>
              <w:top w:val="nil"/>
              <w:left w:val="single" w:sz="8" w:space="0" w:color="auto"/>
              <w:bottom w:val="single" w:sz="8"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Hired labor</w:t>
            </w:r>
          </w:p>
        </w:tc>
        <w:tc>
          <w:tcPr>
            <w:tcW w:w="0" w:type="auto"/>
            <w:tcBorders>
              <w:top w:val="nil"/>
              <w:left w:val="single" w:sz="8" w:space="0" w:color="auto"/>
              <w:bottom w:val="single" w:sz="8"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7</w:t>
            </w:r>
          </w:p>
        </w:tc>
        <w:tc>
          <w:tcPr>
            <w:tcW w:w="0" w:type="auto"/>
            <w:tcBorders>
              <w:top w:val="nil"/>
              <w:left w:val="nil"/>
              <w:bottom w:val="single" w:sz="8"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7</w:t>
            </w:r>
          </w:p>
        </w:tc>
        <w:tc>
          <w:tcPr>
            <w:tcW w:w="0" w:type="auto"/>
            <w:tcBorders>
              <w:top w:val="nil"/>
              <w:left w:val="nil"/>
              <w:bottom w:val="single" w:sz="8"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49</w:t>
            </w:r>
          </w:p>
        </w:tc>
      </w:tr>
      <w:tr w:rsidR="00C02CC6" w:rsidRPr="00381208" w:rsidTr="004E7CF0">
        <w:trPr>
          <w:trHeight w:val="330"/>
        </w:trPr>
        <w:tc>
          <w:tcPr>
            <w:tcW w:w="0" w:type="auto"/>
            <w:tcBorders>
              <w:top w:val="nil"/>
              <w:left w:val="single" w:sz="8" w:space="0" w:color="auto"/>
              <w:bottom w:val="single" w:sz="8" w:space="0" w:color="auto"/>
              <w:right w:val="nil"/>
            </w:tcBorders>
            <w:shd w:val="clear" w:color="000000" w:fill="FFFFFF"/>
            <w:noWrap/>
            <w:vAlign w:val="bottom"/>
            <w:hideMark/>
          </w:tcPr>
          <w:p w:rsidR="00C02CC6" w:rsidRPr="00381208" w:rsidRDefault="00C02CC6" w:rsidP="00B575FB">
            <w:pPr>
              <w:spacing w:after="0" w:line="240" w:lineRule="auto"/>
              <w:rPr>
                <w:rFonts w:eastAsia="Times New Roman" w:cs="Times New Roman"/>
                <w:b/>
                <w:bCs/>
                <w:color w:val="000000"/>
                <w:sz w:val="20"/>
                <w:szCs w:val="20"/>
                <w:lang w:eastAsia="fr-FR"/>
              </w:rPr>
            </w:pPr>
            <w:r w:rsidRPr="00381208">
              <w:rPr>
                <w:rFonts w:eastAsia="Times New Roman" w:cs="Times New Roman"/>
                <w:b/>
                <w:bCs/>
                <w:color w:val="000000"/>
                <w:sz w:val="20"/>
                <w:szCs w:val="20"/>
                <w:lang w:eastAsia="fr-FR"/>
              </w:rPr>
              <w:t>Top dressed fertilizer</w:t>
            </w:r>
          </w:p>
        </w:tc>
        <w:tc>
          <w:tcPr>
            <w:tcW w:w="0" w:type="auto"/>
            <w:gridSpan w:val="2"/>
            <w:tcBorders>
              <w:top w:val="single" w:sz="8" w:space="0" w:color="auto"/>
              <w:left w:val="single" w:sz="8" w:space="0" w:color="auto"/>
              <w:bottom w:val="single" w:sz="4" w:space="0" w:color="auto"/>
              <w:right w:val="single" w:sz="8" w:space="0" w:color="000000"/>
            </w:tcBorders>
            <w:shd w:val="clear" w:color="auto" w:fill="auto"/>
            <w:noWrap/>
            <w:vAlign w:val="bottom"/>
            <w:hideMark/>
          </w:tcPr>
          <w:p w:rsidR="00C02CC6" w:rsidRPr="00381208" w:rsidRDefault="00C02CC6" w:rsidP="00B575FB">
            <w:pPr>
              <w:spacing w:after="0" w:line="240" w:lineRule="auto"/>
              <w:jc w:val="center"/>
              <w:rPr>
                <w:rFonts w:eastAsia="Times New Roman" w:cs="Times New Roman"/>
                <w:color w:val="000000"/>
                <w:sz w:val="20"/>
                <w:szCs w:val="20"/>
                <w:lang w:eastAsia="fr-FR"/>
              </w:rPr>
            </w:pPr>
            <w:r w:rsidRPr="00381208">
              <w:rPr>
                <w:rFonts w:eastAsia="Times New Roman" w:cs="Times New Roman"/>
                <w:color w:val="000000"/>
                <w:sz w:val="20"/>
                <w:szCs w:val="20"/>
                <w:lang w:eastAsia="fr-FR"/>
              </w:rPr>
              <w:t> </w:t>
            </w:r>
          </w:p>
        </w:tc>
        <w:tc>
          <w:tcPr>
            <w:tcW w:w="0" w:type="auto"/>
            <w:tcBorders>
              <w:top w:val="nil"/>
              <w:left w:val="nil"/>
              <w:bottom w:val="single" w:sz="8"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bCs/>
                <w:color w:val="000000"/>
                <w:sz w:val="20"/>
                <w:szCs w:val="20"/>
                <w:lang w:eastAsia="fr-FR"/>
              </w:rPr>
            </w:pPr>
            <w:r w:rsidRPr="00381208">
              <w:rPr>
                <w:rFonts w:eastAsia="Times New Roman" w:cs="Times New Roman"/>
                <w:bCs/>
                <w:color w:val="000000"/>
                <w:sz w:val="20"/>
                <w:szCs w:val="20"/>
                <w:lang w:eastAsia="fr-FR"/>
              </w:rPr>
              <w:t>730</w:t>
            </w:r>
          </w:p>
        </w:tc>
      </w:tr>
      <w:tr w:rsidR="00C02CC6" w:rsidRPr="00381208" w:rsidTr="004E7CF0">
        <w:trPr>
          <w:trHeight w:val="315"/>
        </w:trPr>
        <w:tc>
          <w:tcPr>
            <w:tcW w:w="0" w:type="auto"/>
            <w:tcBorders>
              <w:top w:val="single" w:sz="4" w:space="0" w:color="auto"/>
              <w:left w:val="single" w:sz="8" w:space="0" w:color="auto"/>
              <w:bottom w:val="single" w:sz="4"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 xml:space="preserve">Quantity of Urea in </w:t>
            </w:r>
            <w:proofErr w:type="spellStart"/>
            <w:r w:rsidRPr="00381208">
              <w:rPr>
                <w:rFonts w:eastAsia="Times New Roman" w:cs="Times New Roman"/>
                <w:color w:val="000000"/>
                <w:sz w:val="20"/>
                <w:szCs w:val="20"/>
                <w:lang w:eastAsia="fr-FR"/>
              </w:rPr>
              <w:t>ql</w:t>
            </w:r>
            <w:proofErr w:type="spellEnd"/>
            <w:r w:rsidRPr="00381208">
              <w:rPr>
                <w:rFonts w:eastAsia="Times New Roman" w:cs="Times New Roman"/>
                <w:color w:val="000000"/>
                <w:sz w:val="20"/>
                <w:szCs w:val="20"/>
                <w:lang w:eastAsia="fr-FR"/>
              </w:rPr>
              <w:t>/ha</w:t>
            </w:r>
          </w:p>
        </w:tc>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1.5</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280</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420</w:t>
            </w:r>
          </w:p>
        </w:tc>
      </w:tr>
      <w:tr w:rsidR="00C02CC6" w:rsidRPr="00381208" w:rsidTr="004E7CF0">
        <w:trPr>
          <w:trHeight w:val="315"/>
        </w:trPr>
        <w:tc>
          <w:tcPr>
            <w:tcW w:w="0" w:type="auto"/>
            <w:tcBorders>
              <w:top w:val="nil"/>
              <w:left w:val="single" w:sz="8" w:space="0" w:color="auto"/>
              <w:bottom w:val="single" w:sz="4"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lastRenderedPageBreak/>
              <w:t>Price</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 </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240</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240</w:t>
            </w:r>
          </w:p>
        </w:tc>
      </w:tr>
      <w:tr w:rsidR="00C02CC6" w:rsidRPr="00381208" w:rsidTr="004E7CF0">
        <w:trPr>
          <w:trHeight w:val="315"/>
        </w:trPr>
        <w:tc>
          <w:tcPr>
            <w:tcW w:w="0" w:type="auto"/>
            <w:tcBorders>
              <w:top w:val="nil"/>
              <w:left w:val="single" w:sz="8" w:space="0" w:color="auto"/>
              <w:bottom w:val="single" w:sz="4"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Family labor</w:t>
            </w:r>
          </w:p>
        </w:tc>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8</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 </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0</w:t>
            </w:r>
          </w:p>
        </w:tc>
      </w:tr>
      <w:tr w:rsidR="00C02CC6" w:rsidRPr="00381208" w:rsidTr="004E7CF0">
        <w:trPr>
          <w:trHeight w:val="315"/>
        </w:trPr>
        <w:tc>
          <w:tcPr>
            <w:tcW w:w="0" w:type="auto"/>
            <w:tcBorders>
              <w:top w:val="nil"/>
              <w:left w:val="single" w:sz="8" w:space="0" w:color="auto"/>
              <w:bottom w:val="single" w:sz="8"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Hired labor</w:t>
            </w:r>
          </w:p>
        </w:tc>
        <w:tc>
          <w:tcPr>
            <w:tcW w:w="0" w:type="auto"/>
            <w:tcBorders>
              <w:top w:val="nil"/>
              <w:left w:val="single" w:sz="8" w:space="0" w:color="auto"/>
              <w:bottom w:val="single" w:sz="8"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10</w:t>
            </w:r>
          </w:p>
        </w:tc>
        <w:tc>
          <w:tcPr>
            <w:tcW w:w="0" w:type="auto"/>
            <w:tcBorders>
              <w:top w:val="nil"/>
              <w:left w:val="nil"/>
              <w:bottom w:val="single" w:sz="8"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7</w:t>
            </w:r>
          </w:p>
        </w:tc>
        <w:tc>
          <w:tcPr>
            <w:tcW w:w="0" w:type="auto"/>
            <w:tcBorders>
              <w:top w:val="nil"/>
              <w:left w:val="nil"/>
              <w:bottom w:val="single" w:sz="8"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70</w:t>
            </w:r>
          </w:p>
        </w:tc>
      </w:tr>
      <w:tr w:rsidR="00C02CC6" w:rsidRPr="00381208" w:rsidTr="004E7CF0">
        <w:trPr>
          <w:trHeight w:val="330"/>
        </w:trPr>
        <w:tc>
          <w:tcPr>
            <w:tcW w:w="0" w:type="auto"/>
            <w:tcBorders>
              <w:top w:val="nil"/>
              <w:left w:val="single" w:sz="8" w:space="0" w:color="auto"/>
              <w:bottom w:val="single" w:sz="8" w:space="0" w:color="auto"/>
              <w:right w:val="nil"/>
            </w:tcBorders>
            <w:shd w:val="clear" w:color="000000" w:fill="FFFFFF"/>
            <w:noWrap/>
            <w:vAlign w:val="bottom"/>
            <w:hideMark/>
          </w:tcPr>
          <w:p w:rsidR="00C02CC6" w:rsidRPr="00381208" w:rsidRDefault="00C02CC6" w:rsidP="00B575FB">
            <w:pPr>
              <w:spacing w:after="0" w:line="240" w:lineRule="auto"/>
              <w:rPr>
                <w:rFonts w:eastAsia="Times New Roman" w:cs="Times New Roman"/>
                <w:b/>
                <w:bCs/>
                <w:color w:val="000000"/>
                <w:sz w:val="20"/>
                <w:szCs w:val="20"/>
                <w:lang w:eastAsia="fr-FR"/>
              </w:rPr>
            </w:pPr>
            <w:r w:rsidRPr="00381208">
              <w:rPr>
                <w:rFonts w:eastAsia="Times New Roman" w:cs="Times New Roman"/>
                <w:b/>
                <w:bCs/>
                <w:color w:val="000000"/>
                <w:sz w:val="20"/>
                <w:szCs w:val="20"/>
                <w:lang w:eastAsia="fr-FR"/>
              </w:rPr>
              <w:t>Weed control</w:t>
            </w:r>
          </w:p>
        </w:tc>
        <w:tc>
          <w:tcPr>
            <w:tcW w:w="0" w:type="auto"/>
            <w:gridSpan w:val="2"/>
            <w:tcBorders>
              <w:top w:val="single" w:sz="8" w:space="0" w:color="auto"/>
              <w:left w:val="single" w:sz="8" w:space="0" w:color="auto"/>
              <w:bottom w:val="single" w:sz="4" w:space="0" w:color="auto"/>
              <w:right w:val="single" w:sz="8" w:space="0" w:color="000000"/>
            </w:tcBorders>
            <w:shd w:val="clear" w:color="auto" w:fill="auto"/>
            <w:noWrap/>
            <w:vAlign w:val="bottom"/>
            <w:hideMark/>
          </w:tcPr>
          <w:p w:rsidR="00C02CC6" w:rsidRPr="00381208" w:rsidRDefault="00C02CC6" w:rsidP="00B575FB">
            <w:pPr>
              <w:spacing w:after="0" w:line="240" w:lineRule="auto"/>
              <w:jc w:val="center"/>
              <w:rPr>
                <w:rFonts w:eastAsia="Times New Roman" w:cs="Times New Roman"/>
                <w:color w:val="000000"/>
                <w:sz w:val="20"/>
                <w:szCs w:val="20"/>
                <w:lang w:eastAsia="fr-FR"/>
              </w:rPr>
            </w:pPr>
            <w:r w:rsidRPr="00381208">
              <w:rPr>
                <w:rFonts w:eastAsia="Times New Roman" w:cs="Times New Roman"/>
                <w:color w:val="000000"/>
                <w:sz w:val="20"/>
                <w:szCs w:val="20"/>
                <w:lang w:eastAsia="fr-FR"/>
              </w:rPr>
              <w:t> </w:t>
            </w:r>
          </w:p>
        </w:tc>
        <w:tc>
          <w:tcPr>
            <w:tcW w:w="0" w:type="auto"/>
            <w:tcBorders>
              <w:top w:val="nil"/>
              <w:left w:val="nil"/>
              <w:bottom w:val="single" w:sz="8"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bCs/>
                <w:color w:val="000000"/>
                <w:sz w:val="20"/>
                <w:szCs w:val="20"/>
                <w:lang w:eastAsia="fr-FR"/>
              </w:rPr>
            </w:pPr>
            <w:r w:rsidRPr="00381208">
              <w:rPr>
                <w:rFonts w:eastAsia="Times New Roman" w:cs="Times New Roman"/>
                <w:bCs/>
                <w:color w:val="000000"/>
                <w:sz w:val="20"/>
                <w:szCs w:val="20"/>
                <w:lang w:eastAsia="fr-FR"/>
              </w:rPr>
              <w:t>897</w:t>
            </w:r>
          </w:p>
        </w:tc>
      </w:tr>
      <w:tr w:rsidR="00C02CC6" w:rsidRPr="00381208" w:rsidTr="004E7CF0">
        <w:trPr>
          <w:trHeight w:val="315"/>
        </w:trPr>
        <w:tc>
          <w:tcPr>
            <w:tcW w:w="0" w:type="auto"/>
            <w:tcBorders>
              <w:top w:val="single" w:sz="4" w:space="0" w:color="auto"/>
              <w:left w:val="single" w:sz="8" w:space="0" w:color="auto"/>
              <w:bottom w:val="single" w:sz="4"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Nb. Of application</w:t>
            </w:r>
          </w:p>
        </w:tc>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2</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266</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533</w:t>
            </w:r>
          </w:p>
        </w:tc>
      </w:tr>
      <w:tr w:rsidR="00C02CC6" w:rsidRPr="00381208" w:rsidTr="004E7CF0">
        <w:trPr>
          <w:trHeight w:val="315"/>
        </w:trPr>
        <w:tc>
          <w:tcPr>
            <w:tcW w:w="0" w:type="auto"/>
            <w:tcBorders>
              <w:top w:val="nil"/>
              <w:left w:val="single" w:sz="8" w:space="0" w:color="auto"/>
              <w:bottom w:val="single" w:sz="4"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Family labor</w:t>
            </w:r>
          </w:p>
        </w:tc>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50</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 </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0</w:t>
            </w:r>
          </w:p>
        </w:tc>
      </w:tr>
      <w:tr w:rsidR="00C02CC6" w:rsidRPr="00381208" w:rsidTr="004E7CF0">
        <w:trPr>
          <w:trHeight w:val="315"/>
        </w:trPr>
        <w:tc>
          <w:tcPr>
            <w:tcW w:w="0" w:type="auto"/>
            <w:tcBorders>
              <w:top w:val="nil"/>
              <w:left w:val="single" w:sz="8" w:space="0" w:color="auto"/>
              <w:bottom w:val="single" w:sz="8"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Hired labor</w:t>
            </w:r>
          </w:p>
        </w:tc>
        <w:tc>
          <w:tcPr>
            <w:tcW w:w="0" w:type="auto"/>
            <w:tcBorders>
              <w:top w:val="nil"/>
              <w:left w:val="single" w:sz="8" w:space="0" w:color="auto"/>
              <w:bottom w:val="single" w:sz="8"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52</w:t>
            </w:r>
          </w:p>
        </w:tc>
        <w:tc>
          <w:tcPr>
            <w:tcW w:w="0" w:type="auto"/>
            <w:tcBorders>
              <w:top w:val="nil"/>
              <w:left w:val="nil"/>
              <w:bottom w:val="single" w:sz="8"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7</w:t>
            </w:r>
          </w:p>
        </w:tc>
        <w:tc>
          <w:tcPr>
            <w:tcW w:w="0" w:type="auto"/>
            <w:tcBorders>
              <w:top w:val="nil"/>
              <w:left w:val="nil"/>
              <w:bottom w:val="single" w:sz="8"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364</w:t>
            </w:r>
          </w:p>
        </w:tc>
      </w:tr>
      <w:tr w:rsidR="00C02CC6" w:rsidRPr="00381208" w:rsidTr="004E7CF0">
        <w:trPr>
          <w:trHeight w:val="330"/>
        </w:trPr>
        <w:tc>
          <w:tcPr>
            <w:tcW w:w="0" w:type="auto"/>
            <w:tcBorders>
              <w:top w:val="nil"/>
              <w:left w:val="single" w:sz="8" w:space="0" w:color="auto"/>
              <w:bottom w:val="single" w:sz="8" w:space="0" w:color="auto"/>
              <w:right w:val="nil"/>
            </w:tcBorders>
            <w:shd w:val="clear" w:color="000000" w:fill="FFFFFF"/>
            <w:noWrap/>
            <w:vAlign w:val="bottom"/>
            <w:hideMark/>
          </w:tcPr>
          <w:p w:rsidR="00C02CC6" w:rsidRPr="00381208" w:rsidRDefault="00C02CC6" w:rsidP="00B575FB">
            <w:pPr>
              <w:spacing w:after="0" w:line="240" w:lineRule="auto"/>
              <w:rPr>
                <w:rFonts w:eastAsia="Times New Roman" w:cs="Times New Roman"/>
                <w:b/>
                <w:bCs/>
                <w:color w:val="000000"/>
                <w:sz w:val="20"/>
                <w:szCs w:val="20"/>
                <w:lang w:eastAsia="fr-FR"/>
              </w:rPr>
            </w:pPr>
            <w:r w:rsidRPr="00381208">
              <w:rPr>
                <w:rFonts w:eastAsia="Times New Roman" w:cs="Times New Roman"/>
                <w:b/>
                <w:bCs/>
                <w:color w:val="000000"/>
                <w:sz w:val="20"/>
                <w:szCs w:val="20"/>
                <w:lang w:eastAsia="fr-FR"/>
              </w:rPr>
              <w:t>Irrigation</w:t>
            </w:r>
          </w:p>
        </w:tc>
        <w:tc>
          <w:tcPr>
            <w:tcW w:w="0" w:type="auto"/>
            <w:gridSpan w:val="2"/>
            <w:tcBorders>
              <w:top w:val="single" w:sz="8" w:space="0" w:color="auto"/>
              <w:left w:val="single" w:sz="8" w:space="0" w:color="auto"/>
              <w:bottom w:val="single" w:sz="4" w:space="0" w:color="auto"/>
              <w:right w:val="single" w:sz="8" w:space="0" w:color="000000"/>
            </w:tcBorders>
            <w:shd w:val="clear" w:color="auto" w:fill="auto"/>
            <w:noWrap/>
            <w:vAlign w:val="bottom"/>
            <w:hideMark/>
          </w:tcPr>
          <w:p w:rsidR="00C02CC6" w:rsidRPr="00381208" w:rsidRDefault="00C02CC6" w:rsidP="00B575FB">
            <w:pPr>
              <w:spacing w:after="0" w:line="240" w:lineRule="auto"/>
              <w:jc w:val="center"/>
              <w:rPr>
                <w:rFonts w:eastAsia="Times New Roman" w:cs="Times New Roman"/>
                <w:color w:val="000000"/>
                <w:sz w:val="20"/>
                <w:szCs w:val="20"/>
                <w:lang w:eastAsia="fr-FR"/>
              </w:rPr>
            </w:pPr>
            <w:r w:rsidRPr="00381208">
              <w:rPr>
                <w:rFonts w:eastAsia="Times New Roman" w:cs="Times New Roman"/>
                <w:color w:val="000000"/>
                <w:sz w:val="20"/>
                <w:szCs w:val="20"/>
                <w:lang w:eastAsia="fr-FR"/>
              </w:rPr>
              <w:t> </w:t>
            </w:r>
          </w:p>
        </w:tc>
        <w:tc>
          <w:tcPr>
            <w:tcW w:w="0" w:type="auto"/>
            <w:tcBorders>
              <w:top w:val="nil"/>
              <w:left w:val="nil"/>
              <w:bottom w:val="single" w:sz="8"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bCs/>
                <w:color w:val="000000"/>
                <w:sz w:val="20"/>
                <w:szCs w:val="20"/>
                <w:lang w:eastAsia="fr-FR"/>
              </w:rPr>
            </w:pPr>
            <w:r w:rsidRPr="00381208">
              <w:rPr>
                <w:rFonts w:eastAsia="Times New Roman" w:cs="Times New Roman"/>
                <w:bCs/>
                <w:color w:val="000000"/>
                <w:sz w:val="20"/>
                <w:szCs w:val="20"/>
                <w:lang w:eastAsia="fr-FR"/>
              </w:rPr>
              <w:t>665</w:t>
            </w:r>
          </w:p>
        </w:tc>
      </w:tr>
      <w:tr w:rsidR="00C02CC6" w:rsidRPr="00381208" w:rsidTr="004E7CF0">
        <w:trPr>
          <w:trHeight w:val="315"/>
        </w:trPr>
        <w:tc>
          <w:tcPr>
            <w:tcW w:w="0" w:type="auto"/>
            <w:tcBorders>
              <w:top w:val="single" w:sz="4" w:space="0" w:color="auto"/>
              <w:left w:val="single" w:sz="8" w:space="0" w:color="auto"/>
              <w:bottom w:val="single" w:sz="4"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proofErr w:type="spellStart"/>
            <w:r w:rsidRPr="00381208">
              <w:rPr>
                <w:rFonts w:eastAsia="Times New Roman" w:cs="Times New Roman"/>
                <w:color w:val="000000"/>
                <w:sz w:val="20"/>
                <w:szCs w:val="20"/>
                <w:lang w:eastAsia="fr-FR"/>
              </w:rPr>
              <w:t>Nbr</w:t>
            </w:r>
            <w:proofErr w:type="spellEnd"/>
            <w:r w:rsidRPr="00381208">
              <w:rPr>
                <w:rFonts w:eastAsia="Times New Roman" w:cs="Times New Roman"/>
                <w:color w:val="000000"/>
                <w:sz w:val="20"/>
                <w:szCs w:val="20"/>
                <w:lang w:eastAsia="fr-FR"/>
              </w:rPr>
              <w:t>. Of irrigation</w:t>
            </w:r>
          </w:p>
        </w:tc>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3</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679</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240</w:t>
            </w:r>
          </w:p>
        </w:tc>
      </w:tr>
      <w:tr w:rsidR="00C02CC6" w:rsidRPr="00381208" w:rsidTr="004E7CF0">
        <w:trPr>
          <w:trHeight w:val="315"/>
        </w:trPr>
        <w:tc>
          <w:tcPr>
            <w:tcW w:w="0" w:type="auto"/>
            <w:tcBorders>
              <w:top w:val="nil"/>
              <w:left w:val="single" w:sz="8" w:space="0" w:color="auto"/>
              <w:bottom w:val="single" w:sz="4"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Family labor</w:t>
            </w:r>
          </w:p>
        </w:tc>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39</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 </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0</w:t>
            </w:r>
          </w:p>
        </w:tc>
      </w:tr>
      <w:tr w:rsidR="00C02CC6" w:rsidRPr="00381208" w:rsidTr="004E7CF0">
        <w:trPr>
          <w:trHeight w:val="315"/>
        </w:trPr>
        <w:tc>
          <w:tcPr>
            <w:tcW w:w="0" w:type="auto"/>
            <w:tcBorders>
              <w:top w:val="nil"/>
              <w:left w:val="single" w:sz="8" w:space="0" w:color="auto"/>
              <w:bottom w:val="single" w:sz="8"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Hired labor</w:t>
            </w:r>
          </w:p>
        </w:tc>
        <w:tc>
          <w:tcPr>
            <w:tcW w:w="0" w:type="auto"/>
            <w:tcBorders>
              <w:top w:val="nil"/>
              <w:left w:val="single" w:sz="8" w:space="0" w:color="auto"/>
              <w:bottom w:val="single" w:sz="8"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61</w:t>
            </w:r>
          </w:p>
        </w:tc>
        <w:tc>
          <w:tcPr>
            <w:tcW w:w="0" w:type="auto"/>
            <w:tcBorders>
              <w:top w:val="nil"/>
              <w:left w:val="nil"/>
              <w:bottom w:val="single" w:sz="8"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7</w:t>
            </w:r>
          </w:p>
        </w:tc>
        <w:tc>
          <w:tcPr>
            <w:tcW w:w="0" w:type="auto"/>
            <w:tcBorders>
              <w:top w:val="nil"/>
              <w:left w:val="nil"/>
              <w:bottom w:val="single" w:sz="8"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425</w:t>
            </w:r>
          </w:p>
        </w:tc>
      </w:tr>
      <w:tr w:rsidR="00C02CC6" w:rsidRPr="00381208" w:rsidTr="004E7CF0">
        <w:trPr>
          <w:trHeight w:val="330"/>
        </w:trPr>
        <w:tc>
          <w:tcPr>
            <w:tcW w:w="0" w:type="auto"/>
            <w:tcBorders>
              <w:top w:val="nil"/>
              <w:left w:val="single" w:sz="8" w:space="0" w:color="auto"/>
              <w:bottom w:val="single" w:sz="8" w:space="0" w:color="auto"/>
              <w:right w:val="nil"/>
            </w:tcBorders>
            <w:shd w:val="clear" w:color="000000" w:fill="FFFFFF"/>
            <w:noWrap/>
            <w:vAlign w:val="bottom"/>
            <w:hideMark/>
          </w:tcPr>
          <w:p w:rsidR="00C02CC6" w:rsidRPr="00381208" w:rsidRDefault="00C02CC6" w:rsidP="00B575FB">
            <w:pPr>
              <w:spacing w:after="0" w:line="240" w:lineRule="auto"/>
              <w:rPr>
                <w:rFonts w:eastAsia="Times New Roman" w:cs="Times New Roman"/>
                <w:b/>
                <w:bCs/>
                <w:color w:val="000000"/>
                <w:sz w:val="20"/>
                <w:szCs w:val="20"/>
                <w:lang w:eastAsia="fr-FR"/>
              </w:rPr>
            </w:pPr>
            <w:r w:rsidRPr="00381208">
              <w:rPr>
                <w:rFonts w:eastAsia="Times New Roman" w:cs="Times New Roman"/>
                <w:b/>
                <w:bCs/>
                <w:color w:val="000000"/>
                <w:sz w:val="20"/>
                <w:szCs w:val="20"/>
                <w:lang w:eastAsia="fr-FR"/>
              </w:rPr>
              <w:t>Harvesting &amp; Transportation</w:t>
            </w:r>
          </w:p>
        </w:tc>
        <w:tc>
          <w:tcPr>
            <w:tcW w:w="0" w:type="auto"/>
            <w:gridSpan w:val="2"/>
            <w:tcBorders>
              <w:top w:val="single" w:sz="8" w:space="0" w:color="auto"/>
              <w:left w:val="single" w:sz="8" w:space="0" w:color="auto"/>
              <w:bottom w:val="single" w:sz="4" w:space="0" w:color="auto"/>
              <w:right w:val="single" w:sz="8" w:space="0" w:color="000000"/>
            </w:tcBorders>
            <w:shd w:val="clear" w:color="auto" w:fill="auto"/>
            <w:noWrap/>
            <w:vAlign w:val="bottom"/>
            <w:hideMark/>
          </w:tcPr>
          <w:p w:rsidR="00C02CC6" w:rsidRPr="00381208" w:rsidRDefault="00C02CC6" w:rsidP="00B575FB">
            <w:pPr>
              <w:spacing w:after="0" w:line="240" w:lineRule="auto"/>
              <w:jc w:val="center"/>
              <w:rPr>
                <w:rFonts w:eastAsia="Times New Roman" w:cs="Times New Roman"/>
                <w:color w:val="000000"/>
                <w:sz w:val="20"/>
                <w:szCs w:val="20"/>
                <w:lang w:eastAsia="fr-FR"/>
              </w:rPr>
            </w:pPr>
            <w:r w:rsidRPr="00381208">
              <w:rPr>
                <w:rFonts w:eastAsia="Times New Roman" w:cs="Times New Roman"/>
                <w:color w:val="000000"/>
                <w:sz w:val="20"/>
                <w:szCs w:val="20"/>
                <w:lang w:eastAsia="fr-FR"/>
              </w:rPr>
              <w:t> </w:t>
            </w:r>
          </w:p>
        </w:tc>
        <w:tc>
          <w:tcPr>
            <w:tcW w:w="0" w:type="auto"/>
            <w:tcBorders>
              <w:top w:val="nil"/>
              <w:left w:val="nil"/>
              <w:bottom w:val="single" w:sz="8"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bCs/>
                <w:color w:val="000000"/>
                <w:sz w:val="20"/>
                <w:szCs w:val="20"/>
                <w:lang w:eastAsia="fr-FR"/>
              </w:rPr>
            </w:pPr>
            <w:r w:rsidRPr="00381208">
              <w:rPr>
                <w:rFonts w:eastAsia="Times New Roman" w:cs="Times New Roman"/>
                <w:bCs/>
                <w:color w:val="000000"/>
                <w:sz w:val="20"/>
                <w:szCs w:val="20"/>
                <w:lang w:eastAsia="fr-FR"/>
              </w:rPr>
              <w:t>790</w:t>
            </w:r>
          </w:p>
        </w:tc>
      </w:tr>
      <w:tr w:rsidR="00C02CC6" w:rsidRPr="00381208" w:rsidTr="004E7CF0">
        <w:trPr>
          <w:trHeight w:val="315"/>
        </w:trPr>
        <w:tc>
          <w:tcPr>
            <w:tcW w:w="0" w:type="auto"/>
            <w:tcBorders>
              <w:top w:val="single" w:sz="4" w:space="0" w:color="auto"/>
              <w:left w:val="single" w:sz="8" w:space="0" w:color="auto"/>
              <w:bottom w:val="single" w:sz="4"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Machinery</w:t>
            </w:r>
          </w:p>
        </w:tc>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1</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300</w:t>
            </w:r>
          </w:p>
        </w:tc>
        <w:tc>
          <w:tcPr>
            <w:tcW w:w="0" w:type="auto"/>
            <w:tcBorders>
              <w:top w:val="single" w:sz="4" w:space="0" w:color="auto"/>
              <w:left w:val="nil"/>
              <w:bottom w:val="single" w:sz="4"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300</w:t>
            </w:r>
          </w:p>
        </w:tc>
      </w:tr>
      <w:tr w:rsidR="00C02CC6" w:rsidRPr="00381208" w:rsidTr="004E7CF0">
        <w:trPr>
          <w:trHeight w:val="315"/>
        </w:trPr>
        <w:tc>
          <w:tcPr>
            <w:tcW w:w="0" w:type="auto"/>
            <w:tcBorders>
              <w:top w:val="nil"/>
              <w:left w:val="single" w:sz="8" w:space="0" w:color="auto"/>
              <w:bottom w:val="single" w:sz="4"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Family labor</w:t>
            </w:r>
          </w:p>
        </w:tc>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28</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 </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 </w:t>
            </w:r>
          </w:p>
        </w:tc>
      </w:tr>
      <w:tr w:rsidR="00C02CC6" w:rsidRPr="00381208" w:rsidTr="004E7CF0">
        <w:trPr>
          <w:trHeight w:val="315"/>
        </w:trPr>
        <w:tc>
          <w:tcPr>
            <w:tcW w:w="0" w:type="auto"/>
            <w:tcBorders>
              <w:top w:val="nil"/>
              <w:left w:val="single" w:sz="8" w:space="0" w:color="auto"/>
              <w:bottom w:val="single" w:sz="4"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Hired labor</w:t>
            </w:r>
          </w:p>
        </w:tc>
        <w:tc>
          <w:tcPr>
            <w:tcW w:w="0" w:type="auto"/>
            <w:tcBorders>
              <w:top w:val="nil"/>
              <w:left w:val="single" w:sz="8" w:space="0" w:color="auto"/>
              <w:bottom w:val="nil"/>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70</w:t>
            </w:r>
          </w:p>
        </w:tc>
        <w:tc>
          <w:tcPr>
            <w:tcW w:w="0" w:type="auto"/>
            <w:tcBorders>
              <w:top w:val="nil"/>
              <w:left w:val="nil"/>
              <w:bottom w:val="nil"/>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7</w:t>
            </w:r>
          </w:p>
        </w:tc>
        <w:tc>
          <w:tcPr>
            <w:tcW w:w="0" w:type="auto"/>
            <w:tcBorders>
              <w:top w:val="nil"/>
              <w:left w:val="nil"/>
              <w:bottom w:val="nil"/>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490</w:t>
            </w:r>
          </w:p>
        </w:tc>
      </w:tr>
      <w:tr w:rsidR="00C02CC6" w:rsidRPr="00381208" w:rsidTr="004E7CF0">
        <w:trPr>
          <w:trHeight w:val="330"/>
        </w:trPr>
        <w:tc>
          <w:tcPr>
            <w:tcW w:w="0" w:type="auto"/>
            <w:tcBorders>
              <w:top w:val="single" w:sz="8" w:space="0" w:color="auto"/>
              <w:left w:val="single" w:sz="8" w:space="0" w:color="auto"/>
              <w:bottom w:val="single" w:sz="8" w:space="0" w:color="auto"/>
              <w:right w:val="nil"/>
            </w:tcBorders>
            <w:shd w:val="clear" w:color="000000" w:fill="FFFFFF"/>
            <w:noWrap/>
            <w:vAlign w:val="bottom"/>
            <w:hideMark/>
          </w:tcPr>
          <w:p w:rsidR="00C02CC6" w:rsidRPr="00381208" w:rsidRDefault="00C02CC6" w:rsidP="00B575FB">
            <w:pPr>
              <w:spacing w:after="0" w:line="240" w:lineRule="auto"/>
              <w:rPr>
                <w:rFonts w:eastAsia="Times New Roman" w:cs="Times New Roman"/>
                <w:b/>
                <w:bCs/>
                <w:color w:val="000000"/>
                <w:sz w:val="20"/>
                <w:szCs w:val="20"/>
                <w:lang w:eastAsia="fr-FR"/>
              </w:rPr>
            </w:pPr>
            <w:r w:rsidRPr="00381208">
              <w:rPr>
                <w:rFonts w:eastAsia="Times New Roman" w:cs="Times New Roman"/>
                <w:b/>
                <w:bCs/>
                <w:color w:val="000000"/>
                <w:sz w:val="20"/>
                <w:szCs w:val="20"/>
                <w:lang w:eastAsia="fr-FR"/>
              </w:rPr>
              <w:t>Total cost in dh/ha</w:t>
            </w:r>
          </w:p>
        </w:tc>
        <w:tc>
          <w:tcPr>
            <w:tcW w:w="0" w:type="auto"/>
            <w:gridSpan w:val="2"/>
            <w:tcBorders>
              <w:top w:val="single" w:sz="8" w:space="0" w:color="auto"/>
              <w:left w:val="single" w:sz="8" w:space="0" w:color="auto"/>
              <w:bottom w:val="single" w:sz="8" w:space="0" w:color="auto"/>
              <w:right w:val="nil"/>
            </w:tcBorders>
            <w:shd w:val="clear" w:color="auto" w:fill="auto"/>
            <w:noWrap/>
            <w:vAlign w:val="bottom"/>
            <w:hideMark/>
          </w:tcPr>
          <w:p w:rsidR="00C02CC6" w:rsidRPr="00381208" w:rsidRDefault="00C02CC6" w:rsidP="00B575FB">
            <w:pPr>
              <w:spacing w:after="0" w:line="240" w:lineRule="auto"/>
              <w:jc w:val="center"/>
              <w:rPr>
                <w:rFonts w:eastAsia="Times New Roman" w:cs="Times New Roman"/>
                <w:b/>
                <w:color w:val="000000"/>
                <w:sz w:val="20"/>
                <w:szCs w:val="20"/>
                <w:lang w:eastAsia="fr-FR"/>
              </w:rPr>
            </w:pPr>
            <w:r w:rsidRPr="00381208">
              <w:rPr>
                <w:rFonts w:eastAsia="Times New Roman" w:cs="Times New Roman"/>
                <w:b/>
                <w:color w:val="000000"/>
                <w:sz w:val="20"/>
                <w:szCs w:val="20"/>
                <w:lang w:eastAsia="fr-FR"/>
              </w:rPr>
              <w:t> </w:t>
            </w:r>
          </w:p>
        </w:tc>
        <w:tc>
          <w:tcPr>
            <w:tcW w:w="0" w:type="auto"/>
            <w:tcBorders>
              <w:top w:val="single" w:sz="8" w:space="0" w:color="auto"/>
              <w:left w:val="nil"/>
              <w:bottom w:val="single" w:sz="8"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b/>
                <w:bCs/>
                <w:color w:val="000000"/>
                <w:sz w:val="20"/>
                <w:szCs w:val="20"/>
                <w:lang w:eastAsia="fr-FR"/>
              </w:rPr>
            </w:pPr>
            <w:r w:rsidRPr="00381208">
              <w:rPr>
                <w:rFonts w:eastAsia="Times New Roman" w:cs="Times New Roman"/>
                <w:b/>
                <w:bCs/>
                <w:color w:val="000000"/>
                <w:sz w:val="20"/>
                <w:szCs w:val="20"/>
                <w:lang w:eastAsia="fr-FR"/>
              </w:rPr>
              <w:t>7268</w:t>
            </w:r>
          </w:p>
        </w:tc>
      </w:tr>
      <w:tr w:rsidR="00C02CC6" w:rsidRPr="00381208" w:rsidTr="004E7CF0">
        <w:trPr>
          <w:trHeight w:val="330"/>
        </w:trPr>
        <w:tc>
          <w:tcPr>
            <w:tcW w:w="0" w:type="auto"/>
            <w:tcBorders>
              <w:top w:val="nil"/>
              <w:left w:val="single" w:sz="8" w:space="0" w:color="auto"/>
              <w:bottom w:val="nil"/>
              <w:right w:val="nil"/>
            </w:tcBorders>
            <w:shd w:val="clear" w:color="000000" w:fill="FFFFFF"/>
            <w:noWrap/>
            <w:vAlign w:val="bottom"/>
            <w:hideMark/>
          </w:tcPr>
          <w:p w:rsidR="00C02CC6" w:rsidRPr="00381208" w:rsidRDefault="00C02CC6" w:rsidP="00B575FB">
            <w:pPr>
              <w:spacing w:after="0" w:line="240" w:lineRule="auto"/>
              <w:rPr>
                <w:rFonts w:eastAsia="Times New Roman" w:cs="Times New Roman"/>
                <w:bCs/>
                <w:color w:val="000000"/>
                <w:sz w:val="20"/>
                <w:szCs w:val="20"/>
                <w:lang w:eastAsia="fr-FR"/>
              </w:rPr>
            </w:pPr>
            <w:r w:rsidRPr="00381208">
              <w:rPr>
                <w:rFonts w:eastAsia="Times New Roman" w:cs="Times New Roman"/>
                <w:bCs/>
                <w:color w:val="000000"/>
                <w:sz w:val="20"/>
                <w:szCs w:val="20"/>
                <w:lang w:eastAsia="fr-FR"/>
              </w:rPr>
              <w:t>Advantage 2013/2014</w:t>
            </w:r>
          </w:p>
        </w:tc>
        <w:tc>
          <w:tcPr>
            <w:tcW w:w="0" w:type="auto"/>
            <w:gridSpan w:val="2"/>
            <w:tcBorders>
              <w:top w:val="single" w:sz="8" w:space="0" w:color="auto"/>
              <w:left w:val="single" w:sz="8" w:space="0" w:color="auto"/>
              <w:bottom w:val="single" w:sz="8" w:space="0" w:color="auto"/>
              <w:right w:val="nil"/>
            </w:tcBorders>
            <w:shd w:val="clear" w:color="auto" w:fill="auto"/>
            <w:noWrap/>
            <w:vAlign w:val="bottom"/>
            <w:hideMark/>
          </w:tcPr>
          <w:p w:rsidR="00C02CC6" w:rsidRPr="00381208" w:rsidRDefault="00C02CC6" w:rsidP="00B575FB">
            <w:pPr>
              <w:spacing w:after="0" w:line="240" w:lineRule="auto"/>
              <w:jc w:val="center"/>
              <w:rPr>
                <w:rFonts w:eastAsia="Times New Roman" w:cs="Times New Roman"/>
                <w:color w:val="000000"/>
                <w:sz w:val="20"/>
                <w:szCs w:val="20"/>
                <w:lang w:eastAsia="fr-FR"/>
              </w:rPr>
            </w:pPr>
            <w:r w:rsidRPr="00381208">
              <w:rPr>
                <w:rFonts w:eastAsia="Times New Roman" w:cs="Times New Roman"/>
                <w:color w:val="000000"/>
                <w:sz w:val="20"/>
                <w:szCs w:val="20"/>
                <w:lang w:eastAsia="fr-FR"/>
              </w:rPr>
              <w:t> </w:t>
            </w:r>
          </w:p>
        </w:tc>
        <w:tc>
          <w:tcPr>
            <w:tcW w:w="0" w:type="auto"/>
            <w:tcBorders>
              <w:top w:val="nil"/>
              <w:left w:val="nil"/>
              <w:bottom w:val="single" w:sz="8"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bCs/>
                <w:color w:val="000000"/>
                <w:sz w:val="20"/>
                <w:szCs w:val="20"/>
                <w:lang w:eastAsia="fr-FR"/>
              </w:rPr>
            </w:pPr>
            <w:r w:rsidRPr="00381208">
              <w:rPr>
                <w:rFonts w:eastAsia="Times New Roman" w:cs="Times New Roman"/>
                <w:bCs/>
                <w:color w:val="000000"/>
                <w:sz w:val="20"/>
                <w:szCs w:val="20"/>
                <w:lang w:eastAsia="fr-FR"/>
              </w:rPr>
              <w:t>2612</w:t>
            </w:r>
          </w:p>
        </w:tc>
      </w:tr>
      <w:tr w:rsidR="00C02CC6" w:rsidRPr="00381208" w:rsidTr="004E7CF0">
        <w:trPr>
          <w:trHeight w:val="330"/>
        </w:trPr>
        <w:tc>
          <w:tcPr>
            <w:tcW w:w="0" w:type="auto"/>
            <w:tcBorders>
              <w:top w:val="single" w:sz="4" w:space="0" w:color="auto"/>
              <w:left w:val="single" w:sz="8" w:space="0" w:color="auto"/>
              <w:bottom w:val="single" w:sz="8" w:space="0" w:color="auto"/>
              <w:right w:val="nil"/>
            </w:tcBorders>
            <w:shd w:val="clear" w:color="000000" w:fill="FFFFFF"/>
            <w:noWrap/>
            <w:vAlign w:val="bottom"/>
            <w:hideMark/>
          </w:tcPr>
          <w:p w:rsidR="00C02CC6" w:rsidRPr="00381208" w:rsidRDefault="00C02CC6" w:rsidP="00B575FB">
            <w:pPr>
              <w:spacing w:after="0" w:line="240" w:lineRule="auto"/>
              <w:rPr>
                <w:rFonts w:eastAsia="Times New Roman" w:cs="Times New Roman"/>
                <w:bCs/>
                <w:color w:val="000000"/>
                <w:sz w:val="20"/>
                <w:szCs w:val="20"/>
                <w:lang w:eastAsia="fr-FR"/>
              </w:rPr>
            </w:pPr>
            <w:r w:rsidRPr="00381208">
              <w:rPr>
                <w:rFonts w:eastAsia="Times New Roman" w:cs="Times New Roman"/>
                <w:bCs/>
                <w:color w:val="000000"/>
                <w:sz w:val="20"/>
                <w:szCs w:val="20"/>
                <w:lang w:eastAsia="fr-FR"/>
              </w:rPr>
              <w:t>Advantage NY</w:t>
            </w:r>
          </w:p>
        </w:tc>
        <w:tc>
          <w:tcPr>
            <w:tcW w:w="0" w:type="auto"/>
            <w:tcBorders>
              <w:top w:val="nil"/>
              <w:left w:val="single" w:sz="8" w:space="0" w:color="auto"/>
              <w:bottom w:val="single" w:sz="8" w:space="0" w:color="auto"/>
              <w:right w:val="nil"/>
            </w:tcBorders>
            <w:shd w:val="clear" w:color="auto" w:fill="auto"/>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 </w:t>
            </w:r>
          </w:p>
        </w:tc>
        <w:tc>
          <w:tcPr>
            <w:tcW w:w="0" w:type="auto"/>
            <w:tcBorders>
              <w:top w:val="nil"/>
              <w:left w:val="nil"/>
              <w:bottom w:val="single" w:sz="8" w:space="0" w:color="auto"/>
              <w:right w:val="nil"/>
            </w:tcBorders>
            <w:shd w:val="clear" w:color="auto" w:fill="auto"/>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 </w:t>
            </w:r>
          </w:p>
        </w:tc>
        <w:tc>
          <w:tcPr>
            <w:tcW w:w="0" w:type="auto"/>
            <w:tcBorders>
              <w:top w:val="nil"/>
              <w:left w:val="nil"/>
              <w:bottom w:val="single" w:sz="8"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bCs/>
                <w:color w:val="000000"/>
                <w:sz w:val="20"/>
                <w:szCs w:val="20"/>
                <w:lang w:eastAsia="fr-FR"/>
              </w:rPr>
            </w:pPr>
            <w:r w:rsidRPr="00381208">
              <w:rPr>
                <w:rFonts w:eastAsia="Times New Roman" w:cs="Times New Roman"/>
                <w:bCs/>
                <w:color w:val="000000"/>
                <w:sz w:val="20"/>
                <w:szCs w:val="20"/>
                <w:lang w:eastAsia="fr-FR"/>
              </w:rPr>
              <w:t>4432</w:t>
            </w:r>
          </w:p>
        </w:tc>
      </w:tr>
      <w:tr w:rsidR="00C02CC6" w:rsidRPr="00381208" w:rsidTr="004E7CF0">
        <w:trPr>
          <w:trHeight w:val="330"/>
        </w:trPr>
        <w:tc>
          <w:tcPr>
            <w:tcW w:w="0" w:type="auto"/>
            <w:tcBorders>
              <w:top w:val="nil"/>
              <w:left w:val="nil"/>
              <w:bottom w:val="nil"/>
            </w:tcBorders>
            <w:shd w:val="clear" w:color="000000" w:fill="FFFFFF"/>
            <w:noWrap/>
            <w:vAlign w:val="bottom"/>
            <w:hideMark/>
          </w:tcPr>
          <w:p w:rsidR="00C02CC6" w:rsidRPr="00381208" w:rsidRDefault="00C02CC6" w:rsidP="00B575FB">
            <w:pPr>
              <w:spacing w:after="0" w:line="240" w:lineRule="auto"/>
              <w:jc w:val="center"/>
              <w:rPr>
                <w:rFonts w:eastAsia="Times New Roman" w:cs="Times New Roman"/>
                <w:b/>
                <w:bCs/>
                <w:color w:val="000000"/>
                <w:sz w:val="20"/>
                <w:szCs w:val="20"/>
                <w:lang w:eastAsia="fr-FR"/>
              </w:rPr>
            </w:pPr>
          </w:p>
          <w:p w:rsidR="00381208" w:rsidRPr="00381208" w:rsidRDefault="00381208" w:rsidP="00B575FB">
            <w:pPr>
              <w:spacing w:after="0" w:line="240" w:lineRule="auto"/>
              <w:jc w:val="center"/>
              <w:rPr>
                <w:rFonts w:eastAsia="Times New Roman" w:cs="Times New Roman"/>
                <w:b/>
                <w:bCs/>
                <w:color w:val="000000"/>
                <w:sz w:val="20"/>
                <w:szCs w:val="20"/>
                <w:lang w:eastAsia="fr-FR"/>
              </w:rPr>
            </w:pPr>
          </w:p>
          <w:p w:rsidR="00381208" w:rsidRPr="00381208" w:rsidRDefault="00381208" w:rsidP="00B575FB">
            <w:pPr>
              <w:spacing w:after="0" w:line="240" w:lineRule="auto"/>
              <w:jc w:val="center"/>
              <w:rPr>
                <w:rFonts w:eastAsia="Times New Roman" w:cs="Times New Roman"/>
                <w:b/>
                <w:bCs/>
                <w:color w:val="000000"/>
                <w:sz w:val="20"/>
                <w:szCs w:val="20"/>
                <w:lang w:eastAsia="fr-FR"/>
              </w:rPr>
            </w:pPr>
            <w:r w:rsidRPr="00381208">
              <w:rPr>
                <w:rFonts w:eastAsia="Times New Roman" w:cs="Times New Roman"/>
                <w:b/>
                <w:bCs/>
                <w:color w:val="000000"/>
                <w:sz w:val="20"/>
                <w:szCs w:val="20"/>
                <w:lang w:eastAsia="fr-FR"/>
              </w:rPr>
              <w:t>b.</w:t>
            </w:r>
            <w:r w:rsidRPr="00381208">
              <w:rPr>
                <w:rFonts w:eastAsia="Times New Roman" w:cs="Times New Roman"/>
                <w:b/>
                <w:bCs/>
                <w:color w:val="000000"/>
                <w:sz w:val="20"/>
                <w:szCs w:val="20"/>
                <w:lang w:eastAsia="fr-FR"/>
              </w:rPr>
              <w:tab/>
              <w:t xml:space="preserve">Sidi </w:t>
            </w:r>
            <w:proofErr w:type="spellStart"/>
            <w:r w:rsidRPr="00381208">
              <w:rPr>
                <w:rFonts w:eastAsia="Times New Roman" w:cs="Times New Roman"/>
                <w:b/>
                <w:bCs/>
                <w:color w:val="000000"/>
                <w:sz w:val="20"/>
                <w:szCs w:val="20"/>
                <w:lang w:eastAsia="fr-FR"/>
              </w:rPr>
              <w:t>Sliman</w:t>
            </w:r>
            <w:proofErr w:type="spellEnd"/>
          </w:p>
          <w:p w:rsidR="00C02CC6" w:rsidRPr="00381208" w:rsidRDefault="00C02CC6" w:rsidP="00B575FB">
            <w:pPr>
              <w:spacing w:after="0" w:line="240" w:lineRule="auto"/>
              <w:jc w:val="center"/>
              <w:rPr>
                <w:rFonts w:eastAsia="Times New Roman" w:cs="Times New Roman"/>
                <w:b/>
                <w:bCs/>
                <w:color w:val="000000"/>
                <w:sz w:val="20"/>
                <w:szCs w:val="20"/>
                <w:lang w:eastAsia="fr-FR"/>
              </w:rPr>
            </w:pPr>
            <w:r w:rsidRPr="00381208">
              <w:rPr>
                <w:rFonts w:eastAsia="Times New Roman" w:cs="Times New Roman"/>
                <w:b/>
                <w:bCs/>
                <w:color w:val="000000"/>
                <w:sz w:val="20"/>
                <w:szCs w:val="20"/>
                <w:lang w:eastAsia="fr-FR"/>
              </w:rPr>
              <w:t> </w:t>
            </w:r>
          </w:p>
        </w:tc>
        <w:tc>
          <w:tcPr>
            <w:tcW w:w="0" w:type="auto"/>
            <w:gridSpan w:val="3"/>
            <w:shd w:val="clear" w:color="000000" w:fill="FFFFFF"/>
            <w:noWrap/>
            <w:vAlign w:val="bottom"/>
            <w:hideMark/>
          </w:tcPr>
          <w:p w:rsidR="00C02CC6" w:rsidRPr="00381208" w:rsidRDefault="00C02CC6" w:rsidP="00B575FB">
            <w:pPr>
              <w:spacing w:after="0" w:line="240" w:lineRule="auto"/>
              <w:rPr>
                <w:rFonts w:eastAsia="Times New Roman" w:cs="Times New Roman"/>
                <w:b/>
                <w:bCs/>
                <w:color w:val="000000"/>
                <w:sz w:val="20"/>
                <w:szCs w:val="20"/>
                <w:lang w:eastAsia="fr-FR"/>
              </w:rPr>
            </w:pPr>
          </w:p>
        </w:tc>
      </w:tr>
      <w:tr w:rsidR="00C02CC6" w:rsidRPr="00381208" w:rsidTr="004E7CF0">
        <w:trPr>
          <w:trHeight w:val="330"/>
        </w:trPr>
        <w:tc>
          <w:tcPr>
            <w:tcW w:w="0" w:type="auto"/>
            <w:tcBorders>
              <w:top w:val="nil"/>
              <w:left w:val="nil"/>
              <w:bottom w:val="single" w:sz="4" w:space="0" w:color="auto"/>
              <w:right w:val="single" w:sz="4" w:space="0" w:color="auto"/>
            </w:tcBorders>
            <w:shd w:val="clear" w:color="000000" w:fill="FFFFFF"/>
            <w:noWrap/>
            <w:vAlign w:val="bottom"/>
            <w:hideMark/>
          </w:tcPr>
          <w:p w:rsidR="00C02CC6" w:rsidRPr="00381208" w:rsidRDefault="00C02CC6" w:rsidP="00B575FB">
            <w:pPr>
              <w:spacing w:after="0" w:line="240" w:lineRule="auto"/>
              <w:jc w:val="center"/>
              <w:rPr>
                <w:rFonts w:eastAsia="Times New Roman" w:cs="Times New Roman"/>
                <w:sz w:val="20"/>
                <w:szCs w:val="20"/>
                <w:lang w:eastAsia="fr-FR"/>
              </w:rPr>
            </w:pPr>
            <w:r w:rsidRPr="00381208">
              <w:rPr>
                <w:rFonts w:eastAsia="Times New Roman" w:cs="Times New Roman"/>
                <w:sz w:val="20"/>
                <w:szCs w:val="20"/>
                <w:lang w:eastAsia="fr-FR"/>
              </w:rPr>
              <w:t> </w:t>
            </w:r>
          </w:p>
        </w:tc>
        <w:tc>
          <w:tcPr>
            <w:tcW w:w="0" w:type="auto"/>
            <w:tcBorders>
              <w:left w:val="single" w:sz="4" w:space="0" w:color="auto"/>
              <w:bottom w:val="single" w:sz="4" w:space="0" w:color="auto"/>
              <w:right w:val="single" w:sz="4" w:space="0" w:color="auto"/>
            </w:tcBorders>
            <w:shd w:val="clear" w:color="000000" w:fill="92D050"/>
            <w:noWrap/>
            <w:vAlign w:val="center"/>
            <w:hideMark/>
          </w:tcPr>
          <w:p w:rsidR="00C02CC6" w:rsidRPr="00381208" w:rsidRDefault="00C02CC6" w:rsidP="00B575FB">
            <w:pPr>
              <w:spacing w:after="0" w:line="240" w:lineRule="auto"/>
              <w:jc w:val="center"/>
              <w:rPr>
                <w:rFonts w:eastAsia="Times New Roman" w:cs="Times New Roman"/>
                <w:color w:val="000000"/>
                <w:sz w:val="20"/>
                <w:szCs w:val="20"/>
                <w:lang w:eastAsia="fr-FR"/>
              </w:rPr>
            </w:pPr>
            <w:r w:rsidRPr="00381208">
              <w:rPr>
                <w:rFonts w:eastAsia="Times New Roman" w:cs="Times New Roman"/>
                <w:color w:val="000000"/>
                <w:sz w:val="20"/>
                <w:szCs w:val="20"/>
                <w:lang w:eastAsia="fr-FR"/>
              </w:rPr>
              <w:t>Quantity/ha</w:t>
            </w:r>
          </w:p>
        </w:tc>
        <w:tc>
          <w:tcPr>
            <w:tcW w:w="0" w:type="auto"/>
            <w:tcBorders>
              <w:left w:val="nil"/>
              <w:bottom w:val="single" w:sz="4" w:space="0" w:color="auto"/>
              <w:right w:val="single" w:sz="4" w:space="0" w:color="auto"/>
            </w:tcBorders>
            <w:shd w:val="clear" w:color="000000" w:fill="92D050"/>
            <w:noWrap/>
            <w:vAlign w:val="center"/>
            <w:hideMark/>
          </w:tcPr>
          <w:p w:rsidR="00C02CC6" w:rsidRPr="00381208" w:rsidRDefault="00C02CC6" w:rsidP="00B575FB">
            <w:pPr>
              <w:spacing w:after="0" w:line="240" w:lineRule="auto"/>
              <w:jc w:val="center"/>
              <w:rPr>
                <w:rFonts w:eastAsia="Times New Roman" w:cs="Times New Roman"/>
                <w:color w:val="000000"/>
                <w:sz w:val="20"/>
                <w:szCs w:val="20"/>
                <w:lang w:eastAsia="fr-FR"/>
              </w:rPr>
            </w:pPr>
            <w:r w:rsidRPr="00381208">
              <w:rPr>
                <w:rFonts w:eastAsia="Times New Roman" w:cs="Times New Roman"/>
                <w:color w:val="000000"/>
                <w:sz w:val="20"/>
                <w:szCs w:val="20"/>
                <w:lang w:eastAsia="fr-FR"/>
              </w:rPr>
              <w:t>Price dh/Unit</w:t>
            </w:r>
          </w:p>
        </w:tc>
        <w:tc>
          <w:tcPr>
            <w:tcW w:w="0" w:type="auto"/>
            <w:tcBorders>
              <w:left w:val="nil"/>
              <w:bottom w:val="single" w:sz="4" w:space="0" w:color="auto"/>
              <w:right w:val="single" w:sz="8" w:space="0" w:color="auto"/>
            </w:tcBorders>
            <w:shd w:val="clear" w:color="000000" w:fill="92D050"/>
            <w:noWrap/>
            <w:vAlign w:val="center"/>
            <w:hideMark/>
          </w:tcPr>
          <w:p w:rsidR="00C02CC6" w:rsidRPr="00381208" w:rsidRDefault="00C02CC6" w:rsidP="00B575FB">
            <w:pPr>
              <w:spacing w:after="0" w:line="240" w:lineRule="auto"/>
              <w:jc w:val="center"/>
              <w:rPr>
                <w:rFonts w:eastAsia="Times New Roman" w:cs="Times New Roman"/>
                <w:color w:val="000000"/>
                <w:sz w:val="20"/>
                <w:szCs w:val="20"/>
                <w:lang w:eastAsia="fr-FR"/>
              </w:rPr>
            </w:pPr>
            <w:r w:rsidRPr="00381208">
              <w:rPr>
                <w:rFonts w:eastAsia="Times New Roman" w:cs="Times New Roman"/>
                <w:color w:val="000000"/>
                <w:sz w:val="20"/>
                <w:szCs w:val="20"/>
                <w:lang w:eastAsia="fr-FR"/>
              </w:rPr>
              <w:t>Value in dh/ha</w:t>
            </w:r>
          </w:p>
        </w:tc>
      </w:tr>
      <w:tr w:rsidR="00C02CC6" w:rsidRPr="00381208" w:rsidTr="004E7CF0">
        <w:trPr>
          <w:trHeight w:val="330"/>
        </w:trPr>
        <w:tc>
          <w:tcPr>
            <w:tcW w:w="0" w:type="auto"/>
            <w:gridSpan w:val="4"/>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02CC6" w:rsidRPr="00381208" w:rsidRDefault="00C02CC6" w:rsidP="00B575FB">
            <w:pPr>
              <w:spacing w:after="0" w:line="240" w:lineRule="auto"/>
              <w:rPr>
                <w:rFonts w:eastAsia="Times New Roman" w:cs="Times New Roman"/>
                <w:b/>
                <w:bCs/>
                <w:color w:val="000000"/>
                <w:sz w:val="20"/>
                <w:szCs w:val="20"/>
                <w:lang w:eastAsia="fr-FR"/>
              </w:rPr>
            </w:pPr>
            <w:r w:rsidRPr="00381208">
              <w:rPr>
                <w:rFonts w:eastAsia="Times New Roman" w:cs="Times New Roman"/>
                <w:b/>
                <w:bCs/>
                <w:color w:val="000000"/>
                <w:sz w:val="20"/>
                <w:szCs w:val="20"/>
                <w:lang w:eastAsia="fr-FR"/>
              </w:rPr>
              <w:t>Gross Margin in Dh/ha</w:t>
            </w:r>
          </w:p>
        </w:tc>
      </w:tr>
      <w:tr w:rsidR="00C02CC6" w:rsidRPr="00381208" w:rsidTr="004E7CF0">
        <w:trPr>
          <w:trHeight w:val="330"/>
        </w:trPr>
        <w:tc>
          <w:tcPr>
            <w:tcW w:w="0" w:type="auto"/>
            <w:tcBorders>
              <w:top w:val="single" w:sz="4" w:space="0" w:color="auto"/>
              <w:left w:val="single" w:sz="8" w:space="0" w:color="auto"/>
              <w:bottom w:val="single" w:sz="8" w:space="0" w:color="auto"/>
              <w:right w:val="single" w:sz="4" w:space="0" w:color="auto"/>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Yield q/ha NY (normal year)</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02CC6" w:rsidRPr="00381208" w:rsidRDefault="00C02CC6" w:rsidP="00B575FB">
            <w:pPr>
              <w:spacing w:after="0" w:line="240" w:lineRule="auto"/>
              <w:jc w:val="right"/>
              <w:rPr>
                <w:rFonts w:eastAsia="Times New Roman" w:cs="Times New Roman"/>
                <w:sz w:val="20"/>
                <w:szCs w:val="20"/>
                <w:lang w:eastAsia="fr-FR"/>
              </w:rPr>
            </w:pPr>
            <w:r w:rsidRPr="00381208">
              <w:rPr>
                <w:rFonts w:eastAsia="Times New Roman" w:cs="Times New Roman"/>
                <w:sz w:val="20"/>
                <w:szCs w:val="20"/>
                <w:lang w:eastAsia="fr-FR"/>
              </w:rPr>
              <w:t>41</w:t>
            </w:r>
          </w:p>
        </w:tc>
        <w:tc>
          <w:tcPr>
            <w:tcW w:w="0" w:type="auto"/>
            <w:tcBorders>
              <w:top w:val="single" w:sz="4" w:space="0" w:color="auto"/>
              <w:left w:val="single" w:sz="4" w:space="0" w:color="auto"/>
              <w:bottom w:val="single" w:sz="4" w:space="0" w:color="auto"/>
              <w:right w:val="nil"/>
            </w:tcBorders>
            <w:shd w:val="clear" w:color="000000" w:fill="FFFFFF"/>
            <w:noWrap/>
            <w:vAlign w:val="bottom"/>
            <w:hideMark/>
          </w:tcPr>
          <w:p w:rsidR="00C02CC6" w:rsidRPr="00381208" w:rsidRDefault="00C02CC6" w:rsidP="00B575FB">
            <w:pPr>
              <w:spacing w:after="0" w:line="240" w:lineRule="auto"/>
              <w:jc w:val="right"/>
              <w:rPr>
                <w:rFonts w:eastAsia="Times New Roman" w:cs="Times New Roman"/>
                <w:sz w:val="20"/>
                <w:szCs w:val="20"/>
                <w:lang w:eastAsia="fr-FR"/>
              </w:rPr>
            </w:pPr>
            <w:r w:rsidRPr="00381208">
              <w:rPr>
                <w:rFonts w:eastAsia="Times New Roman" w:cs="Times New Roman"/>
                <w:sz w:val="20"/>
                <w:szCs w:val="20"/>
                <w:lang w:eastAsia="fr-FR"/>
              </w:rPr>
              <w:t>260</w:t>
            </w:r>
          </w:p>
        </w:tc>
        <w:tc>
          <w:tcPr>
            <w:tcW w:w="0" w:type="auto"/>
            <w:tcBorders>
              <w:top w:val="single" w:sz="4" w:space="0" w:color="auto"/>
              <w:left w:val="single" w:sz="4" w:space="0" w:color="auto"/>
              <w:bottom w:val="single" w:sz="4"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10660</w:t>
            </w:r>
          </w:p>
        </w:tc>
      </w:tr>
      <w:tr w:rsidR="00C02CC6" w:rsidRPr="00381208" w:rsidTr="004E7CF0">
        <w:trPr>
          <w:trHeight w:val="315"/>
        </w:trPr>
        <w:tc>
          <w:tcPr>
            <w:tcW w:w="0" w:type="auto"/>
            <w:tcBorders>
              <w:top w:val="nil"/>
              <w:left w:val="single" w:sz="8" w:space="0" w:color="auto"/>
              <w:bottom w:val="single" w:sz="4"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Yield q/ha (2014)</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28</w:t>
            </w:r>
          </w:p>
        </w:tc>
        <w:tc>
          <w:tcPr>
            <w:tcW w:w="0" w:type="auto"/>
            <w:tcBorders>
              <w:top w:val="nil"/>
              <w:left w:val="nil"/>
              <w:bottom w:val="single" w:sz="4" w:space="0" w:color="auto"/>
              <w:right w:val="nil"/>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260</w:t>
            </w:r>
          </w:p>
        </w:tc>
        <w:tc>
          <w:tcPr>
            <w:tcW w:w="0" w:type="auto"/>
            <w:tcBorders>
              <w:top w:val="nil"/>
              <w:left w:val="single" w:sz="4" w:space="0" w:color="auto"/>
              <w:bottom w:val="single" w:sz="4"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7280</w:t>
            </w:r>
          </w:p>
        </w:tc>
      </w:tr>
      <w:tr w:rsidR="00C02CC6" w:rsidRPr="00381208" w:rsidTr="004E7CF0">
        <w:trPr>
          <w:trHeight w:val="330"/>
        </w:trPr>
        <w:tc>
          <w:tcPr>
            <w:tcW w:w="0" w:type="auto"/>
            <w:gridSpan w:val="4"/>
            <w:tcBorders>
              <w:top w:val="nil"/>
              <w:left w:val="single" w:sz="8" w:space="0" w:color="auto"/>
              <w:bottom w:val="single" w:sz="8" w:space="0" w:color="auto"/>
              <w:right w:val="single" w:sz="8" w:space="0" w:color="000000"/>
            </w:tcBorders>
            <w:shd w:val="clear" w:color="000000" w:fill="FFFFFF"/>
            <w:noWrap/>
            <w:vAlign w:val="bottom"/>
            <w:hideMark/>
          </w:tcPr>
          <w:p w:rsidR="00C02CC6" w:rsidRPr="00381208" w:rsidRDefault="00C02CC6" w:rsidP="00B575FB">
            <w:pPr>
              <w:spacing w:after="0" w:line="240" w:lineRule="auto"/>
              <w:rPr>
                <w:rFonts w:eastAsia="Times New Roman" w:cs="Times New Roman"/>
                <w:b/>
                <w:bCs/>
                <w:color w:val="000000"/>
                <w:sz w:val="20"/>
                <w:szCs w:val="20"/>
                <w:lang w:eastAsia="fr-FR"/>
              </w:rPr>
            </w:pPr>
            <w:r w:rsidRPr="00381208">
              <w:rPr>
                <w:rFonts w:eastAsia="Times New Roman" w:cs="Times New Roman"/>
                <w:b/>
                <w:bCs/>
                <w:color w:val="000000"/>
                <w:sz w:val="20"/>
                <w:szCs w:val="20"/>
                <w:lang w:eastAsia="fr-FR"/>
              </w:rPr>
              <w:t>Operational costs</w:t>
            </w:r>
            <w:r w:rsidRPr="00381208">
              <w:rPr>
                <w:rFonts w:eastAsia="Times New Roman" w:cs="Times New Roman"/>
                <w:color w:val="000000"/>
                <w:sz w:val="20"/>
                <w:szCs w:val="20"/>
                <w:lang w:eastAsia="fr-FR"/>
              </w:rPr>
              <w:t> </w:t>
            </w:r>
          </w:p>
        </w:tc>
      </w:tr>
      <w:tr w:rsidR="00C02CC6" w:rsidRPr="00381208" w:rsidTr="004E7CF0">
        <w:trPr>
          <w:trHeight w:val="330"/>
        </w:trPr>
        <w:tc>
          <w:tcPr>
            <w:tcW w:w="0" w:type="auto"/>
            <w:tcBorders>
              <w:top w:val="nil"/>
              <w:left w:val="single" w:sz="8" w:space="0" w:color="auto"/>
              <w:bottom w:val="single" w:sz="8" w:space="0" w:color="auto"/>
              <w:right w:val="nil"/>
            </w:tcBorders>
            <w:shd w:val="clear" w:color="000000" w:fill="FFFFFF"/>
            <w:noWrap/>
            <w:vAlign w:val="bottom"/>
            <w:hideMark/>
          </w:tcPr>
          <w:p w:rsidR="00C02CC6" w:rsidRPr="00381208" w:rsidRDefault="00C02CC6" w:rsidP="00B575FB">
            <w:pPr>
              <w:spacing w:after="0" w:line="240" w:lineRule="auto"/>
              <w:rPr>
                <w:rFonts w:eastAsia="Times New Roman" w:cs="Times New Roman"/>
                <w:b/>
                <w:bCs/>
                <w:color w:val="000000"/>
                <w:sz w:val="20"/>
                <w:szCs w:val="20"/>
                <w:lang w:eastAsia="fr-FR"/>
              </w:rPr>
            </w:pPr>
            <w:r w:rsidRPr="00381208">
              <w:rPr>
                <w:rFonts w:eastAsia="Times New Roman" w:cs="Times New Roman"/>
                <w:b/>
                <w:bCs/>
                <w:color w:val="000000"/>
                <w:sz w:val="20"/>
                <w:szCs w:val="20"/>
                <w:lang w:eastAsia="fr-FR"/>
              </w:rPr>
              <w:t>Tillage</w:t>
            </w:r>
          </w:p>
        </w:tc>
        <w:tc>
          <w:tcPr>
            <w:tcW w:w="0" w:type="auto"/>
            <w:gridSpan w:val="2"/>
            <w:tcBorders>
              <w:top w:val="single" w:sz="8" w:space="0" w:color="auto"/>
              <w:left w:val="single" w:sz="4" w:space="0" w:color="auto"/>
              <w:bottom w:val="single" w:sz="4" w:space="0" w:color="auto"/>
              <w:right w:val="single" w:sz="8" w:space="0" w:color="000000"/>
            </w:tcBorders>
            <w:shd w:val="clear" w:color="auto" w:fill="auto"/>
            <w:noWrap/>
            <w:vAlign w:val="bottom"/>
            <w:hideMark/>
          </w:tcPr>
          <w:p w:rsidR="00C02CC6" w:rsidRPr="00381208" w:rsidRDefault="00C02CC6" w:rsidP="00B575FB">
            <w:pPr>
              <w:spacing w:after="0" w:line="240" w:lineRule="auto"/>
              <w:jc w:val="center"/>
              <w:rPr>
                <w:rFonts w:eastAsia="Times New Roman" w:cs="Times New Roman"/>
                <w:color w:val="000000"/>
                <w:sz w:val="20"/>
                <w:szCs w:val="20"/>
                <w:lang w:eastAsia="fr-FR"/>
              </w:rPr>
            </w:pPr>
            <w:r w:rsidRPr="00381208">
              <w:rPr>
                <w:rFonts w:eastAsia="Times New Roman" w:cs="Times New Roman"/>
                <w:color w:val="000000"/>
                <w:sz w:val="20"/>
                <w:szCs w:val="20"/>
                <w:lang w:eastAsia="fr-FR"/>
              </w:rPr>
              <w:t> </w:t>
            </w:r>
          </w:p>
        </w:tc>
        <w:tc>
          <w:tcPr>
            <w:tcW w:w="0" w:type="auto"/>
            <w:tcBorders>
              <w:top w:val="nil"/>
              <w:left w:val="nil"/>
              <w:bottom w:val="single" w:sz="8"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656</w:t>
            </w:r>
          </w:p>
        </w:tc>
      </w:tr>
      <w:tr w:rsidR="00C02CC6" w:rsidRPr="00381208" w:rsidTr="004E7CF0">
        <w:trPr>
          <w:trHeight w:val="300"/>
        </w:trPr>
        <w:tc>
          <w:tcPr>
            <w:tcW w:w="0" w:type="auto"/>
            <w:tcBorders>
              <w:top w:val="single" w:sz="4" w:space="0" w:color="auto"/>
              <w:left w:val="single" w:sz="8" w:space="0" w:color="auto"/>
              <w:bottom w:val="single" w:sz="4"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First Material</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1</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380</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380</w:t>
            </w:r>
          </w:p>
        </w:tc>
      </w:tr>
      <w:tr w:rsidR="00C02CC6" w:rsidRPr="00381208" w:rsidTr="004E7CF0">
        <w:trPr>
          <w:trHeight w:val="300"/>
        </w:trPr>
        <w:tc>
          <w:tcPr>
            <w:tcW w:w="0" w:type="auto"/>
            <w:tcBorders>
              <w:top w:val="nil"/>
              <w:left w:val="single" w:sz="8" w:space="0" w:color="auto"/>
              <w:bottom w:val="single" w:sz="4"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Second Material</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1</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220</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220</w:t>
            </w:r>
          </w:p>
        </w:tc>
      </w:tr>
      <w:tr w:rsidR="00C02CC6" w:rsidRPr="00381208" w:rsidTr="004E7CF0">
        <w:trPr>
          <w:trHeight w:val="300"/>
        </w:trPr>
        <w:tc>
          <w:tcPr>
            <w:tcW w:w="0" w:type="auto"/>
            <w:tcBorders>
              <w:top w:val="nil"/>
              <w:left w:val="single" w:sz="8" w:space="0" w:color="auto"/>
              <w:bottom w:val="single" w:sz="4"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Family labor</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6</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 </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0</w:t>
            </w:r>
          </w:p>
        </w:tc>
      </w:tr>
      <w:tr w:rsidR="00C02CC6" w:rsidRPr="00381208" w:rsidTr="004E7CF0">
        <w:trPr>
          <w:trHeight w:val="315"/>
        </w:trPr>
        <w:tc>
          <w:tcPr>
            <w:tcW w:w="0" w:type="auto"/>
            <w:tcBorders>
              <w:top w:val="nil"/>
              <w:left w:val="single" w:sz="8" w:space="0" w:color="auto"/>
              <w:bottom w:val="single" w:sz="8"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Hired labor</w:t>
            </w:r>
          </w:p>
        </w:tc>
        <w:tc>
          <w:tcPr>
            <w:tcW w:w="0" w:type="auto"/>
            <w:tcBorders>
              <w:top w:val="nil"/>
              <w:left w:val="nil"/>
              <w:bottom w:val="single" w:sz="8"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8</w:t>
            </w:r>
          </w:p>
        </w:tc>
        <w:tc>
          <w:tcPr>
            <w:tcW w:w="0" w:type="auto"/>
            <w:tcBorders>
              <w:top w:val="nil"/>
              <w:left w:val="nil"/>
              <w:bottom w:val="single" w:sz="8"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7</w:t>
            </w:r>
          </w:p>
        </w:tc>
        <w:tc>
          <w:tcPr>
            <w:tcW w:w="0" w:type="auto"/>
            <w:tcBorders>
              <w:top w:val="nil"/>
              <w:left w:val="nil"/>
              <w:bottom w:val="single" w:sz="8"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56</w:t>
            </w:r>
          </w:p>
        </w:tc>
      </w:tr>
      <w:tr w:rsidR="00C02CC6" w:rsidRPr="00381208" w:rsidTr="004E7CF0">
        <w:trPr>
          <w:trHeight w:val="330"/>
        </w:trPr>
        <w:tc>
          <w:tcPr>
            <w:tcW w:w="0" w:type="auto"/>
            <w:tcBorders>
              <w:top w:val="nil"/>
              <w:left w:val="single" w:sz="8" w:space="0" w:color="auto"/>
              <w:bottom w:val="single" w:sz="8" w:space="0" w:color="auto"/>
              <w:right w:val="nil"/>
            </w:tcBorders>
            <w:shd w:val="clear" w:color="000000" w:fill="FFFFFF"/>
            <w:noWrap/>
            <w:vAlign w:val="bottom"/>
            <w:hideMark/>
          </w:tcPr>
          <w:p w:rsidR="00C02CC6" w:rsidRPr="00381208" w:rsidRDefault="00C02CC6" w:rsidP="00B575FB">
            <w:pPr>
              <w:spacing w:after="0" w:line="240" w:lineRule="auto"/>
              <w:rPr>
                <w:rFonts w:eastAsia="Times New Roman" w:cs="Times New Roman"/>
                <w:b/>
                <w:bCs/>
                <w:color w:val="000000"/>
                <w:sz w:val="20"/>
                <w:szCs w:val="20"/>
                <w:lang w:eastAsia="fr-FR"/>
              </w:rPr>
            </w:pPr>
            <w:r w:rsidRPr="00381208">
              <w:rPr>
                <w:rFonts w:eastAsia="Times New Roman" w:cs="Times New Roman"/>
                <w:b/>
                <w:bCs/>
                <w:color w:val="000000"/>
                <w:sz w:val="20"/>
                <w:szCs w:val="20"/>
                <w:lang w:eastAsia="fr-FR"/>
              </w:rPr>
              <w:t>Planting/Sowing</w:t>
            </w:r>
          </w:p>
        </w:tc>
        <w:tc>
          <w:tcPr>
            <w:tcW w:w="0" w:type="auto"/>
            <w:gridSpan w:val="2"/>
            <w:tcBorders>
              <w:top w:val="single" w:sz="8" w:space="0" w:color="auto"/>
              <w:left w:val="single" w:sz="4" w:space="0" w:color="auto"/>
              <w:bottom w:val="single" w:sz="4" w:space="0" w:color="auto"/>
              <w:right w:val="single" w:sz="4" w:space="0" w:color="000000"/>
            </w:tcBorders>
            <w:shd w:val="clear" w:color="auto" w:fill="auto"/>
            <w:noWrap/>
            <w:vAlign w:val="bottom"/>
            <w:hideMark/>
          </w:tcPr>
          <w:p w:rsidR="00C02CC6" w:rsidRPr="00381208" w:rsidRDefault="00C02CC6" w:rsidP="00B575FB">
            <w:pPr>
              <w:spacing w:after="0" w:line="240" w:lineRule="auto"/>
              <w:jc w:val="center"/>
              <w:rPr>
                <w:rFonts w:eastAsia="Times New Roman" w:cs="Times New Roman"/>
                <w:color w:val="000000"/>
                <w:sz w:val="20"/>
                <w:szCs w:val="20"/>
                <w:lang w:eastAsia="fr-FR"/>
              </w:rPr>
            </w:pPr>
            <w:r w:rsidRPr="00381208">
              <w:rPr>
                <w:rFonts w:eastAsia="Times New Roman" w:cs="Times New Roman"/>
                <w:color w:val="000000"/>
                <w:sz w:val="20"/>
                <w:szCs w:val="20"/>
                <w:lang w:eastAsia="fr-FR"/>
              </w:rPr>
              <w:t> </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933</w:t>
            </w:r>
          </w:p>
        </w:tc>
      </w:tr>
      <w:tr w:rsidR="00C02CC6" w:rsidRPr="00381208" w:rsidTr="004E7CF0">
        <w:trPr>
          <w:trHeight w:val="300"/>
        </w:trPr>
        <w:tc>
          <w:tcPr>
            <w:tcW w:w="0" w:type="auto"/>
            <w:tcBorders>
              <w:top w:val="single" w:sz="4" w:space="0" w:color="auto"/>
              <w:left w:val="single" w:sz="8" w:space="0" w:color="auto"/>
              <w:bottom w:val="single" w:sz="4"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 xml:space="preserve">Seed </w:t>
            </w:r>
            <w:proofErr w:type="spellStart"/>
            <w:r w:rsidRPr="00381208">
              <w:rPr>
                <w:rFonts w:eastAsia="Times New Roman" w:cs="Times New Roman"/>
                <w:color w:val="000000"/>
                <w:sz w:val="20"/>
                <w:szCs w:val="20"/>
                <w:lang w:eastAsia="fr-FR"/>
              </w:rPr>
              <w:t>Rate_KG</w:t>
            </w:r>
            <w:proofErr w:type="spellEnd"/>
            <w:r w:rsidRPr="00381208">
              <w:rPr>
                <w:rFonts w:eastAsia="Times New Roman" w:cs="Times New Roman"/>
                <w:color w:val="000000"/>
                <w:sz w:val="20"/>
                <w:szCs w:val="20"/>
                <w:lang w:eastAsia="fr-FR"/>
              </w:rPr>
              <w:t>/HA</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239</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3</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813</w:t>
            </w:r>
          </w:p>
        </w:tc>
      </w:tr>
      <w:tr w:rsidR="00C02CC6" w:rsidRPr="00381208" w:rsidTr="004E7CF0">
        <w:trPr>
          <w:trHeight w:val="315"/>
        </w:trPr>
        <w:tc>
          <w:tcPr>
            <w:tcW w:w="0" w:type="auto"/>
            <w:tcBorders>
              <w:top w:val="nil"/>
              <w:left w:val="single" w:sz="8" w:space="0" w:color="auto"/>
              <w:bottom w:val="single" w:sz="8"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Machinery</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 </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120</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120</w:t>
            </w:r>
          </w:p>
        </w:tc>
      </w:tr>
      <w:tr w:rsidR="00C02CC6" w:rsidRPr="00381208" w:rsidTr="004E7CF0">
        <w:trPr>
          <w:trHeight w:val="315"/>
        </w:trPr>
        <w:tc>
          <w:tcPr>
            <w:tcW w:w="0" w:type="auto"/>
            <w:tcBorders>
              <w:top w:val="nil"/>
              <w:left w:val="single" w:sz="8" w:space="0" w:color="auto"/>
              <w:bottom w:val="single" w:sz="8" w:space="0" w:color="auto"/>
              <w:right w:val="nil"/>
            </w:tcBorders>
            <w:shd w:val="clear" w:color="000000" w:fill="FFFFFF"/>
            <w:noWrap/>
            <w:vAlign w:val="bottom"/>
            <w:hideMark/>
          </w:tcPr>
          <w:p w:rsidR="00C02CC6" w:rsidRPr="00381208" w:rsidRDefault="00C02CC6" w:rsidP="00B575FB">
            <w:pPr>
              <w:spacing w:after="0" w:line="240" w:lineRule="auto"/>
              <w:rPr>
                <w:rFonts w:eastAsia="Times New Roman" w:cs="Times New Roman"/>
                <w:b/>
                <w:bCs/>
                <w:color w:val="000000"/>
                <w:sz w:val="20"/>
                <w:szCs w:val="20"/>
                <w:lang w:eastAsia="fr-FR"/>
              </w:rPr>
            </w:pPr>
            <w:r w:rsidRPr="00381208">
              <w:rPr>
                <w:rFonts w:eastAsia="Times New Roman" w:cs="Times New Roman"/>
                <w:b/>
                <w:bCs/>
                <w:color w:val="000000"/>
                <w:sz w:val="20"/>
                <w:szCs w:val="20"/>
                <w:lang w:eastAsia="fr-FR"/>
              </w:rPr>
              <w:t>Seed Covering</w:t>
            </w:r>
          </w:p>
        </w:tc>
        <w:tc>
          <w:tcPr>
            <w:tcW w:w="0" w:type="auto"/>
            <w:gridSpan w:val="2"/>
            <w:tcBorders>
              <w:top w:val="single" w:sz="8" w:space="0" w:color="auto"/>
              <w:left w:val="single" w:sz="4" w:space="0" w:color="auto"/>
              <w:bottom w:val="single" w:sz="4" w:space="0" w:color="auto"/>
              <w:right w:val="nil"/>
            </w:tcBorders>
            <w:shd w:val="clear" w:color="auto" w:fill="auto"/>
            <w:noWrap/>
            <w:vAlign w:val="bottom"/>
            <w:hideMark/>
          </w:tcPr>
          <w:p w:rsidR="00C02CC6" w:rsidRPr="00381208" w:rsidRDefault="00C02CC6" w:rsidP="00B575FB">
            <w:pPr>
              <w:spacing w:after="0" w:line="240" w:lineRule="auto"/>
              <w:jc w:val="center"/>
              <w:rPr>
                <w:rFonts w:eastAsia="Times New Roman" w:cs="Times New Roman"/>
                <w:color w:val="000000"/>
                <w:sz w:val="20"/>
                <w:szCs w:val="20"/>
                <w:lang w:eastAsia="fr-FR"/>
              </w:rPr>
            </w:pPr>
            <w:r w:rsidRPr="00381208">
              <w:rPr>
                <w:rFonts w:eastAsia="Times New Roman" w:cs="Times New Roman"/>
                <w:color w:val="000000"/>
                <w:sz w:val="20"/>
                <w:szCs w:val="20"/>
                <w:lang w:eastAsia="fr-FR"/>
              </w:rPr>
              <w:t> </w:t>
            </w:r>
          </w:p>
        </w:tc>
        <w:tc>
          <w:tcPr>
            <w:tcW w:w="0" w:type="auto"/>
            <w:tcBorders>
              <w:top w:val="single" w:sz="8" w:space="0" w:color="auto"/>
              <w:left w:val="nil"/>
              <w:bottom w:val="single" w:sz="4"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292</w:t>
            </w:r>
          </w:p>
        </w:tc>
      </w:tr>
      <w:tr w:rsidR="00C02CC6" w:rsidRPr="00381208" w:rsidTr="004E7CF0">
        <w:trPr>
          <w:trHeight w:val="330"/>
        </w:trPr>
        <w:tc>
          <w:tcPr>
            <w:tcW w:w="0" w:type="auto"/>
            <w:tcBorders>
              <w:top w:val="single" w:sz="4" w:space="0" w:color="auto"/>
              <w:left w:val="single" w:sz="8" w:space="0" w:color="auto"/>
              <w:bottom w:val="single" w:sz="4"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Material</w:t>
            </w:r>
          </w:p>
        </w:tc>
        <w:tc>
          <w:tcPr>
            <w:tcW w:w="0" w:type="auto"/>
            <w:tcBorders>
              <w:top w:val="nil"/>
              <w:left w:val="nil"/>
              <w:bottom w:val="nil"/>
              <w:right w:val="nil"/>
            </w:tcBorders>
            <w:shd w:val="clear" w:color="auto" w:fill="auto"/>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180</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292</w:t>
            </w:r>
          </w:p>
        </w:tc>
      </w:tr>
      <w:tr w:rsidR="00C02CC6" w:rsidRPr="00381208" w:rsidTr="004E7CF0">
        <w:trPr>
          <w:trHeight w:val="300"/>
        </w:trPr>
        <w:tc>
          <w:tcPr>
            <w:tcW w:w="0" w:type="auto"/>
            <w:tcBorders>
              <w:top w:val="nil"/>
              <w:left w:val="single" w:sz="8" w:space="0" w:color="auto"/>
              <w:bottom w:val="single" w:sz="4"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Family labor</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28</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 </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0</w:t>
            </w:r>
          </w:p>
        </w:tc>
      </w:tr>
      <w:tr w:rsidR="00C02CC6" w:rsidRPr="00381208" w:rsidTr="004E7CF0">
        <w:trPr>
          <w:trHeight w:val="315"/>
        </w:trPr>
        <w:tc>
          <w:tcPr>
            <w:tcW w:w="0" w:type="auto"/>
            <w:tcBorders>
              <w:top w:val="nil"/>
              <w:left w:val="single" w:sz="8" w:space="0" w:color="auto"/>
              <w:bottom w:val="single" w:sz="8"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Hired labor</w:t>
            </w:r>
          </w:p>
        </w:tc>
        <w:tc>
          <w:tcPr>
            <w:tcW w:w="0" w:type="auto"/>
            <w:tcBorders>
              <w:top w:val="nil"/>
              <w:left w:val="nil"/>
              <w:bottom w:val="single" w:sz="8"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72</w:t>
            </w:r>
          </w:p>
        </w:tc>
        <w:tc>
          <w:tcPr>
            <w:tcW w:w="0" w:type="auto"/>
            <w:tcBorders>
              <w:top w:val="nil"/>
              <w:left w:val="nil"/>
              <w:bottom w:val="single" w:sz="8" w:space="0" w:color="auto"/>
              <w:right w:val="single" w:sz="4" w:space="0" w:color="auto"/>
            </w:tcBorders>
            <w:shd w:val="clear" w:color="auto" w:fill="auto"/>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 </w:t>
            </w:r>
          </w:p>
        </w:tc>
        <w:tc>
          <w:tcPr>
            <w:tcW w:w="0" w:type="auto"/>
            <w:tcBorders>
              <w:top w:val="nil"/>
              <w:left w:val="nil"/>
              <w:bottom w:val="single" w:sz="8"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0</w:t>
            </w:r>
          </w:p>
        </w:tc>
      </w:tr>
      <w:tr w:rsidR="00C02CC6" w:rsidRPr="00381208" w:rsidTr="004E7CF0">
        <w:trPr>
          <w:trHeight w:val="315"/>
        </w:trPr>
        <w:tc>
          <w:tcPr>
            <w:tcW w:w="0" w:type="auto"/>
            <w:tcBorders>
              <w:top w:val="nil"/>
              <w:left w:val="single" w:sz="8" w:space="0" w:color="auto"/>
              <w:bottom w:val="single" w:sz="8" w:space="0" w:color="auto"/>
              <w:right w:val="nil"/>
            </w:tcBorders>
            <w:shd w:val="clear" w:color="000000" w:fill="FFFFFF"/>
            <w:noWrap/>
            <w:vAlign w:val="bottom"/>
            <w:hideMark/>
          </w:tcPr>
          <w:p w:rsidR="00C02CC6" w:rsidRPr="00381208" w:rsidRDefault="00C02CC6" w:rsidP="00B575FB">
            <w:pPr>
              <w:spacing w:after="0" w:line="240" w:lineRule="auto"/>
              <w:rPr>
                <w:rFonts w:eastAsia="Times New Roman" w:cs="Times New Roman"/>
                <w:b/>
                <w:bCs/>
                <w:color w:val="000000"/>
                <w:sz w:val="20"/>
                <w:szCs w:val="20"/>
                <w:lang w:eastAsia="fr-FR"/>
              </w:rPr>
            </w:pPr>
            <w:r w:rsidRPr="00381208">
              <w:rPr>
                <w:rFonts w:eastAsia="Times New Roman" w:cs="Times New Roman"/>
                <w:b/>
                <w:bCs/>
                <w:color w:val="000000"/>
                <w:sz w:val="20"/>
                <w:szCs w:val="20"/>
                <w:lang w:eastAsia="fr-FR"/>
              </w:rPr>
              <w:lastRenderedPageBreak/>
              <w:t>Organic Fertilizer</w:t>
            </w:r>
          </w:p>
        </w:tc>
        <w:tc>
          <w:tcPr>
            <w:tcW w:w="0" w:type="auto"/>
            <w:gridSpan w:val="2"/>
            <w:tcBorders>
              <w:top w:val="single" w:sz="8" w:space="0" w:color="auto"/>
              <w:left w:val="single" w:sz="4" w:space="0" w:color="auto"/>
              <w:bottom w:val="single" w:sz="4" w:space="0" w:color="auto"/>
              <w:right w:val="nil"/>
            </w:tcBorders>
            <w:shd w:val="clear" w:color="auto" w:fill="auto"/>
            <w:noWrap/>
            <w:vAlign w:val="bottom"/>
            <w:hideMark/>
          </w:tcPr>
          <w:p w:rsidR="00C02CC6" w:rsidRPr="00381208" w:rsidRDefault="00C02CC6" w:rsidP="00B575FB">
            <w:pPr>
              <w:spacing w:after="0" w:line="240" w:lineRule="auto"/>
              <w:jc w:val="center"/>
              <w:rPr>
                <w:rFonts w:eastAsia="Times New Roman" w:cs="Times New Roman"/>
                <w:color w:val="000000"/>
                <w:sz w:val="20"/>
                <w:szCs w:val="20"/>
                <w:lang w:eastAsia="fr-FR"/>
              </w:rPr>
            </w:pPr>
            <w:r w:rsidRPr="00381208">
              <w:rPr>
                <w:rFonts w:eastAsia="Times New Roman" w:cs="Times New Roman"/>
                <w:color w:val="000000"/>
                <w:sz w:val="20"/>
                <w:szCs w:val="20"/>
                <w:lang w:eastAsia="fr-FR"/>
              </w:rPr>
              <w:t> </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1029</w:t>
            </w:r>
          </w:p>
        </w:tc>
      </w:tr>
      <w:tr w:rsidR="00C02CC6" w:rsidRPr="00381208" w:rsidTr="004E7CF0">
        <w:trPr>
          <w:trHeight w:val="330"/>
        </w:trPr>
        <w:tc>
          <w:tcPr>
            <w:tcW w:w="0" w:type="auto"/>
            <w:tcBorders>
              <w:top w:val="single" w:sz="4" w:space="0" w:color="auto"/>
              <w:left w:val="single" w:sz="8" w:space="0" w:color="auto"/>
              <w:bottom w:val="single" w:sz="4"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Machinery</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1</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560</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560</w:t>
            </w:r>
          </w:p>
        </w:tc>
      </w:tr>
      <w:tr w:rsidR="00C02CC6" w:rsidRPr="00381208" w:rsidTr="004E7CF0">
        <w:trPr>
          <w:trHeight w:val="300"/>
        </w:trPr>
        <w:tc>
          <w:tcPr>
            <w:tcW w:w="0" w:type="auto"/>
            <w:tcBorders>
              <w:top w:val="nil"/>
              <w:left w:val="single" w:sz="8" w:space="0" w:color="auto"/>
              <w:bottom w:val="single" w:sz="4"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Family labor</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33</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0</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0</w:t>
            </w:r>
          </w:p>
        </w:tc>
      </w:tr>
      <w:tr w:rsidR="00C02CC6" w:rsidRPr="00381208" w:rsidTr="004E7CF0">
        <w:trPr>
          <w:trHeight w:val="315"/>
        </w:trPr>
        <w:tc>
          <w:tcPr>
            <w:tcW w:w="0" w:type="auto"/>
            <w:tcBorders>
              <w:top w:val="nil"/>
              <w:left w:val="single" w:sz="8" w:space="0" w:color="auto"/>
              <w:bottom w:val="single" w:sz="8"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Hired labor</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67</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7</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469</w:t>
            </w:r>
          </w:p>
        </w:tc>
      </w:tr>
      <w:tr w:rsidR="00C02CC6" w:rsidRPr="00381208" w:rsidTr="004E7CF0">
        <w:trPr>
          <w:trHeight w:val="315"/>
        </w:trPr>
        <w:tc>
          <w:tcPr>
            <w:tcW w:w="0" w:type="auto"/>
            <w:tcBorders>
              <w:top w:val="nil"/>
              <w:left w:val="single" w:sz="8" w:space="0" w:color="auto"/>
              <w:bottom w:val="single" w:sz="8" w:space="0" w:color="auto"/>
              <w:right w:val="nil"/>
            </w:tcBorders>
            <w:shd w:val="clear" w:color="000000" w:fill="FFFFFF"/>
            <w:noWrap/>
            <w:vAlign w:val="bottom"/>
            <w:hideMark/>
          </w:tcPr>
          <w:p w:rsidR="00C02CC6" w:rsidRPr="00381208" w:rsidRDefault="00C02CC6" w:rsidP="00B575FB">
            <w:pPr>
              <w:spacing w:after="0" w:line="240" w:lineRule="auto"/>
              <w:rPr>
                <w:rFonts w:eastAsia="Times New Roman" w:cs="Times New Roman"/>
                <w:b/>
                <w:bCs/>
                <w:color w:val="000000"/>
                <w:sz w:val="20"/>
                <w:szCs w:val="20"/>
                <w:lang w:eastAsia="fr-FR"/>
              </w:rPr>
            </w:pPr>
            <w:r w:rsidRPr="00381208">
              <w:rPr>
                <w:rFonts w:eastAsia="Times New Roman" w:cs="Times New Roman"/>
                <w:b/>
                <w:bCs/>
                <w:color w:val="000000"/>
                <w:sz w:val="20"/>
                <w:szCs w:val="20"/>
                <w:lang w:eastAsia="fr-FR"/>
              </w:rPr>
              <w:t>Chemical Fertilizer</w:t>
            </w:r>
          </w:p>
        </w:tc>
        <w:tc>
          <w:tcPr>
            <w:tcW w:w="0" w:type="auto"/>
            <w:gridSpan w:val="2"/>
            <w:tcBorders>
              <w:top w:val="single" w:sz="8" w:space="0" w:color="auto"/>
              <w:left w:val="single" w:sz="4" w:space="0" w:color="auto"/>
              <w:bottom w:val="single" w:sz="4" w:space="0" w:color="auto"/>
              <w:right w:val="single" w:sz="8" w:space="0" w:color="000000"/>
            </w:tcBorders>
            <w:shd w:val="clear" w:color="auto" w:fill="auto"/>
            <w:noWrap/>
            <w:vAlign w:val="bottom"/>
            <w:hideMark/>
          </w:tcPr>
          <w:p w:rsidR="00C02CC6" w:rsidRPr="00381208" w:rsidRDefault="00C02CC6" w:rsidP="00B575FB">
            <w:pPr>
              <w:spacing w:after="0" w:line="240" w:lineRule="auto"/>
              <w:jc w:val="center"/>
              <w:rPr>
                <w:rFonts w:eastAsia="Times New Roman" w:cs="Times New Roman"/>
                <w:color w:val="000000"/>
                <w:sz w:val="20"/>
                <w:szCs w:val="20"/>
                <w:lang w:eastAsia="fr-FR"/>
              </w:rPr>
            </w:pPr>
            <w:r w:rsidRPr="00381208">
              <w:rPr>
                <w:rFonts w:eastAsia="Times New Roman" w:cs="Times New Roman"/>
                <w:color w:val="000000"/>
                <w:sz w:val="20"/>
                <w:szCs w:val="20"/>
                <w:lang w:eastAsia="fr-FR"/>
              </w:rPr>
              <w:t> </w:t>
            </w:r>
          </w:p>
        </w:tc>
        <w:tc>
          <w:tcPr>
            <w:tcW w:w="0" w:type="auto"/>
            <w:tcBorders>
              <w:top w:val="single" w:sz="8" w:space="0" w:color="auto"/>
              <w:left w:val="nil"/>
              <w:bottom w:val="single" w:sz="8"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685</w:t>
            </w:r>
          </w:p>
        </w:tc>
      </w:tr>
      <w:tr w:rsidR="00C02CC6" w:rsidRPr="00381208" w:rsidTr="004E7CF0">
        <w:trPr>
          <w:trHeight w:val="315"/>
        </w:trPr>
        <w:tc>
          <w:tcPr>
            <w:tcW w:w="0" w:type="auto"/>
            <w:tcBorders>
              <w:top w:val="single" w:sz="4" w:space="0" w:color="auto"/>
              <w:left w:val="single" w:sz="8" w:space="0" w:color="auto"/>
              <w:bottom w:val="single" w:sz="4"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 xml:space="preserve">Quantity DAP in </w:t>
            </w:r>
            <w:proofErr w:type="spellStart"/>
            <w:r w:rsidRPr="00381208">
              <w:rPr>
                <w:rFonts w:eastAsia="Times New Roman" w:cs="Times New Roman"/>
                <w:color w:val="000000"/>
                <w:sz w:val="20"/>
                <w:szCs w:val="20"/>
                <w:lang w:eastAsia="fr-FR"/>
              </w:rPr>
              <w:t>ql</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1.7</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300</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510</w:t>
            </w:r>
          </w:p>
        </w:tc>
      </w:tr>
      <w:tr w:rsidR="00C02CC6" w:rsidRPr="00381208" w:rsidTr="004E7CF0">
        <w:trPr>
          <w:trHeight w:val="330"/>
        </w:trPr>
        <w:tc>
          <w:tcPr>
            <w:tcW w:w="0" w:type="auto"/>
            <w:tcBorders>
              <w:top w:val="nil"/>
              <w:left w:val="single" w:sz="8" w:space="0" w:color="auto"/>
              <w:bottom w:val="single" w:sz="4"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 xml:space="preserve">Quantity of STP in </w:t>
            </w:r>
            <w:proofErr w:type="spellStart"/>
            <w:r w:rsidRPr="00381208">
              <w:rPr>
                <w:rFonts w:eastAsia="Times New Roman" w:cs="Times New Roman"/>
                <w:color w:val="000000"/>
                <w:sz w:val="20"/>
                <w:szCs w:val="20"/>
                <w:lang w:eastAsia="fr-FR"/>
              </w:rPr>
              <w:t>ql</w:t>
            </w:r>
            <w:proofErr w:type="spellEnd"/>
            <w:r w:rsidRPr="00381208">
              <w:rPr>
                <w:rFonts w:eastAsia="Times New Roman" w:cs="Times New Roman"/>
                <w:color w:val="000000"/>
                <w:sz w:val="20"/>
                <w:szCs w:val="20"/>
                <w:lang w:eastAsia="fr-FR"/>
              </w:rPr>
              <w:t>/ha</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0.2</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350</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70</w:t>
            </w:r>
          </w:p>
        </w:tc>
      </w:tr>
      <w:tr w:rsidR="00C02CC6" w:rsidRPr="00381208" w:rsidTr="004E7CF0">
        <w:trPr>
          <w:trHeight w:val="300"/>
        </w:trPr>
        <w:tc>
          <w:tcPr>
            <w:tcW w:w="0" w:type="auto"/>
            <w:tcBorders>
              <w:top w:val="nil"/>
              <w:left w:val="single" w:sz="8" w:space="0" w:color="auto"/>
              <w:bottom w:val="single" w:sz="4"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Machinery</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0.3</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140</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35</w:t>
            </w:r>
          </w:p>
        </w:tc>
      </w:tr>
      <w:tr w:rsidR="00C02CC6" w:rsidRPr="00381208" w:rsidTr="004E7CF0">
        <w:trPr>
          <w:trHeight w:val="300"/>
        </w:trPr>
        <w:tc>
          <w:tcPr>
            <w:tcW w:w="0" w:type="auto"/>
            <w:tcBorders>
              <w:top w:val="nil"/>
              <w:left w:val="single" w:sz="8" w:space="0" w:color="auto"/>
              <w:bottom w:val="single" w:sz="4"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Family labor</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15.0</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0</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0</w:t>
            </w:r>
          </w:p>
        </w:tc>
      </w:tr>
      <w:tr w:rsidR="00C02CC6" w:rsidRPr="00381208" w:rsidTr="004E7CF0">
        <w:trPr>
          <w:trHeight w:val="315"/>
        </w:trPr>
        <w:tc>
          <w:tcPr>
            <w:tcW w:w="0" w:type="auto"/>
            <w:tcBorders>
              <w:top w:val="nil"/>
              <w:left w:val="single" w:sz="8" w:space="0" w:color="auto"/>
              <w:bottom w:val="single" w:sz="8"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Hired labor</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10</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7</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70</w:t>
            </w:r>
          </w:p>
        </w:tc>
      </w:tr>
      <w:tr w:rsidR="00C02CC6" w:rsidRPr="00381208" w:rsidTr="004E7CF0">
        <w:trPr>
          <w:trHeight w:val="315"/>
        </w:trPr>
        <w:tc>
          <w:tcPr>
            <w:tcW w:w="0" w:type="auto"/>
            <w:tcBorders>
              <w:top w:val="nil"/>
              <w:left w:val="single" w:sz="8" w:space="0" w:color="auto"/>
              <w:bottom w:val="single" w:sz="8" w:space="0" w:color="auto"/>
              <w:right w:val="nil"/>
            </w:tcBorders>
            <w:shd w:val="clear" w:color="000000" w:fill="FFFFFF"/>
            <w:noWrap/>
            <w:vAlign w:val="bottom"/>
            <w:hideMark/>
          </w:tcPr>
          <w:p w:rsidR="00C02CC6" w:rsidRPr="00381208" w:rsidRDefault="00C02CC6" w:rsidP="00B575FB">
            <w:pPr>
              <w:spacing w:after="0" w:line="240" w:lineRule="auto"/>
              <w:rPr>
                <w:rFonts w:eastAsia="Times New Roman" w:cs="Times New Roman"/>
                <w:b/>
                <w:bCs/>
                <w:color w:val="000000"/>
                <w:sz w:val="20"/>
                <w:szCs w:val="20"/>
                <w:lang w:eastAsia="fr-FR"/>
              </w:rPr>
            </w:pPr>
            <w:r w:rsidRPr="00381208">
              <w:rPr>
                <w:rFonts w:eastAsia="Times New Roman" w:cs="Times New Roman"/>
                <w:b/>
                <w:bCs/>
                <w:color w:val="000000"/>
                <w:sz w:val="20"/>
                <w:szCs w:val="20"/>
                <w:lang w:eastAsia="fr-FR"/>
              </w:rPr>
              <w:t>Top dressed fertilizer</w:t>
            </w:r>
          </w:p>
        </w:tc>
        <w:tc>
          <w:tcPr>
            <w:tcW w:w="0" w:type="auto"/>
            <w:gridSpan w:val="2"/>
            <w:tcBorders>
              <w:top w:val="single" w:sz="8" w:space="0" w:color="auto"/>
              <w:left w:val="single" w:sz="4" w:space="0" w:color="auto"/>
              <w:bottom w:val="single" w:sz="4" w:space="0" w:color="auto"/>
              <w:right w:val="single" w:sz="8" w:space="0" w:color="000000"/>
            </w:tcBorders>
            <w:shd w:val="clear" w:color="auto" w:fill="auto"/>
            <w:noWrap/>
            <w:vAlign w:val="bottom"/>
            <w:hideMark/>
          </w:tcPr>
          <w:p w:rsidR="00C02CC6" w:rsidRPr="00381208" w:rsidRDefault="00C02CC6" w:rsidP="00B575FB">
            <w:pPr>
              <w:spacing w:after="0" w:line="240" w:lineRule="auto"/>
              <w:jc w:val="center"/>
              <w:rPr>
                <w:rFonts w:eastAsia="Times New Roman" w:cs="Times New Roman"/>
                <w:color w:val="000000"/>
                <w:sz w:val="20"/>
                <w:szCs w:val="20"/>
                <w:lang w:eastAsia="fr-FR"/>
              </w:rPr>
            </w:pPr>
            <w:r w:rsidRPr="00381208">
              <w:rPr>
                <w:rFonts w:eastAsia="Times New Roman" w:cs="Times New Roman"/>
                <w:color w:val="000000"/>
                <w:sz w:val="20"/>
                <w:szCs w:val="20"/>
                <w:lang w:eastAsia="fr-FR"/>
              </w:rPr>
              <w:t> </w:t>
            </w:r>
          </w:p>
        </w:tc>
        <w:tc>
          <w:tcPr>
            <w:tcW w:w="0" w:type="auto"/>
            <w:tcBorders>
              <w:top w:val="single" w:sz="8" w:space="0" w:color="auto"/>
              <w:left w:val="nil"/>
              <w:bottom w:val="single" w:sz="8"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660</w:t>
            </w:r>
          </w:p>
        </w:tc>
      </w:tr>
      <w:tr w:rsidR="00C02CC6" w:rsidRPr="00381208" w:rsidTr="004E7CF0">
        <w:trPr>
          <w:trHeight w:val="300"/>
        </w:trPr>
        <w:tc>
          <w:tcPr>
            <w:tcW w:w="0" w:type="auto"/>
            <w:tcBorders>
              <w:top w:val="single" w:sz="4" w:space="0" w:color="auto"/>
              <w:left w:val="single" w:sz="8" w:space="0" w:color="auto"/>
              <w:bottom w:val="single" w:sz="4"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 xml:space="preserve">Quantity of Urea in </w:t>
            </w:r>
            <w:proofErr w:type="spellStart"/>
            <w:r w:rsidRPr="00381208">
              <w:rPr>
                <w:rFonts w:eastAsia="Times New Roman" w:cs="Times New Roman"/>
                <w:color w:val="000000"/>
                <w:sz w:val="20"/>
                <w:szCs w:val="20"/>
                <w:lang w:eastAsia="fr-FR"/>
              </w:rPr>
              <w:t>ql</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1,30</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280</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280</w:t>
            </w:r>
          </w:p>
        </w:tc>
      </w:tr>
      <w:tr w:rsidR="00C02CC6" w:rsidRPr="00381208" w:rsidTr="004E7CF0">
        <w:trPr>
          <w:trHeight w:val="300"/>
        </w:trPr>
        <w:tc>
          <w:tcPr>
            <w:tcW w:w="0" w:type="auto"/>
            <w:tcBorders>
              <w:top w:val="nil"/>
              <w:left w:val="single" w:sz="8" w:space="0" w:color="auto"/>
              <w:bottom w:val="single" w:sz="4" w:space="0" w:color="auto"/>
              <w:right w:val="single" w:sz="4" w:space="0" w:color="auto"/>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Price</w:t>
            </w:r>
          </w:p>
        </w:tc>
        <w:tc>
          <w:tcPr>
            <w:tcW w:w="0" w:type="auto"/>
            <w:tcBorders>
              <w:top w:val="single" w:sz="4" w:space="0" w:color="auto"/>
              <w:left w:val="single" w:sz="4" w:space="0" w:color="auto"/>
              <w:bottom w:val="single" w:sz="4" w:space="0" w:color="auto"/>
              <w:right w:val="nil"/>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1</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320</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320</w:t>
            </w:r>
          </w:p>
        </w:tc>
      </w:tr>
      <w:tr w:rsidR="00C02CC6" w:rsidRPr="00381208" w:rsidTr="004E7CF0">
        <w:trPr>
          <w:trHeight w:val="315"/>
        </w:trPr>
        <w:tc>
          <w:tcPr>
            <w:tcW w:w="0" w:type="auto"/>
            <w:tcBorders>
              <w:top w:val="nil"/>
              <w:left w:val="single" w:sz="8" w:space="0" w:color="auto"/>
              <w:bottom w:val="single" w:sz="4" w:space="0" w:color="auto"/>
              <w:right w:val="single" w:sz="4" w:space="0" w:color="auto"/>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Family labor</w:t>
            </w:r>
          </w:p>
        </w:tc>
        <w:tc>
          <w:tcPr>
            <w:tcW w:w="0" w:type="auto"/>
            <w:tcBorders>
              <w:top w:val="single" w:sz="4" w:space="0" w:color="auto"/>
              <w:left w:val="single" w:sz="4" w:space="0" w:color="auto"/>
              <w:bottom w:val="single" w:sz="4" w:space="0" w:color="auto"/>
              <w:right w:val="nil"/>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7</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 </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0</w:t>
            </w:r>
          </w:p>
        </w:tc>
      </w:tr>
      <w:tr w:rsidR="00C02CC6" w:rsidRPr="00381208" w:rsidTr="004E7CF0">
        <w:trPr>
          <w:trHeight w:val="330"/>
        </w:trPr>
        <w:tc>
          <w:tcPr>
            <w:tcW w:w="0" w:type="auto"/>
            <w:tcBorders>
              <w:top w:val="nil"/>
              <w:left w:val="single" w:sz="8" w:space="0" w:color="auto"/>
              <w:bottom w:val="single" w:sz="8"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Hired labor</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9</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7</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60</w:t>
            </w:r>
          </w:p>
        </w:tc>
      </w:tr>
      <w:tr w:rsidR="00C02CC6" w:rsidRPr="00381208" w:rsidTr="004E7CF0">
        <w:trPr>
          <w:trHeight w:val="315"/>
        </w:trPr>
        <w:tc>
          <w:tcPr>
            <w:tcW w:w="0" w:type="auto"/>
            <w:tcBorders>
              <w:top w:val="nil"/>
              <w:left w:val="single" w:sz="8" w:space="0" w:color="auto"/>
              <w:bottom w:val="single" w:sz="8" w:space="0" w:color="auto"/>
              <w:right w:val="nil"/>
            </w:tcBorders>
            <w:shd w:val="clear" w:color="000000" w:fill="FFFFFF"/>
            <w:noWrap/>
            <w:vAlign w:val="bottom"/>
            <w:hideMark/>
          </w:tcPr>
          <w:p w:rsidR="00C02CC6" w:rsidRPr="00381208" w:rsidRDefault="00C02CC6" w:rsidP="00B575FB">
            <w:pPr>
              <w:spacing w:after="0" w:line="240" w:lineRule="auto"/>
              <w:rPr>
                <w:rFonts w:eastAsia="Times New Roman" w:cs="Times New Roman"/>
                <w:b/>
                <w:bCs/>
                <w:color w:val="000000"/>
                <w:sz w:val="20"/>
                <w:szCs w:val="20"/>
                <w:lang w:eastAsia="fr-FR"/>
              </w:rPr>
            </w:pPr>
            <w:r w:rsidRPr="00381208">
              <w:rPr>
                <w:rFonts w:eastAsia="Times New Roman" w:cs="Times New Roman"/>
                <w:b/>
                <w:bCs/>
                <w:color w:val="000000"/>
                <w:sz w:val="20"/>
                <w:szCs w:val="20"/>
                <w:lang w:eastAsia="fr-FR"/>
              </w:rPr>
              <w:t>Weed control</w:t>
            </w:r>
          </w:p>
        </w:tc>
        <w:tc>
          <w:tcPr>
            <w:tcW w:w="0" w:type="auto"/>
            <w:gridSpan w:val="2"/>
            <w:tcBorders>
              <w:top w:val="single" w:sz="8" w:space="0" w:color="auto"/>
              <w:left w:val="single" w:sz="4" w:space="0" w:color="auto"/>
              <w:bottom w:val="single" w:sz="4" w:space="0" w:color="auto"/>
              <w:right w:val="single" w:sz="8" w:space="0" w:color="000000"/>
            </w:tcBorders>
            <w:shd w:val="clear" w:color="auto" w:fill="auto"/>
            <w:noWrap/>
            <w:vAlign w:val="bottom"/>
            <w:hideMark/>
          </w:tcPr>
          <w:p w:rsidR="00C02CC6" w:rsidRPr="00381208" w:rsidRDefault="00C02CC6" w:rsidP="00B575FB">
            <w:pPr>
              <w:spacing w:after="0" w:line="240" w:lineRule="auto"/>
              <w:jc w:val="center"/>
              <w:rPr>
                <w:rFonts w:eastAsia="Times New Roman" w:cs="Times New Roman"/>
                <w:color w:val="000000"/>
                <w:sz w:val="20"/>
                <w:szCs w:val="20"/>
                <w:lang w:eastAsia="fr-FR"/>
              </w:rPr>
            </w:pPr>
            <w:r w:rsidRPr="00381208">
              <w:rPr>
                <w:rFonts w:eastAsia="Times New Roman" w:cs="Times New Roman"/>
                <w:color w:val="000000"/>
                <w:sz w:val="20"/>
                <w:szCs w:val="20"/>
                <w:lang w:eastAsia="fr-FR"/>
              </w:rPr>
              <w:t> </w:t>
            </w:r>
          </w:p>
        </w:tc>
        <w:tc>
          <w:tcPr>
            <w:tcW w:w="0" w:type="auto"/>
            <w:tcBorders>
              <w:top w:val="single" w:sz="8" w:space="0" w:color="auto"/>
              <w:left w:val="nil"/>
              <w:bottom w:val="single" w:sz="8"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1655</w:t>
            </w:r>
          </w:p>
        </w:tc>
      </w:tr>
      <w:tr w:rsidR="00C02CC6" w:rsidRPr="00381208" w:rsidTr="004E7CF0">
        <w:trPr>
          <w:trHeight w:val="300"/>
        </w:trPr>
        <w:tc>
          <w:tcPr>
            <w:tcW w:w="0" w:type="auto"/>
            <w:tcBorders>
              <w:top w:val="single" w:sz="4" w:space="0" w:color="auto"/>
              <w:left w:val="single" w:sz="8" w:space="0" w:color="auto"/>
              <w:bottom w:val="single" w:sz="4"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Nb. Of application</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3</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480</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1440</w:t>
            </w:r>
          </w:p>
        </w:tc>
      </w:tr>
      <w:tr w:rsidR="00C02CC6" w:rsidRPr="00381208" w:rsidTr="004E7CF0">
        <w:trPr>
          <w:trHeight w:val="300"/>
        </w:trPr>
        <w:tc>
          <w:tcPr>
            <w:tcW w:w="0" w:type="auto"/>
            <w:tcBorders>
              <w:top w:val="nil"/>
              <w:left w:val="single" w:sz="8" w:space="0" w:color="auto"/>
              <w:bottom w:val="single" w:sz="4"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Family labor</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55</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0</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89</w:t>
            </w:r>
          </w:p>
        </w:tc>
      </w:tr>
      <w:tr w:rsidR="00C02CC6" w:rsidRPr="00381208" w:rsidTr="004E7CF0">
        <w:trPr>
          <w:trHeight w:val="315"/>
        </w:trPr>
        <w:tc>
          <w:tcPr>
            <w:tcW w:w="0" w:type="auto"/>
            <w:tcBorders>
              <w:top w:val="nil"/>
              <w:left w:val="single" w:sz="8" w:space="0" w:color="auto"/>
              <w:bottom w:val="single" w:sz="8"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Hired labor</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18</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7</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126</w:t>
            </w:r>
          </w:p>
        </w:tc>
      </w:tr>
      <w:tr w:rsidR="00C02CC6" w:rsidRPr="00381208" w:rsidTr="004E7CF0">
        <w:trPr>
          <w:trHeight w:val="315"/>
        </w:trPr>
        <w:tc>
          <w:tcPr>
            <w:tcW w:w="0" w:type="auto"/>
            <w:tcBorders>
              <w:top w:val="nil"/>
              <w:left w:val="single" w:sz="8" w:space="0" w:color="auto"/>
              <w:bottom w:val="single" w:sz="8" w:space="0" w:color="auto"/>
              <w:right w:val="nil"/>
            </w:tcBorders>
            <w:shd w:val="clear" w:color="000000" w:fill="FFFFFF"/>
            <w:noWrap/>
            <w:vAlign w:val="bottom"/>
            <w:hideMark/>
          </w:tcPr>
          <w:p w:rsidR="00C02CC6" w:rsidRPr="00381208" w:rsidRDefault="00C02CC6" w:rsidP="00B575FB">
            <w:pPr>
              <w:spacing w:after="0" w:line="240" w:lineRule="auto"/>
              <w:rPr>
                <w:rFonts w:eastAsia="Times New Roman" w:cs="Times New Roman"/>
                <w:b/>
                <w:bCs/>
                <w:color w:val="000000"/>
                <w:sz w:val="20"/>
                <w:szCs w:val="20"/>
                <w:lang w:eastAsia="fr-FR"/>
              </w:rPr>
            </w:pPr>
            <w:r w:rsidRPr="00381208">
              <w:rPr>
                <w:rFonts w:eastAsia="Times New Roman" w:cs="Times New Roman"/>
                <w:b/>
                <w:bCs/>
                <w:color w:val="000000"/>
                <w:sz w:val="20"/>
                <w:szCs w:val="20"/>
                <w:lang w:eastAsia="fr-FR"/>
              </w:rPr>
              <w:t>Irrigation</w:t>
            </w:r>
          </w:p>
        </w:tc>
        <w:tc>
          <w:tcPr>
            <w:tcW w:w="0" w:type="auto"/>
            <w:gridSpan w:val="2"/>
            <w:tcBorders>
              <w:top w:val="single" w:sz="8" w:space="0" w:color="auto"/>
              <w:left w:val="single" w:sz="8" w:space="0" w:color="auto"/>
              <w:bottom w:val="single" w:sz="4" w:space="0" w:color="auto"/>
              <w:right w:val="single" w:sz="8" w:space="0" w:color="000000"/>
            </w:tcBorders>
            <w:shd w:val="clear" w:color="auto" w:fill="auto"/>
            <w:noWrap/>
            <w:vAlign w:val="bottom"/>
            <w:hideMark/>
          </w:tcPr>
          <w:p w:rsidR="00C02CC6" w:rsidRPr="00381208" w:rsidRDefault="00C02CC6" w:rsidP="00B575FB">
            <w:pPr>
              <w:spacing w:after="0" w:line="240" w:lineRule="auto"/>
              <w:jc w:val="center"/>
              <w:rPr>
                <w:rFonts w:eastAsia="Times New Roman" w:cs="Times New Roman"/>
                <w:color w:val="000000"/>
                <w:sz w:val="20"/>
                <w:szCs w:val="20"/>
                <w:lang w:eastAsia="fr-FR"/>
              </w:rPr>
            </w:pPr>
            <w:r w:rsidRPr="00381208">
              <w:rPr>
                <w:rFonts w:eastAsia="Times New Roman" w:cs="Times New Roman"/>
                <w:color w:val="000000"/>
                <w:sz w:val="20"/>
                <w:szCs w:val="20"/>
                <w:lang w:eastAsia="fr-FR"/>
              </w:rPr>
              <w:t> </w:t>
            </w:r>
          </w:p>
        </w:tc>
        <w:tc>
          <w:tcPr>
            <w:tcW w:w="0" w:type="auto"/>
            <w:tcBorders>
              <w:top w:val="single" w:sz="8" w:space="0" w:color="auto"/>
              <w:left w:val="nil"/>
              <w:bottom w:val="single" w:sz="8"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550</w:t>
            </w:r>
          </w:p>
        </w:tc>
      </w:tr>
      <w:tr w:rsidR="00C02CC6" w:rsidRPr="00381208" w:rsidTr="004E7CF0">
        <w:trPr>
          <w:trHeight w:val="330"/>
        </w:trPr>
        <w:tc>
          <w:tcPr>
            <w:tcW w:w="0" w:type="auto"/>
            <w:tcBorders>
              <w:top w:val="single" w:sz="4" w:space="0" w:color="auto"/>
              <w:left w:val="single" w:sz="8" w:space="0" w:color="auto"/>
              <w:bottom w:val="single" w:sz="4"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proofErr w:type="spellStart"/>
            <w:r w:rsidRPr="00381208">
              <w:rPr>
                <w:rFonts w:eastAsia="Times New Roman" w:cs="Times New Roman"/>
                <w:color w:val="000000"/>
                <w:sz w:val="20"/>
                <w:szCs w:val="20"/>
                <w:lang w:eastAsia="fr-FR"/>
              </w:rPr>
              <w:t>Nbr</w:t>
            </w:r>
            <w:proofErr w:type="spellEnd"/>
            <w:r w:rsidRPr="00381208">
              <w:rPr>
                <w:rFonts w:eastAsia="Times New Roman" w:cs="Times New Roman"/>
                <w:color w:val="000000"/>
                <w:sz w:val="20"/>
                <w:szCs w:val="20"/>
                <w:lang w:eastAsia="fr-FR"/>
              </w:rPr>
              <w:t>. Of irrigation</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1</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550</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550</w:t>
            </w:r>
          </w:p>
        </w:tc>
      </w:tr>
      <w:tr w:rsidR="00C02CC6" w:rsidRPr="00381208" w:rsidTr="004E7CF0">
        <w:trPr>
          <w:trHeight w:val="300"/>
        </w:trPr>
        <w:tc>
          <w:tcPr>
            <w:tcW w:w="0" w:type="auto"/>
            <w:tcBorders>
              <w:top w:val="nil"/>
              <w:left w:val="single" w:sz="8" w:space="0" w:color="auto"/>
              <w:bottom w:val="single" w:sz="4"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Family labor</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16</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 </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0</w:t>
            </w:r>
          </w:p>
        </w:tc>
      </w:tr>
      <w:tr w:rsidR="00C02CC6" w:rsidRPr="00381208" w:rsidTr="004E7CF0">
        <w:trPr>
          <w:trHeight w:val="315"/>
        </w:trPr>
        <w:tc>
          <w:tcPr>
            <w:tcW w:w="0" w:type="auto"/>
            <w:tcBorders>
              <w:top w:val="nil"/>
              <w:left w:val="single" w:sz="8" w:space="0" w:color="auto"/>
              <w:bottom w:val="single" w:sz="8"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Hired labor</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0</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 </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0</w:t>
            </w:r>
          </w:p>
        </w:tc>
      </w:tr>
      <w:tr w:rsidR="00C02CC6" w:rsidRPr="00381208" w:rsidTr="004E7CF0">
        <w:trPr>
          <w:trHeight w:val="315"/>
        </w:trPr>
        <w:tc>
          <w:tcPr>
            <w:tcW w:w="0" w:type="auto"/>
            <w:tcBorders>
              <w:top w:val="nil"/>
              <w:left w:val="single" w:sz="8" w:space="0" w:color="auto"/>
              <w:bottom w:val="single" w:sz="8" w:space="0" w:color="auto"/>
              <w:right w:val="nil"/>
            </w:tcBorders>
            <w:shd w:val="clear" w:color="000000" w:fill="FFFFFF"/>
            <w:noWrap/>
            <w:vAlign w:val="bottom"/>
            <w:hideMark/>
          </w:tcPr>
          <w:p w:rsidR="00C02CC6" w:rsidRPr="00381208" w:rsidRDefault="00C02CC6" w:rsidP="00B575FB">
            <w:pPr>
              <w:spacing w:after="0" w:line="240" w:lineRule="auto"/>
              <w:rPr>
                <w:rFonts w:eastAsia="Times New Roman" w:cs="Times New Roman"/>
                <w:b/>
                <w:bCs/>
                <w:color w:val="000000"/>
                <w:sz w:val="20"/>
                <w:szCs w:val="20"/>
                <w:lang w:eastAsia="fr-FR"/>
              </w:rPr>
            </w:pPr>
            <w:r w:rsidRPr="00381208">
              <w:rPr>
                <w:rFonts w:eastAsia="Times New Roman" w:cs="Times New Roman"/>
                <w:b/>
                <w:bCs/>
                <w:color w:val="000000"/>
                <w:sz w:val="20"/>
                <w:szCs w:val="20"/>
                <w:lang w:eastAsia="fr-FR"/>
              </w:rPr>
              <w:t>Harvesting &amp; Transportation</w:t>
            </w:r>
          </w:p>
        </w:tc>
        <w:tc>
          <w:tcPr>
            <w:tcW w:w="0" w:type="auto"/>
            <w:gridSpan w:val="2"/>
            <w:tcBorders>
              <w:top w:val="single" w:sz="8" w:space="0" w:color="auto"/>
              <w:left w:val="single" w:sz="4" w:space="0" w:color="auto"/>
              <w:bottom w:val="single" w:sz="4" w:space="0" w:color="auto"/>
              <w:right w:val="single" w:sz="8" w:space="0" w:color="000000"/>
            </w:tcBorders>
            <w:shd w:val="clear" w:color="auto" w:fill="auto"/>
            <w:noWrap/>
            <w:vAlign w:val="bottom"/>
            <w:hideMark/>
          </w:tcPr>
          <w:p w:rsidR="00C02CC6" w:rsidRPr="00381208" w:rsidRDefault="00C02CC6" w:rsidP="00B575FB">
            <w:pPr>
              <w:spacing w:after="0" w:line="240" w:lineRule="auto"/>
              <w:jc w:val="center"/>
              <w:rPr>
                <w:rFonts w:eastAsia="Times New Roman" w:cs="Times New Roman"/>
                <w:color w:val="000000"/>
                <w:sz w:val="20"/>
                <w:szCs w:val="20"/>
                <w:lang w:eastAsia="fr-FR"/>
              </w:rPr>
            </w:pPr>
            <w:r w:rsidRPr="00381208">
              <w:rPr>
                <w:rFonts w:eastAsia="Times New Roman" w:cs="Times New Roman"/>
                <w:color w:val="000000"/>
                <w:sz w:val="20"/>
                <w:szCs w:val="20"/>
                <w:lang w:eastAsia="fr-FR"/>
              </w:rPr>
              <w:t> </w:t>
            </w:r>
          </w:p>
        </w:tc>
        <w:tc>
          <w:tcPr>
            <w:tcW w:w="0" w:type="auto"/>
            <w:tcBorders>
              <w:top w:val="single" w:sz="8" w:space="0" w:color="auto"/>
              <w:left w:val="nil"/>
              <w:bottom w:val="single" w:sz="8"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370</w:t>
            </w:r>
          </w:p>
        </w:tc>
      </w:tr>
      <w:tr w:rsidR="00C02CC6" w:rsidRPr="00381208" w:rsidTr="004E7CF0">
        <w:trPr>
          <w:trHeight w:val="315"/>
        </w:trPr>
        <w:tc>
          <w:tcPr>
            <w:tcW w:w="0" w:type="auto"/>
            <w:tcBorders>
              <w:top w:val="single" w:sz="4" w:space="0" w:color="auto"/>
              <w:left w:val="single" w:sz="8" w:space="0" w:color="auto"/>
              <w:bottom w:val="single" w:sz="4"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Machinery</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1</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300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300</w:t>
            </w:r>
          </w:p>
        </w:tc>
      </w:tr>
      <w:tr w:rsidR="00C02CC6" w:rsidRPr="00381208" w:rsidTr="004E7CF0">
        <w:trPr>
          <w:trHeight w:val="330"/>
        </w:trPr>
        <w:tc>
          <w:tcPr>
            <w:tcW w:w="0" w:type="auto"/>
            <w:tcBorders>
              <w:top w:val="nil"/>
              <w:left w:val="single" w:sz="8" w:space="0" w:color="auto"/>
              <w:bottom w:val="single" w:sz="4"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Family labor</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37</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0</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0</w:t>
            </w:r>
          </w:p>
        </w:tc>
      </w:tr>
      <w:tr w:rsidR="00C02CC6" w:rsidRPr="00381208" w:rsidTr="004E7CF0">
        <w:trPr>
          <w:trHeight w:val="315"/>
        </w:trPr>
        <w:tc>
          <w:tcPr>
            <w:tcW w:w="0" w:type="auto"/>
            <w:tcBorders>
              <w:top w:val="nil"/>
              <w:left w:val="single" w:sz="8" w:space="0" w:color="auto"/>
              <w:bottom w:val="single" w:sz="4" w:space="0" w:color="auto"/>
              <w:right w:val="nil"/>
            </w:tcBorders>
            <w:shd w:val="clear" w:color="000000" w:fill="92D050"/>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Hired labor</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10</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7</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70</w:t>
            </w:r>
          </w:p>
        </w:tc>
      </w:tr>
      <w:tr w:rsidR="00C02CC6" w:rsidRPr="00381208" w:rsidTr="004E7CF0">
        <w:trPr>
          <w:trHeight w:val="315"/>
        </w:trPr>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02CC6" w:rsidRPr="00381208" w:rsidRDefault="00C02CC6" w:rsidP="00B575FB">
            <w:pPr>
              <w:spacing w:after="0" w:line="240" w:lineRule="auto"/>
              <w:rPr>
                <w:rFonts w:eastAsia="Times New Roman" w:cs="Times New Roman"/>
                <w:b/>
                <w:bCs/>
                <w:color w:val="000000"/>
                <w:sz w:val="20"/>
                <w:szCs w:val="20"/>
                <w:lang w:eastAsia="fr-FR"/>
              </w:rPr>
            </w:pPr>
            <w:r w:rsidRPr="00381208">
              <w:rPr>
                <w:rFonts w:eastAsia="Times New Roman" w:cs="Times New Roman"/>
                <w:b/>
                <w:bCs/>
                <w:color w:val="000000"/>
                <w:sz w:val="20"/>
                <w:szCs w:val="20"/>
                <w:lang w:eastAsia="fr-FR"/>
              </w:rPr>
              <w:t>Total cost in dh/ha</w:t>
            </w:r>
          </w:p>
        </w:tc>
        <w:tc>
          <w:tcPr>
            <w:tcW w:w="0" w:type="auto"/>
            <w:gridSpan w:val="2"/>
            <w:tcBorders>
              <w:top w:val="single" w:sz="4" w:space="0" w:color="auto"/>
              <w:left w:val="single" w:sz="4" w:space="0" w:color="auto"/>
              <w:bottom w:val="single" w:sz="4" w:space="0" w:color="auto"/>
            </w:tcBorders>
            <w:shd w:val="clear" w:color="auto" w:fill="auto"/>
            <w:noWrap/>
            <w:vAlign w:val="bottom"/>
            <w:hideMark/>
          </w:tcPr>
          <w:p w:rsidR="00C02CC6" w:rsidRPr="00381208" w:rsidRDefault="00C02CC6" w:rsidP="00B575FB">
            <w:pPr>
              <w:spacing w:after="0" w:line="240" w:lineRule="auto"/>
              <w:jc w:val="center"/>
              <w:rPr>
                <w:rFonts w:eastAsia="Times New Roman" w:cs="Times New Roman"/>
                <w:color w:val="000000"/>
                <w:sz w:val="20"/>
                <w:szCs w:val="20"/>
                <w:lang w:eastAsia="fr-FR"/>
              </w:rPr>
            </w:pPr>
            <w:r w:rsidRPr="00381208">
              <w:rPr>
                <w:rFonts w:eastAsia="Times New Roman" w:cs="Times New Roman"/>
                <w:color w:val="000000"/>
                <w:sz w:val="20"/>
                <w:szCs w:val="20"/>
                <w:lang w:eastAsia="fr-FR"/>
              </w:rPr>
              <w:t> </w:t>
            </w:r>
          </w:p>
        </w:tc>
        <w:tc>
          <w:tcPr>
            <w:tcW w:w="0" w:type="auto"/>
            <w:tcBorders>
              <w:top w:val="single" w:sz="4" w:space="0" w:color="auto"/>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6829</w:t>
            </w:r>
          </w:p>
        </w:tc>
      </w:tr>
      <w:tr w:rsidR="00C02CC6" w:rsidRPr="00381208" w:rsidTr="004E7CF0">
        <w:trPr>
          <w:trHeight w:val="300"/>
        </w:trPr>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02CC6" w:rsidRPr="00381208" w:rsidRDefault="00C02CC6" w:rsidP="00B575FB">
            <w:pPr>
              <w:spacing w:after="0" w:line="240" w:lineRule="auto"/>
              <w:rPr>
                <w:rFonts w:eastAsia="Times New Roman" w:cs="Times New Roman"/>
                <w:b/>
                <w:bCs/>
                <w:color w:val="000000"/>
                <w:sz w:val="20"/>
                <w:szCs w:val="20"/>
                <w:lang w:eastAsia="fr-FR"/>
              </w:rPr>
            </w:pPr>
            <w:r w:rsidRPr="00381208">
              <w:rPr>
                <w:rFonts w:eastAsia="Times New Roman" w:cs="Times New Roman"/>
                <w:b/>
                <w:bCs/>
                <w:color w:val="000000"/>
                <w:sz w:val="20"/>
                <w:szCs w:val="20"/>
                <w:lang w:eastAsia="fr-FR"/>
              </w:rPr>
              <w:t>Advantage 2013/2014</w:t>
            </w:r>
          </w:p>
        </w:tc>
        <w:tc>
          <w:tcPr>
            <w:tcW w:w="0" w:type="auto"/>
            <w:gridSpan w:val="2"/>
            <w:tcBorders>
              <w:top w:val="single" w:sz="4" w:space="0" w:color="auto"/>
              <w:left w:val="single" w:sz="4" w:space="0" w:color="auto"/>
              <w:bottom w:val="single" w:sz="4" w:space="0" w:color="auto"/>
            </w:tcBorders>
            <w:shd w:val="clear" w:color="auto" w:fill="auto"/>
            <w:noWrap/>
            <w:vAlign w:val="bottom"/>
            <w:hideMark/>
          </w:tcPr>
          <w:p w:rsidR="00C02CC6" w:rsidRPr="00381208" w:rsidRDefault="00C02CC6" w:rsidP="00B575FB">
            <w:pPr>
              <w:spacing w:after="0" w:line="240" w:lineRule="auto"/>
              <w:jc w:val="center"/>
              <w:rPr>
                <w:rFonts w:eastAsia="Times New Roman" w:cs="Times New Roman"/>
                <w:color w:val="000000"/>
                <w:sz w:val="20"/>
                <w:szCs w:val="20"/>
                <w:lang w:eastAsia="fr-FR"/>
              </w:rPr>
            </w:pPr>
            <w:r w:rsidRPr="00381208">
              <w:rPr>
                <w:rFonts w:eastAsia="Times New Roman" w:cs="Times New Roman"/>
                <w:color w:val="000000"/>
                <w:sz w:val="20"/>
                <w:szCs w:val="20"/>
                <w:lang w:eastAsia="fr-FR"/>
              </w:rPr>
              <w:t> </w:t>
            </w:r>
          </w:p>
        </w:tc>
        <w:tc>
          <w:tcPr>
            <w:tcW w:w="0" w:type="auto"/>
            <w:tcBorders>
              <w:top w:val="single" w:sz="4" w:space="0" w:color="auto"/>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451</w:t>
            </w:r>
          </w:p>
        </w:tc>
      </w:tr>
      <w:tr w:rsidR="00C02CC6" w:rsidRPr="00381208" w:rsidTr="004E7CF0">
        <w:trPr>
          <w:trHeight w:val="315"/>
        </w:trPr>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02CC6" w:rsidRPr="00381208" w:rsidRDefault="00C02CC6" w:rsidP="00B575FB">
            <w:pPr>
              <w:spacing w:after="0" w:line="240" w:lineRule="auto"/>
              <w:rPr>
                <w:rFonts w:eastAsia="Times New Roman" w:cs="Times New Roman"/>
                <w:b/>
                <w:bCs/>
                <w:color w:val="000000"/>
                <w:sz w:val="20"/>
                <w:szCs w:val="20"/>
                <w:lang w:eastAsia="fr-FR"/>
              </w:rPr>
            </w:pPr>
            <w:r w:rsidRPr="00381208">
              <w:rPr>
                <w:rFonts w:eastAsia="Times New Roman" w:cs="Times New Roman"/>
                <w:b/>
                <w:bCs/>
                <w:color w:val="000000"/>
                <w:sz w:val="20"/>
                <w:szCs w:val="20"/>
                <w:lang w:eastAsia="fr-FR"/>
              </w:rPr>
              <w:t>Advantage NY</w:t>
            </w:r>
          </w:p>
        </w:tc>
        <w:tc>
          <w:tcPr>
            <w:tcW w:w="0" w:type="auto"/>
            <w:tcBorders>
              <w:top w:val="single" w:sz="4" w:space="0" w:color="auto"/>
              <w:left w:val="single" w:sz="4" w:space="0" w:color="auto"/>
              <w:bottom w:val="single" w:sz="4" w:space="0" w:color="auto"/>
            </w:tcBorders>
            <w:shd w:val="clear" w:color="auto" w:fill="auto"/>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 </w:t>
            </w:r>
          </w:p>
        </w:tc>
        <w:tc>
          <w:tcPr>
            <w:tcW w:w="0" w:type="auto"/>
            <w:tcBorders>
              <w:top w:val="single" w:sz="4" w:space="0" w:color="auto"/>
              <w:bottom w:val="single" w:sz="4" w:space="0" w:color="auto"/>
            </w:tcBorders>
            <w:shd w:val="clear" w:color="auto" w:fill="auto"/>
            <w:noWrap/>
            <w:vAlign w:val="bottom"/>
            <w:hideMark/>
          </w:tcPr>
          <w:p w:rsidR="00C02CC6" w:rsidRPr="00381208" w:rsidRDefault="00C02CC6" w:rsidP="00B575FB">
            <w:pPr>
              <w:spacing w:after="0" w:line="240" w:lineRule="auto"/>
              <w:rPr>
                <w:rFonts w:eastAsia="Times New Roman" w:cs="Times New Roman"/>
                <w:color w:val="000000"/>
                <w:sz w:val="20"/>
                <w:szCs w:val="20"/>
                <w:lang w:eastAsia="fr-FR"/>
              </w:rPr>
            </w:pPr>
            <w:r w:rsidRPr="00381208">
              <w:rPr>
                <w:rFonts w:eastAsia="Times New Roman" w:cs="Times New Roman"/>
                <w:color w:val="000000"/>
                <w:sz w:val="20"/>
                <w:szCs w:val="20"/>
                <w:lang w:eastAsia="fr-FR"/>
              </w:rPr>
              <w:t> </w:t>
            </w:r>
          </w:p>
        </w:tc>
        <w:tc>
          <w:tcPr>
            <w:tcW w:w="0" w:type="auto"/>
            <w:tcBorders>
              <w:top w:val="single" w:sz="4" w:space="0" w:color="auto"/>
              <w:bottom w:val="single" w:sz="4" w:space="0" w:color="auto"/>
              <w:right w:val="single" w:sz="4" w:space="0" w:color="auto"/>
            </w:tcBorders>
            <w:shd w:val="clear" w:color="auto" w:fill="auto"/>
            <w:noWrap/>
            <w:vAlign w:val="bottom"/>
            <w:hideMark/>
          </w:tcPr>
          <w:p w:rsidR="00C02CC6" w:rsidRPr="00381208" w:rsidRDefault="00C02CC6" w:rsidP="00B575FB">
            <w:pPr>
              <w:spacing w:after="0" w:line="240" w:lineRule="auto"/>
              <w:jc w:val="right"/>
              <w:rPr>
                <w:rFonts w:eastAsia="Times New Roman" w:cs="Times New Roman"/>
                <w:color w:val="000000"/>
                <w:sz w:val="20"/>
                <w:szCs w:val="20"/>
                <w:lang w:eastAsia="fr-FR"/>
              </w:rPr>
            </w:pPr>
            <w:r w:rsidRPr="00381208">
              <w:rPr>
                <w:rFonts w:eastAsia="Times New Roman" w:cs="Times New Roman"/>
                <w:color w:val="000000"/>
                <w:sz w:val="20"/>
                <w:szCs w:val="20"/>
                <w:lang w:eastAsia="fr-FR"/>
              </w:rPr>
              <w:t>3831</w:t>
            </w:r>
          </w:p>
        </w:tc>
      </w:tr>
    </w:tbl>
    <w:p w:rsidR="00C02CC6" w:rsidRDefault="00C02CC6" w:rsidP="00B575FB">
      <w:pPr>
        <w:spacing w:after="0" w:line="240" w:lineRule="auto"/>
        <w:jc w:val="both"/>
        <w:rPr>
          <w:b/>
          <w:bCs/>
          <w:sz w:val="24"/>
          <w:szCs w:val="24"/>
        </w:rPr>
      </w:pPr>
    </w:p>
    <w:tbl>
      <w:tblPr>
        <w:tblW w:w="0" w:type="auto"/>
        <w:tblInd w:w="55" w:type="dxa"/>
        <w:tblCellMar>
          <w:left w:w="70" w:type="dxa"/>
          <w:right w:w="70" w:type="dxa"/>
        </w:tblCellMar>
        <w:tblLook w:val="04A0" w:firstRow="1" w:lastRow="0" w:firstColumn="1" w:lastColumn="0" w:noHBand="0" w:noVBand="1"/>
      </w:tblPr>
      <w:tblGrid>
        <w:gridCol w:w="2507"/>
        <w:gridCol w:w="1130"/>
        <w:gridCol w:w="1222"/>
        <w:gridCol w:w="1330"/>
      </w:tblGrid>
      <w:tr w:rsidR="00C02CC6" w:rsidRPr="00FE749D" w:rsidTr="004E7CF0">
        <w:trPr>
          <w:trHeight w:val="315"/>
        </w:trPr>
        <w:tc>
          <w:tcPr>
            <w:tcW w:w="0" w:type="auto"/>
            <w:tcBorders>
              <w:top w:val="nil"/>
              <w:left w:val="nil"/>
              <w:bottom w:val="nil"/>
            </w:tcBorders>
            <w:shd w:val="clear" w:color="auto" w:fill="auto"/>
            <w:noWrap/>
            <w:vAlign w:val="bottom"/>
            <w:hideMark/>
          </w:tcPr>
          <w:p w:rsidR="00C02CC6" w:rsidRPr="00FE749D" w:rsidRDefault="00C02CC6" w:rsidP="00B575FB">
            <w:pPr>
              <w:spacing w:after="0" w:line="240" w:lineRule="auto"/>
              <w:rPr>
                <w:rFonts w:ascii="Calibri" w:eastAsia="Times New Roman" w:hAnsi="Calibri" w:cs="Times New Roman"/>
                <w:color w:val="000000"/>
                <w:sz w:val="20"/>
                <w:szCs w:val="20"/>
                <w:lang w:eastAsia="fr-FR"/>
              </w:rPr>
            </w:pPr>
          </w:p>
        </w:tc>
        <w:tc>
          <w:tcPr>
            <w:tcW w:w="0" w:type="auto"/>
            <w:gridSpan w:val="3"/>
            <w:tcBorders>
              <w:bottom w:val="single" w:sz="4" w:space="0" w:color="auto"/>
            </w:tcBorders>
            <w:shd w:val="clear" w:color="000000" w:fill="FFFFFF"/>
            <w:noWrap/>
            <w:vAlign w:val="bottom"/>
            <w:hideMark/>
          </w:tcPr>
          <w:p w:rsidR="00C02CC6" w:rsidRPr="00FE749D" w:rsidRDefault="00C02CC6" w:rsidP="00B575FB">
            <w:pPr>
              <w:spacing w:after="0" w:line="240" w:lineRule="auto"/>
              <w:jc w:val="center"/>
              <w:rPr>
                <w:rFonts w:ascii="Calibri" w:eastAsia="Times New Roman" w:hAnsi="Calibri" w:cs="Times New Roman"/>
                <w:b/>
                <w:bCs/>
                <w:color w:val="000000"/>
                <w:sz w:val="20"/>
                <w:szCs w:val="20"/>
                <w:lang w:eastAsia="fr-FR"/>
              </w:rPr>
            </w:pPr>
            <w:proofErr w:type="spellStart"/>
            <w:r w:rsidRPr="00FE749D">
              <w:rPr>
                <w:rFonts w:ascii="Calibri" w:eastAsia="Times New Roman" w:hAnsi="Calibri" w:cs="Times New Roman"/>
                <w:b/>
                <w:bCs/>
                <w:color w:val="000000"/>
                <w:sz w:val="20"/>
                <w:szCs w:val="20"/>
                <w:lang w:eastAsia="fr-FR"/>
              </w:rPr>
              <w:t>Aïn</w:t>
            </w:r>
            <w:proofErr w:type="spellEnd"/>
            <w:r w:rsidRPr="00FE749D">
              <w:rPr>
                <w:rFonts w:ascii="Calibri" w:eastAsia="Times New Roman" w:hAnsi="Calibri" w:cs="Times New Roman"/>
                <w:b/>
                <w:bCs/>
                <w:color w:val="000000"/>
                <w:sz w:val="20"/>
                <w:szCs w:val="20"/>
                <w:lang w:eastAsia="fr-FR"/>
              </w:rPr>
              <w:t xml:space="preserve"> </w:t>
            </w:r>
            <w:proofErr w:type="spellStart"/>
            <w:r w:rsidRPr="00FE749D">
              <w:rPr>
                <w:rFonts w:ascii="Calibri" w:eastAsia="Times New Roman" w:hAnsi="Calibri" w:cs="Times New Roman"/>
                <w:b/>
                <w:bCs/>
                <w:color w:val="000000"/>
                <w:sz w:val="20"/>
                <w:szCs w:val="20"/>
                <w:lang w:eastAsia="fr-FR"/>
              </w:rPr>
              <w:t>Jemâa</w:t>
            </w:r>
            <w:proofErr w:type="spellEnd"/>
          </w:p>
        </w:tc>
      </w:tr>
      <w:tr w:rsidR="00C02CC6" w:rsidRPr="00FE749D" w:rsidTr="004E7CF0">
        <w:trPr>
          <w:trHeight w:val="315"/>
        </w:trPr>
        <w:tc>
          <w:tcPr>
            <w:tcW w:w="0" w:type="auto"/>
            <w:tcBorders>
              <w:top w:val="nil"/>
              <w:left w:val="nil"/>
              <w:bottom w:val="nil"/>
              <w:right w:val="single" w:sz="4" w:space="0" w:color="auto"/>
            </w:tcBorders>
            <w:shd w:val="clear" w:color="auto" w:fill="auto"/>
            <w:noWrap/>
            <w:vAlign w:val="bottom"/>
            <w:hideMark/>
          </w:tcPr>
          <w:p w:rsidR="00C02CC6" w:rsidRPr="00FE749D" w:rsidRDefault="00C02CC6" w:rsidP="00B575FB">
            <w:pPr>
              <w:spacing w:after="0" w:line="240" w:lineRule="auto"/>
              <w:rPr>
                <w:rFonts w:ascii="Calibri" w:eastAsia="Times New Roman" w:hAnsi="Calibri" w:cs="Times New Roman"/>
                <w:color w:val="000000"/>
                <w:sz w:val="20"/>
                <w:szCs w:val="20"/>
                <w:lang w:eastAsia="fr-FR"/>
              </w:rPr>
            </w:pPr>
          </w:p>
        </w:tc>
        <w:tc>
          <w:tcPr>
            <w:tcW w:w="0" w:type="auto"/>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C02CC6" w:rsidRPr="00FB5080" w:rsidRDefault="00C02CC6" w:rsidP="00B575FB">
            <w:pPr>
              <w:spacing w:after="0" w:line="240" w:lineRule="auto"/>
              <w:jc w:val="center"/>
              <w:rPr>
                <w:rFonts w:eastAsia="Times New Roman" w:cs="Times New Roman"/>
                <w:color w:val="000000"/>
                <w:sz w:val="20"/>
                <w:szCs w:val="20"/>
                <w:lang w:eastAsia="fr-FR"/>
              </w:rPr>
            </w:pPr>
            <w:r w:rsidRPr="00FB5080">
              <w:rPr>
                <w:rFonts w:eastAsia="Times New Roman" w:cs="Times New Roman"/>
                <w:color w:val="000000"/>
                <w:sz w:val="20"/>
                <w:szCs w:val="20"/>
                <w:lang w:eastAsia="fr-FR"/>
              </w:rPr>
              <w:t>Quantity/ha</w:t>
            </w:r>
          </w:p>
        </w:tc>
        <w:tc>
          <w:tcPr>
            <w:tcW w:w="0" w:type="auto"/>
            <w:tcBorders>
              <w:top w:val="single" w:sz="4" w:space="0" w:color="auto"/>
              <w:left w:val="nil"/>
              <w:bottom w:val="single" w:sz="4" w:space="0" w:color="auto"/>
              <w:right w:val="single" w:sz="4" w:space="0" w:color="auto"/>
            </w:tcBorders>
            <w:shd w:val="clear" w:color="000000" w:fill="92D050"/>
            <w:noWrap/>
            <w:vAlign w:val="center"/>
            <w:hideMark/>
          </w:tcPr>
          <w:p w:rsidR="00C02CC6" w:rsidRPr="00FB5080" w:rsidRDefault="00C02CC6" w:rsidP="00B575FB">
            <w:pPr>
              <w:spacing w:after="0" w:line="240" w:lineRule="auto"/>
              <w:jc w:val="center"/>
              <w:rPr>
                <w:rFonts w:eastAsia="Times New Roman" w:cs="Times New Roman"/>
                <w:color w:val="000000"/>
                <w:sz w:val="20"/>
                <w:szCs w:val="20"/>
                <w:lang w:eastAsia="fr-FR"/>
              </w:rPr>
            </w:pPr>
            <w:r w:rsidRPr="00FB5080">
              <w:rPr>
                <w:rFonts w:eastAsia="Times New Roman" w:cs="Times New Roman"/>
                <w:color w:val="000000"/>
                <w:sz w:val="20"/>
                <w:szCs w:val="20"/>
                <w:lang w:eastAsia="fr-FR"/>
              </w:rPr>
              <w:t>Price dh/Unit</w:t>
            </w:r>
          </w:p>
        </w:tc>
        <w:tc>
          <w:tcPr>
            <w:tcW w:w="0" w:type="auto"/>
            <w:tcBorders>
              <w:top w:val="single" w:sz="4" w:space="0" w:color="auto"/>
              <w:left w:val="nil"/>
              <w:bottom w:val="single" w:sz="4" w:space="0" w:color="auto"/>
              <w:right w:val="single" w:sz="4" w:space="0" w:color="auto"/>
            </w:tcBorders>
            <w:shd w:val="clear" w:color="000000" w:fill="92D050"/>
            <w:noWrap/>
            <w:vAlign w:val="center"/>
            <w:hideMark/>
          </w:tcPr>
          <w:p w:rsidR="00C02CC6" w:rsidRPr="00FB5080" w:rsidRDefault="00C02CC6" w:rsidP="00B575FB">
            <w:pPr>
              <w:spacing w:after="0" w:line="240" w:lineRule="auto"/>
              <w:jc w:val="center"/>
              <w:rPr>
                <w:rFonts w:eastAsia="Times New Roman" w:cs="Times New Roman"/>
                <w:color w:val="000000"/>
                <w:sz w:val="20"/>
                <w:szCs w:val="20"/>
                <w:lang w:eastAsia="fr-FR"/>
              </w:rPr>
            </w:pPr>
            <w:r w:rsidRPr="00FB5080">
              <w:rPr>
                <w:rFonts w:eastAsia="Times New Roman" w:cs="Times New Roman"/>
                <w:color w:val="000000"/>
                <w:sz w:val="20"/>
                <w:szCs w:val="20"/>
                <w:lang w:eastAsia="fr-FR"/>
              </w:rPr>
              <w:t>Value in dh/ha</w:t>
            </w:r>
          </w:p>
        </w:tc>
      </w:tr>
      <w:tr w:rsidR="00C02CC6" w:rsidRPr="00FE749D" w:rsidTr="004E7CF0">
        <w:trPr>
          <w:trHeight w:val="315"/>
        </w:trPr>
        <w:tc>
          <w:tcPr>
            <w:tcW w:w="0" w:type="auto"/>
            <w:tcBorders>
              <w:top w:val="single" w:sz="8" w:space="0" w:color="auto"/>
              <w:left w:val="single" w:sz="8" w:space="0" w:color="auto"/>
              <w:bottom w:val="nil"/>
              <w:right w:val="nil"/>
            </w:tcBorders>
            <w:shd w:val="clear" w:color="000000" w:fill="FFFFFF"/>
            <w:noWrap/>
            <w:vAlign w:val="bottom"/>
            <w:hideMark/>
          </w:tcPr>
          <w:p w:rsidR="00C02CC6" w:rsidRPr="00FE749D" w:rsidRDefault="00C02CC6" w:rsidP="00B575FB">
            <w:pPr>
              <w:spacing w:after="0" w:line="240" w:lineRule="auto"/>
              <w:rPr>
                <w:rFonts w:ascii="Calibri" w:eastAsia="Times New Roman" w:hAnsi="Calibri" w:cs="Times New Roman"/>
                <w:b/>
                <w:bCs/>
                <w:color w:val="000000"/>
                <w:sz w:val="20"/>
                <w:szCs w:val="20"/>
                <w:lang w:eastAsia="fr-FR"/>
              </w:rPr>
            </w:pPr>
            <w:r w:rsidRPr="00FE749D">
              <w:rPr>
                <w:rFonts w:ascii="Calibri" w:eastAsia="Times New Roman" w:hAnsi="Calibri" w:cs="Times New Roman"/>
                <w:b/>
                <w:bCs/>
                <w:color w:val="000000"/>
                <w:sz w:val="20"/>
                <w:szCs w:val="20"/>
                <w:lang w:eastAsia="fr-FR"/>
              </w:rPr>
              <w:t>Gross Margin in Dh/ha</w:t>
            </w:r>
          </w:p>
        </w:tc>
        <w:tc>
          <w:tcPr>
            <w:tcW w:w="0" w:type="auto"/>
            <w:gridSpan w:val="2"/>
            <w:tcBorders>
              <w:top w:val="single" w:sz="4" w:space="0" w:color="auto"/>
              <w:left w:val="single" w:sz="8" w:space="0" w:color="auto"/>
              <w:bottom w:val="single" w:sz="4" w:space="0" w:color="auto"/>
              <w:right w:val="single" w:sz="8" w:space="0" w:color="000000"/>
            </w:tcBorders>
            <w:shd w:val="clear" w:color="000000" w:fill="FFFFFF"/>
            <w:noWrap/>
            <w:vAlign w:val="bottom"/>
            <w:hideMark/>
          </w:tcPr>
          <w:p w:rsidR="00C02CC6" w:rsidRPr="00FE749D" w:rsidRDefault="00C02CC6" w:rsidP="00B575FB">
            <w:pPr>
              <w:spacing w:after="0" w:line="240" w:lineRule="auto"/>
              <w:jc w:val="center"/>
              <w:rPr>
                <w:rFonts w:ascii="Calibri" w:eastAsia="Times New Roman" w:hAnsi="Calibri" w:cs="Times New Roman"/>
                <w:sz w:val="20"/>
                <w:szCs w:val="20"/>
                <w:lang w:eastAsia="fr-FR"/>
              </w:rPr>
            </w:pPr>
            <w:r w:rsidRPr="00FE749D">
              <w:rPr>
                <w:rFonts w:ascii="Calibri" w:eastAsia="Times New Roman" w:hAnsi="Calibri" w:cs="Times New Roman"/>
                <w:sz w:val="20"/>
                <w:szCs w:val="20"/>
                <w:lang w:eastAsia="fr-FR"/>
              </w:rPr>
              <w:t> </w:t>
            </w:r>
          </w:p>
        </w:tc>
        <w:tc>
          <w:tcPr>
            <w:tcW w:w="0" w:type="auto"/>
            <w:tcBorders>
              <w:top w:val="single" w:sz="4" w:space="0" w:color="auto"/>
              <w:left w:val="single" w:sz="4" w:space="0" w:color="auto"/>
              <w:bottom w:val="single" w:sz="4" w:space="0" w:color="auto"/>
              <w:right w:val="single" w:sz="8" w:space="0" w:color="auto"/>
            </w:tcBorders>
            <w:shd w:val="clear" w:color="auto" w:fill="auto"/>
            <w:noWrap/>
            <w:vAlign w:val="bottom"/>
            <w:hideMark/>
          </w:tcPr>
          <w:p w:rsidR="00C02CC6" w:rsidRPr="00FE749D" w:rsidRDefault="00C02CC6" w:rsidP="00B575FB">
            <w:pPr>
              <w:spacing w:after="0" w:line="240" w:lineRule="auto"/>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 </w:t>
            </w:r>
          </w:p>
        </w:tc>
      </w:tr>
      <w:tr w:rsidR="00C02CC6" w:rsidRPr="00FE749D" w:rsidTr="004E7CF0">
        <w:trPr>
          <w:trHeight w:val="315"/>
        </w:trPr>
        <w:tc>
          <w:tcPr>
            <w:tcW w:w="0" w:type="auto"/>
            <w:tcBorders>
              <w:top w:val="single" w:sz="8" w:space="0" w:color="auto"/>
              <w:left w:val="single" w:sz="8" w:space="0" w:color="auto"/>
              <w:bottom w:val="single" w:sz="8" w:space="0" w:color="auto"/>
              <w:right w:val="nil"/>
            </w:tcBorders>
            <w:shd w:val="clear" w:color="000000" w:fill="92D050"/>
            <w:noWrap/>
            <w:vAlign w:val="bottom"/>
            <w:hideMark/>
          </w:tcPr>
          <w:p w:rsidR="00C02CC6" w:rsidRPr="00FE749D" w:rsidRDefault="00C02CC6" w:rsidP="00B575FB">
            <w:pPr>
              <w:spacing w:after="0" w:line="240" w:lineRule="auto"/>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Yield q/ha NY (normal year)</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C02CC6" w:rsidRPr="00FE749D" w:rsidRDefault="00C02CC6" w:rsidP="00B575FB">
            <w:pPr>
              <w:spacing w:after="0" w:line="240" w:lineRule="auto"/>
              <w:jc w:val="right"/>
              <w:rPr>
                <w:rFonts w:ascii="Calibri" w:eastAsia="Times New Roman" w:hAnsi="Calibri" w:cs="Times New Roman"/>
                <w:sz w:val="20"/>
                <w:szCs w:val="20"/>
                <w:lang w:eastAsia="fr-FR"/>
              </w:rPr>
            </w:pPr>
            <w:r w:rsidRPr="00FE749D">
              <w:rPr>
                <w:rFonts w:ascii="Calibri" w:eastAsia="Times New Roman" w:hAnsi="Calibri" w:cs="Times New Roman"/>
                <w:sz w:val="20"/>
                <w:szCs w:val="20"/>
                <w:lang w:eastAsia="fr-FR"/>
              </w:rPr>
              <w:t>35</w:t>
            </w:r>
          </w:p>
        </w:tc>
        <w:tc>
          <w:tcPr>
            <w:tcW w:w="0" w:type="auto"/>
            <w:tcBorders>
              <w:top w:val="nil"/>
              <w:left w:val="nil"/>
              <w:bottom w:val="single" w:sz="4" w:space="0" w:color="auto"/>
              <w:right w:val="nil"/>
            </w:tcBorders>
            <w:shd w:val="clear" w:color="000000" w:fill="FFFFFF"/>
            <w:noWrap/>
            <w:vAlign w:val="bottom"/>
            <w:hideMark/>
          </w:tcPr>
          <w:p w:rsidR="00C02CC6" w:rsidRPr="00FE749D" w:rsidRDefault="00C02CC6" w:rsidP="00B575FB">
            <w:pPr>
              <w:spacing w:after="0" w:line="240" w:lineRule="auto"/>
              <w:jc w:val="right"/>
              <w:rPr>
                <w:rFonts w:ascii="Calibri" w:eastAsia="Times New Roman" w:hAnsi="Calibri" w:cs="Times New Roman"/>
                <w:sz w:val="20"/>
                <w:szCs w:val="20"/>
                <w:lang w:eastAsia="fr-FR"/>
              </w:rPr>
            </w:pPr>
            <w:r w:rsidRPr="00FE749D">
              <w:rPr>
                <w:rFonts w:ascii="Calibri" w:eastAsia="Times New Roman" w:hAnsi="Calibri" w:cs="Times New Roman"/>
                <w:sz w:val="20"/>
                <w:szCs w:val="20"/>
                <w:lang w:eastAsia="fr-FR"/>
              </w:rPr>
              <w:t>260</w:t>
            </w:r>
          </w:p>
        </w:tc>
        <w:tc>
          <w:tcPr>
            <w:tcW w:w="0" w:type="auto"/>
            <w:tcBorders>
              <w:top w:val="nil"/>
              <w:left w:val="single" w:sz="4" w:space="0" w:color="auto"/>
              <w:bottom w:val="single" w:sz="4" w:space="0" w:color="auto"/>
              <w:right w:val="single" w:sz="8"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9100</w:t>
            </w:r>
          </w:p>
        </w:tc>
      </w:tr>
      <w:tr w:rsidR="00C02CC6" w:rsidRPr="00FE749D" w:rsidTr="004E7CF0">
        <w:trPr>
          <w:trHeight w:val="300"/>
        </w:trPr>
        <w:tc>
          <w:tcPr>
            <w:tcW w:w="0" w:type="auto"/>
            <w:tcBorders>
              <w:top w:val="nil"/>
              <w:left w:val="single" w:sz="8" w:space="0" w:color="auto"/>
              <w:bottom w:val="single" w:sz="4" w:space="0" w:color="auto"/>
              <w:right w:val="nil"/>
            </w:tcBorders>
            <w:shd w:val="clear" w:color="000000" w:fill="92D050"/>
            <w:noWrap/>
            <w:vAlign w:val="bottom"/>
            <w:hideMark/>
          </w:tcPr>
          <w:p w:rsidR="00C02CC6" w:rsidRPr="00FE749D" w:rsidRDefault="00C02CC6" w:rsidP="00B575FB">
            <w:pPr>
              <w:spacing w:after="0" w:line="240" w:lineRule="auto"/>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Yield q/ha (2014)</w:t>
            </w:r>
          </w:p>
        </w:tc>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30</w:t>
            </w:r>
          </w:p>
        </w:tc>
        <w:tc>
          <w:tcPr>
            <w:tcW w:w="0" w:type="auto"/>
            <w:tcBorders>
              <w:top w:val="nil"/>
              <w:left w:val="nil"/>
              <w:bottom w:val="single" w:sz="4" w:space="0" w:color="auto"/>
              <w:right w:val="nil"/>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260</w:t>
            </w:r>
          </w:p>
        </w:tc>
        <w:tc>
          <w:tcPr>
            <w:tcW w:w="0" w:type="auto"/>
            <w:tcBorders>
              <w:top w:val="nil"/>
              <w:left w:val="single" w:sz="4" w:space="0" w:color="auto"/>
              <w:bottom w:val="single" w:sz="4" w:space="0" w:color="auto"/>
              <w:right w:val="single" w:sz="8"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7800</w:t>
            </w:r>
          </w:p>
        </w:tc>
      </w:tr>
      <w:tr w:rsidR="00C02CC6" w:rsidRPr="00FE749D" w:rsidTr="004E7CF0">
        <w:trPr>
          <w:trHeight w:val="315"/>
        </w:trPr>
        <w:tc>
          <w:tcPr>
            <w:tcW w:w="0" w:type="auto"/>
            <w:tcBorders>
              <w:top w:val="nil"/>
              <w:left w:val="single" w:sz="8" w:space="0" w:color="auto"/>
              <w:bottom w:val="single" w:sz="8" w:space="0" w:color="auto"/>
              <w:right w:val="nil"/>
            </w:tcBorders>
            <w:shd w:val="clear" w:color="000000" w:fill="FFFFFF"/>
            <w:noWrap/>
            <w:vAlign w:val="bottom"/>
            <w:hideMark/>
          </w:tcPr>
          <w:p w:rsidR="00C02CC6" w:rsidRPr="00FE749D" w:rsidRDefault="00C02CC6" w:rsidP="00B575FB">
            <w:pPr>
              <w:spacing w:after="0" w:line="240" w:lineRule="auto"/>
              <w:rPr>
                <w:rFonts w:ascii="Calibri" w:eastAsia="Times New Roman" w:hAnsi="Calibri" w:cs="Times New Roman"/>
                <w:b/>
                <w:bCs/>
                <w:color w:val="000000"/>
                <w:sz w:val="20"/>
                <w:szCs w:val="20"/>
                <w:lang w:eastAsia="fr-FR"/>
              </w:rPr>
            </w:pPr>
            <w:r w:rsidRPr="00FE749D">
              <w:rPr>
                <w:rFonts w:ascii="Calibri" w:eastAsia="Times New Roman" w:hAnsi="Calibri" w:cs="Times New Roman"/>
                <w:b/>
                <w:bCs/>
                <w:color w:val="000000"/>
                <w:sz w:val="20"/>
                <w:szCs w:val="20"/>
                <w:lang w:eastAsia="fr-FR"/>
              </w:rPr>
              <w:t>Operational costs</w:t>
            </w:r>
          </w:p>
        </w:tc>
        <w:tc>
          <w:tcPr>
            <w:tcW w:w="0" w:type="auto"/>
            <w:gridSpan w:val="3"/>
            <w:tcBorders>
              <w:top w:val="nil"/>
              <w:left w:val="single" w:sz="8" w:space="0" w:color="auto"/>
              <w:bottom w:val="single" w:sz="8" w:space="0" w:color="auto"/>
              <w:right w:val="single" w:sz="8" w:space="0" w:color="000000"/>
            </w:tcBorders>
            <w:shd w:val="clear" w:color="auto" w:fill="auto"/>
            <w:noWrap/>
            <w:vAlign w:val="bottom"/>
            <w:hideMark/>
          </w:tcPr>
          <w:p w:rsidR="00C02CC6" w:rsidRPr="00FE749D" w:rsidRDefault="00C02CC6" w:rsidP="00B575FB">
            <w:pPr>
              <w:spacing w:after="0" w:line="240" w:lineRule="auto"/>
              <w:jc w:val="center"/>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 </w:t>
            </w:r>
          </w:p>
        </w:tc>
      </w:tr>
      <w:tr w:rsidR="00C02CC6" w:rsidRPr="00FE749D" w:rsidTr="004E7CF0">
        <w:trPr>
          <w:trHeight w:val="315"/>
        </w:trPr>
        <w:tc>
          <w:tcPr>
            <w:tcW w:w="0" w:type="auto"/>
            <w:tcBorders>
              <w:top w:val="nil"/>
              <w:left w:val="single" w:sz="8" w:space="0" w:color="auto"/>
              <w:bottom w:val="single" w:sz="8" w:space="0" w:color="auto"/>
              <w:right w:val="nil"/>
            </w:tcBorders>
            <w:shd w:val="clear" w:color="000000" w:fill="FFFFFF"/>
            <w:noWrap/>
            <w:vAlign w:val="bottom"/>
            <w:hideMark/>
          </w:tcPr>
          <w:p w:rsidR="00C02CC6" w:rsidRPr="00FE749D" w:rsidRDefault="00C02CC6" w:rsidP="00B575FB">
            <w:pPr>
              <w:spacing w:after="0" w:line="240" w:lineRule="auto"/>
              <w:rPr>
                <w:rFonts w:ascii="Calibri" w:eastAsia="Times New Roman" w:hAnsi="Calibri" w:cs="Times New Roman"/>
                <w:b/>
                <w:bCs/>
                <w:color w:val="000000"/>
                <w:sz w:val="20"/>
                <w:szCs w:val="20"/>
                <w:lang w:eastAsia="fr-FR"/>
              </w:rPr>
            </w:pPr>
            <w:r w:rsidRPr="00FE749D">
              <w:rPr>
                <w:rFonts w:ascii="Calibri" w:eastAsia="Times New Roman" w:hAnsi="Calibri" w:cs="Times New Roman"/>
                <w:b/>
                <w:bCs/>
                <w:color w:val="000000"/>
                <w:sz w:val="20"/>
                <w:szCs w:val="20"/>
                <w:lang w:eastAsia="fr-FR"/>
              </w:rPr>
              <w:t>Tillage</w:t>
            </w:r>
          </w:p>
        </w:tc>
        <w:tc>
          <w:tcPr>
            <w:tcW w:w="0" w:type="auto"/>
            <w:gridSpan w:val="2"/>
            <w:tcBorders>
              <w:top w:val="single" w:sz="8" w:space="0" w:color="auto"/>
              <w:left w:val="single" w:sz="4" w:space="0" w:color="auto"/>
              <w:bottom w:val="single" w:sz="4" w:space="0" w:color="auto"/>
              <w:right w:val="single" w:sz="8" w:space="0" w:color="000000"/>
            </w:tcBorders>
            <w:shd w:val="clear" w:color="auto" w:fill="auto"/>
            <w:noWrap/>
            <w:vAlign w:val="bottom"/>
            <w:hideMark/>
          </w:tcPr>
          <w:p w:rsidR="00C02CC6" w:rsidRPr="00FE749D" w:rsidRDefault="00C02CC6" w:rsidP="00B575FB">
            <w:pPr>
              <w:spacing w:after="0" w:line="240" w:lineRule="auto"/>
              <w:jc w:val="center"/>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 </w:t>
            </w:r>
          </w:p>
        </w:tc>
        <w:tc>
          <w:tcPr>
            <w:tcW w:w="0" w:type="auto"/>
            <w:tcBorders>
              <w:top w:val="nil"/>
              <w:left w:val="nil"/>
              <w:bottom w:val="single" w:sz="8" w:space="0" w:color="auto"/>
              <w:right w:val="single" w:sz="8"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551</w:t>
            </w:r>
          </w:p>
        </w:tc>
      </w:tr>
      <w:tr w:rsidR="00C02CC6" w:rsidRPr="00FE749D" w:rsidTr="004E7CF0">
        <w:trPr>
          <w:trHeight w:val="300"/>
        </w:trPr>
        <w:tc>
          <w:tcPr>
            <w:tcW w:w="0" w:type="auto"/>
            <w:tcBorders>
              <w:top w:val="single" w:sz="4" w:space="0" w:color="auto"/>
              <w:left w:val="single" w:sz="8" w:space="0" w:color="auto"/>
              <w:bottom w:val="single" w:sz="4" w:space="0" w:color="auto"/>
              <w:right w:val="nil"/>
            </w:tcBorders>
            <w:shd w:val="clear" w:color="000000" w:fill="92D050"/>
            <w:noWrap/>
            <w:vAlign w:val="bottom"/>
            <w:hideMark/>
          </w:tcPr>
          <w:p w:rsidR="00C02CC6" w:rsidRPr="00FE749D" w:rsidRDefault="00C02CC6" w:rsidP="00B575FB">
            <w:pPr>
              <w:spacing w:after="0" w:line="240" w:lineRule="auto"/>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First Material</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1</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310</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310</w:t>
            </w:r>
          </w:p>
        </w:tc>
      </w:tr>
      <w:tr w:rsidR="00C02CC6" w:rsidRPr="00FE749D" w:rsidTr="004E7CF0">
        <w:trPr>
          <w:trHeight w:val="300"/>
        </w:trPr>
        <w:tc>
          <w:tcPr>
            <w:tcW w:w="0" w:type="auto"/>
            <w:tcBorders>
              <w:top w:val="nil"/>
              <w:left w:val="single" w:sz="8" w:space="0" w:color="auto"/>
              <w:bottom w:val="single" w:sz="4" w:space="0" w:color="auto"/>
              <w:right w:val="nil"/>
            </w:tcBorders>
            <w:shd w:val="clear" w:color="000000" w:fill="92D050"/>
            <w:noWrap/>
            <w:vAlign w:val="bottom"/>
            <w:hideMark/>
          </w:tcPr>
          <w:p w:rsidR="00C02CC6" w:rsidRPr="00FE749D" w:rsidRDefault="00C02CC6" w:rsidP="00B575FB">
            <w:pPr>
              <w:spacing w:after="0" w:line="240" w:lineRule="auto"/>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lastRenderedPageBreak/>
              <w:t>Second Material</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1</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210</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210</w:t>
            </w:r>
          </w:p>
        </w:tc>
      </w:tr>
      <w:tr w:rsidR="00C02CC6" w:rsidRPr="00FE749D" w:rsidTr="004E7CF0">
        <w:trPr>
          <w:trHeight w:val="300"/>
        </w:trPr>
        <w:tc>
          <w:tcPr>
            <w:tcW w:w="0" w:type="auto"/>
            <w:tcBorders>
              <w:top w:val="nil"/>
              <w:left w:val="single" w:sz="8" w:space="0" w:color="auto"/>
              <w:bottom w:val="single" w:sz="4" w:space="0" w:color="auto"/>
              <w:right w:val="nil"/>
            </w:tcBorders>
            <w:shd w:val="clear" w:color="000000" w:fill="92D050"/>
            <w:noWrap/>
            <w:vAlign w:val="bottom"/>
            <w:hideMark/>
          </w:tcPr>
          <w:p w:rsidR="00C02CC6" w:rsidRPr="00FE749D" w:rsidRDefault="00C02CC6" w:rsidP="00B575FB">
            <w:pPr>
              <w:spacing w:after="0" w:line="240" w:lineRule="auto"/>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Family labor</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6</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 </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0</w:t>
            </w:r>
          </w:p>
        </w:tc>
      </w:tr>
      <w:tr w:rsidR="00C02CC6" w:rsidRPr="00FE749D" w:rsidTr="004E7CF0">
        <w:trPr>
          <w:trHeight w:val="315"/>
        </w:trPr>
        <w:tc>
          <w:tcPr>
            <w:tcW w:w="0" w:type="auto"/>
            <w:tcBorders>
              <w:top w:val="nil"/>
              <w:left w:val="single" w:sz="8" w:space="0" w:color="auto"/>
              <w:bottom w:val="single" w:sz="8" w:space="0" w:color="auto"/>
              <w:right w:val="nil"/>
            </w:tcBorders>
            <w:shd w:val="clear" w:color="000000" w:fill="92D050"/>
            <w:noWrap/>
            <w:vAlign w:val="bottom"/>
            <w:hideMark/>
          </w:tcPr>
          <w:p w:rsidR="00C02CC6" w:rsidRPr="00FE749D" w:rsidRDefault="00C02CC6" w:rsidP="00B575FB">
            <w:pPr>
              <w:spacing w:after="0" w:line="240" w:lineRule="auto"/>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Hired labor</w:t>
            </w:r>
          </w:p>
        </w:tc>
        <w:tc>
          <w:tcPr>
            <w:tcW w:w="0" w:type="auto"/>
            <w:tcBorders>
              <w:top w:val="nil"/>
              <w:left w:val="single" w:sz="4" w:space="0" w:color="auto"/>
              <w:bottom w:val="single" w:sz="8"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4</w:t>
            </w:r>
          </w:p>
        </w:tc>
        <w:tc>
          <w:tcPr>
            <w:tcW w:w="0" w:type="auto"/>
            <w:tcBorders>
              <w:top w:val="nil"/>
              <w:left w:val="nil"/>
              <w:bottom w:val="single" w:sz="8"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7</w:t>
            </w:r>
          </w:p>
        </w:tc>
        <w:tc>
          <w:tcPr>
            <w:tcW w:w="0" w:type="auto"/>
            <w:tcBorders>
              <w:top w:val="nil"/>
              <w:left w:val="nil"/>
              <w:bottom w:val="single" w:sz="8" w:space="0" w:color="auto"/>
              <w:right w:val="single" w:sz="8"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31</w:t>
            </w:r>
          </w:p>
        </w:tc>
      </w:tr>
      <w:tr w:rsidR="00C02CC6" w:rsidRPr="00FE749D" w:rsidTr="004E7CF0">
        <w:trPr>
          <w:trHeight w:val="315"/>
        </w:trPr>
        <w:tc>
          <w:tcPr>
            <w:tcW w:w="0" w:type="auto"/>
            <w:tcBorders>
              <w:top w:val="nil"/>
              <w:left w:val="single" w:sz="8" w:space="0" w:color="auto"/>
              <w:bottom w:val="single" w:sz="8" w:space="0" w:color="auto"/>
              <w:right w:val="nil"/>
            </w:tcBorders>
            <w:shd w:val="clear" w:color="000000" w:fill="FFFFFF"/>
            <w:noWrap/>
            <w:vAlign w:val="bottom"/>
            <w:hideMark/>
          </w:tcPr>
          <w:p w:rsidR="00C02CC6" w:rsidRPr="00FE749D" w:rsidRDefault="00C02CC6" w:rsidP="00B575FB">
            <w:pPr>
              <w:spacing w:after="0" w:line="240" w:lineRule="auto"/>
              <w:rPr>
                <w:rFonts w:ascii="Calibri" w:eastAsia="Times New Roman" w:hAnsi="Calibri" w:cs="Times New Roman"/>
                <w:b/>
                <w:bCs/>
                <w:color w:val="000000"/>
                <w:sz w:val="20"/>
                <w:szCs w:val="20"/>
                <w:lang w:eastAsia="fr-FR"/>
              </w:rPr>
            </w:pPr>
            <w:r w:rsidRPr="00FE749D">
              <w:rPr>
                <w:rFonts w:ascii="Calibri" w:eastAsia="Times New Roman" w:hAnsi="Calibri" w:cs="Times New Roman"/>
                <w:b/>
                <w:bCs/>
                <w:color w:val="000000"/>
                <w:sz w:val="20"/>
                <w:szCs w:val="20"/>
                <w:lang w:eastAsia="fr-FR"/>
              </w:rPr>
              <w:t>Planting/Sowing</w:t>
            </w:r>
          </w:p>
        </w:tc>
        <w:tc>
          <w:tcPr>
            <w:tcW w:w="0" w:type="auto"/>
            <w:gridSpan w:val="2"/>
            <w:tcBorders>
              <w:top w:val="single" w:sz="8" w:space="0" w:color="auto"/>
              <w:left w:val="single" w:sz="4" w:space="0" w:color="auto"/>
              <w:bottom w:val="single" w:sz="4" w:space="0" w:color="auto"/>
              <w:right w:val="single" w:sz="4" w:space="0" w:color="000000"/>
            </w:tcBorders>
            <w:shd w:val="clear" w:color="auto" w:fill="auto"/>
            <w:noWrap/>
            <w:vAlign w:val="bottom"/>
            <w:hideMark/>
          </w:tcPr>
          <w:p w:rsidR="00C02CC6" w:rsidRPr="00FE749D" w:rsidRDefault="00C02CC6" w:rsidP="00B575FB">
            <w:pPr>
              <w:spacing w:after="0" w:line="240" w:lineRule="auto"/>
              <w:jc w:val="center"/>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 </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870</w:t>
            </w:r>
          </w:p>
        </w:tc>
      </w:tr>
      <w:tr w:rsidR="00C02CC6" w:rsidRPr="00FE749D" w:rsidTr="004E7CF0">
        <w:trPr>
          <w:trHeight w:val="300"/>
        </w:trPr>
        <w:tc>
          <w:tcPr>
            <w:tcW w:w="0" w:type="auto"/>
            <w:tcBorders>
              <w:top w:val="single" w:sz="4" w:space="0" w:color="auto"/>
              <w:left w:val="single" w:sz="8" w:space="0" w:color="auto"/>
              <w:bottom w:val="single" w:sz="4" w:space="0" w:color="auto"/>
              <w:right w:val="nil"/>
            </w:tcBorders>
            <w:shd w:val="clear" w:color="000000" w:fill="92D050"/>
            <w:noWrap/>
            <w:vAlign w:val="bottom"/>
            <w:hideMark/>
          </w:tcPr>
          <w:p w:rsidR="00C02CC6" w:rsidRPr="00FE749D" w:rsidRDefault="00C02CC6" w:rsidP="00B575FB">
            <w:pPr>
              <w:spacing w:after="0" w:line="240" w:lineRule="auto"/>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 xml:space="preserve">Seed </w:t>
            </w:r>
            <w:proofErr w:type="spellStart"/>
            <w:r w:rsidRPr="00FE749D">
              <w:rPr>
                <w:rFonts w:ascii="Calibri" w:eastAsia="Times New Roman" w:hAnsi="Calibri" w:cs="Times New Roman"/>
                <w:color w:val="000000"/>
                <w:sz w:val="20"/>
                <w:szCs w:val="20"/>
                <w:lang w:eastAsia="fr-FR"/>
              </w:rPr>
              <w:t>Rate_KG</w:t>
            </w:r>
            <w:proofErr w:type="spellEnd"/>
            <w:r w:rsidRPr="00FE749D">
              <w:rPr>
                <w:rFonts w:ascii="Calibri" w:eastAsia="Times New Roman" w:hAnsi="Calibri" w:cs="Times New Roman"/>
                <w:color w:val="000000"/>
                <w:sz w:val="20"/>
                <w:szCs w:val="20"/>
                <w:lang w:eastAsia="fr-FR"/>
              </w:rPr>
              <w:t>/HA</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210</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4</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735</w:t>
            </w:r>
          </w:p>
        </w:tc>
      </w:tr>
      <w:tr w:rsidR="00C02CC6" w:rsidRPr="00FE749D" w:rsidTr="004E7CF0">
        <w:trPr>
          <w:trHeight w:val="315"/>
        </w:trPr>
        <w:tc>
          <w:tcPr>
            <w:tcW w:w="0" w:type="auto"/>
            <w:tcBorders>
              <w:top w:val="nil"/>
              <w:left w:val="single" w:sz="8" w:space="0" w:color="auto"/>
              <w:bottom w:val="single" w:sz="8" w:space="0" w:color="auto"/>
              <w:right w:val="nil"/>
            </w:tcBorders>
            <w:shd w:val="clear" w:color="000000" w:fill="92D050"/>
            <w:noWrap/>
            <w:vAlign w:val="bottom"/>
            <w:hideMark/>
          </w:tcPr>
          <w:p w:rsidR="00C02CC6" w:rsidRPr="00FE749D" w:rsidRDefault="00C02CC6" w:rsidP="00B575FB">
            <w:pPr>
              <w:spacing w:after="0" w:line="240" w:lineRule="auto"/>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Machinery</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1</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135</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135</w:t>
            </w:r>
          </w:p>
        </w:tc>
      </w:tr>
      <w:tr w:rsidR="00C02CC6" w:rsidRPr="00FE749D" w:rsidTr="004E7CF0">
        <w:trPr>
          <w:trHeight w:val="315"/>
        </w:trPr>
        <w:tc>
          <w:tcPr>
            <w:tcW w:w="0" w:type="auto"/>
            <w:tcBorders>
              <w:top w:val="nil"/>
              <w:left w:val="single" w:sz="8" w:space="0" w:color="auto"/>
              <w:bottom w:val="single" w:sz="8" w:space="0" w:color="auto"/>
              <w:right w:val="nil"/>
            </w:tcBorders>
            <w:shd w:val="clear" w:color="000000" w:fill="FFFFFF"/>
            <w:noWrap/>
            <w:vAlign w:val="bottom"/>
            <w:hideMark/>
          </w:tcPr>
          <w:p w:rsidR="00C02CC6" w:rsidRPr="00FE749D" w:rsidRDefault="00C02CC6" w:rsidP="00B575FB">
            <w:pPr>
              <w:spacing w:after="0" w:line="240" w:lineRule="auto"/>
              <w:rPr>
                <w:rFonts w:ascii="Calibri" w:eastAsia="Times New Roman" w:hAnsi="Calibri" w:cs="Times New Roman"/>
                <w:b/>
                <w:bCs/>
                <w:color w:val="000000"/>
                <w:sz w:val="20"/>
                <w:szCs w:val="20"/>
                <w:lang w:eastAsia="fr-FR"/>
              </w:rPr>
            </w:pPr>
            <w:r w:rsidRPr="00FE749D">
              <w:rPr>
                <w:rFonts w:ascii="Calibri" w:eastAsia="Times New Roman" w:hAnsi="Calibri" w:cs="Times New Roman"/>
                <w:b/>
                <w:bCs/>
                <w:color w:val="000000"/>
                <w:sz w:val="20"/>
                <w:szCs w:val="20"/>
                <w:lang w:eastAsia="fr-FR"/>
              </w:rPr>
              <w:t>Seed Covering</w:t>
            </w:r>
          </w:p>
        </w:tc>
        <w:tc>
          <w:tcPr>
            <w:tcW w:w="0" w:type="auto"/>
            <w:gridSpan w:val="2"/>
            <w:tcBorders>
              <w:top w:val="single" w:sz="8" w:space="0" w:color="auto"/>
              <w:left w:val="single" w:sz="4" w:space="0" w:color="auto"/>
              <w:bottom w:val="single" w:sz="4" w:space="0" w:color="auto"/>
              <w:right w:val="nil"/>
            </w:tcBorders>
            <w:shd w:val="clear" w:color="auto" w:fill="auto"/>
            <w:noWrap/>
            <w:vAlign w:val="bottom"/>
            <w:hideMark/>
          </w:tcPr>
          <w:p w:rsidR="00C02CC6" w:rsidRPr="00FE749D" w:rsidRDefault="00C02CC6" w:rsidP="00B575FB">
            <w:pPr>
              <w:spacing w:after="0" w:line="240" w:lineRule="auto"/>
              <w:jc w:val="center"/>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 </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218</w:t>
            </w:r>
          </w:p>
        </w:tc>
      </w:tr>
      <w:tr w:rsidR="00C02CC6" w:rsidRPr="00FE749D" w:rsidTr="004E7CF0">
        <w:trPr>
          <w:trHeight w:val="300"/>
        </w:trPr>
        <w:tc>
          <w:tcPr>
            <w:tcW w:w="0" w:type="auto"/>
            <w:tcBorders>
              <w:top w:val="single" w:sz="4" w:space="0" w:color="auto"/>
              <w:left w:val="single" w:sz="8" w:space="0" w:color="auto"/>
              <w:bottom w:val="single" w:sz="4" w:space="0" w:color="auto"/>
              <w:right w:val="nil"/>
            </w:tcBorders>
            <w:shd w:val="clear" w:color="000000" w:fill="92D050"/>
            <w:noWrap/>
            <w:vAlign w:val="bottom"/>
            <w:hideMark/>
          </w:tcPr>
          <w:p w:rsidR="00C02CC6" w:rsidRPr="00FE749D" w:rsidRDefault="00C02CC6" w:rsidP="00B575FB">
            <w:pPr>
              <w:spacing w:after="0" w:line="240" w:lineRule="auto"/>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Material</w:t>
            </w:r>
          </w:p>
        </w:tc>
        <w:tc>
          <w:tcPr>
            <w:tcW w:w="0" w:type="auto"/>
            <w:tcBorders>
              <w:top w:val="nil"/>
              <w:left w:val="nil"/>
              <w:bottom w:val="nil"/>
              <w:right w:val="nil"/>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1</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190</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190</w:t>
            </w:r>
          </w:p>
        </w:tc>
      </w:tr>
      <w:tr w:rsidR="00C02CC6" w:rsidRPr="00FE749D" w:rsidTr="004E7CF0">
        <w:trPr>
          <w:trHeight w:val="315"/>
        </w:trPr>
        <w:tc>
          <w:tcPr>
            <w:tcW w:w="0" w:type="auto"/>
            <w:tcBorders>
              <w:top w:val="nil"/>
              <w:left w:val="single" w:sz="8" w:space="0" w:color="auto"/>
              <w:bottom w:val="single" w:sz="4" w:space="0" w:color="auto"/>
              <w:right w:val="nil"/>
            </w:tcBorders>
            <w:shd w:val="clear" w:color="000000" w:fill="92D050"/>
            <w:noWrap/>
            <w:vAlign w:val="bottom"/>
            <w:hideMark/>
          </w:tcPr>
          <w:p w:rsidR="00C02CC6" w:rsidRPr="00FE749D" w:rsidRDefault="00C02CC6" w:rsidP="00B575FB">
            <w:pPr>
              <w:spacing w:after="0" w:line="240" w:lineRule="auto"/>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Family labor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28</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 </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0</w:t>
            </w:r>
          </w:p>
        </w:tc>
      </w:tr>
      <w:tr w:rsidR="00C02CC6" w:rsidRPr="00FE749D" w:rsidTr="004E7CF0">
        <w:trPr>
          <w:trHeight w:val="315"/>
        </w:trPr>
        <w:tc>
          <w:tcPr>
            <w:tcW w:w="0" w:type="auto"/>
            <w:tcBorders>
              <w:top w:val="nil"/>
              <w:left w:val="single" w:sz="8" w:space="0" w:color="auto"/>
              <w:bottom w:val="single" w:sz="8" w:space="0" w:color="auto"/>
              <w:right w:val="nil"/>
            </w:tcBorders>
            <w:shd w:val="clear" w:color="000000" w:fill="92D050"/>
            <w:noWrap/>
            <w:vAlign w:val="bottom"/>
            <w:hideMark/>
          </w:tcPr>
          <w:p w:rsidR="00C02CC6" w:rsidRPr="00FE749D" w:rsidRDefault="00C02CC6" w:rsidP="00B575FB">
            <w:pPr>
              <w:spacing w:after="0" w:line="240" w:lineRule="auto"/>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Hired labor</w:t>
            </w:r>
          </w:p>
        </w:tc>
        <w:tc>
          <w:tcPr>
            <w:tcW w:w="0" w:type="auto"/>
            <w:tcBorders>
              <w:top w:val="nil"/>
              <w:left w:val="single" w:sz="4" w:space="0" w:color="auto"/>
              <w:bottom w:val="single" w:sz="8"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4</w:t>
            </w:r>
          </w:p>
        </w:tc>
        <w:tc>
          <w:tcPr>
            <w:tcW w:w="0" w:type="auto"/>
            <w:tcBorders>
              <w:top w:val="nil"/>
              <w:left w:val="nil"/>
              <w:bottom w:val="single" w:sz="8"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7</w:t>
            </w:r>
          </w:p>
        </w:tc>
        <w:tc>
          <w:tcPr>
            <w:tcW w:w="0" w:type="auto"/>
            <w:tcBorders>
              <w:top w:val="nil"/>
              <w:left w:val="nil"/>
              <w:bottom w:val="single" w:sz="8" w:space="0" w:color="auto"/>
              <w:right w:val="single" w:sz="8"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28</w:t>
            </w:r>
          </w:p>
        </w:tc>
      </w:tr>
      <w:tr w:rsidR="00C02CC6" w:rsidRPr="00FE749D" w:rsidTr="004E7CF0">
        <w:trPr>
          <w:trHeight w:val="315"/>
        </w:trPr>
        <w:tc>
          <w:tcPr>
            <w:tcW w:w="0" w:type="auto"/>
            <w:tcBorders>
              <w:top w:val="nil"/>
              <w:left w:val="single" w:sz="8" w:space="0" w:color="auto"/>
              <w:bottom w:val="single" w:sz="8" w:space="0" w:color="auto"/>
              <w:right w:val="nil"/>
            </w:tcBorders>
            <w:shd w:val="clear" w:color="000000" w:fill="FFFFFF"/>
            <w:noWrap/>
            <w:vAlign w:val="bottom"/>
            <w:hideMark/>
          </w:tcPr>
          <w:p w:rsidR="00C02CC6" w:rsidRPr="00FE749D" w:rsidRDefault="00C02CC6" w:rsidP="00B575FB">
            <w:pPr>
              <w:spacing w:after="0" w:line="240" w:lineRule="auto"/>
              <w:rPr>
                <w:rFonts w:ascii="Calibri" w:eastAsia="Times New Roman" w:hAnsi="Calibri" w:cs="Times New Roman"/>
                <w:b/>
                <w:bCs/>
                <w:color w:val="000000"/>
                <w:sz w:val="20"/>
                <w:szCs w:val="20"/>
                <w:lang w:eastAsia="fr-FR"/>
              </w:rPr>
            </w:pPr>
            <w:r w:rsidRPr="00FE749D">
              <w:rPr>
                <w:rFonts w:ascii="Calibri" w:eastAsia="Times New Roman" w:hAnsi="Calibri" w:cs="Times New Roman"/>
                <w:b/>
                <w:bCs/>
                <w:color w:val="000000"/>
                <w:sz w:val="20"/>
                <w:szCs w:val="20"/>
                <w:lang w:eastAsia="fr-FR"/>
              </w:rPr>
              <w:t>Organic Fertilizer</w:t>
            </w:r>
          </w:p>
        </w:tc>
        <w:tc>
          <w:tcPr>
            <w:tcW w:w="0" w:type="auto"/>
            <w:gridSpan w:val="2"/>
            <w:tcBorders>
              <w:top w:val="single" w:sz="8" w:space="0" w:color="auto"/>
              <w:left w:val="single" w:sz="4" w:space="0" w:color="auto"/>
              <w:bottom w:val="single" w:sz="4" w:space="0" w:color="auto"/>
              <w:right w:val="nil"/>
            </w:tcBorders>
            <w:shd w:val="clear" w:color="auto" w:fill="auto"/>
            <w:noWrap/>
            <w:vAlign w:val="bottom"/>
            <w:hideMark/>
          </w:tcPr>
          <w:p w:rsidR="00C02CC6" w:rsidRPr="00FE749D" w:rsidRDefault="00C02CC6" w:rsidP="00B575FB">
            <w:pPr>
              <w:spacing w:after="0" w:line="240" w:lineRule="auto"/>
              <w:jc w:val="center"/>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 </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189</w:t>
            </w:r>
          </w:p>
        </w:tc>
      </w:tr>
      <w:tr w:rsidR="00C02CC6" w:rsidRPr="00FE749D" w:rsidTr="004E7CF0">
        <w:trPr>
          <w:trHeight w:val="300"/>
        </w:trPr>
        <w:tc>
          <w:tcPr>
            <w:tcW w:w="0" w:type="auto"/>
            <w:tcBorders>
              <w:top w:val="single" w:sz="4" w:space="0" w:color="auto"/>
              <w:left w:val="single" w:sz="8" w:space="0" w:color="auto"/>
              <w:bottom w:val="single" w:sz="4" w:space="0" w:color="auto"/>
              <w:right w:val="nil"/>
            </w:tcBorders>
            <w:shd w:val="clear" w:color="000000" w:fill="92D050"/>
            <w:noWrap/>
            <w:vAlign w:val="bottom"/>
            <w:hideMark/>
          </w:tcPr>
          <w:p w:rsidR="00C02CC6" w:rsidRPr="00FE749D" w:rsidRDefault="00C02CC6" w:rsidP="00B575FB">
            <w:pPr>
              <w:spacing w:after="0" w:line="240" w:lineRule="auto"/>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Machinery</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 </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168</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168</w:t>
            </w:r>
          </w:p>
        </w:tc>
      </w:tr>
      <w:tr w:rsidR="00C02CC6" w:rsidRPr="00FE749D" w:rsidTr="004E7CF0">
        <w:trPr>
          <w:trHeight w:val="315"/>
        </w:trPr>
        <w:tc>
          <w:tcPr>
            <w:tcW w:w="0" w:type="auto"/>
            <w:tcBorders>
              <w:top w:val="nil"/>
              <w:left w:val="single" w:sz="8" w:space="0" w:color="auto"/>
              <w:bottom w:val="single" w:sz="4" w:space="0" w:color="auto"/>
              <w:right w:val="nil"/>
            </w:tcBorders>
            <w:shd w:val="clear" w:color="000000" w:fill="92D050"/>
            <w:noWrap/>
            <w:vAlign w:val="bottom"/>
            <w:hideMark/>
          </w:tcPr>
          <w:p w:rsidR="00C02CC6" w:rsidRPr="00FE749D" w:rsidRDefault="00C02CC6" w:rsidP="00B575FB">
            <w:pPr>
              <w:spacing w:after="0" w:line="240" w:lineRule="auto"/>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Family labor</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20</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 </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0</w:t>
            </w:r>
          </w:p>
        </w:tc>
      </w:tr>
      <w:tr w:rsidR="00C02CC6" w:rsidRPr="00FE749D" w:rsidTr="004E7CF0">
        <w:trPr>
          <w:trHeight w:val="315"/>
        </w:trPr>
        <w:tc>
          <w:tcPr>
            <w:tcW w:w="0" w:type="auto"/>
            <w:tcBorders>
              <w:top w:val="nil"/>
              <w:left w:val="single" w:sz="8" w:space="0" w:color="auto"/>
              <w:bottom w:val="single" w:sz="8" w:space="0" w:color="auto"/>
              <w:right w:val="nil"/>
            </w:tcBorders>
            <w:shd w:val="clear" w:color="000000" w:fill="92D050"/>
            <w:noWrap/>
            <w:vAlign w:val="bottom"/>
            <w:hideMark/>
          </w:tcPr>
          <w:p w:rsidR="00C02CC6" w:rsidRPr="00FE749D" w:rsidRDefault="00C02CC6" w:rsidP="00B575FB">
            <w:pPr>
              <w:spacing w:after="0" w:line="240" w:lineRule="auto"/>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Hired labor</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3</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7</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21</w:t>
            </w:r>
          </w:p>
        </w:tc>
      </w:tr>
      <w:tr w:rsidR="00C02CC6" w:rsidRPr="00FE749D" w:rsidTr="004E7CF0">
        <w:trPr>
          <w:trHeight w:val="315"/>
        </w:trPr>
        <w:tc>
          <w:tcPr>
            <w:tcW w:w="0" w:type="auto"/>
            <w:tcBorders>
              <w:top w:val="nil"/>
              <w:left w:val="single" w:sz="8" w:space="0" w:color="auto"/>
              <w:bottom w:val="single" w:sz="8" w:space="0" w:color="auto"/>
              <w:right w:val="nil"/>
            </w:tcBorders>
            <w:shd w:val="clear" w:color="000000" w:fill="FFFFFF"/>
            <w:noWrap/>
            <w:vAlign w:val="bottom"/>
            <w:hideMark/>
          </w:tcPr>
          <w:p w:rsidR="00C02CC6" w:rsidRPr="00FE749D" w:rsidRDefault="00C02CC6" w:rsidP="00B575FB">
            <w:pPr>
              <w:spacing w:after="0" w:line="240" w:lineRule="auto"/>
              <w:rPr>
                <w:rFonts w:ascii="Calibri" w:eastAsia="Times New Roman" w:hAnsi="Calibri" w:cs="Times New Roman"/>
                <w:b/>
                <w:bCs/>
                <w:color w:val="000000"/>
                <w:sz w:val="20"/>
                <w:szCs w:val="20"/>
                <w:lang w:eastAsia="fr-FR"/>
              </w:rPr>
            </w:pPr>
            <w:r w:rsidRPr="00FE749D">
              <w:rPr>
                <w:rFonts w:ascii="Calibri" w:eastAsia="Times New Roman" w:hAnsi="Calibri" w:cs="Times New Roman"/>
                <w:b/>
                <w:bCs/>
                <w:color w:val="000000"/>
                <w:sz w:val="20"/>
                <w:szCs w:val="20"/>
                <w:lang w:eastAsia="fr-FR"/>
              </w:rPr>
              <w:t>Chemical Fertilizer</w:t>
            </w:r>
          </w:p>
        </w:tc>
        <w:tc>
          <w:tcPr>
            <w:tcW w:w="0" w:type="auto"/>
            <w:gridSpan w:val="2"/>
            <w:tcBorders>
              <w:top w:val="single" w:sz="8" w:space="0" w:color="auto"/>
              <w:left w:val="single" w:sz="4" w:space="0" w:color="auto"/>
              <w:bottom w:val="single" w:sz="4" w:space="0" w:color="auto"/>
              <w:right w:val="single" w:sz="8" w:space="0" w:color="000000"/>
            </w:tcBorders>
            <w:shd w:val="clear" w:color="auto" w:fill="auto"/>
            <w:noWrap/>
            <w:vAlign w:val="bottom"/>
            <w:hideMark/>
          </w:tcPr>
          <w:p w:rsidR="00C02CC6" w:rsidRPr="00FE749D" w:rsidRDefault="00C02CC6" w:rsidP="00B575FB">
            <w:pPr>
              <w:spacing w:after="0" w:line="240" w:lineRule="auto"/>
              <w:jc w:val="center"/>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 </w:t>
            </w:r>
          </w:p>
        </w:tc>
        <w:tc>
          <w:tcPr>
            <w:tcW w:w="0" w:type="auto"/>
            <w:tcBorders>
              <w:top w:val="nil"/>
              <w:left w:val="nil"/>
              <w:bottom w:val="single" w:sz="8" w:space="0" w:color="auto"/>
              <w:right w:val="single" w:sz="8"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963</w:t>
            </w:r>
          </w:p>
        </w:tc>
      </w:tr>
      <w:tr w:rsidR="00C02CC6" w:rsidRPr="00FE749D" w:rsidTr="004E7CF0">
        <w:trPr>
          <w:trHeight w:val="300"/>
        </w:trPr>
        <w:tc>
          <w:tcPr>
            <w:tcW w:w="0" w:type="auto"/>
            <w:tcBorders>
              <w:top w:val="single" w:sz="4" w:space="0" w:color="auto"/>
              <w:left w:val="single" w:sz="8" w:space="0" w:color="auto"/>
              <w:bottom w:val="single" w:sz="4" w:space="0" w:color="auto"/>
              <w:right w:val="nil"/>
            </w:tcBorders>
            <w:shd w:val="clear" w:color="000000" w:fill="92D050"/>
            <w:noWrap/>
            <w:vAlign w:val="bottom"/>
            <w:hideMark/>
          </w:tcPr>
          <w:p w:rsidR="00C02CC6" w:rsidRPr="00FE749D" w:rsidRDefault="00C02CC6" w:rsidP="00B575FB">
            <w:pPr>
              <w:spacing w:after="0" w:line="240" w:lineRule="auto"/>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 xml:space="preserve">Quantity DAP in </w:t>
            </w:r>
            <w:proofErr w:type="spellStart"/>
            <w:r w:rsidRPr="00FE749D">
              <w:rPr>
                <w:rFonts w:ascii="Calibri" w:eastAsia="Times New Roman" w:hAnsi="Calibri" w:cs="Times New Roman"/>
                <w:color w:val="000000"/>
                <w:sz w:val="20"/>
                <w:szCs w:val="20"/>
                <w:lang w:eastAsia="fr-FR"/>
              </w:rPr>
              <w:t>ql</w:t>
            </w:r>
            <w:proofErr w:type="spellEnd"/>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1,9</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300</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570</w:t>
            </w:r>
          </w:p>
        </w:tc>
      </w:tr>
      <w:tr w:rsidR="00C02CC6" w:rsidRPr="00FE749D" w:rsidTr="004E7CF0">
        <w:trPr>
          <w:trHeight w:val="300"/>
        </w:trPr>
        <w:tc>
          <w:tcPr>
            <w:tcW w:w="0" w:type="auto"/>
            <w:tcBorders>
              <w:top w:val="nil"/>
              <w:left w:val="single" w:sz="8" w:space="0" w:color="auto"/>
              <w:bottom w:val="single" w:sz="4" w:space="0" w:color="auto"/>
              <w:right w:val="nil"/>
            </w:tcBorders>
            <w:shd w:val="clear" w:color="000000" w:fill="92D050"/>
            <w:noWrap/>
            <w:vAlign w:val="bottom"/>
            <w:hideMark/>
          </w:tcPr>
          <w:p w:rsidR="00C02CC6" w:rsidRPr="00FE749D" w:rsidRDefault="00C02CC6" w:rsidP="00B575FB">
            <w:pPr>
              <w:spacing w:after="0" w:line="240" w:lineRule="auto"/>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 xml:space="preserve">Quantity of STP in </w:t>
            </w:r>
            <w:proofErr w:type="spellStart"/>
            <w:r w:rsidRPr="00FE749D">
              <w:rPr>
                <w:rFonts w:ascii="Calibri" w:eastAsia="Times New Roman" w:hAnsi="Calibri" w:cs="Times New Roman"/>
                <w:color w:val="000000"/>
                <w:sz w:val="20"/>
                <w:szCs w:val="20"/>
                <w:lang w:eastAsia="fr-FR"/>
              </w:rPr>
              <w:t>ql</w:t>
            </w:r>
            <w:proofErr w:type="spellEnd"/>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1,0</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340</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340</w:t>
            </w:r>
          </w:p>
        </w:tc>
      </w:tr>
      <w:tr w:rsidR="00C02CC6" w:rsidRPr="00FE749D" w:rsidTr="004E7CF0">
        <w:trPr>
          <w:trHeight w:val="315"/>
        </w:trPr>
        <w:tc>
          <w:tcPr>
            <w:tcW w:w="0" w:type="auto"/>
            <w:tcBorders>
              <w:top w:val="nil"/>
              <w:left w:val="single" w:sz="8" w:space="0" w:color="auto"/>
              <w:bottom w:val="single" w:sz="4" w:space="0" w:color="auto"/>
              <w:right w:val="nil"/>
            </w:tcBorders>
            <w:shd w:val="clear" w:color="000000" w:fill="92D050"/>
            <w:noWrap/>
            <w:vAlign w:val="bottom"/>
            <w:hideMark/>
          </w:tcPr>
          <w:p w:rsidR="00C02CC6" w:rsidRPr="00FE749D" w:rsidRDefault="00C02CC6" w:rsidP="00B575FB">
            <w:pPr>
              <w:spacing w:after="0" w:line="240" w:lineRule="auto"/>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Machinery</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0,1</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280</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39</w:t>
            </w:r>
          </w:p>
        </w:tc>
      </w:tr>
      <w:tr w:rsidR="00C02CC6" w:rsidRPr="00FE749D" w:rsidTr="004E7CF0">
        <w:trPr>
          <w:trHeight w:val="315"/>
        </w:trPr>
        <w:tc>
          <w:tcPr>
            <w:tcW w:w="0" w:type="auto"/>
            <w:tcBorders>
              <w:top w:val="nil"/>
              <w:left w:val="single" w:sz="8" w:space="0" w:color="auto"/>
              <w:bottom w:val="single" w:sz="4" w:space="0" w:color="auto"/>
              <w:right w:val="nil"/>
            </w:tcBorders>
            <w:shd w:val="clear" w:color="000000" w:fill="92D050"/>
            <w:noWrap/>
            <w:vAlign w:val="bottom"/>
            <w:hideMark/>
          </w:tcPr>
          <w:p w:rsidR="00C02CC6" w:rsidRPr="00FE749D" w:rsidRDefault="00C02CC6" w:rsidP="00B575FB">
            <w:pPr>
              <w:spacing w:after="0" w:line="240" w:lineRule="auto"/>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Family labor</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4,0</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 </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0</w:t>
            </w:r>
          </w:p>
        </w:tc>
      </w:tr>
      <w:tr w:rsidR="00C02CC6" w:rsidRPr="00FE749D" w:rsidTr="004E7CF0">
        <w:trPr>
          <w:trHeight w:val="315"/>
        </w:trPr>
        <w:tc>
          <w:tcPr>
            <w:tcW w:w="0" w:type="auto"/>
            <w:tcBorders>
              <w:top w:val="nil"/>
              <w:left w:val="single" w:sz="8" w:space="0" w:color="auto"/>
              <w:bottom w:val="single" w:sz="8" w:space="0" w:color="auto"/>
              <w:right w:val="nil"/>
            </w:tcBorders>
            <w:shd w:val="clear" w:color="000000" w:fill="92D050"/>
            <w:noWrap/>
            <w:vAlign w:val="bottom"/>
            <w:hideMark/>
          </w:tcPr>
          <w:p w:rsidR="00C02CC6" w:rsidRPr="00FE749D" w:rsidRDefault="00C02CC6" w:rsidP="00B575FB">
            <w:pPr>
              <w:spacing w:after="0" w:line="240" w:lineRule="auto"/>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Hired labor</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2</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7</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14</w:t>
            </w:r>
          </w:p>
        </w:tc>
      </w:tr>
      <w:tr w:rsidR="00C02CC6" w:rsidRPr="00FE749D" w:rsidTr="004E7CF0">
        <w:trPr>
          <w:trHeight w:val="315"/>
        </w:trPr>
        <w:tc>
          <w:tcPr>
            <w:tcW w:w="0" w:type="auto"/>
            <w:tcBorders>
              <w:top w:val="nil"/>
              <w:left w:val="single" w:sz="8" w:space="0" w:color="auto"/>
              <w:bottom w:val="single" w:sz="8" w:space="0" w:color="auto"/>
              <w:right w:val="nil"/>
            </w:tcBorders>
            <w:shd w:val="clear" w:color="000000" w:fill="FFFFFF"/>
            <w:noWrap/>
            <w:vAlign w:val="bottom"/>
            <w:hideMark/>
          </w:tcPr>
          <w:p w:rsidR="00C02CC6" w:rsidRPr="00FE749D" w:rsidRDefault="00C02CC6" w:rsidP="00B575FB">
            <w:pPr>
              <w:spacing w:after="0" w:line="240" w:lineRule="auto"/>
              <w:rPr>
                <w:rFonts w:ascii="Calibri" w:eastAsia="Times New Roman" w:hAnsi="Calibri" w:cs="Times New Roman"/>
                <w:b/>
                <w:bCs/>
                <w:color w:val="000000"/>
                <w:sz w:val="20"/>
                <w:szCs w:val="20"/>
                <w:lang w:eastAsia="fr-FR"/>
              </w:rPr>
            </w:pPr>
            <w:r w:rsidRPr="00FE749D">
              <w:rPr>
                <w:rFonts w:ascii="Calibri" w:eastAsia="Times New Roman" w:hAnsi="Calibri" w:cs="Times New Roman"/>
                <w:b/>
                <w:bCs/>
                <w:color w:val="000000"/>
                <w:sz w:val="20"/>
                <w:szCs w:val="20"/>
                <w:lang w:eastAsia="fr-FR"/>
              </w:rPr>
              <w:t>Top dressed fertilizer</w:t>
            </w:r>
          </w:p>
        </w:tc>
        <w:tc>
          <w:tcPr>
            <w:tcW w:w="0" w:type="auto"/>
            <w:gridSpan w:val="2"/>
            <w:tcBorders>
              <w:top w:val="single" w:sz="8" w:space="0" w:color="auto"/>
              <w:left w:val="single" w:sz="4" w:space="0" w:color="auto"/>
              <w:bottom w:val="single" w:sz="4" w:space="0" w:color="auto"/>
              <w:right w:val="single" w:sz="8" w:space="0" w:color="000000"/>
            </w:tcBorders>
            <w:shd w:val="clear" w:color="auto" w:fill="auto"/>
            <w:noWrap/>
            <w:vAlign w:val="bottom"/>
            <w:hideMark/>
          </w:tcPr>
          <w:p w:rsidR="00C02CC6" w:rsidRPr="00FE749D" w:rsidRDefault="00C02CC6" w:rsidP="00B575FB">
            <w:pPr>
              <w:spacing w:after="0" w:line="240" w:lineRule="auto"/>
              <w:jc w:val="center"/>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 </w:t>
            </w:r>
          </w:p>
        </w:tc>
        <w:tc>
          <w:tcPr>
            <w:tcW w:w="0" w:type="auto"/>
            <w:tcBorders>
              <w:top w:val="nil"/>
              <w:left w:val="nil"/>
              <w:bottom w:val="single" w:sz="8" w:space="0" w:color="auto"/>
              <w:right w:val="single" w:sz="8"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499</w:t>
            </w:r>
          </w:p>
        </w:tc>
      </w:tr>
      <w:tr w:rsidR="00C02CC6" w:rsidRPr="00FE749D" w:rsidTr="004E7CF0">
        <w:trPr>
          <w:trHeight w:val="315"/>
        </w:trPr>
        <w:tc>
          <w:tcPr>
            <w:tcW w:w="0" w:type="auto"/>
            <w:tcBorders>
              <w:top w:val="single" w:sz="4" w:space="0" w:color="auto"/>
              <w:left w:val="single" w:sz="8" w:space="0" w:color="auto"/>
              <w:bottom w:val="single" w:sz="4" w:space="0" w:color="auto"/>
              <w:right w:val="nil"/>
            </w:tcBorders>
            <w:shd w:val="clear" w:color="000000" w:fill="92D050"/>
            <w:noWrap/>
            <w:vAlign w:val="bottom"/>
            <w:hideMark/>
          </w:tcPr>
          <w:p w:rsidR="00C02CC6" w:rsidRPr="00FE749D" w:rsidRDefault="00C02CC6" w:rsidP="00B575FB">
            <w:pPr>
              <w:spacing w:after="0" w:line="240" w:lineRule="auto"/>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 xml:space="preserve">Quantity of Urea in </w:t>
            </w:r>
            <w:proofErr w:type="spellStart"/>
            <w:r w:rsidRPr="00FE749D">
              <w:rPr>
                <w:rFonts w:ascii="Calibri" w:eastAsia="Times New Roman" w:hAnsi="Calibri" w:cs="Times New Roman"/>
                <w:color w:val="000000"/>
                <w:sz w:val="20"/>
                <w:szCs w:val="20"/>
                <w:lang w:eastAsia="fr-FR"/>
              </w:rPr>
              <w:t>ql</w:t>
            </w:r>
            <w:proofErr w:type="spellEnd"/>
            <w:r>
              <w:rPr>
                <w:rFonts w:ascii="Calibri" w:eastAsia="Times New Roman" w:hAnsi="Calibri" w:cs="Times New Roman"/>
                <w:color w:val="000000"/>
                <w:sz w:val="20"/>
                <w:szCs w:val="20"/>
                <w:lang w:eastAsia="fr-FR"/>
              </w:rPr>
              <w:t>/ha</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1,30</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280</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364</w:t>
            </w:r>
          </w:p>
        </w:tc>
      </w:tr>
      <w:tr w:rsidR="00C02CC6" w:rsidRPr="00FE749D" w:rsidTr="004E7CF0">
        <w:trPr>
          <w:trHeight w:val="300"/>
        </w:trPr>
        <w:tc>
          <w:tcPr>
            <w:tcW w:w="0" w:type="auto"/>
            <w:tcBorders>
              <w:top w:val="nil"/>
              <w:left w:val="single" w:sz="8" w:space="0" w:color="auto"/>
              <w:bottom w:val="single" w:sz="4" w:space="0" w:color="auto"/>
              <w:right w:val="nil"/>
            </w:tcBorders>
            <w:shd w:val="clear" w:color="000000" w:fill="92D050"/>
            <w:noWrap/>
            <w:vAlign w:val="bottom"/>
            <w:hideMark/>
          </w:tcPr>
          <w:p w:rsidR="00C02CC6" w:rsidRPr="00FE749D" w:rsidRDefault="00C02CC6" w:rsidP="00B575FB">
            <w:pPr>
              <w:spacing w:after="0" w:line="240" w:lineRule="auto"/>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Price</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 </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100</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100</w:t>
            </w:r>
          </w:p>
        </w:tc>
      </w:tr>
      <w:tr w:rsidR="00C02CC6" w:rsidRPr="00FE749D" w:rsidTr="004E7CF0">
        <w:trPr>
          <w:trHeight w:val="300"/>
        </w:trPr>
        <w:tc>
          <w:tcPr>
            <w:tcW w:w="0" w:type="auto"/>
            <w:tcBorders>
              <w:top w:val="nil"/>
              <w:left w:val="single" w:sz="8" w:space="0" w:color="auto"/>
              <w:bottom w:val="single" w:sz="4" w:space="0" w:color="auto"/>
              <w:right w:val="nil"/>
            </w:tcBorders>
            <w:shd w:val="clear" w:color="000000" w:fill="92D050"/>
            <w:noWrap/>
            <w:vAlign w:val="bottom"/>
            <w:hideMark/>
          </w:tcPr>
          <w:p w:rsidR="00C02CC6" w:rsidRPr="00FE749D" w:rsidRDefault="00C02CC6" w:rsidP="00B575FB">
            <w:pPr>
              <w:spacing w:after="0" w:line="240" w:lineRule="auto"/>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Family labor</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20</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280</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0</w:t>
            </w:r>
          </w:p>
        </w:tc>
      </w:tr>
      <w:tr w:rsidR="00C02CC6" w:rsidRPr="00FE749D" w:rsidTr="004E7CF0">
        <w:trPr>
          <w:trHeight w:val="315"/>
        </w:trPr>
        <w:tc>
          <w:tcPr>
            <w:tcW w:w="0" w:type="auto"/>
            <w:tcBorders>
              <w:top w:val="nil"/>
              <w:left w:val="single" w:sz="8" w:space="0" w:color="auto"/>
              <w:bottom w:val="single" w:sz="8" w:space="0" w:color="auto"/>
              <w:right w:val="nil"/>
            </w:tcBorders>
            <w:shd w:val="clear" w:color="000000" w:fill="92D050"/>
            <w:noWrap/>
            <w:vAlign w:val="bottom"/>
            <w:hideMark/>
          </w:tcPr>
          <w:p w:rsidR="00C02CC6" w:rsidRPr="00FE749D" w:rsidRDefault="00C02CC6" w:rsidP="00B575FB">
            <w:pPr>
              <w:spacing w:after="0" w:line="240" w:lineRule="auto"/>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Hired labor</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5</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7</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35</w:t>
            </w:r>
          </w:p>
        </w:tc>
      </w:tr>
      <w:tr w:rsidR="00C02CC6" w:rsidRPr="00FE749D" w:rsidTr="004E7CF0">
        <w:trPr>
          <w:trHeight w:val="315"/>
        </w:trPr>
        <w:tc>
          <w:tcPr>
            <w:tcW w:w="0" w:type="auto"/>
            <w:tcBorders>
              <w:top w:val="nil"/>
              <w:left w:val="single" w:sz="8" w:space="0" w:color="auto"/>
              <w:bottom w:val="single" w:sz="8" w:space="0" w:color="auto"/>
              <w:right w:val="nil"/>
            </w:tcBorders>
            <w:shd w:val="clear" w:color="000000" w:fill="FFFFFF"/>
            <w:noWrap/>
            <w:vAlign w:val="bottom"/>
            <w:hideMark/>
          </w:tcPr>
          <w:p w:rsidR="00C02CC6" w:rsidRPr="00FE749D" w:rsidRDefault="00C02CC6" w:rsidP="00B575FB">
            <w:pPr>
              <w:spacing w:after="0" w:line="240" w:lineRule="auto"/>
              <w:rPr>
                <w:rFonts w:ascii="Calibri" w:eastAsia="Times New Roman" w:hAnsi="Calibri" w:cs="Times New Roman"/>
                <w:b/>
                <w:bCs/>
                <w:color w:val="000000"/>
                <w:sz w:val="20"/>
                <w:szCs w:val="20"/>
                <w:lang w:eastAsia="fr-FR"/>
              </w:rPr>
            </w:pPr>
            <w:r w:rsidRPr="00FE749D">
              <w:rPr>
                <w:rFonts w:ascii="Calibri" w:eastAsia="Times New Roman" w:hAnsi="Calibri" w:cs="Times New Roman"/>
                <w:b/>
                <w:bCs/>
                <w:color w:val="000000"/>
                <w:sz w:val="20"/>
                <w:szCs w:val="20"/>
                <w:lang w:eastAsia="fr-FR"/>
              </w:rPr>
              <w:t>Weed control</w:t>
            </w:r>
          </w:p>
        </w:tc>
        <w:tc>
          <w:tcPr>
            <w:tcW w:w="0" w:type="auto"/>
            <w:gridSpan w:val="2"/>
            <w:tcBorders>
              <w:top w:val="single" w:sz="8" w:space="0" w:color="auto"/>
              <w:left w:val="single" w:sz="4" w:space="0" w:color="auto"/>
              <w:bottom w:val="single" w:sz="4" w:space="0" w:color="auto"/>
              <w:right w:val="single" w:sz="8" w:space="0" w:color="000000"/>
            </w:tcBorders>
            <w:shd w:val="clear" w:color="auto" w:fill="auto"/>
            <w:noWrap/>
            <w:vAlign w:val="bottom"/>
            <w:hideMark/>
          </w:tcPr>
          <w:p w:rsidR="00C02CC6" w:rsidRPr="00FE749D" w:rsidRDefault="00C02CC6" w:rsidP="00B575FB">
            <w:pPr>
              <w:spacing w:after="0" w:line="240" w:lineRule="auto"/>
              <w:jc w:val="center"/>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 </w:t>
            </w:r>
          </w:p>
        </w:tc>
        <w:tc>
          <w:tcPr>
            <w:tcW w:w="0" w:type="auto"/>
            <w:tcBorders>
              <w:top w:val="nil"/>
              <w:left w:val="nil"/>
              <w:bottom w:val="single" w:sz="8" w:space="0" w:color="auto"/>
              <w:right w:val="single" w:sz="8"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488</w:t>
            </w:r>
          </w:p>
        </w:tc>
      </w:tr>
      <w:tr w:rsidR="00C02CC6" w:rsidRPr="00FE749D" w:rsidTr="004E7CF0">
        <w:trPr>
          <w:trHeight w:val="300"/>
        </w:trPr>
        <w:tc>
          <w:tcPr>
            <w:tcW w:w="0" w:type="auto"/>
            <w:tcBorders>
              <w:top w:val="single" w:sz="4" w:space="0" w:color="auto"/>
              <w:left w:val="single" w:sz="8" w:space="0" w:color="auto"/>
              <w:bottom w:val="single" w:sz="4" w:space="0" w:color="auto"/>
              <w:right w:val="nil"/>
            </w:tcBorders>
            <w:shd w:val="clear" w:color="000000" w:fill="92D050"/>
            <w:noWrap/>
            <w:vAlign w:val="bottom"/>
            <w:hideMark/>
          </w:tcPr>
          <w:p w:rsidR="00C02CC6" w:rsidRPr="00FE749D" w:rsidRDefault="00C02CC6" w:rsidP="00B575FB">
            <w:pPr>
              <w:spacing w:after="0" w:line="240" w:lineRule="auto"/>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Nb. Of application</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2</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230</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460</w:t>
            </w:r>
          </w:p>
        </w:tc>
      </w:tr>
      <w:tr w:rsidR="00C02CC6" w:rsidRPr="00FE749D" w:rsidTr="004E7CF0">
        <w:trPr>
          <w:trHeight w:val="315"/>
        </w:trPr>
        <w:tc>
          <w:tcPr>
            <w:tcW w:w="0" w:type="auto"/>
            <w:tcBorders>
              <w:top w:val="nil"/>
              <w:left w:val="single" w:sz="8" w:space="0" w:color="auto"/>
              <w:bottom w:val="single" w:sz="4" w:space="0" w:color="auto"/>
              <w:right w:val="nil"/>
            </w:tcBorders>
            <w:shd w:val="clear" w:color="000000" w:fill="92D050"/>
            <w:noWrap/>
            <w:vAlign w:val="bottom"/>
            <w:hideMark/>
          </w:tcPr>
          <w:p w:rsidR="00C02CC6" w:rsidRPr="00FE749D" w:rsidRDefault="00C02CC6" w:rsidP="00B575FB">
            <w:pPr>
              <w:spacing w:after="0" w:line="240" w:lineRule="auto"/>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Family labor</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50</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 </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0</w:t>
            </w:r>
          </w:p>
        </w:tc>
      </w:tr>
      <w:tr w:rsidR="00C02CC6" w:rsidRPr="00FE749D" w:rsidTr="004E7CF0">
        <w:trPr>
          <w:trHeight w:val="315"/>
        </w:trPr>
        <w:tc>
          <w:tcPr>
            <w:tcW w:w="0" w:type="auto"/>
            <w:tcBorders>
              <w:top w:val="nil"/>
              <w:left w:val="single" w:sz="8" w:space="0" w:color="auto"/>
              <w:bottom w:val="single" w:sz="8" w:space="0" w:color="auto"/>
              <w:right w:val="nil"/>
            </w:tcBorders>
            <w:shd w:val="clear" w:color="000000" w:fill="92D050"/>
            <w:noWrap/>
            <w:vAlign w:val="bottom"/>
            <w:hideMark/>
          </w:tcPr>
          <w:p w:rsidR="00C02CC6" w:rsidRPr="00FE749D" w:rsidRDefault="00C02CC6" w:rsidP="00B575FB">
            <w:pPr>
              <w:spacing w:after="0" w:line="240" w:lineRule="auto"/>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Hired labor</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4</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7</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28</w:t>
            </w:r>
          </w:p>
        </w:tc>
      </w:tr>
      <w:tr w:rsidR="00C02CC6" w:rsidRPr="00FE749D" w:rsidTr="004E7CF0">
        <w:trPr>
          <w:trHeight w:val="315"/>
        </w:trPr>
        <w:tc>
          <w:tcPr>
            <w:tcW w:w="0" w:type="auto"/>
            <w:tcBorders>
              <w:top w:val="nil"/>
              <w:left w:val="single" w:sz="8" w:space="0" w:color="auto"/>
              <w:bottom w:val="single" w:sz="8" w:space="0" w:color="auto"/>
              <w:right w:val="nil"/>
            </w:tcBorders>
            <w:shd w:val="clear" w:color="000000" w:fill="FFFFFF"/>
            <w:noWrap/>
            <w:vAlign w:val="bottom"/>
            <w:hideMark/>
          </w:tcPr>
          <w:p w:rsidR="00C02CC6" w:rsidRPr="00FE749D" w:rsidRDefault="00C02CC6" w:rsidP="00B575FB">
            <w:pPr>
              <w:spacing w:after="0" w:line="240" w:lineRule="auto"/>
              <w:rPr>
                <w:rFonts w:ascii="Calibri" w:eastAsia="Times New Roman" w:hAnsi="Calibri" w:cs="Times New Roman"/>
                <w:b/>
                <w:bCs/>
                <w:color w:val="000000"/>
                <w:sz w:val="20"/>
                <w:szCs w:val="20"/>
                <w:lang w:eastAsia="fr-FR"/>
              </w:rPr>
            </w:pPr>
            <w:r w:rsidRPr="00FE749D">
              <w:rPr>
                <w:rFonts w:ascii="Calibri" w:eastAsia="Times New Roman" w:hAnsi="Calibri" w:cs="Times New Roman"/>
                <w:b/>
                <w:bCs/>
                <w:color w:val="000000"/>
                <w:sz w:val="20"/>
                <w:szCs w:val="20"/>
                <w:lang w:eastAsia="fr-FR"/>
              </w:rPr>
              <w:t>IRRIGATION</w:t>
            </w:r>
          </w:p>
        </w:tc>
        <w:tc>
          <w:tcPr>
            <w:tcW w:w="0" w:type="auto"/>
            <w:gridSpan w:val="2"/>
            <w:tcBorders>
              <w:top w:val="single" w:sz="8" w:space="0" w:color="auto"/>
              <w:left w:val="single" w:sz="8" w:space="0" w:color="auto"/>
              <w:bottom w:val="single" w:sz="4" w:space="0" w:color="auto"/>
              <w:right w:val="single" w:sz="8" w:space="0" w:color="000000"/>
            </w:tcBorders>
            <w:shd w:val="clear" w:color="auto" w:fill="auto"/>
            <w:noWrap/>
            <w:vAlign w:val="bottom"/>
            <w:hideMark/>
          </w:tcPr>
          <w:p w:rsidR="00C02CC6" w:rsidRPr="00FE749D" w:rsidRDefault="00C02CC6" w:rsidP="00B575FB">
            <w:pPr>
              <w:spacing w:after="0" w:line="240" w:lineRule="auto"/>
              <w:jc w:val="center"/>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 </w:t>
            </w:r>
          </w:p>
        </w:tc>
        <w:tc>
          <w:tcPr>
            <w:tcW w:w="0" w:type="auto"/>
            <w:tcBorders>
              <w:top w:val="nil"/>
              <w:left w:val="nil"/>
              <w:bottom w:val="single" w:sz="8" w:space="0" w:color="auto"/>
              <w:right w:val="single" w:sz="8"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200</w:t>
            </w:r>
          </w:p>
        </w:tc>
      </w:tr>
      <w:tr w:rsidR="00C02CC6" w:rsidRPr="00FE749D" w:rsidTr="004E7CF0">
        <w:trPr>
          <w:trHeight w:val="315"/>
        </w:trPr>
        <w:tc>
          <w:tcPr>
            <w:tcW w:w="0" w:type="auto"/>
            <w:tcBorders>
              <w:top w:val="single" w:sz="4" w:space="0" w:color="auto"/>
              <w:left w:val="single" w:sz="8" w:space="0" w:color="auto"/>
              <w:bottom w:val="single" w:sz="4" w:space="0" w:color="auto"/>
              <w:right w:val="nil"/>
            </w:tcBorders>
            <w:shd w:val="clear" w:color="000000" w:fill="92D050"/>
            <w:noWrap/>
            <w:vAlign w:val="bottom"/>
            <w:hideMark/>
          </w:tcPr>
          <w:p w:rsidR="00C02CC6" w:rsidRPr="00FE749D" w:rsidRDefault="00C02CC6" w:rsidP="00B575FB">
            <w:pPr>
              <w:spacing w:after="0" w:line="240" w:lineRule="auto"/>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NBRE_IRRIGUATION</w:t>
            </w:r>
          </w:p>
        </w:tc>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0</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0</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0</w:t>
            </w:r>
          </w:p>
        </w:tc>
      </w:tr>
      <w:tr w:rsidR="00C02CC6" w:rsidRPr="00FE749D" w:rsidTr="004E7CF0">
        <w:trPr>
          <w:trHeight w:val="315"/>
        </w:trPr>
        <w:tc>
          <w:tcPr>
            <w:tcW w:w="0" w:type="auto"/>
            <w:tcBorders>
              <w:top w:val="nil"/>
              <w:left w:val="single" w:sz="8" w:space="0" w:color="auto"/>
              <w:bottom w:val="single" w:sz="4" w:space="0" w:color="auto"/>
              <w:right w:val="nil"/>
            </w:tcBorders>
            <w:shd w:val="clear" w:color="000000" w:fill="92D050"/>
            <w:noWrap/>
            <w:vAlign w:val="bottom"/>
            <w:hideMark/>
          </w:tcPr>
          <w:p w:rsidR="00C02CC6" w:rsidRPr="00FE749D" w:rsidRDefault="00C02CC6" w:rsidP="00B575FB">
            <w:pPr>
              <w:spacing w:after="0" w:line="240" w:lineRule="auto"/>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Family labor</w:t>
            </w:r>
          </w:p>
        </w:tc>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 </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 </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200</w:t>
            </w:r>
          </w:p>
        </w:tc>
      </w:tr>
      <w:tr w:rsidR="00C02CC6" w:rsidRPr="00FE749D" w:rsidTr="004E7CF0">
        <w:trPr>
          <w:trHeight w:val="300"/>
        </w:trPr>
        <w:tc>
          <w:tcPr>
            <w:tcW w:w="0" w:type="auto"/>
            <w:tcBorders>
              <w:top w:val="nil"/>
              <w:left w:val="single" w:sz="8" w:space="0" w:color="auto"/>
              <w:bottom w:val="single" w:sz="4" w:space="0" w:color="auto"/>
              <w:right w:val="nil"/>
            </w:tcBorders>
            <w:shd w:val="clear" w:color="000000" w:fill="92D050"/>
            <w:noWrap/>
            <w:vAlign w:val="bottom"/>
            <w:hideMark/>
          </w:tcPr>
          <w:p w:rsidR="00C02CC6" w:rsidRPr="00FE749D" w:rsidRDefault="00C02CC6" w:rsidP="00B575FB">
            <w:pPr>
              <w:spacing w:after="0" w:line="240" w:lineRule="auto"/>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Hired labor</w:t>
            </w:r>
          </w:p>
        </w:tc>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0</w:t>
            </w:r>
          </w:p>
        </w:tc>
        <w:tc>
          <w:tcPr>
            <w:tcW w:w="0" w:type="auto"/>
            <w:tcBorders>
              <w:top w:val="nil"/>
              <w:left w:val="nil"/>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 </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0</w:t>
            </w:r>
          </w:p>
        </w:tc>
      </w:tr>
      <w:tr w:rsidR="00C02CC6" w:rsidRPr="00FE749D" w:rsidTr="004E7CF0">
        <w:trPr>
          <w:trHeight w:val="315"/>
        </w:trPr>
        <w:tc>
          <w:tcPr>
            <w:tcW w:w="0" w:type="auto"/>
            <w:tcBorders>
              <w:top w:val="nil"/>
              <w:left w:val="single" w:sz="8" w:space="0" w:color="auto"/>
              <w:bottom w:val="single" w:sz="8" w:space="0" w:color="auto"/>
              <w:right w:val="nil"/>
            </w:tcBorders>
            <w:shd w:val="clear" w:color="000000" w:fill="FFFFFF"/>
            <w:noWrap/>
            <w:vAlign w:val="bottom"/>
            <w:hideMark/>
          </w:tcPr>
          <w:p w:rsidR="00C02CC6" w:rsidRPr="00FE749D" w:rsidRDefault="00C02CC6" w:rsidP="00B575FB">
            <w:pPr>
              <w:spacing w:after="0" w:line="240" w:lineRule="auto"/>
              <w:rPr>
                <w:rFonts w:ascii="Calibri" w:eastAsia="Times New Roman" w:hAnsi="Calibri" w:cs="Times New Roman"/>
                <w:b/>
                <w:bCs/>
                <w:color w:val="000000"/>
                <w:sz w:val="20"/>
                <w:szCs w:val="20"/>
                <w:lang w:eastAsia="fr-FR"/>
              </w:rPr>
            </w:pPr>
            <w:r w:rsidRPr="00FE749D">
              <w:rPr>
                <w:rFonts w:ascii="Calibri" w:eastAsia="Times New Roman" w:hAnsi="Calibri" w:cs="Times New Roman"/>
                <w:b/>
                <w:bCs/>
                <w:color w:val="000000"/>
                <w:sz w:val="20"/>
                <w:szCs w:val="20"/>
                <w:lang w:eastAsia="fr-FR"/>
              </w:rPr>
              <w:t>Harvesting &amp; Transportation</w:t>
            </w:r>
          </w:p>
        </w:tc>
        <w:tc>
          <w:tcPr>
            <w:tcW w:w="0" w:type="auto"/>
            <w:gridSpan w:val="2"/>
            <w:tcBorders>
              <w:top w:val="single" w:sz="8" w:space="0" w:color="auto"/>
              <w:left w:val="single" w:sz="4" w:space="0" w:color="auto"/>
              <w:bottom w:val="single" w:sz="4" w:space="0" w:color="auto"/>
              <w:right w:val="single" w:sz="8" w:space="0" w:color="000000"/>
            </w:tcBorders>
            <w:shd w:val="clear" w:color="auto" w:fill="auto"/>
            <w:noWrap/>
            <w:vAlign w:val="bottom"/>
            <w:hideMark/>
          </w:tcPr>
          <w:p w:rsidR="00C02CC6" w:rsidRPr="00FE749D" w:rsidRDefault="00C02CC6" w:rsidP="00B575FB">
            <w:pPr>
              <w:spacing w:after="0" w:line="240" w:lineRule="auto"/>
              <w:jc w:val="center"/>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 </w:t>
            </w:r>
          </w:p>
        </w:tc>
        <w:tc>
          <w:tcPr>
            <w:tcW w:w="0" w:type="auto"/>
            <w:tcBorders>
              <w:top w:val="nil"/>
              <w:left w:val="nil"/>
              <w:bottom w:val="single" w:sz="4" w:space="0" w:color="auto"/>
              <w:right w:val="single" w:sz="8"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421</w:t>
            </w:r>
          </w:p>
        </w:tc>
      </w:tr>
      <w:tr w:rsidR="00C02CC6" w:rsidRPr="00FE749D" w:rsidTr="004E7CF0">
        <w:trPr>
          <w:trHeight w:val="300"/>
        </w:trPr>
        <w:tc>
          <w:tcPr>
            <w:tcW w:w="0" w:type="auto"/>
            <w:tcBorders>
              <w:top w:val="single" w:sz="4" w:space="0" w:color="auto"/>
              <w:left w:val="single" w:sz="8" w:space="0" w:color="auto"/>
              <w:bottom w:val="single" w:sz="4" w:space="0" w:color="auto"/>
              <w:right w:val="nil"/>
            </w:tcBorders>
            <w:shd w:val="clear" w:color="000000" w:fill="92D050"/>
            <w:noWrap/>
            <w:vAlign w:val="bottom"/>
            <w:hideMark/>
          </w:tcPr>
          <w:p w:rsidR="00C02CC6" w:rsidRPr="00FE749D" w:rsidRDefault="00C02CC6" w:rsidP="00B575FB">
            <w:pPr>
              <w:spacing w:after="0" w:line="240" w:lineRule="auto"/>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Machinery</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1</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400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400</w:t>
            </w:r>
          </w:p>
        </w:tc>
      </w:tr>
      <w:tr w:rsidR="00C02CC6" w:rsidRPr="00FE749D" w:rsidTr="004E7CF0">
        <w:trPr>
          <w:trHeight w:val="300"/>
        </w:trPr>
        <w:tc>
          <w:tcPr>
            <w:tcW w:w="0" w:type="auto"/>
            <w:tcBorders>
              <w:top w:val="nil"/>
              <w:left w:val="single" w:sz="8" w:space="0" w:color="auto"/>
              <w:bottom w:val="single" w:sz="4" w:space="0" w:color="auto"/>
              <w:right w:val="nil"/>
            </w:tcBorders>
            <w:shd w:val="clear" w:color="000000" w:fill="92D050"/>
            <w:noWrap/>
            <w:vAlign w:val="bottom"/>
            <w:hideMark/>
          </w:tcPr>
          <w:p w:rsidR="00C02CC6" w:rsidRPr="00FE749D" w:rsidRDefault="00C02CC6" w:rsidP="00B575FB">
            <w:pPr>
              <w:spacing w:after="0" w:line="240" w:lineRule="auto"/>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Family labor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10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0</w:t>
            </w:r>
          </w:p>
        </w:tc>
      </w:tr>
      <w:tr w:rsidR="00C02CC6" w:rsidRPr="00FE749D" w:rsidTr="004E7CF0">
        <w:trPr>
          <w:trHeight w:val="300"/>
        </w:trPr>
        <w:tc>
          <w:tcPr>
            <w:tcW w:w="0" w:type="auto"/>
            <w:tcBorders>
              <w:top w:val="nil"/>
              <w:left w:val="single" w:sz="8" w:space="0" w:color="auto"/>
              <w:bottom w:val="single" w:sz="4" w:space="0" w:color="auto"/>
              <w:right w:val="nil"/>
            </w:tcBorders>
            <w:shd w:val="clear" w:color="000000" w:fill="92D050"/>
            <w:noWrap/>
            <w:vAlign w:val="bottom"/>
            <w:hideMark/>
          </w:tcPr>
          <w:p w:rsidR="00C02CC6" w:rsidRPr="00FE749D" w:rsidRDefault="00C02CC6" w:rsidP="00B575FB">
            <w:pPr>
              <w:spacing w:after="0" w:line="240" w:lineRule="auto"/>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Hired labor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3</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7</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21</w:t>
            </w:r>
          </w:p>
        </w:tc>
      </w:tr>
      <w:tr w:rsidR="00C02CC6" w:rsidRPr="00FE749D" w:rsidTr="004E7CF0">
        <w:trPr>
          <w:trHeight w:val="315"/>
        </w:trPr>
        <w:tc>
          <w:tcPr>
            <w:tcW w:w="0" w:type="auto"/>
            <w:tcBorders>
              <w:top w:val="single" w:sz="8" w:space="0" w:color="auto"/>
              <w:left w:val="single" w:sz="8" w:space="0" w:color="auto"/>
              <w:bottom w:val="single" w:sz="8" w:space="0" w:color="auto"/>
              <w:right w:val="single" w:sz="4" w:space="0" w:color="auto"/>
            </w:tcBorders>
            <w:shd w:val="clear" w:color="000000" w:fill="FFFFFF"/>
            <w:noWrap/>
            <w:vAlign w:val="bottom"/>
            <w:hideMark/>
          </w:tcPr>
          <w:p w:rsidR="00C02CC6" w:rsidRPr="00FB5080" w:rsidRDefault="00C02CC6" w:rsidP="00B575FB">
            <w:pPr>
              <w:spacing w:after="0" w:line="240" w:lineRule="auto"/>
              <w:rPr>
                <w:rFonts w:ascii="Calibri" w:eastAsia="Times New Roman" w:hAnsi="Calibri" w:cs="Times New Roman"/>
                <w:b/>
                <w:bCs/>
                <w:color w:val="000000"/>
                <w:sz w:val="20"/>
                <w:szCs w:val="20"/>
                <w:lang w:eastAsia="fr-FR"/>
              </w:rPr>
            </w:pPr>
            <w:r w:rsidRPr="00FB5080">
              <w:rPr>
                <w:rFonts w:ascii="Calibri" w:eastAsia="Times New Roman" w:hAnsi="Calibri" w:cs="Times New Roman"/>
                <w:b/>
                <w:bCs/>
                <w:color w:val="000000"/>
                <w:sz w:val="20"/>
                <w:szCs w:val="20"/>
                <w:lang w:eastAsia="fr-FR"/>
              </w:rPr>
              <w:t>Total cost in dh/ha</w:t>
            </w:r>
          </w:p>
        </w:tc>
        <w:tc>
          <w:tcPr>
            <w:tcW w:w="0" w:type="auto"/>
            <w:gridSpan w:val="2"/>
            <w:tcBorders>
              <w:top w:val="single" w:sz="4" w:space="0" w:color="auto"/>
              <w:left w:val="single" w:sz="4" w:space="0" w:color="auto"/>
              <w:bottom w:val="single" w:sz="4" w:space="0" w:color="auto"/>
            </w:tcBorders>
            <w:shd w:val="clear" w:color="auto" w:fill="auto"/>
            <w:noWrap/>
            <w:vAlign w:val="bottom"/>
            <w:hideMark/>
          </w:tcPr>
          <w:p w:rsidR="00C02CC6" w:rsidRPr="00FE749D" w:rsidRDefault="00C02CC6" w:rsidP="00B575FB">
            <w:pPr>
              <w:spacing w:after="0" w:line="240" w:lineRule="auto"/>
              <w:jc w:val="center"/>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 </w:t>
            </w:r>
          </w:p>
        </w:tc>
        <w:tc>
          <w:tcPr>
            <w:tcW w:w="0" w:type="auto"/>
            <w:tcBorders>
              <w:top w:val="single" w:sz="4" w:space="0" w:color="auto"/>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4399</w:t>
            </w:r>
          </w:p>
        </w:tc>
      </w:tr>
      <w:tr w:rsidR="00C02CC6" w:rsidRPr="00FE749D" w:rsidTr="004E7CF0">
        <w:trPr>
          <w:trHeight w:val="300"/>
        </w:trPr>
        <w:tc>
          <w:tcPr>
            <w:tcW w:w="0" w:type="auto"/>
            <w:tcBorders>
              <w:top w:val="nil"/>
              <w:left w:val="single" w:sz="8" w:space="0" w:color="auto"/>
              <w:bottom w:val="nil"/>
              <w:right w:val="single" w:sz="4" w:space="0" w:color="auto"/>
            </w:tcBorders>
            <w:shd w:val="clear" w:color="000000" w:fill="FFFFFF"/>
            <w:noWrap/>
            <w:vAlign w:val="bottom"/>
            <w:hideMark/>
          </w:tcPr>
          <w:p w:rsidR="00C02CC6" w:rsidRPr="00FB5080" w:rsidRDefault="00C02CC6" w:rsidP="00B575FB">
            <w:pPr>
              <w:spacing w:after="0" w:line="240" w:lineRule="auto"/>
              <w:rPr>
                <w:rFonts w:ascii="Calibri" w:eastAsia="Times New Roman" w:hAnsi="Calibri" w:cs="Times New Roman"/>
                <w:b/>
                <w:bCs/>
                <w:color w:val="000000"/>
                <w:sz w:val="20"/>
                <w:szCs w:val="20"/>
                <w:lang w:eastAsia="fr-FR"/>
              </w:rPr>
            </w:pPr>
            <w:r w:rsidRPr="00FB5080">
              <w:rPr>
                <w:rFonts w:ascii="Calibri" w:eastAsia="Times New Roman" w:hAnsi="Calibri" w:cs="Times New Roman"/>
                <w:b/>
                <w:bCs/>
                <w:color w:val="000000"/>
                <w:sz w:val="20"/>
                <w:szCs w:val="20"/>
                <w:lang w:eastAsia="fr-FR"/>
              </w:rPr>
              <w:t>A</w:t>
            </w:r>
            <w:r w:rsidRPr="0090755C">
              <w:rPr>
                <w:rFonts w:ascii="Calibri" w:eastAsia="Times New Roman" w:hAnsi="Calibri" w:cs="Times New Roman"/>
                <w:b/>
                <w:bCs/>
                <w:color w:val="000000"/>
                <w:sz w:val="20"/>
                <w:szCs w:val="20"/>
                <w:lang w:eastAsia="fr-FR"/>
              </w:rPr>
              <w:t>d</w:t>
            </w:r>
            <w:r w:rsidRPr="00FB5080">
              <w:rPr>
                <w:rFonts w:ascii="Calibri" w:eastAsia="Times New Roman" w:hAnsi="Calibri" w:cs="Times New Roman"/>
                <w:b/>
                <w:bCs/>
                <w:color w:val="000000"/>
                <w:sz w:val="20"/>
                <w:szCs w:val="20"/>
                <w:lang w:eastAsia="fr-FR"/>
              </w:rPr>
              <w:t>vantage 2013/2014</w:t>
            </w:r>
          </w:p>
        </w:tc>
        <w:tc>
          <w:tcPr>
            <w:tcW w:w="0" w:type="auto"/>
            <w:gridSpan w:val="2"/>
            <w:tcBorders>
              <w:top w:val="single" w:sz="4" w:space="0" w:color="auto"/>
              <w:left w:val="single" w:sz="4" w:space="0" w:color="auto"/>
              <w:bottom w:val="single" w:sz="4" w:space="0" w:color="auto"/>
            </w:tcBorders>
            <w:shd w:val="clear" w:color="auto" w:fill="auto"/>
            <w:noWrap/>
            <w:vAlign w:val="bottom"/>
            <w:hideMark/>
          </w:tcPr>
          <w:p w:rsidR="00C02CC6" w:rsidRPr="00FE749D" w:rsidRDefault="00C02CC6" w:rsidP="00B575FB">
            <w:pPr>
              <w:spacing w:after="0" w:line="240" w:lineRule="auto"/>
              <w:jc w:val="center"/>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 </w:t>
            </w:r>
          </w:p>
        </w:tc>
        <w:tc>
          <w:tcPr>
            <w:tcW w:w="0" w:type="auto"/>
            <w:tcBorders>
              <w:top w:val="single" w:sz="4" w:space="0" w:color="auto"/>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3401</w:t>
            </w:r>
          </w:p>
        </w:tc>
      </w:tr>
      <w:tr w:rsidR="00C02CC6" w:rsidRPr="00FE749D" w:rsidTr="004E7CF0">
        <w:trPr>
          <w:trHeight w:val="315"/>
        </w:trPr>
        <w:tc>
          <w:tcPr>
            <w:tcW w:w="0" w:type="auto"/>
            <w:tcBorders>
              <w:top w:val="single" w:sz="4" w:space="0" w:color="auto"/>
              <w:left w:val="single" w:sz="8" w:space="0" w:color="auto"/>
              <w:bottom w:val="single" w:sz="8" w:space="0" w:color="auto"/>
              <w:right w:val="single" w:sz="4" w:space="0" w:color="auto"/>
            </w:tcBorders>
            <w:shd w:val="clear" w:color="000000" w:fill="FFFFFF"/>
            <w:noWrap/>
            <w:vAlign w:val="bottom"/>
            <w:hideMark/>
          </w:tcPr>
          <w:p w:rsidR="00C02CC6" w:rsidRPr="00FB5080" w:rsidRDefault="00C02CC6" w:rsidP="00B575FB">
            <w:pPr>
              <w:spacing w:after="0" w:line="240" w:lineRule="auto"/>
              <w:rPr>
                <w:rFonts w:ascii="Calibri" w:eastAsia="Times New Roman" w:hAnsi="Calibri" w:cs="Times New Roman"/>
                <w:b/>
                <w:bCs/>
                <w:color w:val="000000"/>
                <w:sz w:val="20"/>
                <w:szCs w:val="20"/>
                <w:lang w:eastAsia="fr-FR"/>
              </w:rPr>
            </w:pPr>
            <w:r w:rsidRPr="00FB5080">
              <w:rPr>
                <w:rFonts w:ascii="Calibri" w:eastAsia="Times New Roman" w:hAnsi="Calibri" w:cs="Times New Roman"/>
                <w:b/>
                <w:bCs/>
                <w:color w:val="000000"/>
                <w:sz w:val="20"/>
                <w:szCs w:val="20"/>
                <w:lang w:eastAsia="fr-FR"/>
              </w:rPr>
              <w:lastRenderedPageBreak/>
              <w:t>A</w:t>
            </w:r>
            <w:r w:rsidRPr="0090755C">
              <w:rPr>
                <w:rFonts w:ascii="Calibri" w:eastAsia="Times New Roman" w:hAnsi="Calibri" w:cs="Times New Roman"/>
                <w:b/>
                <w:bCs/>
                <w:color w:val="000000"/>
                <w:sz w:val="20"/>
                <w:szCs w:val="20"/>
                <w:lang w:eastAsia="fr-FR"/>
              </w:rPr>
              <w:t>d</w:t>
            </w:r>
            <w:r w:rsidRPr="00FB5080">
              <w:rPr>
                <w:rFonts w:ascii="Calibri" w:eastAsia="Times New Roman" w:hAnsi="Calibri" w:cs="Times New Roman"/>
                <w:b/>
                <w:bCs/>
                <w:color w:val="000000"/>
                <w:sz w:val="20"/>
                <w:szCs w:val="20"/>
                <w:lang w:eastAsia="fr-FR"/>
              </w:rPr>
              <w:t>vantage NY</w:t>
            </w:r>
          </w:p>
        </w:tc>
        <w:tc>
          <w:tcPr>
            <w:tcW w:w="0" w:type="auto"/>
            <w:tcBorders>
              <w:top w:val="single" w:sz="4" w:space="0" w:color="auto"/>
              <w:left w:val="single" w:sz="4" w:space="0" w:color="auto"/>
              <w:bottom w:val="single" w:sz="4" w:space="0" w:color="auto"/>
            </w:tcBorders>
            <w:shd w:val="clear" w:color="auto" w:fill="auto"/>
            <w:noWrap/>
            <w:vAlign w:val="bottom"/>
            <w:hideMark/>
          </w:tcPr>
          <w:p w:rsidR="00C02CC6" w:rsidRPr="00FE749D" w:rsidRDefault="00C02CC6" w:rsidP="00B575FB">
            <w:pPr>
              <w:spacing w:after="0" w:line="240" w:lineRule="auto"/>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 </w:t>
            </w:r>
          </w:p>
        </w:tc>
        <w:tc>
          <w:tcPr>
            <w:tcW w:w="0" w:type="auto"/>
            <w:tcBorders>
              <w:top w:val="single" w:sz="4" w:space="0" w:color="auto"/>
              <w:bottom w:val="single" w:sz="4" w:space="0" w:color="auto"/>
            </w:tcBorders>
            <w:shd w:val="clear" w:color="auto" w:fill="auto"/>
            <w:noWrap/>
            <w:vAlign w:val="bottom"/>
            <w:hideMark/>
          </w:tcPr>
          <w:p w:rsidR="00C02CC6" w:rsidRPr="00FE749D" w:rsidRDefault="00C02CC6" w:rsidP="00B575FB">
            <w:pPr>
              <w:spacing w:after="0" w:line="240" w:lineRule="auto"/>
              <w:rPr>
                <w:rFonts w:ascii="Calibri" w:eastAsia="Times New Roman" w:hAnsi="Calibri" w:cs="Times New Roman"/>
                <w:color w:val="000000"/>
                <w:sz w:val="20"/>
                <w:szCs w:val="20"/>
                <w:lang w:eastAsia="fr-FR"/>
              </w:rPr>
            </w:pPr>
            <w:r w:rsidRPr="00FE749D">
              <w:rPr>
                <w:rFonts w:ascii="Calibri" w:eastAsia="Times New Roman" w:hAnsi="Calibri" w:cs="Times New Roman"/>
                <w:color w:val="000000"/>
                <w:sz w:val="20"/>
                <w:szCs w:val="20"/>
                <w:lang w:eastAsia="fr-FR"/>
              </w:rPr>
              <w:t> </w:t>
            </w:r>
          </w:p>
        </w:tc>
        <w:tc>
          <w:tcPr>
            <w:tcW w:w="0" w:type="auto"/>
            <w:tcBorders>
              <w:top w:val="single" w:sz="4" w:space="0" w:color="auto"/>
              <w:bottom w:val="single" w:sz="4" w:space="0" w:color="auto"/>
              <w:right w:val="single" w:sz="4" w:space="0" w:color="auto"/>
            </w:tcBorders>
            <w:shd w:val="clear" w:color="auto" w:fill="auto"/>
            <w:noWrap/>
            <w:vAlign w:val="bottom"/>
            <w:hideMark/>
          </w:tcPr>
          <w:p w:rsidR="00C02CC6" w:rsidRPr="00FE749D" w:rsidRDefault="00C02CC6" w:rsidP="00B575FB">
            <w:pPr>
              <w:spacing w:after="0" w:line="240" w:lineRule="auto"/>
              <w:jc w:val="right"/>
              <w:rPr>
                <w:rFonts w:ascii="Calibri" w:eastAsia="Times New Roman" w:hAnsi="Calibri" w:cs="Times New Roman"/>
                <w:color w:val="000000"/>
                <w:lang w:eastAsia="fr-FR"/>
              </w:rPr>
            </w:pPr>
            <w:r w:rsidRPr="00FE749D">
              <w:rPr>
                <w:rFonts w:ascii="Calibri" w:eastAsia="Times New Roman" w:hAnsi="Calibri" w:cs="Times New Roman"/>
                <w:color w:val="000000"/>
                <w:lang w:eastAsia="fr-FR"/>
              </w:rPr>
              <w:t>4701</w:t>
            </w:r>
          </w:p>
        </w:tc>
      </w:tr>
    </w:tbl>
    <w:p w:rsidR="006A0D17" w:rsidRDefault="006A0D17" w:rsidP="00B575FB">
      <w:pPr>
        <w:autoSpaceDE w:val="0"/>
        <w:autoSpaceDN w:val="0"/>
        <w:adjustRightInd w:val="0"/>
        <w:spacing w:after="0" w:line="240" w:lineRule="auto"/>
        <w:rPr>
          <w:rFonts w:ascii="Times New Roman" w:hAnsi="Times New Roman" w:cs="Times New Roman"/>
          <w:b/>
          <w:bCs/>
          <w:color w:val="FF0000"/>
        </w:rPr>
      </w:pPr>
    </w:p>
    <w:p w:rsidR="00AF3259" w:rsidRPr="00A10973" w:rsidRDefault="00AF3259" w:rsidP="00B91F26">
      <w:pPr>
        <w:pStyle w:val="Heading5"/>
      </w:pPr>
      <w:r w:rsidRPr="00A10973">
        <w:t>B. Onion</w:t>
      </w:r>
      <w:r w:rsidR="001A460B" w:rsidRPr="00A10973">
        <w:t>s</w:t>
      </w:r>
    </w:p>
    <w:p w:rsidR="003846BA" w:rsidRDefault="001A460B" w:rsidP="00B575FB">
      <w:pPr>
        <w:autoSpaceDE w:val="0"/>
        <w:autoSpaceDN w:val="0"/>
        <w:adjustRightInd w:val="0"/>
        <w:spacing w:after="0" w:line="240" w:lineRule="auto"/>
        <w:jc w:val="both"/>
        <w:rPr>
          <w:rFonts w:ascii="Calibri" w:eastAsia="Times New Roman" w:hAnsi="Calibri" w:cs="Times New Roman"/>
          <w:bCs/>
          <w:sz w:val="24"/>
          <w:szCs w:val="24"/>
        </w:rPr>
      </w:pPr>
      <w:r w:rsidRPr="00A10973">
        <w:rPr>
          <w:rFonts w:ascii="Calibri" w:eastAsia="Times New Roman" w:hAnsi="Calibri" w:cs="Times New Roman"/>
          <w:bCs/>
          <w:sz w:val="24"/>
          <w:szCs w:val="24"/>
        </w:rPr>
        <w:t xml:space="preserve">Onions are among the most widely adapted vegetable crops. They can be grown from the tropics to </w:t>
      </w:r>
      <w:proofErr w:type="spellStart"/>
      <w:r w:rsidRPr="00A10973">
        <w:rPr>
          <w:rFonts w:ascii="Calibri" w:eastAsia="Times New Roman" w:hAnsi="Calibri" w:cs="Times New Roman"/>
          <w:bCs/>
          <w:sz w:val="24"/>
          <w:szCs w:val="24"/>
        </w:rPr>
        <w:t>sub arctic</w:t>
      </w:r>
      <w:proofErr w:type="spellEnd"/>
      <w:r w:rsidRPr="00A10973">
        <w:rPr>
          <w:rFonts w:ascii="Calibri" w:eastAsia="Times New Roman" w:hAnsi="Calibri" w:cs="Times New Roman"/>
          <w:bCs/>
          <w:sz w:val="24"/>
          <w:szCs w:val="24"/>
        </w:rPr>
        <w:t xml:space="preserve"> regions. This adaptation is primarily due to differing response to day length. Unlike most other species, day length influences </w:t>
      </w:r>
      <w:proofErr w:type="spellStart"/>
      <w:r w:rsidRPr="00A10973">
        <w:rPr>
          <w:rFonts w:ascii="Calibri" w:eastAsia="Times New Roman" w:hAnsi="Calibri" w:cs="Times New Roman"/>
          <w:bCs/>
          <w:sz w:val="24"/>
          <w:szCs w:val="24"/>
        </w:rPr>
        <w:t>bulbing</w:t>
      </w:r>
      <w:proofErr w:type="spellEnd"/>
      <w:r w:rsidRPr="00A10973">
        <w:rPr>
          <w:rFonts w:ascii="Calibri" w:eastAsia="Times New Roman" w:hAnsi="Calibri" w:cs="Times New Roman"/>
          <w:bCs/>
          <w:sz w:val="24"/>
          <w:szCs w:val="24"/>
        </w:rPr>
        <w:t xml:space="preserve"> in onions as opposed to flowering. Onion bulbs are placed into three groups based on their response to hours of day length. The short-day bulb varieties with day lengths of 11-12 hours while intermediate bulb varieties with day lengths of 13-14 hours and are found in the mid-temperate regions of this country; finally, the long-day varieties are adapted to the most northern climes of the United States as well as Canada and bulb with day lengths of 16 hours or greater.</w:t>
      </w:r>
    </w:p>
    <w:p w:rsidR="00BA3D77" w:rsidRPr="00A10973" w:rsidRDefault="00BA3D77" w:rsidP="00B575FB">
      <w:pPr>
        <w:autoSpaceDE w:val="0"/>
        <w:autoSpaceDN w:val="0"/>
        <w:adjustRightInd w:val="0"/>
        <w:spacing w:after="0" w:line="240" w:lineRule="auto"/>
        <w:jc w:val="both"/>
        <w:rPr>
          <w:rFonts w:ascii="Calibri" w:eastAsia="Times New Roman" w:hAnsi="Calibri" w:cs="Times New Roman"/>
          <w:bCs/>
          <w:sz w:val="24"/>
          <w:szCs w:val="24"/>
        </w:rPr>
      </w:pPr>
    </w:p>
    <w:p w:rsidR="003846BA" w:rsidRPr="00A10973" w:rsidRDefault="002B3B8A" w:rsidP="00B575FB">
      <w:pPr>
        <w:autoSpaceDE w:val="0"/>
        <w:autoSpaceDN w:val="0"/>
        <w:adjustRightInd w:val="0"/>
        <w:spacing w:after="0" w:line="240" w:lineRule="auto"/>
        <w:jc w:val="both"/>
        <w:rPr>
          <w:rFonts w:ascii="Calibri" w:eastAsia="Times New Roman" w:hAnsi="Calibri" w:cs="Times New Roman"/>
          <w:bCs/>
          <w:sz w:val="24"/>
          <w:szCs w:val="24"/>
        </w:rPr>
      </w:pPr>
      <w:r>
        <w:rPr>
          <w:rFonts w:ascii="Calibri" w:eastAsia="Times New Roman" w:hAnsi="Calibri" w:cs="Times New Roman"/>
          <w:bCs/>
          <w:sz w:val="24"/>
          <w:szCs w:val="24"/>
        </w:rPr>
        <w:t>A</w:t>
      </w:r>
      <w:r w:rsidR="003846BA" w:rsidRPr="00A10973">
        <w:rPr>
          <w:rFonts w:ascii="Calibri" w:eastAsia="Times New Roman" w:hAnsi="Calibri" w:cs="Times New Roman"/>
          <w:bCs/>
          <w:sz w:val="24"/>
          <w:szCs w:val="24"/>
        </w:rPr>
        <w:t xml:space="preserve">ccording to FAO, the crop is usually sown in the nursery and transplanted after 30 to 35 days. Direct seeding in the field is also </w:t>
      </w:r>
      <w:r w:rsidR="009F0400" w:rsidRPr="00A10973">
        <w:rPr>
          <w:rFonts w:ascii="Calibri" w:eastAsia="Times New Roman" w:hAnsi="Calibri" w:cs="Times New Roman"/>
          <w:bCs/>
          <w:sz w:val="24"/>
          <w:szCs w:val="24"/>
        </w:rPr>
        <w:t>practiced</w:t>
      </w:r>
      <w:r w:rsidR="003846BA" w:rsidRPr="00A10973">
        <w:rPr>
          <w:rFonts w:ascii="Calibri" w:eastAsia="Times New Roman" w:hAnsi="Calibri" w:cs="Times New Roman"/>
          <w:bCs/>
          <w:sz w:val="24"/>
          <w:szCs w:val="24"/>
        </w:rPr>
        <w:t>. The crop is usually planted in rows or on raised beds, with two or more rows in a bed, with spacing of 0.3 to 0.5 x 0.05 to 0.1 m. Optimum soil temperature for germination is 15 to 25°C. For bulb production the plant should not flower since flowering adversely affects yields. Bulbs are harvested when the tops fall: For initiation of flowering, low temperatures (lower than 14 to 16°C) and low humidity are required. Flowering is, however, little affected by day</w:t>
      </w:r>
      <w:r>
        <w:rPr>
          <w:rFonts w:ascii="Calibri" w:eastAsia="Times New Roman" w:hAnsi="Calibri" w:cs="Times New Roman"/>
          <w:bCs/>
          <w:sz w:val="24"/>
          <w:szCs w:val="24"/>
        </w:rPr>
        <w:t xml:space="preserve"> </w:t>
      </w:r>
      <w:r w:rsidR="003846BA" w:rsidRPr="00A10973">
        <w:rPr>
          <w:rFonts w:ascii="Calibri" w:eastAsia="Times New Roman" w:hAnsi="Calibri" w:cs="Times New Roman"/>
          <w:bCs/>
          <w:sz w:val="24"/>
          <w:szCs w:val="24"/>
        </w:rPr>
        <w:t>length.</w:t>
      </w:r>
      <w:r w:rsidR="001A460B" w:rsidRPr="00A10973">
        <w:rPr>
          <w:rFonts w:ascii="Calibri" w:eastAsia="Times New Roman" w:hAnsi="Calibri" w:cs="Times New Roman"/>
          <w:bCs/>
          <w:sz w:val="24"/>
          <w:szCs w:val="24"/>
        </w:rPr>
        <w:t xml:space="preserve"> </w:t>
      </w:r>
      <w:r>
        <w:rPr>
          <w:rFonts w:ascii="Calibri" w:eastAsia="Times New Roman" w:hAnsi="Calibri" w:cs="Times New Roman"/>
          <w:bCs/>
          <w:sz w:val="24"/>
          <w:szCs w:val="24"/>
        </w:rPr>
        <w:t xml:space="preserve">The short day onion is the dominant type grown in </w:t>
      </w:r>
      <w:r w:rsidR="003846BA" w:rsidRPr="00A10973">
        <w:rPr>
          <w:rFonts w:ascii="Calibri" w:eastAsia="Times New Roman" w:hAnsi="Calibri" w:cs="Times New Roman"/>
          <w:bCs/>
          <w:sz w:val="24"/>
          <w:szCs w:val="24"/>
        </w:rPr>
        <w:t>the site (</w:t>
      </w:r>
      <w:proofErr w:type="spellStart"/>
      <w:r w:rsidR="003846BA" w:rsidRPr="00A10973">
        <w:rPr>
          <w:rFonts w:ascii="Calibri" w:eastAsia="Times New Roman" w:hAnsi="Calibri" w:cs="Times New Roman"/>
          <w:bCs/>
          <w:sz w:val="24"/>
          <w:szCs w:val="24"/>
        </w:rPr>
        <w:t>Betit</w:t>
      </w:r>
      <w:proofErr w:type="spellEnd"/>
      <w:r w:rsidR="003846BA" w:rsidRPr="00A10973">
        <w:rPr>
          <w:rFonts w:ascii="Calibri" w:eastAsia="Times New Roman" w:hAnsi="Calibri" w:cs="Times New Roman"/>
          <w:bCs/>
          <w:sz w:val="24"/>
          <w:szCs w:val="24"/>
        </w:rPr>
        <w:t xml:space="preserve"> and Sidi </w:t>
      </w:r>
      <w:proofErr w:type="spellStart"/>
      <w:r w:rsidR="003846BA" w:rsidRPr="00A10973">
        <w:rPr>
          <w:rFonts w:ascii="Calibri" w:eastAsia="Times New Roman" w:hAnsi="Calibri" w:cs="Times New Roman"/>
          <w:bCs/>
          <w:sz w:val="24"/>
          <w:szCs w:val="24"/>
        </w:rPr>
        <w:t>Slimane</w:t>
      </w:r>
      <w:proofErr w:type="spellEnd"/>
      <w:r w:rsidR="003846BA" w:rsidRPr="00A10973">
        <w:rPr>
          <w:rFonts w:ascii="Calibri" w:eastAsia="Times New Roman" w:hAnsi="Calibri" w:cs="Times New Roman"/>
          <w:bCs/>
          <w:sz w:val="24"/>
          <w:szCs w:val="24"/>
        </w:rPr>
        <w:t>)</w:t>
      </w:r>
      <w:r>
        <w:rPr>
          <w:rFonts w:ascii="Calibri" w:eastAsia="Times New Roman" w:hAnsi="Calibri" w:cs="Times New Roman"/>
          <w:bCs/>
          <w:sz w:val="24"/>
          <w:szCs w:val="24"/>
        </w:rPr>
        <w:t>.</w:t>
      </w:r>
      <w:r w:rsidR="003846BA" w:rsidRPr="00A10973">
        <w:rPr>
          <w:rFonts w:ascii="Calibri" w:eastAsia="Times New Roman" w:hAnsi="Calibri" w:cs="Times New Roman"/>
          <w:bCs/>
          <w:sz w:val="24"/>
          <w:szCs w:val="24"/>
        </w:rPr>
        <w:t xml:space="preserve"> The crop can be grown from both seed and transplants, but the majority </w:t>
      </w:r>
      <w:r>
        <w:rPr>
          <w:rFonts w:ascii="Calibri" w:eastAsia="Times New Roman" w:hAnsi="Calibri" w:cs="Times New Roman"/>
          <w:bCs/>
          <w:sz w:val="24"/>
          <w:szCs w:val="24"/>
        </w:rPr>
        <w:t xml:space="preserve">is </w:t>
      </w:r>
      <w:r w:rsidR="003846BA" w:rsidRPr="00A10973">
        <w:rPr>
          <w:rFonts w:ascii="Calibri" w:eastAsia="Times New Roman" w:hAnsi="Calibri" w:cs="Times New Roman"/>
          <w:bCs/>
          <w:sz w:val="24"/>
          <w:szCs w:val="24"/>
        </w:rPr>
        <w:t xml:space="preserve">grown from transplants. </w:t>
      </w:r>
      <w:r>
        <w:rPr>
          <w:rFonts w:ascii="Calibri" w:eastAsia="Times New Roman" w:hAnsi="Calibri" w:cs="Times New Roman"/>
          <w:bCs/>
          <w:sz w:val="24"/>
          <w:szCs w:val="24"/>
        </w:rPr>
        <w:t>F</w:t>
      </w:r>
      <w:r w:rsidRPr="00A10973">
        <w:rPr>
          <w:rFonts w:ascii="Calibri" w:eastAsia="Times New Roman" w:hAnsi="Calibri" w:cs="Times New Roman"/>
          <w:bCs/>
          <w:sz w:val="24"/>
          <w:szCs w:val="24"/>
        </w:rPr>
        <w:t>armer</w:t>
      </w:r>
      <w:r>
        <w:rPr>
          <w:rFonts w:ascii="Calibri" w:eastAsia="Times New Roman" w:hAnsi="Calibri" w:cs="Times New Roman"/>
          <w:bCs/>
          <w:sz w:val="24"/>
          <w:szCs w:val="24"/>
        </w:rPr>
        <w:t xml:space="preserve"> perceive that </w:t>
      </w:r>
      <w:r w:rsidR="003846BA" w:rsidRPr="00A10973">
        <w:rPr>
          <w:rFonts w:ascii="Calibri" w:eastAsia="Times New Roman" w:hAnsi="Calibri" w:cs="Times New Roman"/>
          <w:bCs/>
          <w:sz w:val="24"/>
          <w:szCs w:val="24"/>
        </w:rPr>
        <w:t>onion</w:t>
      </w:r>
      <w:r>
        <w:rPr>
          <w:rFonts w:ascii="Calibri" w:eastAsia="Times New Roman" w:hAnsi="Calibri" w:cs="Times New Roman"/>
          <w:bCs/>
          <w:sz w:val="24"/>
          <w:szCs w:val="24"/>
        </w:rPr>
        <w:t xml:space="preserve"> i</w:t>
      </w:r>
      <w:r w:rsidR="003846BA" w:rsidRPr="00A10973">
        <w:rPr>
          <w:rFonts w:ascii="Calibri" w:eastAsia="Times New Roman" w:hAnsi="Calibri" w:cs="Times New Roman"/>
          <w:bCs/>
          <w:sz w:val="24"/>
          <w:szCs w:val="24"/>
        </w:rPr>
        <w:t>s labor and input consuming</w:t>
      </w:r>
      <w:r>
        <w:rPr>
          <w:rFonts w:ascii="Calibri" w:eastAsia="Times New Roman" w:hAnsi="Calibri" w:cs="Times New Roman"/>
          <w:bCs/>
          <w:sz w:val="24"/>
          <w:szCs w:val="24"/>
        </w:rPr>
        <w:t xml:space="preserve">; however, it is clearly attractive activity that pays of that inputs provided that </w:t>
      </w:r>
      <w:proofErr w:type="gramStart"/>
      <w:r>
        <w:rPr>
          <w:rFonts w:ascii="Calibri" w:eastAsia="Times New Roman" w:hAnsi="Calibri" w:cs="Times New Roman"/>
          <w:bCs/>
          <w:sz w:val="24"/>
          <w:szCs w:val="24"/>
        </w:rPr>
        <w:t>market  prices</w:t>
      </w:r>
      <w:proofErr w:type="gramEnd"/>
      <w:r>
        <w:rPr>
          <w:rFonts w:ascii="Calibri" w:eastAsia="Times New Roman" w:hAnsi="Calibri" w:cs="Times New Roman"/>
          <w:bCs/>
          <w:sz w:val="24"/>
          <w:szCs w:val="24"/>
        </w:rPr>
        <w:t xml:space="preserve"> do not drop due to oversupply.</w:t>
      </w:r>
      <w:r w:rsidR="003846BA" w:rsidRPr="00A10973">
        <w:rPr>
          <w:rFonts w:ascii="Calibri" w:eastAsia="Times New Roman" w:hAnsi="Calibri" w:cs="Times New Roman"/>
          <w:bCs/>
          <w:sz w:val="24"/>
          <w:szCs w:val="24"/>
        </w:rPr>
        <w:t xml:space="preserve"> </w:t>
      </w:r>
    </w:p>
    <w:p w:rsidR="00BA3D77" w:rsidRDefault="00BA3D77" w:rsidP="00B575FB">
      <w:pPr>
        <w:autoSpaceDE w:val="0"/>
        <w:autoSpaceDN w:val="0"/>
        <w:adjustRightInd w:val="0"/>
        <w:spacing w:after="0" w:line="240" w:lineRule="auto"/>
        <w:jc w:val="both"/>
        <w:rPr>
          <w:rFonts w:ascii="Calibri" w:eastAsia="Times New Roman" w:hAnsi="Calibri" w:cs="Times New Roman"/>
          <w:bCs/>
          <w:sz w:val="24"/>
          <w:szCs w:val="24"/>
        </w:rPr>
      </w:pPr>
    </w:p>
    <w:p w:rsidR="00D76B09" w:rsidRPr="00A10973" w:rsidRDefault="003846BA" w:rsidP="00B575FB">
      <w:pPr>
        <w:autoSpaceDE w:val="0"/>
        <w:autoSpaceDN w:val="0"/>
        <w:adjustRightInd w:val="0"/>
        <w:spacing w:after="0" w:line="240" w:lineRule="auto"/>
        <w:jc w:val="both"/>
        <w:rPr>
          <w:rFonts w:ascii="Calibri" w:eastAsia="Times New Roman" w:hAnsi="Calibri" w:cs="Times New Roman"/>
          <w:bCs/>
          <w:sz w:val="24"/>
          <w:szCs w:val="24"/>
        </w:rPr>
      </w:pPr>
      <w:r w:rsidRPr="00A10973">
        <w:rPr>
          <w:rFonts w:ascii="Calibri" w:eastAsia="Times New Roman" w:hAnsi="Calibri" w:cs="Times New Roman"/>
          <w:bCs/>
          <w:sz w:val="24"/>
          <w:szCs w:val="24"/>
        </w:rPr>
        <w:t xml:space="preserve">In </w:t>
      </w:r>
      <w:proofErr w:type="spellStart"/>
      <w:r w:rsidRPr="00A10973">
        <w:rPr>
          <w:rFonts w:ascii="Calibri" w:eastAsia="Times New Roman" w:hAnsi="Calibri" w:cs="Times New Roman"/>
          <w:bCs/>
          <w:sz w:val="24"/>
          <w:szCs w:val="24"/>
        </w:rPr>
        <w:t>Betit</w:t>
      </w:r>
      <w:proofErr w:type="spellEnd"/>
      <w:r w:rsidRPr="00A10973">
        <w:rPr>
          <w:rFonts w:ascii="Calibri" w:eastAsia="Times New Roman" w:hAnsi="Calibri" w:cs="Times New Roman"/>
          <w:bCs/>
          <w:sz w:val="24"/>
          <w:szCs w:val="24"/>
        </w:rPr>
        <w:t xml:space="preserve"> and Sidi </w:t>
      </w:r>
      <w:proofErr w:type="spellStart"/>
      <w:r w:rsidRPr="00A10973">
        <w:rPr>
          <w:rFonts w:ascii="Calibri" w:eastAsia="Times New Roman" w:hAnsi="Calibri" w:cs="Times New Roman"/>
          <w:bCs/>
          <w:sz w:val="24"/>
          <w:szCs w:val="24"/>
        </w:rPr>
        <w:t>Slimane</w:t>
      </w:r>
      <w:proofErr w:type="spellEnd"/>
      <w:r w:rsidRPr="00A10973">
        <w:rPr>
          <w:rFonts w:ascii="Calibri" w:eastAsia="Times New Roman" w:hAnsi="Calibri" w:cs="Times New Roman"/>
          <w:bCs/>
          <w:sz w:val="24"/>
          <w:szCs w:val="24"/>
        </w:rPr>
        <w:t xml:space="preserve"> </w:t>
      </w:r>
      <w:r w:rsidR="00D53D2D" w:rsidRPr="00A10973">
        <w:rPr>
          <w:rFonts w:ascii="Calibri" w:eastAsia="Times New Roman" w:hAnsi="Calibri" w:cs="Times New Roman"/>
          <w:bCs/>
          <w:sz w:val="24"/>
          <w:szCs w:val="24"/>
        </w:rPr>
        <w:t xml:space="preserve">the crop is usually sown in the nursery between </w:t>
      </w:r>
      <w:r w:rsidR="003D076B" w:rsidRPr="00A10973">
        <w:rPr>
          <w:rFonts w:ascii="Calibri" w:eastAsia="Times New Roman" w:hAnsi="Calibri" w:cs="Times New Roman"/>
          <w:bCs/>
          <w:sz w:val="24"/>
          <w:szCs w:val="24"/>
        </w:rPr>
        <w:t>April</w:t>
      </w:r>
      <w:r w:rsidR="00D53D2D" w:rsidRPr="00A10973">
        <w:rPr>
          <w:rFonts w:ascii="Calibri" w:eastAsia="Times New Roman" w:hAnsi="Calibri" w:cs="Times New Roman"/>
          <w:bCs/>
          <w:sz w:val="24"/>
          <w:szCs w:val="24"/>
        </w:rPr>
        <w:t xml:space="preserve"> and </w:t>
      </w:r>
      <w:r w:rsidR="003D076B" w:rsidRPr="00A10973">
        <w:rPr>
          <w:rFonts w:ascii="Calibri" w:eastAsia="Times New Roman" w:hAnsi="Calibri" w:cs="Times New Roman"/>
          <w:bCs/>
          <w:sz w:val="24"/>
          <w:szCs w:val="24"/>
        </w:rPr>
        <w:t>May</w:t>
      </w:r>
      <w:r w:rsidR="00D53D2D" w:rsidRPr="00A10973">
        <w:rPr>
          <w:rFonts w:ascii="Calibri" w:eastAsia="Times New Roman" w:hAnsi="Calibri" w:cs="Times New Roman"/>
          <w:bCs/>
          <w:sz w:val="24"/>
          <w:szCs w:val="24"/>
        </w:rPr>
        <w:t xml:space="preserve"> for more than </w:t>
      </w:r>
      <w:r w:rsidR="003D076B" w:rsidRPr="00A10973">
        <w:rPr>
          <w:rFonts w:ascii="Calibri" w:eastAsia="Times New Roman" w:hAnsi="Calibri" w:cs="Times New Roman"/>
          <w:bCs/>
          <w:sz w:val="24"/>
          <w:szCs w:val="24"/>
        </w:rPr>
        <w:t>78</w:t>
      </w:r>
      <w:r w:rsidR="00D53D2D" w:rsidRPr="00A10973">
        <w:rPr>
          <w:rFonts w:ascii="Calibri" w:eastAsia="Times New Roman" w:hAnsi="Calibri" w:cs="Times New Roman"/>
          <w:bCs/>
          <w:sz w:val="24"/>
          <w:szCs w:val="24"/>
        </w:rPr>
        <w:t xml:space="preserve">% of farmers. It's the optimum period </w:t>
      </w:r>
      <w:r w:rsidR="003D076B" w:rsidRPr="00A10973">
        <w:rPr>
          <w:rFonts w:ascii="Calibri" w:eastAsia="Times New Roman" w:hAnsi="Calibri" w:cs="Times New Roman"/>
          <w:bCs/>
          <w:sz w:val="24"/>
          <w:szCs w:val="24"/>
        </w:rPr>
        <w:t xml:space="preserve">for labor </w:t>
      </w:r>
      <w:r w:rsidR="00D53D2D" w:rsidRPr="00A10973">
        <w:rPr>
          <w:rFonts w:ascii="Calibri" w:eastAsia="Times New Roman" w:hAnsi="Calibri" w:cs="Times New Roman"/>
          <w:bCs/>
          <w:sz w:val="24"/>
          <w:szCs w:val="24"/>
        </w:rPr>
        <w:t xml:space="preserve">the availability </w:t>
      </w:r>
      <w:r w:rsidR="003D076B" w:rsidRPr="00A10973">
        <w:rPr>
          <w:rFonts w:ascii="Calibri" w:eastAsia="Times New Roman" w:hAnsi="Calibri" w:cs="Times New Roman"/>
          <w:bCs/>
          <w:sz w:val="24"/>
          <w:szCs w:val="24"/>
        </w:rPr>
        <w:t xml:space="preserve">and soil humidity. </w:t>
      </w:r>
      <w:r w:rsidR="00D53D2D" w:rsidRPr="00A10973">
        <w:rPr>
          <w:rFonts w:ascii="Calibri" w:eastAsia="Times New Roman" w:hAnsi="Calibri" w:cs="Times New Roman"/>
          <w:bCs/>
          <w:sz w:val="24"/>
          <w:szCs w:val="24"/>
        </w:rPr>
        <w:t>The t</w:t>
      </w:r>
      <w:r w:rsidRPr="00A10973">
        <w:rPr>
          <w:rFonts w:ascii="Calibri" w:eastAsia="Times New Roman" w:hAnsi="Calibri" w:cs="Times New Roman"/>
          <w:bCs/>
          <w:sz w:val="24"/>
          <w:szCs w:val="24"/>
        </w:rPr>
        <w:t>ransplant</w:t>
      </w:r>
      <w:r w:rsidRPr="00A10973">
        <w:rPr>
          <w:rFonts w:ascii="Verdana" w:hAnsi="Verdana"/>
          <w:sz w:val="9"/>
          <w:szCs w:val="9"/>
          <w:shd w:val="clear" w:color="auto" w:fill="FFFFFF"/>
        </w:rPr>
        <w:t xml:space="preserve"> </w:t>
      </w:r>
      <w:r w:rsidRPr="00A10973">
        <w:rPr>
          <w:rFonts w:ascii="Calibri" w:eastAsia="Times New Roman" w:hAnsi="Calibri" w:cs="Times New Roman"/>
          <w:bCs/>
          <w:sz w:val="24"/>
          <w:szCs w:val="24"/>
        </w:rPr>
        <w:t>production begins</w:t>
      </w:r>
      <w:r w:rsidR="00186B98" w:rsidRPr="00A10973">
        <w:rPr>
          <w:rFonts w:ascii="Calibri" w:eastAsia="Times New Roman" w:hAnsi="Calibri" w:cs="Times New Roman"/>
          <w:bCs/>
          <w:sz w:val="24"/>
          <w:szCs w:val="24"/>
        </w:rPr>
        <w:t xml:space="preserve"> after 30 to 35 </w:t>
      </w:r>
      <w:r w:rsidR="002B3B8A" w:rsidRPr="00A10973">
        <w:rPr>
          <w:rFonts w:ascii="Calibri" w:eastAsia="Times New Roman" w:hAnsi="Calibri" w:cs="Times New Roman"/>
          <w:bCs/>
          <w:sz w:val="24"/>
          <w:szCs w:val="24"/>
        </w:rPr>
        <w:t>days with</w:t>
      </w:r>
      <w:r w:rsidRPr="00A10973">
        <w:rPr>
          <w:rFonts w:ascii="Calibri" w:eastAsia="Times New Roman" w:hAnsi="Calibri" w:cs="Times New Roman"/>
          <w:bCs/>
          <w:sz w:val="24"/>
          <w:szCs w:val="24"/>
        </w:rPr>
        <w:t xml:space="preserve"> land preparation</w:t>
      </w:r>
      <w:r w:rsidR="003D076B" w:rsidRPr="00A10973">
        <w:rPr>
          <w:rFonts w:ascii="Calibri" w:eastAsia="Times New Roman" w:hAnsi="Calibri" w:cs="Times New Roman"/>
          <w:bCs/>
          <w:sz w:val="24"/>
          <w:szCs w:val="24"/>
        </w:rPr>
        <w:t xml:space="preserve">. Women labor force is appreciated for seed preparation (cleaning and drying), sowing and transplanting. </w:t>
      </w:r>
      <w:r w:rsidR="00186B98" w:rsidRPr="00A10973">
        <w:rPr>
          <w:rFonts w:ascii="Calibri" w:eastAsia="Times New Roman" w:hAnsi="Calibri" w:cs="Times New Roman"/>
          <w:bCs/>
          <w:sz w:val="24"/>
          <w:szCs w:val="24"/>
        </w:rPr>
        <w:t xml:space="preserve">Up to agronomist fertilizer requirements are normally 60 to 100 kg/ha N, 25 to 45 kg/ha P and 45 to 80 kg/ha K. </w:t>
      </w:r>
    </w:p>
    <w:p w:rsidR="00BA3D77" w:rsidRDefault="00BA3D77" w:rsidP="00B575FB">
      <w:pPr>
        <w:autoSpaceDE w:val="0"/>
        <w:autoSpaceDN w:val="0"/>
        <w:adjustRightInd w:val="0"/>
        <w:spacing w:after="0" w:line="240" w:lineRule="auto"/>
        <w:jc w:val="both"/>
        <w:rPr>
          <w:rFonts w:ascii="Calibri" w:eastAsia="Times New Roman" w:hAnsi="Calibri" w:cs="Times New Roman"/>
          <w:bCs/>
          <w:sz w:val="24"/>
          <w:szCs w:val="24"/>
        </w:rPr>
      </w:pPr>
    </w:p>
    <w:p w:rsidR="003D076B" w:rsidRPr="00A10973" w:rsidRDefault="00D76B09" w:rsidP="00B575FB">
      <w:pPr>
        <w:autoSpaceDE w:val="0"/>
        <w:autoSpaceDN w:val="0"/>
        <w:adjustRightInd w:val="0"/>
        <w:spacing w:after="0" w:line="240" w:lineRule="auto"/>
        <w:jc w:val="both"/>
        <w:rPr>
          <w:rFonts w:ascii="Calibri" w:eastAsia="Times New Roman" w:hAnsi="Calibri" w:cs="Times New Roman"/>
          <w:bCs/>
          <w:sz w:val="24"/>
          <w:szCs w:val="24"/>
        </w:rPr>
      </w:pPr>
      <w:proofErr w:type="gramStart"/>
      <w:r w:rsidRPr="00A10973">
        <w:rPr>
          <w:rFonts w:ascii="Calibri" w:eastAsia="Times New Roman" w:hAnsi="Calibri" w:cs="Times New Roman"/>
          <w:bCs/>
          <w:sz w:val="24"/>
          <w:szCs w:val="24"/>
        </w:rPr>
        <w:t>Different varieties exists</w:t>
      </w:r>
      <w:proofErr w:type="gramEnd"/>
      <w:r w:rsidRPr="00A10973">
        <w:rPr>
          <w:rFonts w:ascii="Calibri" w:eastAsia="Times New Roman" w:hAnsi="Calibri" w:cs="Times New Roman"/>
          <w:bCs/>
          <w:sz w:val="24"/>
          <w:szCs w:val="24"/>
        </w:rPr>
        <w:t xml:space="preserve"> in Morocco. Their uses are site specific. We have the white onion used mainly in the High Atlas and planted in autumn and harvested in spring. </w:t>
      </w:r>
      <w:r w:rsidR="002B3B8A" w:rsidRPr="00A10973">
        <w:rPr>
          <w:rFonts w:ascii="Calibri" w:eastAsia="Times New Roman" w:hAnsi="Calibri" w:cs="Times New Roman"/>
          <w:bCs/>
          <w:sz w:val="24"/>
          <w:szCs w:val="24"/>
        </w:rPr>
        <w:t>Red onions are</w:t>
      </w:r>
      <w:r w:rsidRPr="00A10973">
        <w:rPr>
          <w:rFonts w:ascii="Calibri" w:eastAsia="Times New Roman" w:hAnsi="Calibri" w:cs="Times New Roman"/>
          <w:bCs/>
          <w:sz w:val="24"/>
          <w:szCs w:val="24"/>
        </w:rPr>
        <w:t xml:space="preserve"> used in the </w:t>
      </w:r>
      <w:proofErr w:type="spellStart"/>
      <w:r w:rsidRPr="00A10973">
        <w:rPr>
          <w:rFonts w:ascii="Calibri" w:eastAsia="Times New Roman" w:hAnsi="Calibri" w:cs="Times New Roman"/>
          <w:bCs/>
          <w:sz w:val="24"/>
          <w:szCs w:val="24"/>
        </w:rPr>
        <w:t>Chaouia</w:t>
      </w:r>
      <w:proofErr w:type="spellEnd"/>
      <w:r w:rsidRPr="00A10973">
        <w:rPr>
          <w:rFonts w:ascii="Calibri" w:eastAsia="Times New Roman" w:hAnsi="Calibri" w:cs="Times New Roman"/>
          <w:bCs/>
          <w:sz w:val="24"/>
          <w:szCs w:val="24"/>
        </w:rPr>
        <w:t xml:space="preserve"> and </w:t>
      </w:r>
      <w:proofErr w:type="spellStart"/>
      <w:r w:rsidRPr="00A10973">
        <w:rPr>
          <w:rFonts w:ascii="Calibri" w:eastAsia="Times New Roman" w:hAnsi="Calibri" w:cs="Times New Roman"/>
          <w:bCs/>
          <w:sz w:val="24"/>
          <w:szCs w:val="24"/>
        </w:rPr>
        <w:t>Gharb</w:t>
      </w:r>
      <w:proofErr w:type="spellEnd"/>
      <w:r w:rsidRPr="00A10973">
        <w:rPr>
          <w:rFonts w:ascii="Calibri" w:eastAsia="Times New Roman" w:hAnsi="Calibri" w:cs="Times New Roman"/>
          <w:bCs/>
          <w:sz w:val="24"/>
          <w:szCs w:val="24"/>
        </w:rPr>
        <w:t xml:space="preserve"> region. They are very strong and can be stored for a long period. They are planted in spring and harvested in summer. In </w:t>
      </w:r>
      <w:proofErr w:type="spellStart"/>
      <w:r w:rsidRPr="00A10973">
        <w:rPr>
          <w:rFonts w:ascii="Calibri" w:eastAsia="Times New Roman" w:hAnsi="Calibri" w:cs="Times New Roman"/>
          <w:bCs/>
          <w:sz w:val="24"/>
          <w:szCs w:val="24"/>
        </w:rPr>
        <w:t>Betit</w:t>
      </w:r>
      <w:proofErr w:type="spellEnd"/>
      <w:r w:rsidRPr="00A10973">
        <w:rPr>
          <w:rFonts w:ascii="Calibri" w:eastAsia="Times New Roman" w:hAnsi="Calibri" w:cs="Times New Roman"/>
          <w:bCs/>
          <w:sz w:val="24"/>
          <w:szCs w:val="24"/>
        </w:rPr>
        <w:t xml:space="preserve"> and Sidi </w:t>
      </w:r>
      <w:proofErr w:type="spellStart"/>
      <w:r w:rsidRPr="00A10973">
        <w:rPr>
          <w:rFonts w:ascii="Calibri" w:eastAsia="Times New Roman" w:hAnsi="Calibri" w:cs="Times New Roman"/>
          <w:bCs/>
          <w:sz w:val="24"/>
          <w:szCs w:val="24"/>
        </w:rPr>
        <w:t>Slimane</w:t>
      </w:r>
      <w:proofErr w:type="spellEnd"/>
      <w:r w:rsidRPr="00A10973">
        <w:rPr>
          <w:rFonts w:ascii="Calibri" w:eastAsia="Times New Roman" w:hAnsi="Calibri" w:cs="Times New Roman"/>
          <w:bCs/>
          <w:sz w:val="24"/>
          <w:szCs w:val="24"/>
        </w:rPr>
        <w:t xml:space="preserve">, the yellow onions are the most common. They are planted in spring and harvested in summer. When they are well dried, they can be conserved for a long period. They are more appreciated than the other for specific cooking recipes. </w:t>
      </w:r>
      <w:r w:rsidR="009F0400" w:rsidRPr="00A10973">
        <w:rPr>
          <w:rFonts w:ascii="Calibri" w:eastAsia="Times New Roman" w:hAnsi="Calibri" w:cs="Times New Roman"/>
          <w:bCs/>
          <w:sz w:val="24"/>
          <w:szCs w:val="24"/>
        </w:rPr>
        <w:t>The production cycle of onion is about 9 stages, since seeding to bulbs development. According to their water content 89%, they are sensitive to diseases.</w:t>
      </w:r>
      <w:r w:rsidR="00833C7C" w:rsidRPr="00A10973">
        <w:rPr>
          <w:rFonts w:ascii="Calibri" w:eastAsia="Times New Roman" w:hAnsi="Calibri" w:cs="Times New Roman"/>
          <w:bCs/>
          <w:sz w:val="24"/>
          <w:szCs w:val="24"/>
        </w:rPr>
        <w:t xml:space="preserve"> Technical coefficients and production cost are summarized in Table 6-2-3-7.  </w:t>
      </w:r>
      <w:r w:rsidR="009F0400" w:rsidRPr="00A10973">
        <w:rPr>
          <w:rFonts w:ascii="Calibri" w:eastAsia="Times New Roman" w:hAnsi="Calibri" w:cs="Times New Roman"/>
          <w:bCs/>
          <w:sz w:val="24"/>
          <w:szCs w:val="24"/>
        </w:rPr>
        <w:t xml:space="preserve">    </w:t>
      </w:r>
      <w:r w:rsidRPr="00A10973">
        <w:rPr>
          <w:rFonts w:ascii="Calibri" w:eastAsia="Times New Roman" w:hAnsi="Calibri" w:cs="Times New Roman"/>
          <w:bCs/>
          <w:sz w:val="24"/>
          <w:szCs w:val="24"/>
        </w:rPr>
        <w:t xml:space="preserve">      </w:t>
      </w:r>
    </w:p>
    <w:p w:rsidR="00186B98" w:rsidRPr="00A10973" w:rsidRDefault="00186B98" w:rsidP="00B575FB">
      <w:pPr>
        <w:autoSpaceDE w:val="0"/>
        <w:autoSpaceDN w:val="0"/>
        <w:adjustRightInd w:val="0"/>
        <w:spacing w:after="0" w:line="240" w:lineRule="auto"/>
        <w:jc w:val="both"/>
        <w:rPr>
          <w:rFonts w:ascii="Calibri" w:eastAsia="Times New Roman" w:hAnsi="Calibri" w:cs="Times New Roman"/>
          <w:bCs/>
          <w:sz w:val="24"/>
          <w:szCs w:val="24"/>
        </w:rPr>
      </w:pPr>
    </w:p>
    <w:p w:rsidR="00B91F26" w:rsidRDefault="00B91F26">
      <w:pPr>
        <w:rPr>
          <w:rFonts w:ascii="Calibri" w:eastAsia="Times New Roman" w:hAnsi="Calibri" w:cs="Times New Roman"/>
          <w:bCs/>
          <w:sz w:val="24"/>
          <w:szCs w:val="24"/>
        </w:rPr>
      </w:pPr>
      <w:r>
        <w:rPr>
          <w:rFonts w:ascii="Calibri" w:eastAsia="Times New Roman" w:hAnsi="Calibri" w:cs="Times New Roman"/>
          <w:bCs/>
          <w:sz w:val="24"/>
          <w:szCs w:val="24"/>
        </w:rPr>
        <w:br w:type="page"/>
      </w:r>
    </w:p>
    <w:p w:rsidR="00DA0D96" w:rsidRPr="00A10973" w:rsidRDefault="003846BA" w:rsidP="00B575FB">
      <w:pPr>
        <w:autoSpaceDE w:val="0"/>
        <w:autoSpaceDN w:val="0"/>
        <w:adjustRightInd w:val="0"/>
        <w:spacing w:after="0" w:line="240" w:lineRule="auto"/>
        <w:jc w:val="both"/>
        <w:rPr>
          <w:rFonts w:ascii="Calibri" w:eastAsia="Times New Roman" w:hAnsi="Calibri" w:cs="Times New Roman"/>
          <w:bCs/>
          <w:sz w:val="24"/>
          <w:szCs w:val="24"/>
        </w:rPr>
      </w:pPr>
      <w:r w:rsidRPr="00A10973">
        <w:rPr>
          <w:rFonts w:ascii="Calibri" w:eastAsia="Times New Roman" w:hAnsi="Calibri" w:cs="Times New Roman"/>
          <w:bCs/>
          <w:sz w:val="24"/>
          <w:szCs w:val="24"/>
        </w:rPr>
        <w:lastRenderedPageBreak/>
        <w:t xml:space="preserve"> </w:t>
      </w:r>
      <w:r w:rsidR="00DA0D96" w:rsidRPr="00A10973">
        <w:rPr>
          <w:rFonts w:ascii="Calibri" w:eastAsia="Times New Roman" w:hAnsi="Calibri" w:cs="Times New Roman"/>
          <w:bCs/>
          <w:sz w:val="24"/>
          <w:szCs w:val="24"/>
        </w:rPr>
        <w:t xml:space="preserve">Table 6-2-3-7: Technical coefficient and production cost for onion in </w:t>
      </w:r>
      <w:proofErr w:type="gramStart"/>
      <w:r w:rsidR="00DA0D96" w:rsidRPr="00A10973">
        <w:rPr>
          <w:rFonts w:ascii="Calibri" w:eastAsia="Times New Roman" w:hAnsi="Calibri" w:cs="Times New Roman"/>
          <w:bCs/>
          <w:sz w:val="24"/>
          <w:szCs w:val="24"/>
        </w:rPr>
        <w:t>dh/</w:t>
      </w:r>
      <w:proofErr w:type="gramEnd"/>
      <w:r w:rsidR="00DA0D96" w:rsidRPr="00A10973">
        <w:rPr>
          <w:rFonts w:ascii="Calibri" w:eastAsia="Times New Roman" w:hAnsi="Calibri" w:cs="Times New Roman"/>
          <w:bCs/>
          <w:sz w:val="24"/>
          <w:szCs w:val="24"/>
        </w:rPr>
        <w:t>ha for 2014</w:t>
      </w:r>
    </w:p>
    <w:tbl>
      <w:tblPr>
        <w:tblW w:w="0" w:type="auto"/>
        <w:tblLayout w:type="fixed"/>
        <w:tblCellMar>
          <w:left w:w="70" w:type="dxa"/>
          <w:right w:w="70" w:type="dxa"/>
        </w:tblCellMar>
        <w:tblLook w:val="04A0" w:firstRow="1" w:lastRow="0" w:firstColumn="1" w:lastColumn="0" w:noHBand="0" w:noVBand="1"/>
      </w:tblPr>
      <w:tblGrid>
        <w:gridCol w:w="2055"/>
        <w:gridCol w:w="789"/>
        <w:gridCol w:w="945"/>
        <w:gridCol w:w="676"/>
        <w:gridCol w:w="827"/>
        <w:gridCol w:w="945"/>
        <w:gridCol w:w="637"/>
        <w:gridCol w:w="866"/>
        <w:gridCol w:w="945"/>
        <w:gridCol w:w="815"/>
      </w:tblGrid>
      <w:tr w:rsidR="00DA0D96" w:rsidRPr="00A10973" w:rsidTr="00DA0D96">
        <w:trPr>
          <w:trHeight w:val="300"/>
        </w:trPr>
        <w:tc>
          <w:tcPr>
            <w:tcW w:w="2055" w:type="dxa"/>
            <w:tcBorders>
              <w:top w:val="nil"/>
              <w:left w:val="nil"/>
              <w:bottom w:val="nil"/>
              <w:right w:val="nil"/>
            </w:tcBorders>
            <w:shd w:val="clear" w:color="auto" w:fill="auto"/>
            <w:noWrap/>
            <w:vAlign w:val="bottom"/>
            <w:hideMark/>
          </w:tcPr>
          <w:p w:rsidR="00DA0D96" w:rsidRPr="00A10973" w:rsidRDefault="00DA0D96" w:rsidP="00B575FB">
            <w:pPr>
              <w:spacing w:after="0" w:line="240" w:lineRule="auto"/>
              <w:rPr>
                <w:rFonts w:eastAsia="Times New Roman" w:cs="Times New Roman"/>
                <w:sz w:val="18"/>
                <w:szCs w:val="18"/>
                <w:lang w:eastAsia="fr-FR"/>
              </w:rPr>
            </w:pPr>
          </w:p>
        </w:tc>
        <w:tc>
          <w:tcPr>
            <w:tcW w:w="789" w:type="dxa"/>
            <w:tcBorders>
              <w:top w:val="nil"/>
              <w:left w:val="nil"/>
              <w:bottom w:val="nil"/>
              <w:right w:val="nil"/>
            </w:tcBorders>
            <w:shd w:val="clear" w:color="auto" w:fill="auto"/>
            <w:noWrap/>
            <w:vAlign w:val="bottom"/>
            <w:hideMark/>
          </w:tcPr>
          <w:p w:rsidR="00DA0D96" w:rsidRPr="00A10973" w:rsidRDefault="00DA0D96" w:rsidP="00B575FB">
            <w:pPr>
              <w:spacing w:after="0" w:line="240" w:lineRule="auto"/>
              <w:rPr>
                <w:rFonts w:eastAsia="Times New Roman" w:cs="Times New Roman"/>
                <w:sz w:val="18"/>
                <w:szCs w:val="18"/>
                <w:lang w:eastAsia="fr-FR"/>
              </w:rPr>
            </w:pPr>
          </w:p>
        </w:tc>
        <w:tc>
          <w:tcPr>
            <w:tcW w:w="945" w:type="dxa"/>
            <w:tcBorders>
              <w:top w:val="nil"/>
              <w:left w:val="nil"/>
              <w:bottom w:val="nil"/>
              <w:right w:val="nil"/>
            </w:tcBorders>
            <w:shd w:val="clear" w:color="auto" w:fill="auto"/>
            <w:noWrap/>
            <w:vAlign w:val="bottom"/>
            <w:hideMark/>
          </w:tcPr>
          <w:p w:rsidR="00DA0D96" w:rsidRPr="00A10973" w:rsidRDefault="00DA0D96" w:rsidP="00B575FB">
            <w:pPr>
              <w:spacing w:after="0" w:line="240" w:lineRule="auto"/>
              <w:rPr>
                <w:rFonts w:eastAsia="Times New Roman" w:cs="Times New Roman"/>
                <w:sz w:val="18"/>
                <w:szCs w:val="18"/>
                <w:lang w:eastAsia="fr-FR"/>
              </w:rPr>
            </w:pPr>
          </w:p>
        </w:tc>
        <w:tc>
          <w:tcPr>
            <w:tcW w:w="676" w:type="dxa"/>
            <w:tcBorders>
              <w:top w:val="nil"/>
              <w:left w:val="nil"/>
              <w:bottom w:val="nil"/>
              <w:right w:val="nil"/>
            </w:tcBorders>
            <w:shd w:val="clear" w:color="auto" w:fill="auto"/>
            <w:noWrap/>
            <w:vAlign w:val="bottom"/>
            <w:hideMark/>
          </w:tcPr>
          <w:p w:rsidR="00DA0D96" w:rsidRPr="00A10973" w:rsidRDefault="00DA0D96" w:rsidP="00B575FB">
            <w:pPr>
              <w:spacing w:after="0" w:line="240" w:lineRule="auto"/>
              <w:rPr>
                <w:rFonts w:eastAsia="Times New Roman" w:cs="Times New Roman"/>
                <w:sz w:val="18"/>
                <w:szCs w:val="18"/>
                <w:lang w:eastAsia="fr-FR"/>
              </w:rPr>
            </w:pPr>
          </w:p>
        </w:tc>
        <w:tc>
          <w:tcPr>
            <w:tcW w:w="827" w:type="dxa"/>
            <w:tcBorders>
              <w:top w:val="nil"/>
              <w:left w:val="nil"/>
              <w:bottom w:val="nil"/>
              <w:right w:val="nil"/>
            </w:tcBorders>
            <w:shd w:val="clear" w:color="auto" w:fill="auto"/>
            <w:noWrap/>
            <w:vAlign w:val="bottom"/>
            <w:hideMark/>
          </w:tcPr>
          <w:p w:rsidR="00DA0D96" w:rsidRPr="00A10973" w:rsidRDefault="00DA0D96" w:rsidP="00B575FB">
            <w:pPr>
              <w:spacing w:after="0" w:line="240" w:lineRule="auto"/>
              <w:rPr>
                <w:rFonts w:eastAsia="Times New Roman" w:cs="Times New Roman"/>
                <w:sz w:val="18"/>
                <w:szCs w:val="18"/>
                <w:lang w:eastAsia="fr-FR"/>
              </w:rPr>
            </w:pPr>
          </w:p>
        </w:tc>
        <w:tc>
          <w:tcPr>
            <w:tcW w:w="945" w:type="dxa"/>
            <w:tcBorders>
              <w:top w:val="nil"/>
              <w:left w:val="nil"/>
              <w:bottom w:val="nil"/>
              <w:right w:val="nil"/>
            </w:tcBorders>
            <w:shd w:val="clear" w:color="auto" w:fill="auto"/>
            <w:noWrap/>
            <w:vAlign w:val="bottom"/>
            <w:hideMark/>
          </w:tcPr>
          <w:p w:rsidR="00DA0D96" w:rsidRPr="00A10973" w:rsidRDefault="00DA0D96" w:rsidP="00B575FB">
            <w:pPr>
              <w:spacing w:after="0" w:line="240" w:lineRule="auto"/>
              <w:rPr>
                <w:rFonts w:eastAsia="Times New Roman" w:cs="Times New Roman"/>
                <w:sz w:val="18"/>
                <w:szCs w:val="18"/>
                <w:lang w:eastAsia="fr-FR"/>
              </w:rPr>
            </w:pPr>
          </w:p>
        </w:tc>
        <w:tc>
          <w:tcPr>
            <w:tcW w:w="637" w:type="dxa"/>
            <w:tcBorders>
              <w:top w:val="nil"/>
              <w:left w:val="nil"/>
              <w:bottom w:val="nil"/>
              <w:right w:val="nil"/>
            </w:tcBorders>
            <w:shd w:val="clear" w:color="auto" w:fill="auto"/>
            <w:noWrap/>
            <w:vAlign w:val="bottom"/>
            <w:hideMark/>
          </w:tcPr>
          <w:p w:rsidR="00DA0D96" w:rsidRPr="00A10973" w:rsidRDefault="00DA0D96" w:rsidP="00B575FB">
            <w:pPr>
              <w:spacing w:after="0" w:line="240" w:lineRule="auto"/>
              <w:rPr>
                <w:rFonts w:eastAsia="Times New Roman" w:cs="Times New Roman"/>
                <w:sz w:val="18"/>
                <w:szCs w:val="18"/>
                <w:lang w:eastAsia="fr-FR"/>
              </w:rPr>
            </w:pPr>
          </w:p>
        </w:tc>
        <w:tc>
          <w:tcPr>
            <w:tcW w:w="866" w:type="dxa"/>
            <w:tcBorders>
              <w:top w:val="nil"/>
              <w:left w:val="nil"/>
              <w:bottom w:val="nil"/>
              <w:right w:val="nil"/>
            </w:tcBorders>
            <w:shd w:val="clear" w:color="auto" w:fill="auto"/>
            <w:noWrap/>
            <w:vAlign w:val="bottom"/>
            <w:hideMark/>
          </w:tcPr>
          <w:p w:rsidR="00DA0D96" w:rsidRPr="00A10973" w:rsidRDefault="00DA0D96" w:rsidP="00B575FB">
            <w:pPr>
              <w:spacing w:after="0" w:line="240" w:lineRule="auto"/>
              <w:rPr>
                <w:rFonts w:eastAsia="Times New Roman" w:cs="Times New Roman"/>
                <w:sz w:val="18"/>
                <w:szCs w:val="18"/>
                <w:lang w:eastAsia="fr-FR"/>
              </w:rPr>
            </w:pPr>
          </w:p>
        </w:tc>
        <w:tc>
          <w:tcPr>
            <w:tcW w:w="945" w:type="dxa"/>
            <w:tcBorders>
              <w:top w:val="nil"/>
              <w:left w:val="nil"/>
              <w:bottom w:val="nil"/>
              <w:right w:val="nil"/>
            </w:tcBorders>
            <w:shd w:val="clear" w:color="auto" w:fill="auto"/>
            <w:noWrap/>
            <w:vAlign w:val="bottom"/>
            <w:hideMark/>
          </w:tcPr>
          <w:p w:rsidR="00DA0D96" w:rsidRPr="00A10973" w:rsidRDefault="00DA0D96" w:rsidP="00B575FB">
            <w:pPr>
              <w:spacing w:after="0" w:line="240" w:lineRule="auto"/>
              <w:rPr>
                <w:rFonts w:eastAsia="Times New Roman" w:cs="Times New Roman"/>
                <w:sz w:val="18"/>
                <w:szCs w:val="18"/>
                <w:lang w:eastAsia="fr-FR"/>
              </w:rPr>
            </w:pPr>
          </w:p>
        </w:tc>
        <w:tc>
          <w:tcPr>
            <w:tcW w:w="815" w:type="dxa"/>
            <w:tcBorders>
              <w:top w:val="nil"/>
              <w:left w:val="nil"/>
              <w:bottom w:val="nil"/>
              <w:right w:val="nil"/>
            </w:tcBorders>
            <w:shd w:val="clear" w:color="auto" w:fill="auto"/>
            <w:noWrap/>
            <w:vAlign w:val="bottom"/>
            <w:hideMark/>
          </w:tcPr>
          <w:p w:rsidR="00DA0D96" w:rsidRPr="00A10973" w:rsidRDefault="00DA0D96" w:rsidP="00B575FB">
            <w:pPr>
              <w:spacing w:after="0" w:line="240" w:lineRule="auto"/>
              <w:rPr>
                <w:rFonts w:eastAsia="Times New Roman" w:cs="Times New Roman"/>
                <w:sz w:val="18"/>
                <w:szCs w:val="18"/>
                <w:lang w:eastAsia="fr-FR"/>
              </w:rPr>
            </w:pPr>
          </w:p>
        </w:tc>
      </w:tr>
      <w:tr w:rsidR="00DA0D96" w:rsidRPr="00A10973" w:rsidTr="00DA0D96">
        <w:trPr>
          <w:trHeight w:val="320"/>
        </w:trPr>
        <w:tc>
          <w:tcPr>
            <w:tcW w:w="2055" w:type="dxa"/>
            <w:tcBorders>
              <w:top w:val="nil"/>
              <w:left w:val="nil"/>
              <w:bottom w:val="nil"/>
              <w:right w:val="nil"/>
            </w:tcBorders>
            <w:shd w:val="clear" w:color="auto" w:fill="auto"/>
            <w:noWrap/>
            <w:vAlign w:val="bottom"/>
            <w:hideMark/>
          </w:tcPr>
          <w:p w:rsidR="00DA0D96" w:rsidRPr="00A10973" w:rsidRDefault="00DA0D96" w:rsidP="00B575FB">
            <w:pPr>
              <w:spacing w:after="0" w:line="240" w:lineRule="auto"/>
              <w:rPr>
                <w:rFonts w:eastAsia="Times New Roman" w:cs="Times New Roman"/>
                <w:sz w:val="18"/>
                <w:szCs w:val="18"/>
                <w:lang w:eastAsia="fr-FR"/>
              </w:rPr>
            </w:pPr>
          </w:p>
        </w:tc>
        <w:tc>
          <w:tcPr>
            <w:tcW w:w="2410" w:type="dxa"/>
            <w:gridSpan w:val="3"/>
            <w:tcBorders>
              <w:top w:val="single" w:sz="8" w:space="0" w:color="auto"/>
              <w:left w:val="single" w:sz="8" w:space="0" w:color="auto"/>
              <w:bottom w:val="single" w:sz="4" w:space="0" w:color="auto"/>
              <w:right w:val="single" w:sz="4" w:space="0" w:color="auto"/>
            </w:tcBorders>
            <w:shd w:val="clear" w:color="000000" w:fill="FFFFFF"/>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proofErr w:type="spellStart"/>
            <w:r w:rsidRPr="00A10973">
              <w:rPr>
                <w:rFonts w:eastAsia="Times New Roman" w:cs="Times New Roman"/>
                <w:sz w:val="18"/>
                <w:szCs w:val="18"/>
                <w:lang w:eastAsia="fr-FR"/>
              </w:rPr>
              <w:t>Betit</w:t>
            </w:r>
            <w:proofErr w:type="spellEnd"/>
          </w:p>
        </w:tc>
        <w:tc>
          <w:tcPr>
            <w:tcW w:w="2409" w:type="dxa"/>
            <w:gridSpan w:val="3"/>
            <w:tcBorders>
              <w:top w:val="single" w:sz="8" w:space="0" w:color="auto"/>
              <w:left w:val="nil"/>
              <w:bottom w:val="single" w:sz="4" w:space="0" w:color="auto"/>
              <w:right w:val="single" w:sz="4" w:space="0" w:color="auto"/>
            </w:tcBorders>
            <w:shd w:val="clear" w:color="000000" w:fill="FFFFFF"/>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xml:space="preserve">Sidi </w:t>
            </w:r>
            <w:proofErr w:type="spellStart"/>
            <w:r w:rsidRPr="00A10973">
              <w:rPr>
                <w:rFonts w:eastAsia="Times New Roman" w:cs="Times New Roman"/>
                <w:sz w:val="18"/>
                <w:szCs w:val="18"/>
                <w:lang w:eastAsia="fr-FR"/>
              </w:rPr>
              <w:t>Slimane</w:t>
            </w:r>
            <w:proofErr w:type="spellEnd"/>
          </w:p>
        </w:tc>
        <w:tc>
          <w:tcPr>
            <w:tcW w:w="2626" w:type="dxa"/>
            <w:gridSpan w:val="3"/>
            <w:tcBorders>
              <w:top w:val="single" w:sz="8" w:space="0" w:color="auto"/>
              <w:left w:val="nil"/>
              <w:bottom w:val="single" w:sz="4" w:space="0" w:color="auto"/>
              <w:right w:val="single" w:sz="8" w:space="0" w:color="000000"/>
            </w:tcBorders>
            <w:shd w:val="clear" w:color="000000" w:fill="FFFFFF"/>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Ain Jemma</w:t>
            </w:r>
          </w:p>
        </w:tc>
      </w:tr>
      <w:tr w:rsidR="00DA0D96" w:rsidRPr="00A10973" w:rsidTr="00DA0D96">
        <w:trPr>
          <w:trHeight w:val="310"/>
        </w:trPr>
        <w:tc>
          <w:tcPr>
            <w:tcW w:w="2055" w:type="dxa"/>
            <w:tcBorders>
              <w:top w:val="single" w:sz="8" w:space="0" w:color="auto"/>
              <w:left w:val="single" w:sz="8" w:space="0" w:color="auto"/>
              <w:bottom w:val="nil"/>
              <w:right w:val="nil"/>
            </w:tcBorders>
            <w:shd w:val="clear" w:color="000000" w:fill="92D050"/>
            <w:noWrap/>
            <w:vAlign w:val="bottom"/>
            <w:hideMark/>
          </w:tcPr>
          <w:p w:rsidR="00DA0D96" w:rsidRPr="00A10973" w:rsidRDefault="00DA0D96" w:rsidP="00B575FB">
            <w:pPr>
              <w:spacing w:after="0" w:line="240" w:lineRule="auto"/>
              <w:rPr>
                <w:rFonts w:eastAsia="Times New Roman" w:cs="Times New Roman"/>
                <w:sz w:val="18"/>
                <w:szCs w:val="18"/>
                <w:lang w:eastAsia="fr-FR"/>
              </w:rPr>
            </w:pPr>
            <w:r w:rsidRPr="00A10973">
              <w:rPr>
                <w:rFonts w:eastAsia="Times New Roman" w:cs="Times New Roman"/>
                <w:sz w:val="18"/>
                <w:szCs w:val="18"/>
                <w:lang w:eastAsia="fr-FR"/>
              </w:rPr>
              <w:t>Items</w:t>
            </w:r>
          </w:p>
        </w:tc>
        <w:tc>
          <w:tcPr>
            <w:tcW w:w="789" w:type="dxa"/>
            <w:tcBorders>
              <w:top w:val="nil"/>
              <w:left w:val="single" w:sz="8" w:space="0" w:color="auto"/>
              <w:bottom w:val="nil"/>
              <w:right w:val="single" w:sz="4" w:space="0" w:color="auto"/>
            </w:tcBorders>
            <w:shd w:val="clear" w:color="000000" w:fill="92D050"/>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Quantity</w:t>
            </w:r>
          </w:p>
        </w:tc>
        <w:tc>
          <w:tcPr>
            <w:tcW w:w="945" w:type="dxa"/>
            <w:tcBorders>
              <w:top w:val="nil"/>
              <w:left w:val="nil"/>
              <w:bottom w:val="nil"/>
              <w:right w:val="single" w:sz="4" w:space="0" w:color="auto"/>
            </w:tcBorders>
            <w:shd w:val="clear" w:color="000000" w:fill="92D050"/>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Price dh/unit</w:t>
            </w:r>
          </w:p>
        </w:tc>
        <w:tc>
          <w:tcPr>
            <w:tcW w:w="676" w:type="dxa"/>
            <w:tcBorders>
              <w:top w:val="nil"/>
              <w:left w:val="nil"/>
              <w:bottom w:val="nil"/>
              <w:right w:val="single" w:sz="8" w:space="0" w:color="auto"/>
            </w:tcBorders>
            <w:shd w:val="clear" w:color="000000" w:fill="92D050"/>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Cost dh/ha</w:t>
            </w:r>
          </w:p>
        </w:tc>
        <w:tc>
          <w:tcPr>
            <w:tcW w:w="827" w:type="dxa"/>
            <w:tcBorders>
              <w:top w:val="nil"/>
              <w:left w:val="nil"/>
              <w:bottom w:val="nil"/>
              <w:right w:val="single" w:sz="4" w:space="0" w:color="auto"/>
            </w:tcBorders>
            <w:shd w:val="clear" w:color="000000" w:fill="92D050"/>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Quantity</w:t>
            </w:r>
          </w:p>
        </w:tc>
        <w:tc>
          <w:tcPr>
            <w:tcW w:w="945" w:type="dxa"/>
            <w:tcBorders>
              <w:top w:val="nil"/>
              <w:left w:val="nil"/>
              <w:bottom w:val="nil"/>
              <w:right w:val="single" w:sz="4" w:space="0" w:color="auto"/>
            </w:tcBorders>
            <w:shd w:val="clear" w:color="000000" w:fill="92D050"/>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Price dh/unit</w:t>
            </w:r>
          </w:p>
        </w:tc>
        <w:tc>
          <w:tcPr>
            <w:tcW w:w="637" w:type="dxa"/>
            <w:tcBorders>
              <w:top w:val="nil"/>
              <w:left w:val="nil"/>
              <w:bottom w:val="nil"/>
              <w:right w:val="single" w:sz="8" w:space="0" w:color="auto"/>
            </w:tcBorders>
            <w:shd w:val="clear" w:color="000000" w:fill="92D050"/>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Cost dh/ha</w:t>
            </w:r>
          </w:p>
        </w:tc>
        <w:tc>
          <w:tcPr>
            <w:tcW w:w="866" w:type="dxa"/>
            <w:tcBorders>
              <w:top w:val="nil"/>
              <w:left w:val="nil"/>
              <w:bottom w:val="nil"/>
              <w:right w:val="single" w:sz="4" w:space="0" w:color="auto"/>
            </w:tcBorders>
            <w:shd w:val="clear" w:color="000000" w:fill="92D050"/>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Quantity</w:t>
            </w:r>
          </w:p>
        </w:tc>
        <w:tc>
          <w:tcPr>
            <w:tcW w:w="945" w:type="dxa"/>
            <w:tcBorders>
              <w:top w:val="nil"/>
              <w:left w:val="nil"/>
              <w:bottom w:val="nil"/>
              <w:right w:val="single" w:sz="4" w:space="0" w:color="auto"/>
            </w:tcBorders>
            <w:shd w:val="clear" w:color="000000" w:fill="92D050"/>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Price dh/unit</w:t>
            </w:r>
          </w:p>
        </w:tc>
        <w:tc>
          <w:tcPr>
            <w:tcW w:w="815" w:type="dxa"/>
            <w:tcBorders>
              <w:top w:val="nil"/>
              <w:left w:val="nil"/>
              <w:bottom w:val="nil"/>
              <w:right w:val="single" w:sz="8" w:space="0" w:color="auto"/>
            </w:tcBorders>
            <w:shd w:val="clear" w:color="000000" w:fill="92D050"/>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Cost dh/ha</w:t>
            </w:r>
          </w:p>
        </w:tc>
      </w:tr>
      <w:tr w:rsidR="00DA0D96" w:rsidRPr="00A10973" w:rsidTr="00DA0D96">
        <w:trPr>
          <w:trHeight w:val="310"/>
        </w:trPr>
        <w:tc>
          <w:tcPr>
            <w:tcW w:w="2055" w:type="dxa"/>
            <w:tcBorders>
              <w:top w:val="nil"/>
              <w:left w:val="single" w:sz="8" w:space="0" w:color="auto"/>
              <w:bottom w:val="nil"/>
              <w:right w:val="nil"/>
            </w:tcBorders>
            <w:shd w:val="clear" w:color="000000" w:fill="FFFFFF"/>
            <w:noWrap/>
            <w:vAlign w:val="bottom"/>
            <w:hideMark/>
          </w:tcPr>
          <w:p w:rsidR="00DA0D96" w:rsidRPr="00A10973" w:rsidRDefault="00DA0D96" w:rsidP="00B575FB">
            <w:pPr>
              <w:spacing w:after="0" w:line="240" w:lineRule="auto"/>
              <w:rPr>
                <w:rFonts w:eastAsia="Times New Roman" w:cs="Times New Roman"/>
                <w:b/>
                <w:bCs/>
                <w:sz w:val="18"/>
                <w:szCs w:val="18"/>
                <w:lang w:eastAsia="fr-FR"/>
              </w:rPr>
            </w:pPr>
            <w:r w:rsidRPr="00A10973">
              <w:rPr>
                <w:rFonts w:eastAsia="Times New Roman" w:cs="Times New Roman"/>
                <w:b/>
                <w:bCs/>
                <w:sz w:val="18"/>
                <w:szCs w:val="18"/>
                <w:lang w:eastAsia="fr-FR"/>
              </w:rPr>
              <w:t xml:space="preserve">Gross Margin in </w:t>
            </w:r>
          </w:p>
        </w:tc>
        <w:tc>
          <w:tcPr>
            <w:tcW w:w="789" w:type="dxa"/>
            <w:tcBorders>
              <w:top w:val="single" w:sz="4" w:space="0" w:color="auto"/>
              <w:left w:val="single" w:sz="8" w:space="0" w:color="auto"/>
              <w:bottom w:val="single" w:sz="4" w:space="0" w:color="auto"/>
              <w:right w:val="single" w:sz="4" w:space="0" w:color="auto"/>
            </w:tcBorders>
            <w:shd w:val="clear" w:color="000000" w:fill="FFFFFF"/>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945" w:type="dxa"/>
            <w:tcBorders>
              <w:top w:val="single" w:sz="4" w:space="0" w:color="auto"/>
              <w:left w:val="nil"/>
              <w:bottom w:val="single" w:sz="4" w:space="0" w:color="auto"/>
              <w:right w:val="single" w:sz="4" w:space="0" w:color="auto"/>
            </w:tcBorders>
            <w:shd w:val="clear" w:color="000000" w:fill="FFFFFF"/>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676" w:type="dxa"/>
            <w:tcBorders>
              <w:top w:val="single" w:sz="4" w:space="0" w:color="auto"/>
              <w:left w:val="nil"/>
              <w:bottom w:val="single" w:sz="4" w:space="0" w:color="auto"/>
              <w:right w:val="single" w:sz="8" w:space="0" w:color="auto"/>
            </w:tcBorders>
            <w:shd w:val="clear" w:color="000000" w:fill="FFFFFF"/>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39600</w:t>
            </w:r>
          </w:p>
        </w:tc>
        <w:tc>
          <w:tcPr>
            <w:tcW w:w="827" w:type="dxa"/>
            <w:tcBorders>
              <w:top w:val="single" w:sz="4" w:space="0" w:color="auto"/>
              <w:left w:val="nil"/>
              <w:bottom w:val="single" w:sz="4" w:space="0" w:color="auto"/>
              <w:right w:val="single" w:sz="4" w:space="0" w:color="auto"/>
            </w:tcBorders>
            <w:shd w:val="clear" w:color="000000" w:fill="FFFFFF"/>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945" w:type="dxa"/>
            <w:tcBorders>
              <w:top w:val="single" w:sz="4" w:space="0" w:color="auto"/>
              <w:left w:val="nil"/>
              <w:bottom w:val="single" w:sz="4" w:space="0" w:color="auto"/>
              <w:right w:val="single" w:sz="4" w:space="0" w:color="auto"/>
            </w:tcBorders>
            <w:shd w:val="clear" w:color="000000" w:fill="FFFFFF"/>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637" w:type="dxa"/>
            <w:tcBorders>
              <w:top w:val="single" w:sz="4" w:space="0" w:color="auto"/>
              <w:left w:val="nil"/>
              <w:bottom w:val="single" w:sz="4" w:space="0" w:color="auto"/>
              <w:right w:val="single" w:sz="8" w:space="0" w:color="auto"/>
            </w:tcBorders>
            <w:shd w:val="clear" w:color="000000" w:fill="FFFFFF"/>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48000</w:t>
            </w:r>
          </w:p>
        </w:tc>
        <w:tc>
          <w:tcPr>
            <w:tcW w:w="866" w:type="dxa"/>
            <w:tcBorders>
              <w:top w:val="single" w:sz="4" w:space="0" w:color="auto"/>
              <w:left w:val="nil"/>
              <w:bottom w:val="single" w:sz="4" w:space="0" w:color="auto"/>
              <w:right w:val="single" w:sz="4" w:space="0" w:color="auto"/>
            </w:tcBorders>
            <w:shd w:val="clear" w:color="000000" w:fill="FFFFFF"/>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945" w:type="dxa"/>
            <w:tcBorders>
              <w:top w:val="single" w:sz="4" w:space="0" w:color="auto"/>
              <w:left w:val="nil"/>
              <w:bottom w:val="single" w:sz="4" w:space="0" w:color="auto"/>
              <w:right w:val="single" w:sz="4" w:space="0" w:color="auto"/>
            </w:tcBorders>
            <w:shd w:val="clear" w:color="000000" w:fill="FFFFFF"/>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815" w:type="dxa"/>
            <w:tcBorders>
              <w:top w:val="single" w:sz="4" w:space="0" w:color="auto"/>
              <w:left w:val="nil"/>
              <w:bottom w:val="single" w:sz="4" w:space="0" w:color="auto"/>
              <w:right w:val="single" w:sz="8" w:space="0" w:color="auto"/>
            </w:tcBorders>
            <w:shd w:val="clear" w:color="000000" w:fill="FFFFFF"/>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43400</w:t>
            </w:r>
          </w:p>
        </w:tc>
      </w:tr>
      <w:tr w:rsidR="00DA0D96" w:rsidRPr="00A10973" w:rsidTr="00DA0D96">
        <w:trPr>
          <w:trHeight w:val="310"/>
        </w:trPr>
        <w:tc>
          <w:tcPr>
            <w:tcW w:w="2055" w:type="dxa"/>
            <w:tcBorders>
              <w:top w:val="single" w:sz="4" w:space="0" w:color="auto"/>
              <w:left w:val="single" w:sz="8" w:space="0" w:color="auto"/>
              <w:bottom w:val="single" w:sz="4" w:space="0" w:color="auto"/>
              <w:right w:val="nil"/>
            </w:tcBorders>
            <w:shd w:val="clear" w:color="000000" w:fill="92D050"/>
            <w:noWrap/>
            <w:vAlign w:val="bottom"/>
            <w:hideMark/>
          </w:tcPr>
          <w:p w:rsidR="00DA0D96" w:rsidRPr="00A10973" w:rsidRDefault="00DA0D96" w:rsidP="00B575FB">
            <w:pPr>
              <w:spacing w:after="0" w:line="240" w:lineRule="auto"/>
              <w:rPr>
                <w:rFonts w:eastAsia="Times New Roman" w:cs="Times New Roman"/>
                <w:b/>
                <w:bCs/>
                <w:sz w:val="18"/>
                <w:szCs w:val="18"/>
                <w:lang w:eastAsia="fr-FR"/>
              </w:rPr>
            </w:pPr>
            <w:r w:rsidRPr="00A10973">
              <w:rPr>
                <w:rFonts w:eastAsia="Times New Roman" w:cs="Times New Roman"/>
                <w:b/>
                <w:bCs/>
                <w:sz w:val="18"/>
                <w:szCs w:val="18"/>
                <w:lang w:eastAsia="fr-FR"/>
              </w:rPr>
              <w:t>Production q/ha</w:t>
            </w:r>
          </w:p>
        </w:tc>
        <w:tc>
          <w:tcPr>
            <w:tcW w:w="789" w:type="dxa"/>
            <w:tcBorders>
              <w:top w:val="nil"/>
              <w:left w:val="single" w:sz="8" w:space="0" w:color="auto"/>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330</w:t>
            </w:r>
          </w:p>
        </w:tc>
        <w:tc>
          <w:tcPr>
            <w:tcW w:w="945" w:type="dxa"/>
            <w:tcBorders>
              <w:top w:val="nil"/>
              <w:left w:val="nil"/>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120</w:t>
            </w:r>
          </w:p>
        </w:tc>
        <w:tc>
          <w:tcPr>
            <w:tcW w:w="676" w:type="dxa"/>
            <w:tcBorders>
              <w:top w:val="nil"/>
              <w:left w:val="single" w:sz="4" w:space="0" w:color="auto"/>
              <w:bottom w:val="single" w:sz="4"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39600</w:t>
            </w:r>
          </w:p>
        </w:tc>
        <w:tc>
          <w:tcPr>
            <w:tcW w:w="827" w:type="dxa"/>
            <w:tcBorders>
              <w:top w:val="nil"/>
              <w:left w:val="nil"/>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400</w:t>
            </w:r>
          </w:p>
        </w:tc>
        <w:tc>
          <w:tcPr>
            <w:tcW w:w="945" w:type="dxa"/>
            <w:tcBorders>
              <w:top w:val="nil"/>
              <w:left w:val="nil"/>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120</w:t>
            </w:r>
          </w:p>
        </w:tc>
        <w:tc>
          <w:tcPr>
            <w:tcW w:w="637" w:type="dxa"/>
            <w:tcBorders>
              <w:top w:val="nil"/>
              <w:left w:val="single" w:sz="4" w:space="0" w:color="auto"/>
              <w:bottom w:val="single" w:sz="4"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48000</w:t>
            </w:r>
          </w:p>
        </w:tc>
        <w:tc>
          <w:tcPr>
            <w:tcW w:w="866" w:type="dxa"/>
            <w:tcBorders>
              <w:top w:val="nil"/>
              <w:left w:val="nil"/>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310</w:t>
            </w:r>
          </w:p>
        </w:tc>
        <w:tc>
          <w:tcPr>
            <w:tcW w:w="945" w:type="dxa"/>
            <w:tcBorders>
              <w:top w:val="nil"/>
              <w:left w:val="nil"/>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140</w:t>
            </w:r>
          </w:p>
        </w:tc>
        <w:tc>
          <w:tcPr>
            <w:tcW w:w="815" w:type="dxa"/>
            <w:tcBorders>
              <w:top w:val="nil"/>
              <w:left w:val="single" w:sz="4" w:space="0" w:color="auto"/>
              <w:bottom w:val="single" w:sz="4"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43400</w:t>
            </w:r>
          </w:p>
        </w:tc>
      </w:tr>
      <w:tr w:rsidR="00DA0D96" w:rsidRPr="00A10973" w:rsidTr="00DA0D96">
        <w:trPr>
          <w:trHeight w:val="320"/>
        </w:trPr>
        <w:tc>
          <w:tcPr>
            <w:tcW w:w="2055" w:type="dxa"/>
            <w:tcBorders>
              <w:top w:val="nil"/>
              <w:left w:val="single" w:sz="8" w:space="0" w:color="auto"/>
              <w:bottom w:val="nil"/>
              <w:right w:val="nil"/>
            </w:tcBorders>
            <w:shd w:val="clear" w:color="000000" w:fill="FFFFFF"/>
            <w:noWrap/>
            <w:vAlign w:val="bottom"/>
            <w:hideMark/>
          </w:tcPr>
          <w:p w:rsidR="00DA0D96" w:rsidRPr="00A10973" w:rsidRDefault="00DA0D96" w:rsidP="00B575FB">
            <w:pPr>
              <w:spacing w:after="0" w:line="240" w:lineRule="auto"/>
              <w:rPr>
                <w:rFonts w:eastAsia="Times New Roman" w:cs="Times New Roman"/>
                <w:b/>
                <w:bCs/>
                <w:sz w:val="18"/>
                <w:szCs w:val="18"/>
                <w:lang w:eastAsia="fr-FR"/>
              </w:rPr>
            </w:pPr>
            <w:r w:rsidRPr="00A10973">
              <w:rPr>
                <w:rFonts w:eastAsia="Times New Roman" w:cs="Times New Roman"/>
                <w:b/>
                <w:bCs/>
                <w:sz w:val="18"/>
                <w:szCs w:val="18"/>
                <w:lang w:eastAsia="fr-FR"/>
              </w:rPr>
              <w:t>Operational cost</w:t>
            </w:r>
          </w:p>
        </w:tc>
        <w:tc>
          <w:tcPr>
            <w:tcW w:w="789" w:type="dxa"/>
            <w:tcBorders>
              <w:top w:val="nil"/>
              <w:left w:val="single" w:sz="8" w:space="0" w:color="auto"/>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945" w:type="dxa"/>
            <w:tcBorders>
              <w:top w:val="nil"/>
              <w:left w:val="nil"/>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676" w:type="dxa"/>
            <w:tcBorders>
              <w:top w:val="nil"/>
              <w:left w:val="nil"/>
              <w:bottom w:val="nil"/>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827" w:type="dxa"/>
            <w:tcBorders>
              <w:top w:val="nil"/>
              <w:left w:val="nil"/>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945" w:type="dxa"/>
            <w:tcBorders>
              <w:top w:val="nil"/>
              <w:left w:val="nil"/>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637" w:type="dxa"/>
            <w:tcBorders>
              <w:top w:val="nil"/>
              <w:left w:val="nil"/>
              <w:bottom w:val="nil"/>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866" w:type="dxa"/>
            <w:tcBorders>
              <w:top w:val="nil"/>
              <w:left w:val="nil"/>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945" w:type="dxa"/>
            <w:tcBorders>
              <w:top w:val="nil"/>
              <w:left w:val="nil"/>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815" w:type="dxa"/>
            <w:tcBorders>
              <w:top w:val="nil"/>
              <w:left w:val="nil"/>
              <w:bottom w:val="nil"/>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r>
      <w:tr w:rsidR="00DA0D96" w:rsidRPr="00A10973" w:rsidTr="00DA0D96">
        <w:trPr>
          <w:trHeight w:val="320"/>
        </w:trPr>
        <w:tc>
          <w:tcPr>
            <w:tcW w:w="2055" w:type="dxa"/>
            <w:tcBorders>
              <w:top w:val="nil"/>
              <w:left w:val="single" w:sz="8" w:space="0" w:color="auto"/>
              <w:bottom w:val="nil"/>
              <w:right w:val="nil"/>
            </w:tcBorders>
            <w:shd w:val="clear" w:color="000000" w:fill="92D050"/>
            <w:noWrap/>
            <w:vAlign w:val="bottom"/>
            <w:hideMark/>
          </w:tcPr>
          <w:p w:rsidR="00DA0D96" w:rsidRPr="00A10973" w:rsidRDefault="00DA0D96" w:rsidP="00B575FB">
            <w:pPr>
              <w:spacing w:after="0" w:line="240" w:lineRule="auto"/>
              <w:rPr>
                <w:rFonts w:eastAsia="Times New Roman" w:cs="Times New Roman"/>
                <w:b/>
                <w:bCs/>
                <w:sz w:val="18"/>
                <w:szCs w:val="18"/>
                <w:lang w:eastAsia="fr-FR"/>
              </w:rPr>
            </w:pPr>
            <w:r w:rsidRPr="00A10973">
              <w:rPr>
                <w:rFonts w:eastAsia="Times New Roman" w:cs="Times New Roman"/>
                <w:b/>
                <w:bCs/>
                <w:sz w:val="18"/>
                <w:szCs w:val="18"/>
                <w:lang w:eastAsia="fr-FR"/>
              </w:rPr>
              <w:t>Land preparation</w:t>
            </w:r>
          </w:p>
        </w:tc>
        <w:tc>
          <w:tcPr>
            <w:tcW w:w="1734" w:type="dxa"/>
            <w:gridSpan w:val="2"/>
            <w:tcBorders>
              <w:top w:val="single" w:sz="8" w:space="0" w:color="auto"/>
              <w:left w:val="single" w:sz="8" w:space="0" w:color="auto"/>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676"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840</w:t>
            </w:r>
          </w:p>
        </w:tc>
        <w:tc>
          <w:tcPr>
            <w:tcW w:w="1772" w:type="dxa"/>
            <w:gridSpan w:val="2"/>
            <w:tcBorders>
              <w:top w:val="single" w:sz="8" w:space="0" w:color="auto"/>
              <w:left w:val="nil"/>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637"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650</w:t>
            </w:r>
          </w:p>
        </w:tc>
        <w:tc>
          <w:tcPr>
            <w:tcW w:w="1811" w:type="dxa"/>
            <w:gridSpan w:val="2"/>
            <w:tcBorders>
              <w:top w:val="single" w:sz="8" w:space="0" w:color="auto"/>
              <w:left w:val="nil"/>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815"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850</w:t>
            </w:r>
          </w:p>
        </w:tc>
      </w:tr>
      <w:tr w:rsidR="00DA0D96" w:rsidRPr="00A10973" w:rsidTr="00DA0D96">
        <w:trPr>
          <w:trHeight w:val="310"/>
        </w:trPr>
        <w:tc>
          <w:tcPr>
            <w:tcW w:w="2055" w:type="dxa"/>
            <w:tcBorders>
              <w:top w:val="single" w:sz="4" w:space="0" w:color="auto"/>
              <w:left w:val="single" w:sz="8" w:space="0" w:color="auto"/>
              <w:bottom w:val="single" w:sz="4" w:space="0" w:color="auto"/>
              <w:right w:val="nil"/>
            </w:tcBorders>
            <w:shd w:val="clear" w:color="auto" w:fill="auto"/>
            <w:noWrap/>
            <w:vAlign w:val="bottom"/>
            <w:hideMark/>
          </w:tcPr>
          <w:p w:rsidR="00DA0D96" w:rsidRPr="00A10973" w:rsidRDefault="00DA0D96" w:rsidP="00B575FB">
            <w:pPr>
              <w:spacing w:after="0" w:line="240" w:lineRule="auto"/>
              <w:rPr>
                <w:rFonts w:eastAsia="Times New Roman" w:cs="Times New Roman"/>
                <w:sz w:val="18"/>
                <w:szCs w:val="18"/>
                <w:lang w:eastAsia="fr-FR"/>
              </w:rPr>
            </w:pPr>
            <w:r w:rsidRPr="00A10973">
              <w:rPr>
                <w:rFonts w:eastAsia="Times New Roman" w:cs="Times New Roman"/>
                <w:sz w:val="18"/>
                <w:szCs w:val="18"/>
                <w:lang w:eastAsia="fr-FR"/>
              </w:rPr>
              <w:t>Machinery 1</w:t>
            </w:r>
          </w:p>
        </w:tc>
        <w:tc>
          <w:tcPr>
            <w:tcW w:w="789" w:type="dxa"/>
            <w:tcBorders>
              <w:top w:val="nil"/>
              <w:left w:val="single" w:sz="8" w:space="0" w:color="auto"/>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1</w:t>
            </w:r>
          </w:p>
        </w:tc>
        <w:tc>
          <w:tcPr>
            <w:tcW w:w="945" w:type="dxa"/>
            <w:tcBorders>
              <w:top w:val="nil"/>
              <w:left w:val="nil"/>
              <w:bottom w:val="nil"/>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500</w:t>
            </w:r>
          </w:p>
        </w:tc>
        <w:tc>
          <w:tcPr>
            <w:tcW w:w="676" w:type="dxa"/>
            <w:tcBorders>
              <w:top w:val="nil"/>
              <w:left w:val="single" w:sz="4" w:space="0" w:color="auto"/>
              <w:bottom w:val="single" w:sz="4"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500</w:t>
            </w:r>
          </w:p>
        </w:tc>
        <w:tc>
          <w:tcPr>
            <w:tcW w:w="827" w:type="dxa"/>
            <w:tcBorders>
              <w:top w:val="nil"/>
              <w:left w:val="nil"/>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1</w:t>
            </w:r>
          </w:p>
        </w:tc>
        <w:tc>
          <w:tcPr>
            <w:tcW w:w="945" w:type="dxa"/>
            <w:tcBorders>
              <w:top w:val="nil"/>
              <w:left w:val="nil"/>
              <w:bottom w:val="nil"/>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400</w:t>
            </w:r>
          </w:p>
        </w:tc>
        <w:tc>
          <w:tcPr>
            <w:tcW w:w="637" w:type="dxa"/>
            <w:tcBorders>
              <w:top w:val="nil"/>
              <w:left w:val="single" w:sz="4" w:space="0" w:color="auto"/>
              <w:bottom w:val="single" w:sz="4"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400</w:t>
            </w:r>
          </w:p>
        </w:tc>
        <w:tc>
          <w:tcPr>
            <w:tcW w:w="866" w:type="dxa"/>
            <w:tcBorders>
              <w:top w:val="nil"/>
              <w:left w:val="nil"/>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1</w:t>
            </w:r>
          </w:p>
        </w:tc>
        <w:tc>
          <w:tcPr>
            <w:tcW w:w="945" w:type="dxa"/>
            <w:tcBorders>
              <w:top w:val="nil"/>
              <w:left w:val="nil"/>
              <w:bottom w:val="nil"/>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500</w:t>
            </w:r>
          </w:p>
        </w:tc>
        <w:tc>
          <w:tcPr>
            <w:tcW w:w="815" w:type="dxa"/>
            <w:tcBorders>
              <w:top w:val="nil"/>
              <w:left w:val="single" w:sz="4" w:space="0" w:color="auto"/>
              <w:bottom w:val="single" w:sz="4"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500</w:t>
            </w:r>
          </w:p>
        </w:tc>
      </w:tr>
      <w:tr w:rsidR="00DA0D96" w:rsidRPr="00A10973" w:rsidTr="00DA0D96">
        <w:trPr>
          <w:trHeight w:val="310"/>
        </w:trPr>
        <w:tc>
          <w:tcPr>
            <w:tcW w:w="2055" w:type="dxa"/>
            <w:tcBorders>
              <w:top w:val="nil"/>
              <w:left w:val="single" w:sz="8" w:space="0" w:color="auto"/>
              <w:bottom w:val="nil"/>
              <w:right w:val="nil"/>
            </w:tcBorders>
            <w:shd w:val="clear" w:color="auto" w:fill="auto"/>
            <w:noWrap/>
            <w:vAlign w:val="bottom"/>
            <w:hideMark/>
          </w:tcPr>
          <w:p w:rsidR="00DA0D96" w:rsidRPr="00A10973" w:rsidRDefault="00DA0D96" w:rsidP="00B575FB">
            <w:pPr>
              <w:spacing w:after="0" w:line="240" w:lineRule="auto"/>
              <w:rPr>
                <w:rFonts w:eastAsia="Times New Roman" w:cs="Times New Roman"/>
                <w:sz w:val="18"/>
                <w:szCs w:val="18"/>
                <w:lang w:eastAsia="fr-FR"/>
              </w:rPr>
            </w:pPr>
            <w:r w:rsidRPr="00A10973">
              <w:rPr>
                <w:rFonts w:eastAsia="Times New Roman" w:cs="Times New Roman"/>
                <w:sz w:val="18"/>
                <w:szCs w:val="18"/>
                <w:lang w:eastAsia="fr-FR"/>
              </w:rPr>
              <w:t>Machinery 2</w:t>
            </w:r>
          </w:p>
        </w:tc>
        <w:tc>
          <w:tcPr>
            <w:tcW w:w="789" w:type="dxa"/>
            <w:tcBorders>
              <w:top w:val="nil"/>
              <w:left w:val="single" w:sz="8" w:space="0" w:color="auto"/>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1</w:t>
            </w:r>
          </w:p>
        </w:tc>
        <w:tc>
          <w:tcPr>
            <w:tcW w:w="945" w:type="dxa"/>
            <w:tcBorders>
              <w:top w:val="single" w:sz="4" w:space="0" w:color="auto"/>
              <w:left w:val="nil"/>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340</w:t>
            </w:r>
          </w:p>
        </w:tc>
        <w:tc>
          <w:tcPr>
            <w:tcW w:w="676" w:type="dxa"/>
            <w:tcBorders>
              <w:top w:val="nil"/>
              <w:left w:val="single" w:sz="4" w:space="0" w:color="auto"/>
              <w:bottom w:val="single" w:sz="4"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340</w:t>
            </w:r>
          </w:p>
        </w:tc>
        <w:tc>
          <w:tcPr>
            <w:tcW w:w="827" w:type="dxa"/>
            <w:tcBorders>
              <w:top w:val="nil"/>
              <w:left w:val="nil"/>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1</w:t>
            </w:r>
          </w:p>
        </w:tc>
        <w:tc>
          <w:tcPr>
            <w:tcW w:w="945" w:type="dxa"/>
            <w:tcBorders>
              <w:top w:val="single" w:sz="4" w:space="0" w:color="auto"/>
              <w:left w:val="nil"/>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250</w:t>
            </w:r>
          </w:p>
        </w:tc>
        <w:tc>
          <w:tcPr>
            <w:tcW w:w="637" w:type="dxa"/>
            <w:tcBorders>
              <w:top w:val="nil"/>
              <w:left w:val="single" w:sz="4" w:space="0" w:color="auto"/>
              <w:bottom w:val="single" w:sz="4"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250</w:t>
            </w:r>
          </w:p>
        </w:tc>
        <w:tc>
          <w:tcPr>
            <w:tcW w:w="866" w:type="dxa"/>
            <w:tcBorders>
              <w:top w:val="nil"/>
              <w:left w:val="nil"/>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1</w:t>
            </w:r>
          </w:p>
        </w:tc>
        <w:tc>
          <w:tcPr>
            <w:tcW w:w="945" w:type="dxa"/>
            <w:tcBorders>
              <w:top w:val="single" w:sz="4" w:space="0" w:color="auto"/>
              <w:left w:val="nil"/>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350</w:t>
            </w:r>
          </w:p>
        </w:tc>
        <w:tc>
          <w:tcPr>
            <w:tcW w:w="815" w:type="dxa"/>
            <w:tcBorders>
              <w:top w:val="nil"/>
              <w:left w:val="single" w:sz="4" w:space="0" w:color="auto"/>
              <w:bottom w:val="single" w:sz="4"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350</w:t>
            </w:r>
          </w:p>
        </w:tc>
      </w:tr>
      <w:tr w:rsidR="00DA0D96" w:rsidRPr="00A10973" w:rsidTr="00DA0D96">
        <w:trPr>
          <w:trHeight w:val="320"/>
        </w:trPr>
        <w:tc>
          <w:tcPr>
            <w:tcW w:w="2055" w:type="dxa"/>
            <w:tcBorders>
              <w:top w:val="single" w:sz="4" w:space="0" w:color="auto"/>
              <w:left w:val="single" w:sz="8" w:space="0" w:color="auto"/>
              <w:bottom w:val="nil"/>
              <w:right w:val="nil"/>
            </w:tcBorders>
            <w:shd w:val="clear" w:color="auto" w:fill="auto"/>
            <w:noWrap/>
            <w:vAlign w:val="bottom"/>
            <w:hideMark/>
          </w:tcPr>
          <w:p w:rsidR="00DA0D96" w:rsidRPr="00A10973" w:rsidRDefault="00DA0D96" w:rsidP="00B575FB">
            <w:pPr>
              <w:spacing w:after="0" w:line="240" w:lineRule="auto"/>
              <w:rPr>
                <w:rFonts w:eastAsia="Times New Roman" w:cs="Times New Roman"/>
                <w:sz w:val="18"/>
                <w:szCs w:val="18"/>
                <w:lang w:eastAsia="fr-FR"/>
              </w:rPr>
            </w:pPr>
            <w:r w:rsidRPr="00A10973">
              <w:rPr>
                <w:rFonts w:eastAsia="Times New Roman" w:cs="Times New Roman"/>
                <w:sz w:val="18"/>
                <w:szCs w:val="18"/>
                <w:lang w:eastAsia="fr-FR"/>
              </w:rPr>
              <w:t>Labor in % of total</w:t>
            </w:r>
          </w:p>
        </w:tc>
        <w:tc>
          <w:tcPr>
            <w:tcW w:w="789" w:type="dxa"/>
            <w:tcBorders>
              <w:top w:val="nil"/>
              <w:left w:val="single" w:sz="8" w:space="0" w:color="auto"/>
              <w:bottom w:val="single" w:sz="8"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87</w:t>
            </w:r>
          </w:p>
        </w:tc>
        <w:tc>
          <w:tcPr>
            <w:tcW w:w="945" w:type="dxa"/>
            <w:tcBorders>
              <w:top w:val="nil"/>
              <w:left w:val="nil"/>
              <w:bottom w:val="single" w:sz="8"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676" w:type="dxa"/>
            <w:tcBorders>
              <w:top w:val="nil"/>
              <w:left w:val="single" w:sz="4" w:space="0" w:color="auto"/>
              <w:bottom w:val="single" w:sz="8"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0</w:t>
            </w:r>
          </w:p>
        </w:tc>
        <w:tc>
          <w:tcPr>
            <w:tcW w:w="827" w:type="dxa"/>
            <w:tcBorders>
              <w:top w:val="nil"/>
              <w:left w:val="nil"/>
              <w:bottom w:val="single" w:sz="8"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70</w:t>
            </w:r>
          </w:p>
        </w:tc>
        <w:tc>
          <w:tcPr>
            <w:tcW w:w="945" w:type="dxa"/>
            <w:tcBorders>
              <w:top w:val="nil"/>
              <w:left w:val="nil"/>
              <w:bottom w:val="single" w:sz="8"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637" w:type="dxa"/>
            <w:tcBorders>
              <w:top w:val="nil"/>
              <w:left w:val="single" w:sz="4" w:space="0" w:color="auto"/>
              <w:bottom w:val="single" w:sz="8"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0</w:t>
            </w:r>
          </w:p>
        </w:tc>
        <w:tc>
          <w:tcPr>
            <w:tcW w:w="866" w:type="dxa"/>
            <w:tcBorders>
              <w:top w:val="nil"/>
              <w:left w:val="nil"/>
              <w:bottom w:val="single" w:sz="8"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80</w:t>
            </w:r>
          </w:p>
        </w:tc>
        <w:tc>
          <w:tcPr>
            <w:tcW w:w="945" w:type="dxa"/>
            <w:tcBorders>
              <w:top w:val="nil"/>
              <w:left w:val="nil"/>
              <w:bottom w:val="single" w:sz="8"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815" w:type="dxa"/>
            <w:tcBorders>
              <w:top w:val="nil"/>
              <w:left w:val="single" w:sz="4" w:space="0" w:color="auto"/>
              <w:bottom w:val="single" w:sz="8"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0</w:t>
            </w:r>
          </w:p>
        </w:tc>
      </w:tr>
      <w:tr w:rsidR="00DA0D96" w:rsidRPr="00A10973" w:rsidTr="00DA0D96">
        <w:trPr>
          <w:trHeight w:val="320"/>
        </w:trPr>
        <w:tc>
          <w:tcPr>
            <w:tcW w:w="2055" w:type="dxa"/>
            <w:tcBorders>
              <w:top w:val="single" w:sz="8" w:space="0" w:color="auto"/>
              <w:left w:val="single" w:sz="8" w:space="0" w:color="auto"/>
              <w:bottom w:val="single" w:sz="4" w:space="0" w:color="auto"/>
              <w:right w:val="nil"/>
            </w:tcBorders>
            <w:shd w:val="clear" w:color="000000" w:fill="92D050"/>
            <w:noWrap/>
            <w:vAlign w:val="bottom"/>
            <w:hideMark/>
          </w:tcPr>
          <w:p w:rsidR="00DA0D96" w:rsidRPr="00A10973" w:rsidRDefault="00DA0D96" w:rsidP="00B575FB">
            <w:pPr>
              <w:spacing w:after="0" w:line="240" w:lineRule="auto"/>
              <w:rPr>
                <w:rFonts w:eastAsia="Times New Roman" w:cs="Times New Roman"/>
                <w:b/>
                <w:bCs/>
                <w:sz w:val="18"/>
                <w:szCs w:val="18"/>
                <w:lang w:eastAsia="fr-FR"/>
              </w:rPr>
            </w:pPr>
            <w:r w:rsidRPr="00A10973">
              <w:rPr>
                <w:rFonts w:eastAsia="Times New Roman" w:cs="Times New Roman"/>
                <w:b/>
                <w:bCs/>
                <w:sz w:val="18"/>
                <w:szCs w:val="18"/>
                <w:lang w:eastAsia="fr-FR"/>
              </w:rPr>
              <w:t>Organic and chemical fertilizer</w:t>
            </w:r>
          </w:p>
        </w:tc>
        <w:tc>
          <w:tcPr>
            <w:tcW w:w="1734" w:type="dxa"/>
            <w:gridSpan w:val="2"/>
            <w:tcBorders>
              <w:top w:val="single" w:sz="8" w:space="0" w:color="auto"/>
              <w:left w:val="single" w:sz="8" w:space="0" w:color="auto"/>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676" w:type="dxa"/>
            <w:tcBorders>
              <w:top w:val="nil"/>
              <w:left w:val="single" w:sz="8" w:space="0" w:color="auto"/>
              <w:bottom w:val="single" w:sz="8"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1750</w:t>
            </w:r>
          </w:p>
        </w:tc>
        <w:tc>
          <w:tcPr>
            <w:tcW w:w="1772" w:type="dxa"/>
            <w:gridSpan w:val="2"/>
            <w:tcBorders>
              <w:top w:val="single" w:sz="8" w:space="0" w:color="auto"/>
              <w:left w:val="nil"/>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637" w:type="dxa"/>
            <w:tcBorders>
              <w:top w:val="nil"/>
              <w:left w:val="single" w:sz="8" w:space="0" w:color="auto"/>
              <w:bottom w:val="single" w:sz="8"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1750</w:t>
            </w:r>
          </w:p>
        </w:tc>
        <w:tc>
          <w:tcPr>
            <w:tcW w:w="1811" w:type="dxa"/>
            <w:gridSpan w:val="2"/>
            <w:tcBorders>
              <w:top w:val="single" w:sz="8" w:space="0" w:color="auto"/>
              <w:left w:val="nil"/>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815" w:type="dxa"/>
            <w:tcBorders>
              <w:top w:val="nil"/>
              <w:left w:val="single" w:sz="8" w:space="0" w:color="auto"/>
              <w:bottom w:val="single" w:sz="8"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1400</w:t>
            </w:r>
          </w:p>
        </w:tc>
      </w:tr>
      <w:tr w:rsidR="00DA0D96" w:rsidRPr="00A10973" w:rsidTr="00DA0D96">
        <w:trPr>
          <w:trHeight w:val="310"/>
        </w:trPr>
        <w:tc>
          <w:tcPr>
            <w:tcW w:w="2055" w:type="dxa"/>
            <w:tcBorders>
              <w:top w:val="nil"/>
              <w:left w:val="single" w:sz="8" w:space="0" w:color="auto"/>
              <w:bottom w:val="single" w:sz="4" w:space="0" w:color="auto"/>
              <w:right w:val="nil"/>
            </w:tcBorders>
            <w:shd w:val="clear" w:color="auto" w:fill="auto"/>
            <w:noWrap/>
            <w:vAlign w:val="bottom"/>
            <w:hideMark/>
          </w:tcPr>
          <w:p w:rsidR="00DA0D96" w:rsidRPr="00A10973" w:rsidRDefault="00DA0D96" w:rsidP="00B575FB">
            <w:pPr>
              <w:spacing w:after="0" w:line="240" w:lineRule="auto"/>
              <w:rPr>
                <w:rFonts w:eastAsia="Times New Roman" w:cs="Times New Roman"/>
                <w:sz w:val="18"/>
                <w:szCs w:val="18"/>
                <w:lang w:eastAsia="fr-FR"/>
              </w:rPr>
            </w:pPr>
            <w:r w:rsidRPr="00A10973">
              <w:rPr>
                <w:rFonts w:eastAsia="Times New Roman" w:cs="Times New Roman"/>
                <w:sz w:val="18"/>
                <w:szCs w:val="18"/>
                <w:lang w:eastAsia="fr-FR"/>
              </w:rPr>
              <w:t>Quantity (kg/ha)</w:t>
            </w:r>
          </w:p>
        </w:tc>
        <w:tc>
          <w:tcPr>
            <w:tcW w:w="789" w:type="dxa"/>
            <w:tcBorders>
              <w:top w:val="nil"/>
              <w:left w:val="single" w:sz="8" w:space="0" w:color="auto"/>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500</w:t>
            </w:r>
          </w:p>
        </w:tc>
        <w:tc>
          <w:tcPr>
            <w:tcW w:w="945" w:type="dxa"/>
            <w:tcBorders>
              <w:top w:val="nil"/>
              <w:left w:val="nil"/>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3,5</w:t>
            </w:r>
          </w:p>
        </w:tc>
        <w:tc>
          <w:tcPr>
            <w:tcW w:w="676"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1750</w:t>
            </w:r>
          </w:p>
        </w:tc>
        <w:tc>
          <w:tcPr>
            <w:tcW w:w="827" w:type="dxa"/>
            <w:tcBorders>
              <w:top w:val="nil"/>
              <w:left w:val="nil"/>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500</w:t>
            </w:r>
          </w:p>
        </w:tc>
        <w:tc>
          <w:tcPr>
            <w:tcW w:w="945" w:type="dxa"/>
            <w:tcBorders>
              <w:top w:val="nil"/>
              <w:left w:val="nil"/>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3,5</w:t>
            </w:r>
          </w:p>
        </w:tc>
        <w:tc>
          <w:tcPr>
            <w:tcW w:w="637"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1750</w:t>
            </w:r>
          </w:p>
        </w:tc>
        <w:tc>
          <w:tcPr>
            <w:tcW w:w="866" w:type="dxa"/>
            <w:tcBorders>
              <w:top w:val="nil"/>
              <w:left w:val="nil"/>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400</w:t>
            </w:r>
          </w:p>
        </w:tc>
        <w:tc>
          <w:tcPr>
            <w:tcW w:w="945" w:type="dxa"/>
            <w:tcBorders>
              <w:top w:val="nil"/>
              <w:left w:val="nil"/>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3,5</w:t>
            </w:r>
          </w:p>
        </w:tc>
        <w:tc>
          <w:tcPr>
            <w:tcW w:w="815"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1400</w:t>
            </w:r>
          </w:p>
        </w:tc>
      </w:tr>
      <w:tr w:rsidR="00DA0D96" w:rsidRPr="00A10973" w:rsidTr="00DA0D96">
        <w:trPr>
          <w:trHeight w:val="310"/>
        </w:trPr>
        <w:tc>
          <w:tcPr>
            <w:tcW w:w="2055" w:type="dxa"/>
            <w:tcBorders>
              <w:top w:val="nil"/>
              <w:left w:val="single" w:sz="8" w:space="0" w:color="auto"/>
              <w:bottom w:val="single" w:sz="4" w:space="0" w:color="auto"/>
              <w:right w:val="nil"/>
            </w:tcBorders>
            <w:shd w:val="clear" w:color="auto" w:fill="auto"/>
            <w:noWrap/>
            <w:vAlign w:val="bottom"/>
            <w:hideMark/>
          </w:tcPr>
          <w:p w:rsidR="00DA0D96" w:rsidRPr="00A10973" w:rsidRDefault="00DA0D96" w:rsidP="00B575FB">
            <w:pPr>
              <w:spacing w:after="0" w:line="240" w:lineRule="auto"/>
              <w:rPr>
                <w:rFonts w:eastAsia="Times New Roman" w:cs="Times New Roman"/>
                <w:sz w:val="18"/>
                <w:szCs w:val="18"/>
                <w:lang w:eastAsia="fr-FR"/>
              </w:rPr>
            </w:pPr>
            <w:r w:rsidRPr="00A10973">
              <w:rPr>
                <w:rFonts w:eastAsia="Times New Roman" w:cs="Times New Roman"/>
                <w:sz w:val="18"/>
                <w:szCs w:val="18"/>
                <w:lang w:eastAsia="fr-FR"/>
              </w:rPr>
              <w:t>Family labor in %of total</w:t>
            </w:r>
          </w:p>
        </w:tc>
        <w:tc>
          <w:tcPr>
            <w:tcW w:w="789" w:type="dxa"/>
            <w:tcBorders>
              <w:top w:val="nil"/>
              <w:left w:val="single" w:sz="8" w:space="0" w:color="auto"/>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50</w:t>
            </w:r>
          </w:p>
        </w:tc>
        <w:tc>
          <w:tcPr>
            <w:tcW w:w="945" w:type="dxa"/>
            <w:tcBorders>
              <w:top w:val="nil"/>
              <w:left w:val="nil"/>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676" w:type="dxa"/>
            <w:tcBorders>
              <w:top w:val="nil"/>
              <w:left w:val="single" w:sz="4" w:space="0" w:color="auto"/>
              <w:bottom w:val="single" w:sz="4"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0</w:t>
            </w:r>
          </w:p>
        </w:tc>
        <w:tc>
          <w:tcPr>
            <w:tcW w:w="827" w:type="dxa"/>
            <w:tcBorders>
              <w:top w:val="nil"/>
              <w:left w:val="nil"/>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75</w:t>
            </w:r>
          </w:p>
        </w:tc>
        <w:tc>
          <w:tcPr>
            <w:tcW w:w="945" w:type="dxa"/>
            <w:tcBorders>
              <w:top w:val="nil"/>
              <w:left w:val="nil"/>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637" w:type="dxa"/>
            <w:tcBorders>
              <w:top w:val="nil"/>
              <w:left w:val="single" w:sz="4" w:space="0" w:color="auto"/>
              <w:bottom w:val="single" w:sz="4"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0</w:t>
            </w:r>
          </w:p>
        </w:tc>
        <w:tc>
          <w:tcPr>
            <w:tcW w:w="866" w:type="dxa"/>
            <w:tcBorders>
              <w:top w:val="nil"/>
              <w:left w:val="nil"/>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20</w:t>
            </w:r>
          </w:p>
        </w:tc>
        <w:tc>
          <w:tcPr>
            <w:tcW w:w="945" w:type="dxa"/>
            <w:tcBorders>
              <w:top w:val="nil"/>
              <w:left w:val="nil"/>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815" w:type="dxa"/>
            <w:tcBorders>
              <w:top w:val="nil"/>
              <w:left w:val="single" w:sz="4" w:space="0" w:color="auto"/>
              <w:bottom w:val="single" w:sz="4"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0</w:t>
            </w:r>
          </w:p>
        </w:tc>
      </w:tr>
      <w:tr w:rsidR="00DA0D96" w:rsidRPr="00A10973" w:rsidTr="00DA0D96">
        <w:trPr>
          <w:trHeight w:val="320"/>
        </w:trPr>
        <w:tc>
          <w:tcPr>
            <w:tcW w:w="2055" w:type="dxa"/>
            <w:tcBorders>
              <w:top w:val="nil"/>
              <w:left w:val="single" w:sz="8" w:space="0" w:color="auto"/>
              <w:bottom w:val="single" w:sz="8" w:space="0" w:color="auto"/>
              <w:right w:val="nil"/>
            </w:tcBorders>
            <w:shd w:val="clear" w:color="auto" w:fill="auto"/>
            <w:noWrap/>
            <w:vAlign w:val="bottom"/>
            <w:hideMark/>
          </w:tcPr>
          <w:p w:rsidR="00DA0D96" w:rsidRPr="00A10973" w:rsidRDefault="00DA0D96" w:rsidP="00B575FB">
            <w:pPr>
              <w:spacing w:after="0" w:line="240" w:lineRule="auto"/>
              <w:rPr>
                <w:rFonts w:eastAsia="Times New Roman" w:cs="Times New Roman"/>
                <w:sz w:val="18"/>
                <w:szCs w:val="18"/>
                <w:lang w:eastAsia="fr-FR"/>
              </w:rPr>
            </w:pPr>
            <w:r w:rsidRPr="00A10973">
              <w:rPr>
                <w:rFonts w:eastAsia="Times New Roman" w:cs="Times New Roman"/>
                <w:sz w:val="18"/>
                <w:szCs w:val="18"/>
                <w:lang w:eastAsia="fr-FR"/>
              </w:rPr>
              <w:t>Hired labor in% of total</w:t>
            </w:r>
          </w:p>
        </w:tc>
        <w:tc>
          <w:tcPr>
            <w:tcW w:w="789" w:type="dxa"/>
            <w:tcBorders>
              <w:top w:val="nil"/>
              <w:left w:val="single" w:sz="8" w:space="0" w:color="auto"/>
              <w:bottom w:val="single" w:sz="8"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50</w:t>
            </w:r>
          </w:p>
        </w:tc>
        <w:tc>
          <w:tcPr>
            <w:tcW w:w="945" w:type="dxa"/>
            <w:tcBorders>
              <w:top w:val="nil"/>
              <w:left w:val="nil"/>
              <w:bottom w:val="single" w:sz="8"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676" w:type="dxa"/>
            <w:tcBorders>
              <w:top w:val="nil"/>
              <w:left w:val="single" w:sz="4" w:space="0" w:color="auto"/>
              <w:bottom w:val="single" w:sz="8"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0</w:t>
            </w:r>
          </w:p>
        </w:tc>
        <w:tc>
          <w:tcPr>
            <w:tcW w:w="827" w:type="dxa"/>
            <w:tcBorders>
              <w:top w:val="nil"/>
              <w:left w:val="nil"/>
              <w:bottom w:val="single" w:sz="8"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25</w:t>
            </w:r>
          </w:p>
        </w:tc>
        <w:tc>
          <w:tcPr>
            <w:tcW w:w="945" w:type="dxa"/>
            <w:tcBorders>
              <w:top w:val="nil"/>
              <w:left w:val="nil"/>
              <w:bottom w:val="single" w:sz="8"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637" w:type="dxa"/>
            <w:tcBorders>
              <w:top w:val="nil"/>
              <w:left w:val="single" w:sz="4" w:space="0" w:color="auto"/>
              <w:bottom w:val="single" w:sz="8"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0</w:t>
            </w:r>
          </w:p>
        </w:tc>
        <w:tc>
          <w:tcPr>
            <w:tcW w:w="866" w:type="dxa"/>
            <w:tcBorders>
              <w:top w:val="nil"/>
              <w:left w:val="nil"/>
              <w:bottom w:val="single" w:sz="8"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80</w:t>
            </w:r>
          </w:p>
        </w:tc>
        <w:tc>
          <w:tcPr>
            <w:tcW w:w="945" w:type="dxa"/>
            <w:tcBorders>
              <w:top w:val="nil"/>
              <w:left w:val="nil"/>
              <w:bottom w:val="single" w:sz="8"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815" w:type="dxa"/>
            <w:tcBorders>
              <w:top w:val="nil"/>
              <w:left w:val="single" w:sz="4" w:space="0" w:color="auto"/>
              <w:bottom w:val="single" w:sz="8"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0</w:t>
            </w:r>
          </w:p>
        </w:tc>
      </w:tr>
      <w:tr w:rsidR="00DA0D96" w:rsidRPr="00A10973" w:rsidTr="00DA0D96">
        <w:trPr>
          <w:trHeight w:val="320"/>
        </w:trPr>
        <w:tc>
          <w:tcPr>
            <w:tcW w:w="2055" w:type="dxa"/>
            <w:tcBorders>
              <w:top w:val="nil"/>
              <w:left w:val="single" w:sz="8" w:space="0" w:color="auto"/>
              <w:bottom w:val="single" w:sz="4" w:space="0" w:color="auto"/>
              <w:right w:val="nil"/>
            </w:tcBorders>
            <w:shd w:val="clear" w:color="000000" w:fill="92D050"/>
            <w:noWrap/>
            <w:vAlign w:val="bottom"/>
            <w:hideMark/>
          </w:tcPr>
          <w:p w:rsidR="00DA0D96" w:rsidRPr="00A10973" w:rsidRDefault="00DA0D96" w:rsidP="00B575FB">
            <w:pPr>
              <w:spacing w:after="0" w:line="240" w:lineRule="auto"/>
              <w:rPr>
                <w:rFonts w:eastAsia="Times New Roman" w:cs="Times New Roman"/>
                <w:b/>
                <w:bCs/>
                <w:sz w:val="18"/>
                <w:szCs w:val="18"/>
                <w:lang w:eastAsia="fr-FR"/>
              </w:rPr>
            </w:pPr>
            <w:r w:rsidRPr="00A10973">
              <w:rPr>
                <w:rFonts w:eastAsia="Times New Roman" w:cs="Times New Roman"/>
                <w:b/>
                <w:bCs/>
                <w:sz w:val="18"/>
                <w:szCs w:val="18"/>
                <w:lang w:eastAsia="fr-FR"/>
              </w:rPr>
              <w:t>Planting</w:t>
            </w:r>
          </w:p>
        </w:tc>
        <w:tc>
          <w:tcPr>
            <w:tcW w:w="1734" w:type="dxa"/>
            <w:gridSpan w:val="2"/>
            <w:tcBorders>
              <w:top w:val="single" w:sz="8" w:space="0" w:color="auto"/>
              <w:left w:val="single" w:sz="8" w:space="0" w:color="auto"/>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676" w:type="dxa"/>
            <w:tcBorders>
              <w:top w:val="nil"/>
              <w:left w:val="single" w:sz="8" w:space="0" w:color="auto"/>
              <w:bottom w:val="single" w:sz="8"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6600</w:t>
            </w:r>
          </w:p>
        </w:tc>
        <w:tc>
          <w:tcPr>
            <w:tcW w:w="1772" w:type="dxa"/>
            <w:gridSpan w:val="2"/>
            <w:tcBorders>
              <w:top w:val="single" w:sz="8" w:space="0" w:color="auto"/>
              <w:left w:val="nil"/>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637" w:type="dxa"/>
            <w:tcBorders>
              <w:top w:val="nil"/>
              <w:left w:val="single" w:sz="8" w:space="0" w:color="auto"/>
              <w:bottom w:val="single" w:sz="8"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7750</w:t>
            </w:r>
          </w:p>
        </w:tc>
        <w:tc>
          <w:tcPr>
            <w:tcW w:w="1811" w:type="dxa"/>
            <w:gridSpan w:val="2"/>
            <w:tcBorders>
              <w:top w:val="single" w:sz="8" w:space="0" w:color="auto"/>
              <w:left w:val="nil"/>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815" w:type="dxa"/>
            <w:tcBorders>
              <w:top w:val="nil"/>
              <w:left w:val="single" w:sz="8" w:space="0" w:color="auto"/>
              <w:bottom w:val="single" w:sz="8"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9220</w:t>
            </w:r>
          </w:p>
        </w:tc>
      </w:tr>
      <w:tr w:rsidR="00DA0D96" w:rsidRPr="00A10973" w:rsidTr="00DA0D96">
        <w:trPr>
          <w:trHeight w:val="310"/>
        </w:trPr>
        <w:tc>
          <w:tcPr>
            <w:tcW w:w="2055" w:type="dxa"/>
            <w:tcBorders>
              <w:top w:val="nil"/>
              <w:left w:val="single" w:sz="8" w:space="0" w:color="auto"/>
              <w:bottom w:val="single" w:sz="4" w:space="0" w:color="auto"/>
              <w:right w:val="nil"/>
            </w:tcBorders>
            <w:shd w:val="clear" w:color="auto" w:fill="auto"/>
            <w:noWrap/>
            <w:vAlign w:val="bottom"/>
            <w:hideMark/>
          </w:tcPr>
          <w:p w:rsidR="00DA0D96" w:rsidRPr="00A10973" w:rsidRDefault="00DA0D96" w:rsidP="00B575FB">
            <w:pPr>
              <w:spacing w:after="0" w:line="240" w:lineRule="auto"/>
              <w:rPr>
                <w:rFonts w:eastAsia="Times New Roman" w:cs="Times New Roman"/>
                <w:sz w:val="18"/>
                <w:szCs w:val="18"/>
                <w:lang w:eastAsia="fr-FR"/>
              </w:rPr>
            </w:pPr>
            <w:r w:rsidRPr="00A10973">
              <w:rPr>
                <w:rFonts w:eastAsia="Times New Roman" w:cs="Times New Roman"/>
                <w:sz w:val="18"/>
                <w:szCs w:val="18"/>
                <w:lang w:eastAsia="fr-FR"/>
              </w:rPr>
              <w:t>Seed rate (kg/ha)</w:t>
            </w:r>
          </w:p>
        </w:tc>
        <w:tc>
          <w:tcPr>
            <w:tcW w:w="789" w:type="dxa"/>
            <w:tcBorders>
              <w:top w:val="nil"/>
              <w:left w:val="single" w:sz="8" w:space="0" w:color="auto"/>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8</w:t>
            </w:r>
          </w:p>
        </w:tc>
        <w:tc>
          <w:tcPr>
            <w:tcW w:w="945" w:type="dxa"/>
            <w:tcBorders>
              <w:top w:val="nil"/>
              <w:left w:val="nil"/>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150</w:t>
            </w:r>
          </w:p>
        </w:tc>
        <w:tc>
          <w:tcPr>
            <w:tcW w:w="676"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1200</w:t>
            </w:r>
          </w:p>
        </w:tc>
        <w:tc>
          <w:tcPr>
            <w:tcW w:w="827" w:type="dxa"/>
            <w:tcBorders>
              <w:top w:val="nil"/>
              <w:left w:val="nil"/>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7</w:t>
            </w:r>
          </w:p>
        </w:tc>
        <w:tc>
          <w:tcPr>
            <w:tcW w:w="945" w:type="dxa"/>
            <w:tcBorders>
              <w:top w:val="nil"/>
              <w:left w:val="nil"/>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250</w:t>
            </w:r>
          </w:p>
        </w:tc>
        <w:tc>
          <w:tcPr>
            <w:tcW w:w="637"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1750</w:t>
            </w:r>
          </w:p>
        </w:tc>
        <w:tc>
          <w:tcPr>
            <w:tcW w:w="866" w:type="dxa"/>
            <w:tcBorders>
              <w:top w:val="nil"/>
              <w:left w:val="nil"/>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9</w:t>
            </w:r>
          </w:p>
        </w:tc>
        <w:tc>
          <w:tcPr>
            <w:tcW w:w="945" w:type="dxa"/>
            <w:tcBorders>
              <w:top w:val="nil"/>
              <w:left w:val="nil"/>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280</w:t>
            </w:r>
          </w:p>
        </w:tc>
        <w:tc>
          <w:tcPr>
            <w:tcW w:w="815"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2520</w:t>
            </w:r>
          </w:p>
        </w:tc>
      </w:tr>
      <w:tr w:rsidR="00DA0D96" w:rsidRPr="00A10973" w:rsidTr="00DA0D96">
        <w:trPr>
          <w:trHeight w:val="310"/>
        </w:trPr>
        <w:tc>
          <w:tcPr>
            <w:tcW w:w="2055" w:type="dxa"/>
            <w:tcBorders>
              <w:top w:val="nil"/>
              <w:left w:val="single" w:sz="8" w:space="0" w:color="auto"/>
              <w:bottom w:val="single" w:sz="4" w:space="0" w:color="auto"/>
              <w:right w:val="nil"/>
            </w:tcBorders>
            <w:shd w:val="clear" w:color="auto" w:fill="auto"/>
            <w:noWrap/>
            <w:vAlign w:val="bottom"/>
            <w:hideMark/>
          </w:tcPr>
          <w:p w:rsidR="00DA0D96" w:rsidRPr="00A10973" w:rsidRDefault="00DA0D96" w:rsidP="00B575FB">
            <w:pPr>
              <w:spacing w:after="0" w:line="240" w:lineRule="auto"/>
              <w:rPr>
                <w:rFonts w:eastAsia="Times New Roman" w:cs="Times New Roman"/>
                <w:sz w:val="18"/>
                <w:szCs w:val="18"/>
                <w:lang w:eastAsia="fr-FR"/>
              </w:rPr>
            </w:pPr>
            <w:r w:rsidRPr="00A10973">
              <w:rPr>
                <w:rFonts w:eastAsia="Times New Roman" w:cs="Times New Roman"/>
                <w:sz w:val="18"/>
                <w:szCs w:val="18"/>
                <w:lang w:eastAsia="fr-FR"/>
              </w:rPr>
              <w:t>Seeding cost</w:t>
            </w:r>
          </w:p>
        </w:tc>
        <w:tc>
          <w:tcPr>
            <w:tcW w:w="1734" w:type="dxa"/>
            <w:gridSpan w:val="2"/>
            <w:tcBorders>
              <w:top w:val="single" w:sz="4" w:space="0" w:color="auto"/>
              <w:left w:val="single" w:sz="8" w:space="0" w:color="auto"/>
              <w:bottom w:val="single" w:sz="4" w:space="0" w:color="auto"/>
              <w:right w:val="single" w:sz="4" w:space="0" w:color="000000"/>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676" w:type="dxa"/>
            <w:tcBorders>
              <w:top w:val="nil"/>
              <w:left w:val="nil"/>
              <w:bottom w:val="single" w:sz="4"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1600</w:t>
            </w:r>
          </w:p>
        </w:tc>
        <w:tc>
          <w:tcPr>
            <w:tcW w:w="827" w:type="dxa"/>
            <w:tcBorders>
              <w:top w:val="nil"/>
              <w:left w:val="nil"/>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945" w:type="dxa"/>
            <w:tcBorders>
              <w:top w:val="nil"/>
              <w:left w:val="nil"/>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637" w:type="dxa"/>
            <w:tcBorders>
              <w:top w:val="nil"/>
              <w:left w:val="single" w:sz="4" w:space="0" w:color="auto"/>
              <w:bottom w:val="single" w:sz="4"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0</w:t>
            </w:r>
          </w:p>
        </w:tc>
        <w:tc>
          <w:tcPr>
            <w:tcW w:w="866" w:type="dxa"/>
            <w:tcBorders>
              <w:top w:val="nil"/>
              <w:left w:val="nil"/>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1</w:t>
            </w:r>
          </w:p>
        </w:tc>
        <w:tc>
          <w:tcPr>
            <w:tcW w:w="945" w:type="dxa"/>
            <w:tcBorders>
              <w:top w:val="nil"/>
              <w:left w:val="nil"/>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3700</w:t>
            </w:r>
          </w:p>
        </w:tc>
        <w:tc>
          <w:tcPr>
            <w:tcW w:w="815" w:type="dxa"/>
            <w:tcBorders>
              <w:top w:val="nil"/>
              <w:left w:val="single" w:sz="4" w:space="0" w:color="auto"/>
              <w:bottom w:val="single" w:sz="4"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3700</w:t>
            </w:r>
          </w:p>
        </w:tc>
      </w:tr>
      <w:tr w:rsidR="00DA0D96" w:rsidRPr="00A10973" w:rsidTr="00DA0D96">
        <w:trPr>
          <w:trHeight w:val="310"/>
        </w:trPr>
        <w:tc>
          <w:tcPr>
            <w:tcW w:w="2055" w:type="dxa"/>
            <w:tcBorders>
              <w:top w:val="nil"/>
              <w:left w:val="single" w:sz="8" w:space="0" w:color="auto"/>
              <w:bottom w:val="single" w:sz="4" w:space="0" w:color="auto"/>
              <w:right w:val="nil"/>
            </w:tcBorders>
            <w:shd w:val="clear" w:color="auto" w:fill="auto"/>
            <w:noWrap/>
            <w:vAlign w:val="bottom"/>
            <w:hideMark/>
          </w:tcPr>
          <w:p w:rsidR="00DA0D96" w:rsidRPr="00A10973" w:rsidRDefault="00DA0D96" w:rsidP="00B575FB">
            <w:pPr>
              <w:spacing w:after="0" w:line="240" w:lineRule="auto"/>
              <w:rPr>
                <w:rFonts w:eastAsia="Times New Roman" w:cs="Times New Roman"/>
                <w:sz w:val="18"/>
                <w:szCs w:val="18"/>
                <w:lang w:eastAsia="fr-FR"/>
              </w:rPr>
            </w:pPr>
            <w:r w:rsidRPr="00A10973">
              <w:rPr>
                <w:rFonts w:eastAsia="Times New Roman" w:cs="Times New Roman"/>
                <w:sz w:val="18"/>
                <w:szCs w:val="18"/>
                <w:lang w:eastAsia="fr-FR"/>
              </w:rPr>
              <w:t>Family labor in %of total</w:t>
            </w:r>
          </w:p>
        </w:tc>
        <w:tc>
          <w:tcPr>
            <w:tcW w:w="789" w:type="dxa"/>
            <w:tcBorders>
              <w:top w:val="nil"/>
              <w:left w:val="single" w:sz="8" w:space="0" w:color="auto"/>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25</w:t>
            </w:r>
          </w:p>
        </w:tc>
        <w:tc>
          <w:tcPr>
            <w:tcW w:w="945" w:type="dxa"/>
            <w:tcBorders>
              <w:top w:val="nil"/>
              <w:left w:val="nil"/>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676" w:type="dxa"/>
            <w:tcBorders>
              <w:top w:val="nil"/>
              <w:left w:val="single" w:sz="4" w:space="0" w:color="auto"/>
              <w:bottom w:val="single" w:sz="4"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0</w:t>
            </w:r>
          </w:p>
        </w:tc>
        <w:tc>
          <w:tcPr>
            <w:tcW w:w="827" w:type="dxa"/>
            <w:tcBorders>
              <w:top w:val="nil"/>
              <w:left w:val="nil"/>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1</w:t>
            </w:r>
          </w:p>
        </w:tc>
        <w:tc>
          <w:tcPr>
            <w:tcW w:w="945" w:type="dxa"/>
            <w:tcBorders>
              <w:top w:val="nil"/>
              <w:left w:val="nil"/>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637" w:type="dxa"/>
            <w:tcBorders>
              <w:top w:val="nil"/>
              <w:left w:val="single" w:sz="4" w:space="0" w:color="auto"/>
              <w:bottom w:val="single" w:sz="4"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0</w:t>
            </w:r>
          </w:p>
        </w:tc>
        <w:tc>
          <w:tcPr>
            <w:tcW w:w="866" w:type="dxa"/>
            <w:tcBorders>
              <w:top w:val="nil"/>
              <w:left w:val="nil"/>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0</w:t>
            </w:r>
          </w:p>
        </w:tc>
        <w:tc>
          <w:tcPr>
            <w:tcW w:w="945" w:type="dxa"/>
            <w:tcBorders>
              <w:top w:val="nil"/>
              <w:left w:val="nil"/>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815" w:type="dxa"/>
            <w:tcBorders>
              <w:top w:val="nil"/>
              <w:left w:val="single" w:sz="4" w:space="0" w:color="auto"/>
              <w:bottom w:val="single" w:sz="4"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0</w:t>
            </w:r>
          </w:p>
        </w:tc>
      </w:tr>
      <w:tr w:rsidR="00DA0D96" w:rsidRPr="00A10973" w:rsidTr="00DA0D96">
        <w:trPr>
          <w:trHeight w:val="320"/>
        </w:trPr>
        <w:tc>
          <w:tcPr>
            <w:tcW w:w="2055" w:type="dxa"/>
            <w:tcBorders>
              <w:top w:val="nil"/>
              <w:left w:val="single" w:sz="8" w:space="0" w:color="auto"/>
              <w:bottom w:val="single" w:sz="8" w:space="0" w:color="auto"/>
              <w:right w:val="nil"/>
            </w:tcBorders>
            <w:shd w:val="clear" w:color="auto" w:fill="auto"/>
            <w:noWrap/>
            <w:vAlign w:val="bottom"/>
            <w:hideMark/>
          </w:tcPr>
          <w:p w:rsidR="00DA0D96" w:rsidRPr="00A10973" w:rsidRDefault="00DA0D96" w:rsidP="00B575FB">
            <w:pPr>
              <w:spacing w:after="0" w:line="240" w:lineRule="auto"/>
              <w:rPr>
                <w:rFonts w:eastAsia="Times New Roman" w:cs="Times New Roman"/>
                <w:sz w:val="18"/>
                <w:szCs w:val="18"/>
                <w:lang w:eastAsia="fr-FR"/>
              </w:rPr>
            </w:pPr>
            <w:r w:rsidRPr="00A10973">
              <w:rPr>
                <w:rFonts w:eastAsia="Times New Roman" w:cs="Times New Roman"/>
                <w:sz w:val="18"/>
                <w:szCs w:val="18"/>
                <w:lang w:eastAsia="fr-FR"/>
              </w:rPr>
              <w:t>Hired labor in% of total</w:t>
            </w:r>
          </w:p>
        </w:tc>
        <w:tc>
          <w:tcPr>
            <w:tcW w:w="789" w:type="dxa"/>
            <w:tcBorders>
              <w:top w:val="nil"/>
              <w:left w:val="single" w:sz="8" w:space="0" w:color="auto"/>
              <w:bottom w:val="single" w:sz="8"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75</w:t>
            </w:r>
          </w:p>
        </w:tc>
        <w:tc>
          <w:tcPr>
            <w:tcW w:w="945" w:type="dxa"/>
            <w:tcBorders>
              <w:top w:val="nil"/>
              <w:left w:val="nil"/>
              <w:bottom w:val="single" w:sz="8"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676" w:type="dxa"/>
            <w:tcBorders>
              <w:top w:val="nil"/>
              <w:left w:val="single" w:sz="4" w:space="0" w:color="auto"/>
              <w:bottom w:val="single" w:sz="8"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3800</w:t>
            </w:r>
          </w:p>
        </w:tc>
        <w:tc>
          <w:tcPr>
            <w:tcW w:w="827" w:type="dxa"/>
            <w:tcBorders>
              <w:top w:val="nil"/>
              <w:left w:val="nil"/>
              <w:bottom w:val="single" w:sz="8"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99</w:t>
            </w:r>
          </w:p>
        </w:tc>
        <w:tc>
          <w:tcPr>
            <w:tcW w:w="945" w:type="dxa"/>
            <w:tcBorders>
              <w:top w:val="nil"/>
              <w:left w:val="nil"/>
              <w:bottom w:val="single" w:sz="8"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637" w:type="dxa"/>
            <w:tcBorders>
              <w:top w:val="nil"/>
              <w:left w:val="single" w:sz="4" w:space="0" w:color="auto"/>
              <w:bottom w:val="single" w:sz="8"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6000</w:t>
            </w:r>
          </w:p>
        </w:tc>
        <w:tc>
          <w:tcPr>
            <w:tcW w:w="866" w:type="dxa"/>
            <w:tcBorders>
              <w:top w:val="nil"/>
              <w:left w:val="nil"/>
              <w:bottom w:val="single" w:sz="8"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100</w:t>
            </w:r>
          </w:p>
        </w:tc>
        <w:tc>
          <w:tcPr>
            <w:tcW w:w="945" w:type="dxa"/>
            <w:tcBorders>
              <w:top w:val="nil"/>
              <w:left w:val="nil"/>
              <w:bottom w:val="single" w:sz="8"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1800</w:t>
            </w:r>
          </w:p>
        </w:tc>
        <w:tc>
          <w:tcPr>
            <w:tcW w:w="815" w:type="dxa"/>
            <w:tcBorders>
              <w:top w:val="nil"/>
              <w:left w:val="single" w:sz="4" w:space="0" w:color="auto"/>
              <w:bottom w:val="single" w:sz="8"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3000</w:t>
            </w:r>
          </w:p>
        </w:tc>
      </w:tr>
      <w:tr w:rsidR="00DA0D96" w:rsidRPr="00A10973" w:rsidTr="00DA0D96">
        <w:trPr>
          <w:trHeight w:val="320"/>
        </w:trPr>
        <w:tc>
          <w:tcPr>
            <w:tcW w:w="2055" w:type="dxa"/>
            <w:tcBorders>
              <w:top w:val="nil"/>
              <w:left w:val="single" w:sz="8" w:space="0" w:color="auto"/>
              <w:bottom w:val="single" w:sz="4" w:space="0" w:color="auto"/>
              <w:right w:val="nil"/>
            </w:tcBorders>
            <w:shd w:val="clear" w:color="000000" w:fill="92D050"/>
            <w:noWrap/>
            <w:vAlign w:val="bottom"/>
            <w:hideMark/>
          </w:tcPr>
          <w:p w:rsidR="00DA0D96" w:rsidRPr="00A10973" w:rsidRDefault="00DA0D96" w:rsidP="00B575FB">
            <w:pPr>
              <w:spacing w:after="0" w:line="240" w:lineRule="auto"/>
              <w:rPr>
                <w:rFonts w:eastAsia="Times New Roman" w:cs="Times New Roman"/>
                <w:b/>
                <w:bCs/>
                <w:sz w:val="18"/>
                <w:szCs w:val="18"/>
                <w:lang w:eastAsia="fr-FR"/>
              </w:rPr>
            </w:pPr>
            <w:r w:rsidRPr="00A10973">
              <w:rPr>
                <w:rFonts w:eastAsia="Times New Roman" w:cs="Times New Roman"/>
                <w:b/>
                <w:bCs/>
                <w:sz w:val="18"/>
                <w:szCs w:val="18"/>
                <w:lang w:eastAsia="fr-FR"/>
              </w:rPr>
              <w:t>Top dressed fertilizer</w:t>
            </w:r>
          </w:p>
        </w:tc>
        <w:tc>
          <w:tcPr>
            <w:tcW w:w="1734" w:type="dxa"/>
            <w:gridSpan w:val="2"/>
            <w:tcBorders>
              <w:top w:val="single" w:sz="8" w:space="0" w:color="auto"/>
              <w:left w:val="single" w:sz="8" w:space="0" w:color="auto"/>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676" w:type="dxa"/>
            <w:tcBorders>
              <w:top w:val="nil"/>
              <w:left w:val="single" w:sz="8" w:space="0" w:color="auto"/>
              <w:bottom w:val="single" w:sz="8"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1640</w:t>
            </w:r>
          </w:p>
        </w:tc>
        <w:tc>
          <w:tcPr>
            <w:tcW w:w="1772" w:type="dxa"/>
            <w:gridSpan w:val="2"/>
            <w:tcBorders>
              <w:top w:val="single" w:sz="8" w:space="0" w:color="auto"/>
              <w:left w:val="nil"/>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637" w:type="dxa"/>
            <w:tcBorders>
              <w:top w:val="nil"/>
              <w:left w:val="single" w:sz="8" w:space="0" w:color="auto"/>
              <w:bottom w:val="single" w:sz="8"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1080</w:t>
            </w:r>
          </w:p>
        </w:tc>
        <w:tc>
          <w:tcPr>
            <w:tcW w:w="1811" w:type="dxa"/>
            <w:gridSpan w:val="2"/>
            <w:tcBorders>
              <w:top w:val="single" w:sz="8" w:space="0" w:color="auto"/>
              <w:left w:val="nil"/>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815" w:type="dxa"/>
            <w:tcBorders>
              <w:top w:val="nil"/>
              <w:left w:val="single" w:sz="8" w:space="0" w:color="auto"/>
              <w:bottom w:val="single" w:sz="8"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1340</w:t>
            </w:r>
          </w:p>
        </w:tc>
      </w:tr>
      <w:tr w:rsidR="00DA0D96" w:rsidRPr="00A10973" w:rsidTr="00DA0D96">
        <w:trPr>
          <w:trHeight w:val="310"/>
        </w:trPr>
        <w:tc>
          <w:tcPr>
            <w:tcW w:w="2055" w:type="dxa"/>
            <w:tcBorders>
              <w:top w:val="nil"/>
              <w:left w:val="single" w:sz="8" w:space="0" w:color="auto"/>
              <w:bottom w:val="single" w:sz="4" w:space="0" w:color="auto"/>
              <w:right w:val="nil"/>
            </w:tcBorders>
            <w:shd w:val="clear" w:color="auto" w:fill="auto"/>
            <w:noWrap/>
            <w:vAlign w:val="bottom"/>
            <w:hideMark/>
          </w:tcPr>
          <w:p w:rsidR="00DA0D96" w:rsidRPr="00A10973" w:rsidRDefault="00DA0D96" w:rsidP="00B575FB">
            <w:pPr>
              <w:spacing w:after="0" w:line="240" w:lineRule="auto"/>
              <w:rPr>
                <w:rFonts w:eastAsia="Times New Roman" w:cs="Times New Roman"/>
                <w:sz w:val="18"/>
                <w:szCs w:val="18"/>
                <w:lang w:eastAsia="fr-FR"/>
              </w:rPr>
            </w:pPr>
            <w:r w:rsidRPr="00A10973">
              <w:rPr>
                <w:rFonts w:eastAsia="Times New Roman" w:cs="Times New Roman"/>
                <w:sz w:val="18"/>
                <w:szCs w:val="18"/>
                <w:lang w:eastAsia="fr-FR"/>
              </w:rPr>
              <w:t>Fertilizer (hg/ha)</w:t>
            </w:r>
          </w:p>
        </w:tc>
        <w:tc>
          <w:tcPr>
            <w:tcW w:w="789" w:type="dxa"/>
            <w:tcBorders>
              <w:top w:val="nil"/>
              <w:left w:val="single" w:sz="8" w:space="0" w:color="auto"/>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410</w:t>
            </w:r>
          </w:p>
        </w:tc>
        <w:tc>
          <w:tcPr>
            <w:tcW w:w="945" w:type="dxa"/>
            <w:tcBorders>
              <w:top w:val="nil"/>
              <w:left w:val="nil"/>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4</w:t>
            </w:r>
          </w:p>
        </w:tc>
        <w:tc>
          <w:tcPr>
            <w:tcW w:w="676"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1640</w:t>
            </w:r>
          </w:p>
        </w:tc>
        <w:tc>
          <w:tcPr>
            <w:tcW w:w="827" w:type="dxa"/>
            <w:tcBorders>
              <w:top w:val="nil"/>
              <w:left w:val="nil"/>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270</w:t>
            </w:r>
          </w:p>
        </w:tc>
        <w:tc>
          <w:tcPr>
            <w:tcW w:w="945" w:type="dxa"/>
            <w:tcBorders>
              <w:top w:val="nil"/>
              <w:left w:val="nil"/>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4</w:t>
            </w:r>
          </w:p>
        </w:tc>
        <w:tc>
          <w:tcPr>
            <w:tcW w:w="637"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1080</w:t>
            </w:r>
          </w:p>
        </w:tc>
        <w:tc>
          <w:tcPr>
            <w:tcW w:w="866" w:type="dxa"/>
            <w:tcBorders>
              <w:top w:val="nil"/>
              <w:left w:val="nil"/>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335</w:t>
            </w:r>
          </w:p>
        </w:tc>
        <w:tc>
          <w:tcPr>
            <w:tcW w:w="945" w:type="dxa"/>
            <w:tcBorders>
              <w:top w:val="nil"/>
              <w:left w:val="nil"/>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4</w:t>
            </w:r>
          </w:p>
        </w:tc>
        <w:tc>
          <w:tcPr>
            <w:tcW w:w="815"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1340</w:t>
            </w:r>
          </w:p>
        </w:tc>
      </w:tr>
      <w:tr w:rsidR="00DA0D96" w:rsidRPr="00A10973" w:rsidTr="00DA0D96">
        <w:trPr>
          <w:trHeight w:val="310"/>
        </w:trPr>
        <w:tc>
          <w:tcPr>
            <w:tcW w:w="2055" w:type="dxa"/>
            <w:tcBorders>
              <w:top w:val="nil"/>
              <w:left w:val="single" w:sz="8" w:space="0" w:color="auto"/>
              <w:bottom w:val="single" w:sz="4" w:space="0" w:color="auto"/>
              <w:right w:val="nil"/>
            </w:tcBorders>
            <w:shd w:val="clear" w:color="auto" w:fill="auto"/>
            <w:noWrap/>
            <w:vAlign w:val="bottom"/>
            <w:hideMark/>
          </w:tcPr>
          <w:p w:rsidR="00DA0D96" w:rsidRPr="00A10973" w:rsidRDefault="00DA0D96" w:rsidP="00B575FB">
            <w:pPr>
              <w:spacing w:after="0" w:line="240" w:lineRule="auto"/>
              <w:rPr>
                <w:rFonts w:eastAsia="Times New Roman" w:cs="Times New Roman"/>
                <w:sz w:val="18"/>
                <w:szCs w:val="18"/>
                <w:lang w:eastAsia="fr-FR"/>
              </w:rPr>
            </w:pPr>
            <w:r w:rsidRPr="00A10973">
              <w:rPr>
                <w:rFonts w:eastAsia="Times New Roman" w:cs="Times New Roman"/>
                <w:sz w:val="18"/>
                <w:szCs w:val="18"/>
                <w:lang w:eastAsia="fr-FR"/>
              </w:rPr>
              <w:t>Family labor in %of total</w:t>
            </w:r>
          </w:p>
        </w:tc>
        <w:tc>
          <w:tcPr>
            <w:tcW w:w="789" w:type="dxa"/>
            <w:tcBorders>
              <w:top w:val="nil"/>
              <w:left w:val="single" w:sz="8" w:space="0" w:color="auto"/>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50</w:t>
            </w:r>
          </w:p>
        </w:tc>
        <w:tc>
          <w:tcPr>
            <w:tcW w:w="945" w:type="dxa"/>
            <w:tcBorders>
              <w:top w:val="nil"/>
              <w:left w:val="nil"/>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676" w:type="dxa"/>
            <w:tcBorders>
              <w:top w:val="nil"/>
              <w:left w:val="single" w:sz="4" w:space="0" w:color="auto"/>
              <w:bottom w:val="single" w:sz="4"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0</w:t>
            </w:r>
          </w:p>
        </w:tc>
        <w:tc>
          <w:tcPr>
            <w:tcW w:w="827" w:type="dxa"/>
            <w:tcBorders>
              <w:top w:val="nil"/>
              <w:left w:val="nil"/>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50</w:t>
            </w:r>
          </w:p>
        </w:tc>
        <w:tc>
          <w:tcPr>
            <w:tcW w:w="945" w:type="dxa"/>
            <w:tcBorders>
              <w:top w:val="nil"/>
              <w:left w:val="nil"/>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637" w:type="dxa"/>
            <w:tcBorders>
              <w:top w:val="nil"/>
              <w:left w:val="single" w:sz="4" w:space="0" w:color="auto"/>
              <w:bottom w:val="single" w:sz="4"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0</w:t>
            </w:r>
          </w:p>
        </w:tc>
        <w:tc>
          <w:tcPr>
            <w:tcW w:w="866" w:type="dxa"/>
            <w:tcBorders>
              <w:top w:val="nil"/>
              <w:left w:val="nil"/>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945" w:type="dxa"/>
            <w:tcBorders>
              <w:top w:val="nil"/>
              <w:left w:val="nil"/>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815" w:type="dxa"/>
            <w:tcBorders>
              <w:top w:val="nil"/>
              <w:left w:val="single" w:sz="4" w:space="0" w:color="auto"/>
              <w:bottom w:val="single" w:sz="4"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0</w:t>
            </w:r>
          </w:p>
        </w:tc>
      </w:tr>
      <w:tr w:rsidR="00DA0D96" w:rsidRPr="00A10973" w:rsidTr="00DA0D96">
        <w:trPr>
          <w:trHeight w:val="320"/>
        </w:trPr>
        <w:tc>
          <w:tcPr>
            <w:tcW w:w="2055" w:type="dxa"/>
            <w:tcBorders>
              <w:top w:val="nil"/>
              <w:left w:val="single" w:sz="8" w:space="0" w:color="auto"/>
              <w:bottom w:val="single" w:sz="8" w:space="0" w:color="auto"/>
              <w:right w:val="nil"/>
            </w:tcBorders>
            <w:shd w:val="clear" w:color="auto" w:fill="auto"/>
            <w:noWrap/>
            <w:vAlign w:val="bottom"/>
            <w:hideMark/>
          </w:tcPr>
          <w:p w:rsidR="00DA0D96" w:rsidRPr="00A10973" w:rsidRDefault="00DA0D96" w:rsidP="00B575FB">
            <w:pPr>
              <w:spacing w:after="0" w:line="240" w:lineRule="auto"/>
              <w:rPr>
                <w:rFonts w:eastAsia="Times New Roman" w:cs="Times New Roman"/>
                <w:sz w:val="18"/>
                <w:szCs w:val="18"/>
                <w:lang w:eastAsia="fr-FR"/>
              </w:rPr>
            </w:pPr>
            <w:r w:rsidRPr="00A10973">
              <w:rPr>
                <w:rFonts w:eastAsia="Times New Roman" w:cs="Times New Roman"/>
                <w:sz w:val="18"/>
                <w:szCs w:val="18"/>
                <w:lang w:eastAsia="fr-FR"/>
              </w:rPr>
              <w:t>Hired labor in% of total</w:t>
            </w:r>
          </w:p>
        </w:tc>
        <w:tc>
          <w:tcPr>
            <w:tcW w:w="789" w:type="dxa"/>
            <w:tcBorders>
              <w:top w:val="nil"/>
              <w:left w:val="single" w:sz="8" w:space="0" w:color="auto"/>
              <w:bottom w:val="single" w:sz="8"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50</w:t>
            </w:r>
          </w:p>
        </w:tc>
        <w:tc>
          <w:tcPr>
            <w:tcW w:w="945" w:type="dxa"/>
            <w:tcBorders>
              <w:top w:val="nil"/>
              <w:left w:val="nil"/>
              <w:bottom w:val="single" w:sz="8"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676" w:type="dxa"/>
            <w:tcBorders>
              <w:top w:val="nil"/>
              <w:left w:val="single" w:sz="4" w:space="0" w:color="auto"/>
              <w:bottom w:val="single" w:sz="8"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0</w:t>
            </w:r>
          </w:p>
        </w:tc>
        <w:tc>
          <w:tcPr>
            <w:tcW w:w="827" w:type="dxa"/>
            <w:tcBorders>
              <w:top w:val="nil"/>
              <w:left w:val="nil"/>
              <w:bottom w:val="single" w:sz="8"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50</w:t>
            </w:r>
          </w:p>
        </w:tc>
        <w:tc>
          <w:tcPr>
            <w:tcW w:w="945" w:type="dxa"/>
            <w:tcBorders>
              <w:top w:val="nil"/>
              <w:left w:val="nil"/>
              <w:bottom w:val="single" w:sz="8"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637" w:type="dxa"/>
            <w:tcBorders>
              <w:top w:val="nil"/>
              <w:left w:val="single" w:sz="4" w:space="0" w:color="auto"/>
              <w:bottom w:val="single" w:sz="8"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0</w:t>
            </w:r>
          </w:p>
        </w:tc>
        <w:tc>
          <w:tcPr>
            <w:tcW w:w="866" w:type="dxa"/>
            <w:tcBorders>
              <w:top w:val="nil"/>
              <w:left w:val="nil"/>
              <w:bottom w:val="single" w:sz="8"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945" w:type="dxa"/>
            <w:tcBorders>
              <w:top w:val="nil"/>
              <w:left w:val="nil"/>
              <w:bottom w:val="single" w:sz="8"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815" w:type="dxa"/>
            <w:tcBorders>
              <w:top w:val="nil"/>
              <w:left w:val="single" w:sz="4" w:space="0" w:color="auto"/>
              <w:bottom w:val="single" w:sz="8"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0</w:t>
            </w:r>
          </w:p>
        </w:tc>
      </w:tr>
      <w:tr w:rsidR="00DA0D96" w:rsidRPr="00A10973" w:rsidTr="00DA0D96">
        <w:trPr>
          <w:trHeight w:val="310"/>
        </w:trPr>
        <w:tc>
          <w:tcPr>
            <w:tcW w:w="2055" w:type="dxa"/>
            <w:tcBorders>
              <w:top w:val="nil"/>
              <w:left w:val="single" w:sz="8" w:space="0" w:color="auto"/>
              <w:bottom w:val="single" w:sz="4" w:space="0" w:color="auto"/>
              <w:right w:val="single" w:sz="4" w:space="0" w:color="auto"/>
            </w:tcBorders>
            <w:shd w:val="clear" w:color="000000" w:fill="92D050"/>
            <w:noWrap/>
            <w:vAlign w:val="bottom"/>
            <w:hideMark/>
          </w:tcPr>
          <w:p w:rsidR="00DA0D96" w:rsidRPr="00A10973" w:rsidRDefault="00DA0D96" w:rsidP="00B575FB">
            <w:pPr>
              <w:spacing w:after="0" w:line="240" w:lineRule="auto"/>
              <w:rPr>
                <w:rFonts w:eastAsia="Times New Roman" w:cs="Times New Roman"/>
                <w:sz w:val="18"/>
                <w:szCs w:val="18"/>
                <w:lang w:eastAsia="fr-FR"/>
              </w:rPr>
            </w:pPr>
            <w:r w:rsidRPr="00A10973">
              <w:rPr>
                <w:rFonts w:eastAsia="Times New Roman" w:cs="Times New Roman"/>
                <w:sz w:val="18"/>
                <w:szCs w:val="18"/>
                <w:lang w:eastAsia="fr-FR"/>
              </w:rPr>
              <w:t>Irrigation cost</w:t>
            </w:r>
          </w:p>
        </w:tc>
        <w:tc>
          <w:tcPr>
            <w:tcW w:w="789" w:type="dxa"/>
            <w:tcBorders>
              <w:top w:val="nil"/>
              <w:left w:val="nil"/>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17</w:t>
            </w:r>
          </w:p>
        </w:tc>
        <w:tc>
          <w:tcPr>
            <w:tcW w:w="945" w:type="dxa"/>
            <w:tcBorders>
              <w:top w:val="nil"/>
              <w:left w:val="nil"/>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120</w:t>
            </w:r>
          </w:p>
        </w:tc>
        <w:tc>
          <w:tcPr>
            <w:tcW w:w="676" w:type="dxa"/>
            <w:tcBorders>
              <w:top w:val="nil"/>
              <w:left w:val="nil"/>
              <w:bottom w:val="single" w:sz="4"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4930</w:t>
            </w:r>
          </w:p>
        </w:tc>
        <w:tc>
          <w:tcPr>
            <w:tcW w:w="827" w:type="dxa"/>
            <w:tcBorders>
              <w:top w:val="nil"/>
              <w:left w:val="nil"/>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22</w:t>
            </w:r>
          </w:p>
        </w:tc>
        <w:tc>
          <w:tcPr>
            <w:tcW w:w="945" w:type="dxa"/>
            <w:tcBorders>
              <w:top w:val="nil"/>
              <w:left w:val="nil"/>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140</w:t>
            </w:r>
          </w:p>
        </w:tc>
        <w:tc>
          <w:tcPr>
            <w:tcW w:w="637" w:type="dxa"/>
            <w:tcBorders>
              <w:top w:val="nil"/>
              <w:left w:val="nil"/>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8140</w:t>
            </w:r>
          </w:p>
        </w:tc>
        <w:tc>
          <w:tcPr>
            <w:tcW w:w="866" w:type="dxa"/>
            <w:tcBorders>
              <w:top w:val="nil"/>
              <w:left w:val="nil"/>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15</w:t>
            </w:r>
          </w:p>
        </w:tc>
        <w:tc>
          <w:tcPr>
            <w:tcW w:w="945" w:type="dxa"/>
            <w:tcBorders>
              <w:top w:val="nil"/>
              <w:left w:val="nil"/>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150</w:t>
            </w:r>
          </w:p>
        </w:tc>
        <w:tc>
          <w:tcPr>
            <w:tcW w:w="815" w:type="dxa"/>
            <w:tcBorders>
              <w:top w:val="nil"/>
              <w:left w:val="nil"/>
              <w:bottom w:val="single" w:sz="4"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1440</w:t>
            </w:r>
          </w:p>
        </w:tc>
      </w:tr>
      <w:tr w:rsidR="00DA0D96" w:rsidRPr="00A10973" w:rsidTr="00DA0D96">
        <w:trPr>
          <w:trHeight w:val="310"/>
        </w:trPr>
        <w:tc>
          <w:tcPr>
            <w:tcW w:w="2055" w:type="dxa"/>
            <w:tcBorders>
              <w:top w:val="nil"/>
              <w:left w:val="single" w:sz="8" w:space="0" w:color="auto"/>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rPr>
                <w:rFonts w:eastAsia="Times New Roman" w:cs="Times New Roman"/>
                <w:sz w:val="18"/>
                <w:szCs w:val="18"/>
                <w:lang w:eastAsia="fr-FR"/>
              </w:rPr>
            </w:pPr>
            <w:r w:rsidRPr="00A10973">
              <w:rPr>
                <w:rFonts w:eastAsia="Times New Roman" w:cs="Times New Roman"/>
                <w:sz w:val="18"/>
                <w:szCs w:val="18"/>
                <w:lang w:eastAsia="fr-FR"/>
              </w:rPr>
              <w:t>Cost</w:t>
            </w:r>
          </w:p>
        </w:tc>
        <w:tc>
          <w:tcPr>
            <w:tcW w:w="789" w:type="dxa"/>
            <w:tcBorders>
              <w:top w:val="nil"/>
              <w:left w:val="nil"/>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17</w:t>
            </w:r>
          </w:p>
        </w:tc>
        <w:tc>
          <w:tcPr>
            <w:tcW w:w="945" w:type="dxa"/>
            <w:tcBorders>
              <w:top w:val="nil"/>
              <w:left w:val="nil"/>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170</w:t>
            </w:r>
          </w:p>
        </w:tc>
        <w:tc>
          <w:tcPr>
            <w:tcW w:w="676" w:type="dxa"/>
            <w:tcBorders>
              <w:top w:val="nil"/>
              <w:left w:val="nil"/>
              <w:bottom w:val="single" w:sz="4"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2890</w:t>
            </w:r>
          </w:p>
        </w:tc>
        <w:tc>
          <w:tcPr>
            <w:tcW w:w="827" w:type="dxa"/>
            <w:tcBorders>
              <w:top w:val="nil"/>
              <w:left w:val="nil"/>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22</w:t>
            </w:r>
          </w:p>
        </w:tc>
        <w:tc>
          <w:tcPr>
            <w:tcW w:w="945" w:type="dxa"/>
            <w:tcBorders>
              <w:top w:val="nil"/>
              <w:left w:val="nil"/>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230</w:t>
            </w:r>
          </w:p>
        </w:tc>
        <w:tc>
          <w:tcPr>
            <w:tcW w:w="637" w:type="dxa"/>
            <w:tcBorders>
              <w:top w:val="nil"/>
              <w:left w:val="nil"/>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5060</w:t>
            </w:r>
          </w:p>
        </w:tc>
        <w:tc>
          <w:tcPr>
            <w:tcW w:w="866" w:type="dxa"/>
            <w:tcBorders>
              <w:top w:val="nil"/>
              <w:left w:val="nil"/>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15</w:t>
            </w:r>
          </w:p>
        </w:tc>
        <w:tc>
          <w:tcPr>
            <w:tcW w:w="945" w:type="dxa"/>
            <w:tcBorders>
              <w:top w:val="nil"/>
              <w:left w:val="nil"/>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55</w:t>
            </w:r>
          </w:p>
        </w:tc>
        <w:tc>
          <w:tcPr>
            <w:tcW w:w="815" w:type="dxa"/>
            <w:tcBorders>
              <w:top w:val="nil"/>
              <w:left w:val="nil"/>
              <w:bottom w:val="single" w:sz="4"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825</w:t>
            </w:r>
          </w:p>
        </w:tc>
      </w:tr>
      <w:tr w:rsidR="00DA0D96" w:rsidRPr="00A10973" w:rsidTr="00DA0D96">
        <w:trPr>
          <w:trHeight w:val="310"/>
        </w:trPr>
        <w:tc>
          <w:tcPr>
            <w:tcW w:w="2055" w:type="dxa"/>
            <w:tcBorders>
              <w:top w:val="nil"/>
              <w:left w:val="single" w:sz="8" w:space="0" w:color="auto"/>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rPr>
                <w:rFonts w:eastAsia="Times New Roman" w:cs="Times New Roman"/>
                <w:sz w:val="18"/>
                <w:szCs w:val="18"/>
                <w:lang w:eastAsia="fr-FR"/>
              </w:rPr>
            </w:pPr>
            <w:r w:rsidRPr="00A10973">
              <w:rPr>
                <w:rFonts w:eastAsia="Times New Roman" w:cs="Times New Roman"/>
                <w:sz w:val="18"/>
                <w:szCs w:val="18"/>
                <w:lang w:eastAsia="fr-FR"/>
              </w:rPr>
              <w:t>Family labor in %of total</w:t>
            </w:r>
          </w:p>
        </w:tc>
        <w:tc>
          <w:tcPr>
            <w:tcW w:w="789" w:type="dxa"/>
            <w:tcBorders>
              <w:top w:val="nil"/>
              <w:left w:val="nil"/>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50</w:t>
            </w:r>
          </w:p>
        </w:tc>
        <w:tc>
          <w:tcPr>
            <w:tcW w:w="945" w:type="dxa"/>
            <w:tcBorders>
              <w:top w:val="nil"/>
              <w:left w:val="nil"/>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676" w:type="dxa"/>
            <w:tcBorders>
              <w:top w:val="nil"/>
              <w:left w:val="nil"/>
              <w:bottom w:val="single" w:sz="4"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827" w:type="dxa"/>
            <w:tcBorders>
              <w:top w:val="nil"/>
              <w:left w:val="nil"/>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45</w:t>
            </w:r>
          </w:p>
        </w:tc>
        <w:tc>
          <w:tcPr>
            <w:tcW w:w="945" w:type="dxa"/>
            <w:tcBorders>
              <w:top w:val="nil"/>
              <w:left w:val="nil"/>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637" w:type="dxa"/>
            <w:tcBorders>
              <w:top w:val="nil"/>
              <w:left w:val="nil"/>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866" w:type="dxa"/>
            <w:tcBorders>
              <w:top w:val="nil"/>
              <w:left w:val="nil"/>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30</w:t>
            </w:r>
          </w:p>
        </w:tc>
        <w:tc>
          <w:tcPr>
            <w:tcW w:w="945" w:type="dxa"/>
            <w:tcBorders>
              <w:top w:val="nil"/>
              <w:left w:val="nil"/>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815" w:type="dxa"/>
            <w:tcBorders>
              <w:top w:val="nil"/>
              <w:left w:val="nil"/>
              <w:bottom w:val="single" w:sz="4"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r>
      <w:tr w:rsidR="00DA0D96" w:rsidRPr="00A10973" w:rsidTr="00DA0D96">
        <w:trPr>
          <w:trHeight w:val="320"/>
        </w:trPr>
        <w:tc>
          <w:tcPr>
            <w:tcW w:w="2055" w:type="dxa"/>
            <w:tcBorders>
              <w:top w:val="nil"/>
              <w:left w:val="single" w:sz="8" w:space="0" w:color="auto"/>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rPr>
                <w:rFonts w:eastAsia="Times New Roman" w:cs="Times New Roman"/>
                <w:sz w:val="18"/>
                <w:szCs w:val="18"/>
                <w:lang w:eastAsia="fr-FR"/>
              </w:rPr>
            </w:pPr>
            <w:r w:rsidRPr="00A10973">
              <w:rPr>
                <w:rFonts w:eastAsia="Times New Roman" w:cs="Times New Roman"/>
                <w:sz w:val="18"/>
                <w:szCs w:val="18"/>
                <w:lang w:eastAsia="fr-FR"/>
              </w:rPr>
              <w:t>Hired labor in% of total</w:t>
            </w:r>
          </w:p>
        </w:tc>
        <w:tc>
          <w:tcPr>
            <w:tcW w:w="789" w:type="dxa"/>
            <w:tcBorders>
              <w:top w:val="nil"/>
              <w:left w:val="nil"/>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50</w:t>
            </w:r>
          </w:p>
        </w:tc>
        <w:tc>
          <w:tcPr>
            <w:tcW w:w="945" w:type="dxa"/>
            <w:tcBorders>
              <w:top w:val="nil"/>
              <w:left w:val="nil"/>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676" w:type="dxa"/>
            <w:tcBorders>
              <w:top w:val="nil"/>
              <w:left w:val="nil"/>
              <w:bottom w:val="single" w:sz="4"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827" w:type="dxa"/>
            <w:tcBorders>
              <w:top w:val="nil"/>
              <w:left w:val="nil"/>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55</w:t>
            </w:r>
          </w:p>
        </w:tc>
        <w:tc>
          <w:tcPr>
            <w:tcW w:w="945" w:type="dxa"/>
            <w:tcBorders>
              <w:top w:val="nil"/>
              <w:left w:val="nil"/>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637" w:type="dxa"/>
            <w:tcBorders>
              <w:top w:val="nil"/>
              <w:left w:val="nil"/>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866" w:type="dxa"/>
            <w:tcBorders>
              <w:top w:val="nil"/>
              <w:left w:val="nil"/>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70</w:t>
            </w:r>
          </w:p>
        </w:tc>
        <w:tc>
          <w:tcPr>
            <w:tcW w:w="945" w:type="dxa"/>
            <w:tcBorders>
              <w:top w:val="nil"/>
              <w:left w:val="nil"/>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815" w:type="dxa"/>
            <w:tcBorders>
              <w:top w:val="nil"/>
              <w:left w:val="nil"/>
              <w:bottom w:val="single" w:sz="4"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160</w:t>
            </w:r>
          </w:p>
        </w:tc>
      </w:tr>
      <w:tr w:rsidR="00DA0D96" w:rsidRPr="00A10973" w:rsidTr="00DA0D96">
        <w:trPr>
          <w:trHeight w:val="310"/>
        </w:trPr>
        <w:tc>
          <w:tcPr>
            <w:tcW w:w="2055" w:type="dxa"/>
            <w:tcBorders>
              <w:top w:val="single" w:sz="8" w:space="0" w:color="auto"/>
              <w:left w:val="single" w:sz="8" w:space="0" w:color="auto"/>
              <w:bottom w:val="nil"/>
              <w:right w:val="nil"/>
            </w:tcBorders>
            <w:shd w:val="clear" w:color="000000" w:fill="92D050"/>
            <w:noWrap/>
            <w:vAlign w:val="bottom"/>
            <w:hideMark/>
          </w:tcPr>
          <w:p w:rsidR="00DA0D96" w:rsidRPr="00A10973" w:rsidRDefault="00DA0D96" w:rsidP="00B575FB">
            <w:pPr>
              <w:spacing w:after="0" w:line="240" w:lineRule="auto"/>
              <w:rPr>
                <w:rFonts w:eastAsia="Times New Roman" w:cs="Times New Roman"/>
                <w:b/>
                <w:bCs/>
                <w:sz w:val="18"/>
                <w:szCs w:val="18"/>
                <w:lang w:eastAsia="fr-FR"/>
              </w:rPr>
            </w:pPr>
            <w:r w:rsidRPr="00A10973">
              <w:rPr>
                <w:rFonts w:eastAsia="Times New Roman" w:cs="Times New Roman"/>
                <w:b/>
                <w:bCs/>
                <w:sz w:val="18"/>
                <w:szCs w:val="18"/>
                <w:lang w:eastAsia="fr-FR"/>
              </w:rPr>
              <w:t xml:space="preserve">Crop maintenance </w:t>
            </w:r>
          </w:p>
        </w:tc>
        <w:tc>
          <w:tcPr>
            <w:tcW w:w="1734" w:type="dxa"/>
            <w:gridSpan w:val="2"/>
            <w:tcBorders>
              <w:top w:val="single" w:sz="8" w:space="0" w:color="auto"/>
              <w:left w:val="single" w:sz="8" w:space="0" w:color="auto"/>
              <w:bottom w:val="nil"/>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676" w:type="dxa"/>
            <w:tcBorders>
              <w:top w:val="single" w:sz="8" w:space="0" w:color="auto"/>
              <w:left w:val="single" w:sz="8" w:space="0" w:color="auto"/>
              <w:bottom w:val="nil"/>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1100</w:t>
            </w:r>
          </w:p>
        </w:tc>
        <w:tc>
          <w:tcPr>
            <w:tcW w:w="1772" w:type="dxa"/>
            <w:gridSpan w:val="2"/>
            <w:tcBorders>
              <w:top w:val="single" w:sz="8" w:space="0" w:color="auto"/>
              <w:left w:val="nil"/>
              <w:bottom w:val="nil"/>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637" w:type="dxa"/>
            <w:tcBorders>
              <w:top w:val="single" w:sz="8" w:space="0" w:color="auto"/>
              <w:left w:val="single" w:sz="8" w:space="0" w:color="auto"/>
              <w:bottom w:val="nil"/>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700</w:t>
            </w:r>
          </w:p>
        </w:tc>
        <w:tc>
          <w:tcPr>
            <w:tcW w:w="1811" w:type="dxa"/>
            <w:gridSpan w:val="2"/>
            <w:tcBorders>
              <w:top w:val="single" w:sz="8" w:space="0" w:color="auto"/>
              <w:left w:val="nil"/>
              <w:bottom w:val="nil"/>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815" w:type="dxa"/>
            <w:tcBorders>
              <w:top w:val="single" w:sz="8" w:space="0" w:color="auto"/>
              <w:left w:val="single" w:sz="8" w:space="0" w:color="auto"/>
              <w:bottom w:val="nil"/>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600</w:t>
            </w:r>
          </w:p>
        </w:tc>
      </w:tr>
      <w:tr w:rsidR="00DA0D96" w:rsidRPr="00A10973" w:rsidTr="00DA0D96">
        <w:trPr>
          <w:trHeight w:val="310"/>
        </w:trPr>
        <w:tc>
          <w:tcPr>
            <w:tcW w:w="2055" w:type="dxa"/>
            <w:tcBorders>
              <w:top w:val="nil"/>
              <w:left w:val="single" w:sz="8" w:space="0" w:color="auto"/>
              <w:bottom w:val="single" w:sz="4" w:space="0" w:color="auto"/>
              <w:right w:val="nil"/>
            </w:tcBorders>
            <w:shd w:val="clear" w:color="auto" w:fill="auto"/>
            <w:noWrap/>
            <w:vAlign w:val="bottom"/>
            <w:hideMark/>
          </w:tcPr>
          <w:p w:rsidR="00DA0D96" w:rsidRPr="00A10973" w:rsidRDefault="00DA0D96" w:rsidP="00B575FB">
            <w:pPr>
              <w:spacing w:after="0" w:line="240" w:lineRule="auto"/>
              <w:rPr>
                <w:rFonts w:eastAsia="Times New Roman" w:cs="Times New Roman"/>
                <w:sz w:val="18"/>
                <w:szCs w:val="18"/>
                <w:lang w:eastAsia="fr-FR"/>
              </w:rPr>
            </w:pPr>
            <w:r w:rsidRPr="00A10973">
              <w:rPr>
                <w:rFonts w:eastAsia="Times New Roman" w:cs="Times New Roman"/>
                <w:sz w:val="18"/>
                <w:szCs w:val="18"/>
                <w:lang w:eastAsia="fr-FR"/>
              </w:rPr>
              <w:t>Quantity in l/ha or kg/ha</w:t>
            </w:r>
          </w:p>
        </w:tc>
        <w:tc>
          <w:tcPr>
            <w:tcW w:w="789" w:type="dxa"/>
            <w:tcBorders>
              <w:top w:val="nil"/>
              <w:left w:val="single" w:sz="8" w:space="0" w:color="auto"/>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8</w:t>
            </w:r>
          </w:p>
        </w:tc>
        <w:tc>
          <w:tcPr>
            <w:tcW w:w="945" w:type="dxa"/>
            <w:tcBorders>
              <w:top w:val="nil"/>
              <w:left w:val="nil"/>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100</w:t>
            </w:r>
          </w:p>
        </w:tc>
        <w:tc>
          <w:tcPr>
            <w:tcW w:w="676" w:type="dxa"/>
            <w:tcBorders>
              <w:top w:val="nil"/>
              <w:left w:val="single" w:sz="4" w:space="0" w:color="auto"/>
              <w:bottom w:val="single" w:sz="4"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800</w:t>
            </w:r>
          </w:p>
        </w:tc>
        <w:tc>
          <w:tcPr>
            <w:tcW w:w="827" w:type="dxa"/>
            <w:tcBorders>
              <w:top w:val="nil"/>
              <w:left w:val="nil"/>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5</w:t>
            </w:r>
          </w:p>
        </w:tc>
        <w:tc>
          <w:tcPr>
            <w:tcW w:w="945" w:type="dxa"/>
            <w:tcBorders>
              <w:top w:val="nil"/>
              <w:left w:val="nil"/>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100</w:t>
            </w:r>
          </w:p>
        </w:tc>
        <w:tc>
          <w:tcPr>
            <w:tcW w:w="637" w:type="dxa"/>
            <w:tcBorders>
              <w:top w:val="nil"/>
              <w:left w:val="single" w:sz="4" w:space="0" w:color="auto"/>
              <w:bottom w:val="single" w:sz="4"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500</w:t>
            </w:r>
          </w:p>
        </w:tc>
        <w:tc>
          <w:tcPr>
            <w:tcW w:w="866" w:type="dxa"/>
            <w:tcBorders>
              <w:top w:val="nil"/>
              <w:left w:val="nil"/>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2</w:t>
            </w:r>
          </w:p>
        </w:tc>
        <w:tc>
          <w:tcPr>
            <w:tcW w:w="945" w:type="dxa"/>
            <w:tcBorders>
              <w:top w:val="nil"/>
              <w:left w:val="nil"/>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225</w:t>
            </w:r>
          </w:p>
        </w:tc>
        <w:tc>
          <w:tcPr>
            <w:tcW w:w="815" w:type="dxa"/>
            <w:tcBorders>
              <w:top w:val="nil"/>
              <w:left w:val="single" w:sz="4" w:space="0" w:color="auto"/>
              <w:bottom w:val="single" w:sz="4"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450</w:t>
            </w:r>
          </w:p>
        </w:tc>
      </w:tr>
      <w:tr w:rsidR="00DA0D96" w:rsidRPr="00A10973" w:rsidTr="00DA0D96">
        <w:trPr>
          <w:trHeight w:val="310"/>
        </w:trPr>
        <w:tc>
          <w:tcPr>
            <w:tcW w:w="2055" w:type="dxa"/>
            <w:tcBorders>
              <w:top w:val="nil"/>
              <w:left w:val="single" w:sz="8" w:space="0" w:color="auto"/>
              <w:bottom w:val="single" w:sz="4" w:space="0" w:color="auto"/>
              <w:right w:val="nil"/>
            </w:tcBorders>
            <w:shd w:val="clear" w:color="auto" w:fill="auto"/>
            <w:noWrap/>
            <w:vAlign w:val="bottom"/>
            <w:hideMark/>
          </w:tcPr>
          <w:p w:rsidR="00DA0D96" w:rsidRPr="00A10973" w:rsidRDefault="00DA0D96" w:rsidP="00B575FB">
            <w:pPr>
              <w:spacing w:after="0" w:line="240" w:lineRule="auto"/>
              <w:rPr>
                <w:rFonts w:eastAsia="Times New Roman" w:cs="Times New Roman"/>
                <w:sz w:val="18"/>
                <w:szCs w:val="18"/>
                <w:lang w:eastAsia="fr-FR"/>
              </w:rPr>
            </w:pPr>
            <w:r w:rsidRPr="00A10973">
              <w:rPr>
                <w:rFonts w:eastAsia="Times New Roman" w:cs="Times New Roman"/>
                <w:sz w:val="18"/>
                <w:szCs w:val="18"/>
                <w:lang w:eastAsia="fr-FR"/>
              </w:rPr>
              <w:t>Family labor in %of total</w:t>
            </w:r>
          </w:p>
        </w:tc>
        <w:tc>
          <w:tcPr>
            <w:tcW w:w="789" w:type="dxa"/>
            <w:tcBorders>
              <w:top w:val="nil"/>
              <w:left w:val="single" w:sz="8" w:space="0" w:color="auto"/>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52</w:t>
            </w:r>
          </w:p>
        </w:tc>
        <w:tc>
          <w:tcPr>
            <w:tcW w:w="945" w:type="dxa"/>
            <w:tcBorders>
              <w:top w:val="nil"/>
              <w:left w:val="nil"/>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676" w:type="dxa"/>
            <w:tcBorders>
              <w:top w:val="nil"/>
              <w:left w:val="single" w:sz="4" w:space="0" w:color="auto"/>
              <w:bottom w:val="single" w:sz="4"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0</w:t>
            </w:r>
          </w:p>
        </w:tc>
        <w:tc>
          <w:tcPr>
            <w:tcW w:w="827" w:type="dxa"/>
            <w:tcBorders>
              <w:top w:val="nil"/>
              <w:left w:val="nil"/>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40</w:t>
            </w:r>
          </w:p>
        </w:tc>
        <w:tc>
          <w:tcPr>
            <w:tcW w:w="945" w:type="dxa"/>
            <w:tcBorders>
              <w:top w:val="nil"/>
              <w:left w:val="nil"/>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637" w:type="dxa"/>
            <w:tcBorders>
              <w:top w:val="nil"/>
              <w:left w:val="single" w:sz="4" w:space="0" w:color="auto"/>
              <w:bottom w:val="single" w:sz="4"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0</w:t>
            </w:r>
          </w:p>
        </w:tc>
        <w:tc>
          <w:tcPr>
            <w:tcW w:w="866" w:type="dxa"/>
            <w:tcBorders>
              <w:top w:val="nil"/>
              <w:left w:val="nil"/>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30</w:t>
            </w:r>
          </w:p>
        </w:tc>
        <w:tc>
          <w:tcPr>
            <w:tcW w:w="945" w:type="dxa"/>
            <w:tcBorders>
              <w:top w:val="nil"/>
              <w:left w:val="nil"/>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815" w:type="dxa"/>
            <w:tcBorders>
              <w:top w:val="nil"/>
              <w:left w:val="single" w:sz="4" w:space="0" w:color="auto"/>
              <w:bottom w:val="single" w:sz="4"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0</w:t>
            </w:r>
          </w:p>
        </w:tc>
      </w:tr>
      <w:tr w:rsidR="00DA0D96" w:rsidRPr="00A10973" w:rsidTr="00DA0D96">
        <w:trPr>
          <w:trHeight w:val="320"/>
        </w:trPr>
        <w:tc>
          <w:tcPr>
            <w:tcW w:w="2055" w:type="dxa"/>
            <w:tcBorders>
              <w:top w:val="nil"/>
              <w:left w:val="single" w:sz="8" w:space="0" w:color="auto"/>
              <w:bottom w:val="single" w:sz="8" w:space="0" w:color="auto"/>
              <w:right w:val="nil"/>
            </w:tcBorders>
            <w:shd w:val="clear" w:color="auto" w:fill="auto"/>
            <w:noWrap/>
            <w:vAlign w:val="bottom"/>
            <w:hideMark/>
          </w:tcPr>
          <w:p w:rsidR="00DA0D96" w:rsidRPr="00A10973" w:rsidRDefault="00DA0D96" w:rsidP="00B575FB">
            <w:pPr>
              <w:spacing w:after="0" w:line="240" w:lineRule="auto"/>
              <w:rPr>
                <w:rFonts w:eastAsia="Times New Roman" w:cs="Times New Roman"/>
                <w:sz w:val="18"/>
                <w:szCs w:val="18"/>
                <w:lang w:eastAsia="fr-FR"/>
              </w:rPr>
            </w:pPr>
            <w:r w:rsidRPr="00A10973">
              <w:rPr>
                <w:rFonts w:eastAsia="Times New Roman" w:cs="Times New Roman"/>
                <w:sz w:val="18"/>
                <w:szCs w:val="18"/>
                <w:lang w:eastAsia="fr-FR"/>
              </w:rPr>
              <w:t>Hired labor in% of total</w:t>
            </w:r>
          </w:p>
        </w:tc>
        <w:tc>
          <w:tcPr>
            <w:tcW w:w="789" w:type="dxa"/>
            <w:tcBorders>
              <w:top w:val="nil"/>
              <w:left w:val="single" w:sz="8" w:space="0" w:color="auto"/>
              <w:bottom w:val="single" w:sz="8"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48</w:t>
            </w:r>
          </w:p>
        </w:tc>
        <w:tc>
          <w:tcPr>
            <w:tcW w:w="945" w:type="dxa"/>
            <w:tcBorders>
              <w:top w:val="nil"/>
              <w:left w:val="nil"/>
              <w:bottom w:val="single" w:sz="8"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676" w:type="dxa"/>
            <w:tcBorders>
              <w:top w:val="nil"/>
              <w:left w:val="single" w:sz="4" w:space="0" w:color="auto"/>
              <w:bottom w:val="single" w:sz="8"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300</w:t>
            </w:r>
          </w:p>
        </w:tc>
        <w:tc>
          <w:tcPr>
            <w:tcW w:w="827" w:type="dxa"/>
            <w:tcBorders>
              <w:top w:val="nil"/>
              <w:left w:val="nil"/>
              <w:bottom w:val="single" w:sz="8"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60</w:t>
            </w:r>
          </w:p>
        </w:tc>
        <w:tc>
          <w:tcPr>
            <w:tcW w:w="945" w:type="dxa"/>
            <w:tcBorders>
              <w:top w:val="nil"/>
              <w:left w:val="nil"/>
              <w:bottom w:val="single" w:sz="8"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637" w:type="dxa"/>
            <w:tcBorders>
              <w:top w:val="nil"/>
              <w:left w:val="single" w:sz="4" w:space="0" w:color="auto"/>
              <w:bottom w:val="single" w:sz="8"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200</w:t>
            </w:r>
          </w:p>
        </w:tc>
        <w:tc>
          <w:tcPr>
            <w:tcW w:w="866" w:type="dxa"/>
            <w:tcBorders>
              <w:top w:val="nil"/>
              <w:left w:val="nil"/>
              <w:bottom w:val="single" w:sz="8"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70</w:t>
            </w:r>
          </w:p>
        </w:tc>
        <w:tc>
          <w:tcPr>
            <w:tcW w:w="945" w:type="dxa"/>
            <w:tcBorders>
              <w:top w:val="nil"/>
              <w:left w:val="nil"/>
              <w:bottom w:val="single" w:sz="8"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815" w:type="dxa"/>
            <w:tcBorders>
              <w:top w:val="nil"/>
              <w:left w:val="single" w:sz="4" w:space="0" w:color="auto"/>
              <w:bottom w:val="single" w:sz="8"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110</w:t>
            </w:r>
          </w:p>
        </w:tc>
      </w:tr>
      <w:tr w:rsidR="00DA0D96" w:rsidRPr="00A10973" w:rsidTr="00DA0D96">
        <w:trPr>
          <w:trHeight w:val="320"/>
        </w:trPr>
        <w:tc>
          <w:tcPr>
            <w:tcW w:w="2055" w:type="dxa"/>
            <w:tcBorders>
              <w:top w:val="nil"/>
              <w:left w:val="single" w:sz="8" w:space="0" w:color="auto"/>
              <w:bottom w:val="single" w:sz="4" w:space="0" w:color="auto"/>
              <w:right w:val="nil"/>
            </w:tcBorders>
            <w:shd w:val="clear" w:color="000000" w:fill="92D050"/>
            <w:noWrap/>
            <w:vAlign w:val="bottom"/>
            <w:hideMark/>
          </w:tcPr>
          <w:p w:rsidR="00DA0D96" w:rsidRPr="00A10973" w:rsidRDefault="00DA0D96" w:rsidP="00B575FB">
            <w:pPr>
              <w:spacing w:after="0" w:line="240" w:lineRule="auto"/>
              <w:rPr>
                <w:rFonts w:eastAsia="Times New Roman" w:cs="Times New Roman"/>
                <w:b/>
                <w:bCs/>
                <w:sz w:val="18"/>
                <w:szCs w:val="18"/>
                <w:lang w:eastAsia="fr-FR"/>
              </w:rPr>
            </w:pPr>
            <w:r w:rsidRPr="00A10973">
              <w:rPr>
                <w:rFonts w:eastAsia="Times New Roman" w:cs="Times New Roman"/>
                <w:b/>
                <w:bCs/>
                <w:sz w:val="18"/>
                <w:szCs w:val="18"/>
                <w:lang w:eastAsia="fr-FR"/>
              </w:rPr>
              <w:t>Harvest</w:t>
            </w:r>
          </w:p>
        </w:tc>
        <w:tc>
          <w:tcPr>
            <w:tcW w:w="1734" w:type="dxa"/>
            <w:gridSpan w:val="2"/>
            <w:tcBorders>
              <w:top w:val="single" w:sz="8" w:space="0" w:color="auto"/>
              <w:left w:val="single" w:sz="8" w:space="0" w:color="auto"/>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676" w:type="dxa"/>
            <w:tcBorders>
              <w:top w:val="nil"/>
              <w:left w:val="single" w:sz="8" w:space="0" w:color="auto"/>
              <w:bottom w:val="single" w:sz="8"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2300</w:t>
            </w:r>
          </w:p>
        </w:tc>
        <w:tc>
          <w:tcPr>
            <w:tcW w:w="1772" w:type="dxa"/>
            <w:gridSpan w:val="2"/>
            <w:tcBorders>
              <w:top w:val="single" w:sz="8" w:space="0" w:color="auto"/>
              <w:left w:val="nil"/>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637" w:type="dxa"/>
            <w:tcBorders>
              <w:top w:val="nil"/>
              <w:left w:val="single" w:sz="8" w:space="0" w:color="auto"/>
              <w:bottom w:val="single" w:sz="8"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4100</w:t>
            </w:r>
          </w:p>
        </w:tc>
        <w:tc>
          <w:tcPr>
            <w:tcW w:w="1811" w:type="dxa"/>
            <w:gridSpan w:val="2"/>
            <w:tcBorders>
              <w:top w:val="single" w:sz="8" w:space="0" w:color="auto"/>
              <w:left w:val="nil"/>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815" w:type="dxa"/>
            <w:tcBorders>
              <w:top w:val="nil"/>
              <w:left w:val="single" w:sz="8" w:space="0" w:color="auto"/>
              <w:bottom w:val="single" w:sz="8"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4000</w:t>
            </w:r>
          </w:p>
        </w:tc>
      </w:tr>
      <w:tr w:rsidR="00DA0D96" w:rsidRPr="00A10973" w:rsidTr="00DA0D96">
        <w:trPr>
          <w:trHeight w:val="310"/>
        </w:trPr>
        <w:tc>
          <w:tcPr>
            <w:tcW w:w="2055" w:type="dxa"/>
            <w:tcBorders>
              <w:top w:val="nil"/>
              <w:left w:val="single" w:sz="8" w:space="0" w:color="auto"/>
              <w:bottom w:val="single" w:sz="4" w:space="0" w:color="auto"/>
              <w:right w:val="nil"/>
            </w:tcBorders>
            <w:shd w:val="clear" w:color="auto" w:fill="auto"/>
            <w:noWrap/>
            <w:vAlign w:val="bottom"/>
            <w:hideMark/>
          </w:tcPr>
          <w:p w:rsidR="00DA0D96" w:rsidRPr="00A10973" w:rsidRDefault="00DA0D96" w:rsidP="00B575FB">
            <w:pPr>
              <w:spacing w:after="0" w:line="240" w:lineRule="auto"/>
              <w:rPr>
                <w:rFonts w:eastAsia="Times New Roman" w:cs="Times New Roman"/>
                <w:sz w:val="18"/>
                <w:szCs w:val="18"/>
                <w:lang w:eastAsia="fr-FR"/>
              </w:rPr>
            </w:pPr>
            <w:r w:rsidRPr="00A10973">
              <w:rPr>
                <w:rFonts w:eastAsia="Times New Roman" w:cs="Times New Roman"/>
                <w:sz w:val="18"/>
                <w:szCs w:val="18"/>
                <w:lang w:eastAsia="fr-FR"/>
              </w:rPr>
              <w:t>Family labor in %of total</w:t>
            </w:r>
          </w:p>
        </w:tc>
        <w:tc>
          <w:tcPr>
            <w:tcW w:w="789" w:type="dxa"/>
            <w:tcBorders>
              <w:top w:val="nil"/>
              <w:left w:val="single" w:sz="8" w:space="0" w:color="auto"/>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10</w:t>
            </w:r>
          </w:p>
        </w:tc>
        <w:tc>
          <w:tcPr>
            <w:tcW w:w="945" w:type="dxa"/>
            <w:tcBorders>
              <w:top w:val="nil"/>
              <w:left w:val="nil"/>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676"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0</w:t>
            </w:r>
          </w:p>
        </w:tc>
        <w:tc>
          <w:tcPr>
            <w:tcW w:w="827" w:type="dxa"/>
            <w:tcBorders>
              <w:top w:val="nil"/>
              <w:left w:val="nil"/>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8</w:t>
            </w:r>
          </w:p>
        </w:tc>
        <w:tc>
          <w:tcPr>
            <w:tcW w:w="945" w:type="dxa"/>
            <w:tcBorders>
              <w:top w:val="nil"/>
              <w:left w:val="nil"/>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637"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0</w:t>
            </w:r>
          </w:p>
        </w:tc>
        <w:tc>
          <w:tcPr>
            <w:tcW w:w="866" w:type="dxa"/>
            <w:tcBorders>
              <w:top w:val="nil"/>
              <w:left w:val="nil"/>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1</w:t>
            </w:r>
          </w:p>
        </w:tc>
        <w:tc>
          <w:tcPr>
            <w:tcW w:w="945" w:type="dxa"/>
            <w:tcBorders>
              <w:top w:val="nil"/>
              <w:left w:val="nil"/>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815"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0</w:t>
            </w:r>
          </w:p>
        </w:tc>
      </w:tr>
      <w:tr w:rsidR="00DA0D96" w:rsidRPr="00A10973" w:rsidTr="00DA0D96">
        <w:trPr>
          <w:trHeight w:val="320"/>
        </w:trPr>
        <w:tc>
          <w:tcPr>
            <w:tcW w:w="2055" w:type="dxa"/>
            <w:tcBorders>
              <w:top w:val="nil"/>
              <w:left w:val="single" w:sz="8" w:space="0" w:color="auto"/>
              <w:bottom w:val="single" w:sz="8" w:space="0" w:color="auto"/>
              <w:right w:val="nil"/>
            </w:tcBorders>
            <w:shd w:val="clear" w:color="auto" w:fill="auto"/>
            <w:noWrap/>
            <w:vAlign w:val="bottom"/>
            <w:hideMark/>
          </w:tcPr>
          <w:p w:rsidR="00DA0D96" w:rsidRPr="00A10973" w:rsidRDefault="00DA0D96" w:rsidP="00B575FB">
            <w:pPr>
              <w:spacing w:after="0" w:line="240" w:lineRule="auto"/>
              <w:rPr>
                <w:rFonts w:eastAsia="Times New Roman" w:cs="Times New Roman"/>
                <w:sz w:val="18"/>
                <w:szCs w:val="18"/>
                <w:lang w:eastAsia="fr-FR"/>
              </w:rPr>
            </w:pPr>
            <w:r w:rsidRPr="00A10973">
              <w:rPr>
                <w:rFonts w:eastAsia="Times New Roman" w:cs="Times New Roman"/>
                <w:sz w:val="18"/>
                <w:szCs w:val="18"/>
                <w:lang w:eastAsia="fr-FR"/>
              </w:rPr>
              <w:t>Hired labor in% of total</w:t>
            </w:r>
          </w:p>
        </w:tc>
        <w:tc>
          <w:tcPr>
            <w:tcW w:w="789" w:type="dxa"/>
            <w:tcBorders>
              <w:top w:val="nil"/>
              <w:left w:val="single" w:sz="8" w:space="0" w:color="auto"/>
              <w:bottom w:val="single" w:sz="8"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90</w:t>
            </w:r>
          </w:p>
        </w:tc>
        <w:tc>
          <w:tcPr>
            <w:tcW w:w="945" w:type="dxa"/>
            <w:tcBorders>
              <w:top w:val="nil"/>
              <w:left w:val="nil"/>
              <w:bottom w:val="single" w:sz="8"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676" w:type="dxa"/>
            <w:tcBorders>
              <w:top w:val="nil"/>
              <w:left w:val="single" w:sz="4" w:space="0" w:color="auto"/>
              <w:bottom w:val="single" w:sz="8"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2300</w:t>
            </w:r>
          </w:p>
        </w:tc>
        <w:tc>
          <w:tcPr>
            <w:tcW w:w="827" w:type="dxa"/>
            <w:tcBorders>
              <w:top w:val="nil"/>
              <w:left w:val="nil"/>
              <w:bottom w:val="single" w:sz="8"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92</w:t>
            </w:r>
          </w:p>
        </w:tc>
        <w:tc>
          <w:tcPr>
            <w:tcW w:w="945" w:type="dxa"/>
            <w:tcBorders>
              <w:top w:val="nil"/>
              <w:left w:val="nil"/>
              <w:bottom w:val="single" w:sz="8"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637" w:type="dxa"/>
            <w:tcBorders>
              <w:top w:val="nil"/>
              <w:left w:val="single" w:sz="4" w:space="0" w:color="auto"/>
              <w:bottom w:val="single" w:sz="8"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4100</w:t>
            </w:r>
          </w:p>
        </w:tc>
        <w:tc>
          <w:tcPr>
            <w:tcW w:w="866" w:type="dxa"/>
            <w:tcBorders>
              <w:top w:val="nil"/>
              <w:left w:val="nil"/>
              <w:bottom w:val="single" w:sz="8"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40</w:t>
            </w:r>
          </w:p>
        </w:tc>
        <w:tc>
          <w:tcPr>
            <w:tcW w:w="945" w:type="dxa"/>
            <w:tcBorders>
              <w:top w:val="nil"/>
              <w:left w:val="nil"/>
              <w:bottom w:val="single" w:sz="8"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100</w:t>
            </w:r>
          </w:p>
        </w:tc>
        <w:tc>
          <w:tcPr>
            <w:tcW w:w="815" w:type="dxa"/>
            <w:tcBorders>
              <w:top w:val="nil"/>
              <w:left w:val="single" w:sz="4" w:space="0" w:color="auto"/>
              <w:bottom w:val="single" w:sz="8"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4000</w:t>
            </w:r>
          </w:p>
        </w:tc>
      </w:tr>
      <w:tr w:rsidR="00DA0D96" w:rsidRPr="00A10973" w:rsidTr="00DA0D96">
        <w:trPr>
          <w:trHeight w:val="310"/>
        </w:trPr>
        <w:tc>
          <w:tcPr>
            <w:tcW w:w="2055" w:type="dxa"/>
            <w:tcBorders>
              <w:top w:val="nil"/>
              <w:left w:val="single" w:sz="8" w:space="0" w:color="auto"/>
              <w:bottom w:val="single" w:sz="4" w:space="0" w:color="auto"/>
              <w:right w:val="nil"/>
            </w:tcBorders>
            <w:shd w:val="clear" w:color="000000" w:fill="92D050"/>
            <w:noWrap/>
            <w:vAlign w:val="bottom"/>
            <w:hideMark/>
          </w:tcPr>
          <w:p w:rsidR="00DA0D96" w:rsidRPr="00A10973" w:rsidRDefault="00DA0D96" w:rsidP="00B575FB">
            <w:pPr>
              <w:spacing w:after="0" w:line="240" w:lineRule="auto"/>
              <w:rPr>
                <w:rFonts w:eastAsia="Times New Roman" w:cs="Times New Roman"/>
                <w:b/>
                <w:bCs/>
                <w:sz w:val="18"/>
                <w:szCs w:val="18"/>
                <w:lang w:eastAsia="fr-FR"/>
              </w:rPr>
            </w:pPr>
            <w:r w:rsidRPr="00A10973">
              <w:rPr>
                <w:rFonts w:eastAsia="Times New Roman" w:cs="Times New Roman"/>
                <w:b/>
                <w:bCs/>
                <w:sz w:val="18"/>
                <w:szCs w:val="18"/>
                <w:lang w:eastAsia="fr-FR"/>
              </w:rPr>
              <w:t>Total cost in dh/ha</w:t>
            </w:r>
          </w:p>
        </w:tc>
        <w:tc>
          <w:tcPr>
            <w:tcW w:w="789" w:type="dxa"/>
            <w:tcBorders>
              <w:top w:val="nil"/>
              <w:left w:val="single" w:sz="8" w:space="0" w:color="auto"/>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945" w:type="dxa"/>
            <w:tcBorders>
              <w:top w:val="nil"/>
              <w:left w:val="nil"/>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676" w:type="dxa"/>
            <w:tcBorders>
              <w:top w:val="nil"/>
              <w:left w:val="single" w:sz="4" w:space="0" w:color="auto"/>
              <w:bottom w:val="single" w:sz="4"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19160</w:t>
            </w:r>
          </w:p>
        </w:tc>
        <w:tc>
          <w:tcPr>
            <w:tcW w:w="827" w:type="dxa"/>
            <w:tcBorders>
              <w:top w:val="nil"/>
              <w:left w:val="nil"/>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945" w:type="dxa"/>
            <w:tcBorders>
              <w:top w:val="nil"/>
              <w:left w:val="nil"/>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637" w:type="dxa"/>
            <w:tcBorders>
              <w:top w:val="nil"/>
              <w:left w:val="single" w:sz="4" w:space="0" w:color="auto"/>
              <w:bottom w:val="single" w:sz="4"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24170</w:t>
            </w:r>
          </w:p>
        </w:tc>
        <w:tc>
          <w:tcPr>
            <w:tcW w:w="866" w:type="dxa"/>
            <w:tcBorders>
              <w:top w:val="nil"/>
              <w:left w:val="nil"/>
              <w:bottom w:val="single" w:sz="4"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945" w:type="dxa"/>
            <w:tcBorders>
              <w:top w:val="nil"/>
              <w:left w:val="nil"/>
              <w:bottom w:val="single" w:sz="4"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815" w:type="dxa"/>
            <w:tcBorders>
              <w:top w:val="nil"/>
              <w:left w:val="single" w:sz="4" w:space="0" w:color="auto"/>
              <w:bottom w:val="single" w:sz="4"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17410</w:t>
            </w:r>
          </w:p>
        </w:tc>
      </w:tr>
      <w:tr w:rsidR="00DA0D96" w:rsidRPr="00A10973" w:rsidTr="00DA0D96">
        <w:trPr>
          <w:trHeight w:val="320"/>
        </w:trPr>
        <w:tc>
          <w:tcPr>
            <w:tcW w:w="2055" w:type="dxa"/>
            <w:tcBorders>
              <w:top w:val="nil"/>
              <w:left w:val="single" w:sz="8" w:space="0" w:color="auto"/>
              <w:bottom w:val="single" w:sz="8" w:space="0" w:color="auto"/>
              <w:right w:val="nil"/>
            </w:tcBorders>
            <w:shd w:val="clear" w:color="000000" w:fill="92D050"/>
            <w:noWrap/>
            <w:vAlign w:val="bottom"/>
            <w:hideMark/>
          </w:tcPr>
          <w:p w:rsidR="00DA0D96" w:rsidRPr="00A10973" w:rsidRDefault="00DA0D96" w:rsidP="00B575FB">
            <w:pPr>
              <w:spacing w:after="0" w:line="240" w:lineRule="auto"/>
              <w:rPr>
                <w:rFonts w:eastAsia="Times New Roman" w:cs="Times New Roman"/>
                <w:b/>
                <w:bCs/>
                <w:sz w:val="18"/>
                <w:szCs w:val="18"/>
                <w:lang w:eastAsia="fr-FR"/>
              </w:rPr>
            </w:pPr>
            <w:r w:rsidRPr="00A10973">
              <w:rPr>
                <w:rFonts w:eastAsia="Times New Roman" w:cs="Times New Roman"/>
                <w:b/>
                <w:bCs/>
                <w:sz w:val="18"/>
                <w:szCs w:val="18"/>
                <w:lang w:eastAsia="fr-FR"/>
              </w:rPr>
              <w:t>Net income in dh/ha</w:t>
            </w:r>
          </w:p>
        </w:tc>
        <w:tc>
          <w:tcPr>
            <w:tcW w:w="789" w:type="dxa"/>
            <w:tcBorders>
              <w:top w:val="nil"/>
              <w:left w:val="single" w:sz="8" w:space="0" w:color="auto"/>
              <w:bottom w:val="single" w:sz="8"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945" w:type="dxa"/>
            <w:tcBorders>
              <w:top w:val="nil"/>
              <w:left w:val="nil"/>
              <w:bottom w:val="single" w:sz="8"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676" w:type="dxa"/>
            <w:tcBorders>
              <w:top w:val="nil"/>
              <w:left w:val="single" w:sz="4" w:space="0" w:color="auto"/>
              <w:bottom w:val="single" w:sz="8"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20440</w:t>
            </w:r>
          </w:p>
        </w:tc>
        <w:tc>
          <w:tcPr>
            <w:tcW w:w="827" w:type="dxa"/>
            <w:tcBorders>
              <w:top w:val="nil"/>
              <w:left w:val="nil"/>
              <w:bottom w:val="single" w:sz="8"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945" w:type="dxa"/>
            <w:tcBorders>
              <w:top w:val="nil"/>
              <w:left w:val="nil"/>
              <w:bottom w:val="single" w:sz="8"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637" w:type="dxa"/>
            <w:tcBorders>
              <w:top w:val="nil"/>
              <w:left w:val="single" w:sz="4" w:space="0" w:color="auto"/>
              <w:bottom w:val="single" w:sz="8"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23830</w:t>
            </w:r>
          </w:p>
        </w:tc>
        <w:tc>
          <w:tcPr>
            <w:tcW w:w="866" w:type="dxa"/>
            <w:tcBorders>
              <w:top w:val="nil"/>
              <w:left w:val="nil"/>
              <w:bottom w:val="single" w:sz="8" w:space="0" w:color="auto"/>
              <w:right w:val="single" w:sz="4"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945" w:type="dxa"/>
            <w:tcBorders>
              <w:top w:val="nil"/>
              <w:left w:val="nil"/>
              <w:bottom w:val="single" w:sz="8" w:space="0" w:color="auto"/>
              <w:right w:val="nil"/>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815" w:type="dxa"/>
            <w:tcBorders>
              <w:top w:val="nil"/>
              <w:left w:val="single" w:sz="4" w:space="0" w:color="auto"/>
              <w:bottom w:val="single" w:sz="8" w:space="0" w:color="auto"/>
              <w:right w:val="single" w:sz="8" w:space="0" w:color="auto"/>
            </w:tcBorders>
            <w:shd w:val="clear" w:color="auto" w:fill="auto"/>
            <w:noWrap/>
            <w:vAlign w:val="bottom"/>
            <w:hideMark/>
          </w:tcPr>
          <w:p w:rsidR="00DA0D96" w:rsidRPr="00A10973" w:rsidRDefault="00DA0D96"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25990</w:t>
            </w:r>
          </w:p>
        </w:tc>
      </w:tr>
    </w:tbl>
    <w:p w:rsidR="00AF3259" w:rsidRPr="00A10973" w:rsidRDefault="00AF3259" w:rsidP="00B575FB">
      <w:pPr>
        <w:autoSpaceDE w:val="0"/>
        <w:autoSpaceDN w:val="0"/>
        <w:adjustRightInd w:val="0"/>
        <w:spacing w:after="0" w:line="240" w:lineRule="auto"/>
        <w:jc w:val="both"/>
        <w:rPr>
          <w:rFonts w:ascii="Calibri" w:eastAsia="Times New Roman" w:hAnsi="Calibri" w:cs="Times New Roman"/>
          <w:bCs/>
          <w:sz w:val="24"/>
          <w:szCs w:val="24"/>
        </w:rPr>
      </w:pPr>
    </w:p>
    <w:p w:rsidR="00833C7C" w:rsidRPr="00A10973" w:rsidRDefault="002B3B8A" w:rsidP="00B91F26">
      <w:pPr>
        <w:pStyle w:val="Heading5"/>
      </w:pPr>
      <w:r>
        <w:lastRenderedPageBreak/>
        <w:t>C</w:t>
      </w:r>
      <w:r w:rsidR="00833C7C" w:rsidRPr="00A10973">
        <w:t>. Potato</w:t>
      </w:r>
    </w:p>
    <w:p w:rsidR="00D80615" w:rsidRPr="00A10973" w:rsidRDefault="00721B62" w:rsidP="00B575FB">
      <w:pPr>
        <w:autoSpaceDE w:val="0"/>
        <w:autoSpaceDN w:val="0"/>
        <w:adjustRightInd w:val="0"/>
        <w:spacing w:after="0" w:line="240" w:lineRule="auto"/>
        <w:jc w:val="both"/>
        <w:rPr>
          <w:rFonts w:ascii="Calibri" w:eastAsia="Times New Roman" w:hAnsi="Calibri" w:cs="Times New Roman"/>
          <w:bCs/>
          <w:sz w:val="24"/>
          <w:szCs w:val="24"/>
        </w:rPr>
      </w:pPr>
      <w:r w:rsidRPr="00A10973">
        <w:rPr>
          <w:sz w:val="24"/>
          <w:szCs w:val="24"/>
        </w:rPr>
        <w:t xml:space="preserve">Potato (Solanum </w:t>
      </w:r>
      <w:proofErr w:type="spellStart"/>
      <w:r w:rsidRPr="00A10973">
        <w:rPr>
          <w:sz w:val="24"/>
          <w:szCs w:val="24"/>
        </w:rPr>
        <w:t>tuberosum</w:t>
      </w:r>
      <w:proofErr w:type="spellEnd"/>
      <w:r w:rsidRPr="00A10973">
        <w:rPr>
          <w:sz w:val="24"/>
          <w:szCs w:val="24"/>
        </w:rPr>
        <w:t xml:space="preserve">) is a </w:t>
      </w:r>
      <w:proofErr w:type="spellStart"/>
      <w:r w:rsidRPr="00A10973">
        <w:rPr>
          <w:sz w:val="24"/>
          <w:szCs w:val="24"/>
        </w:rPr>
        <w:t>perenial</w:t>
      </w:r>
      <w:proofErr w:type="spellEnd"/>
      <w:r w:rsidRPr="00A10973">
        <w:rPr>
          <w:sz w:val="24"/>
          <w:szCs w:val="24"/>
        </w:rPr>
        <w:t xml:space="preserve"> plant native to South America and belongs to the botanical family of </w:t>
      </w:r>
      <w:proofErr w:type="spellStart"/>
      <w:r w:rsidRPr="00A10973">
        <w:rPr>
          <w:sz w:val="24"/>
          <w:szCs w:val="24"/>
        </w:rPr>
        <w:t>Solanaceae</w:t>
      </w:r>
      <w:proofErr w:type="spellEnd"/>
      <w:r w:rsidRPr="00A10973">
        <w:rPr>
          <w:sz w:val="24"/>
          <w:szCs w:val="24"/>
        </w:rPr>
        <w:t xml:space="preserve">. Potato has a high nutritional value. In Morocco, potato is the most cropped vegetable area. The main varieties used in Morocco are Nicola (white flesh); </w:t>
      </w:r>
      <w:proofErr w:type="spellStart"/>
      <w:r w:rsidRPr="00A10973">
        <w:rPr>
          <w:sz w:val="24"/>
          <w:szCs w:val="24"/>
        </w:rPr>
        <w:t>Spunta</w:t>
      </w:r>
      <w:proofErr w:type="spellEnd"/>
      <w:r w:rsidRPr="00A10973">
        <w:rPr>
          <w:sz w:val="24"/>
          <w:szCs w:val="24"/>
        </w:rPr>
        <w:t xml:space="preserve"> (white flesh); Desiree (red meat) and others (</w:t>
      </w:r>
      <w:proofErr w:type="spellStart"/>
      <w:r w:rsidRPr="00A10973">
        <w:rPr>
          <w:sz w:val="24"/>
          <w:szCs w:val="24"/>
        </w:rPr>
        <w:t>Timate</w:t>
      </w:r>
      <w:proofErr w:type="spellEnd"/>
      <w:r w:rsidRPr="00A10973">
        <w:rPr>
          <w:sz w:val="24"/>
          <w:szCs w:val="24"/>
        </w:rPr>
        <w:t xml:space="preserve">, </w:t>
      </w:r>
      <w:proofErr w:type="spellStart"/>
      <w:r w:rsidRPr="00A10973">
        <w:rPr>
          <w:sz w:val="24"/>
          <w:szCs w:val="24"/>
        </w:rPr>
        <w:t>Roseval</w:t>
      </w:r>
      <w:proofErr w:type="spellEnd"/>
      <w:r w:rsidRPr="00A10973">
        <w:rPr>
          <w:sz w:val="24"/>
          <w:szCs w:val="24"/>
        </w:rPr>
        <w:t xml:space="preserve">, Diamond, </w:t>
      </w:r>
      <w:proofErr w:type="spellStart"/>
      <w:r w:rsidRPr="00A10973">
        <w:rPr>
          <w:sz w:val="24"/>
          <w:szCs w:val="24"/>
        </w:rPr>
        <w:t>ect</w:t>
      </w:r>
      <w:proofErr w:type="spellEnd"/>
      <w:proofErr w:type="gramStart"/>
      <w:r w:rsidRPr="00A10973">
        <w:rPr>
          <w:sz w:val="24"/>
          <w:szCs w:val="24"/>
        </w:rPr>
        <w:t>..)</w:t>
      </w:r>
      <w:proofErr w:type="gramEnd"/>
      <w:r w:rsidRPr="00A10973">
        <w:rPr>
          <w:sz w:val="24"/>
          <w:szCs w:val="24"/>
        </w:rPr>
        <w:t>. The amount of seed required for ha is of the order of 4 tons. The plantation is direct; no</w:t>
      </w:r>
      <w:r w:rsidR="00391E05" w:rsidRPr="00A10973">
        <w:rPr>
          <w:sz w:val="24"/>
          <w:szCs w:val="24"/>
        </w:rPr>
        <w:t xml:space="preserve"> nursery is needed. The growing season is February-March for June production. In reality, the season starts in May with production in autumn. The planting density is generally around 45,000 to 50,000 plants per ha. Before planting</w:t>
      </w:r>
      <w:r w:rsidR="000639E1" w:rsidRPr="00A10973">
        <w:rPr>
          <w:sz w:val="24"/>
          <w:szCs w:val="24"/>
        </w:rPr>
        <w:t xml:space="preserve"> it's important to carry a deep tillage and use manure (up to 25 tone/ha). Nitrogen, phosphorus and potassium are required. </w:t>
      </w:r>
      <w:r w:rsidR="00D80615" w:rsidRPr="00A10973">
        <w:rPr>
          <w:rFonts w:ascii="Calibri" w:eastAsia="Times New Roman" w:hAnsi="Calibri" w:cs="Times New Roman"/>
          <w:bCs/>
          <w:sz w:val="24"/>
          <w:szCs w:val="24"/>
        </w:rPr>
        <w:t xml:space="preserve">Technical coefficients and production cost are summarized in Table 6-2-3-8.            </w:t>
      </w:r>
    </w:p>
    <w:p w:rsidR="000639E1" w:rsidRPr="00A10973" w:rsidRDefault="000639E1" w:rsidP="00B575FB">
      <w:pPr>
        <w:spacing w:after="0" w:line="240" w:lineRule="auto"/>
        <w:contextualSpacing/>
        <w:jc w:val="both"/>
        <w:rPr>
          <w:sz w:val="24"/>
          <w:szCs w:val="24"/>
        </w:rPr>
      </w:pPr>
    </w:p>
    <w:p w:rsidR="000639E1" w:rsidRPr="00A10973" w:rsidRDefault="000639E1" w:rsidP="00B575FB">
      <w:pPr>
        <w:autoSpaceDE w:val="0"/>
        <w:autoSpaceDN w:val="0"/>
        <w:adjustRightInd w:val="0"/>
        <w:spacing w:after="0" w:line="240" w:lineRule="auto"/>
        <w:jc w:val="both"/>
        <w:rPr>
          <w:rFonts w:ascii="Calibri" w:eastAsia="Times New Roman" w:hAnsi="Calibri" w:cs="Times New Roman"/>
          <w:bCs/>
          <w:sz w:val="24"/>
          <w:szCs w:val="24"/>
        </w:rPr>
      </w:pPr>
      <w:r w:rsidRPr="00A10973">
        <w:rPr>
          <w:rFonts w:ascii="Calibri" w:eastAsia="Times New Roman" w:hAnsi="Calibri" w:cs="Times New Roman"/>
          <w:bCs/>
          <w:sz w:val="24"/>
          <w:szCs w:val="24"/>
        </w:rPr>
        <w:t xml:space="preserve">Table 6-2-3-8: Technical coefficient and production cost for potato in </w:t>
      </w:r>
      <w:proofErr w:type="gramStart"/>
      <w:r w:rsidRPr="00A10973">
        <w:rPr>
          <w:rFonts w:ascii="Calibri" w:eastAsia="Times New Roman" w:hAnsi="Calibri" w:cs="Times New Roman"/>
          <w:bCs/>
          <w:sz w:val="24"/>
          <w:szCs w:val="24"/>
        </w:rPr>
        <w:t>dh/</w:t>
      </w:r>
      <w:proofErr w:type="gramEnd"/>
      <w:r w:rsidRPr="00A10973">
        <w:rPr>
          <w:rFonts w:ascii="Calibri" w:eastAsia="Times New Roman" w:hAnsi="Calibri" w:cs="Times New Roman"/>
          <w:bCs/>
          <w:sz w:val="24"/>
          <w:szCs w:val="24"/>
        </w:rPr>
        <w:t>ha for 2014</w:t>
      </w:r>
    </w:p>
    <w:tbl>
      <w:tblPr>
        <w:tblW w:w="5000" w:type="pct"/>
        <w:tblCellMar>
          <w:left w:w="70" w:type="dxa"/>
          <w:right w:w="70" w:type="dxa"/>
        </w:tblCellMar>
        <w:tblLook w:val="04A0" w:firstRow="1" w:lastRow="0" w:firstColumn="1" w:lastColumn="0" w:noHBand="0" w:noVBand="1"/>
      </w:tblPr>
      <w:tblGrid>
        <w:gridCol w:w="2087"/>
        <w:gridCol w:w="688"/>
        <w:gridCol w:w="956"/>
        <w:gridCol w:w="827"/>
        <w:gridCol w:w="688"/>
        <w:gridCol w:w="956"/>
        <w:gridCol w:w="827"/>
        <w:gridCol w:w="688"/>
        <w:gridCol w:w="956"/>
        <w:gridCol w:w="827"/>
      </w:tblGrid>
      <w:tr w:rsidR="000639E1" w:rsidRPr="00A10973" w:rsidTr="00D80615">
        <w:trPr>
          <w:trHeight w:val="320"/>
        </w:trPr>
        <w:tc>
          <w:tcPr>
            <w:tcW w:w="1108" w:type="pct"/>
            <w:tcBorders>
              <w:top w:val="nil"/>
              <w:left w:val="nil"/>
              <w:bottom w:val="nil"/>
              <w:right w:val="nil"/>
            </w:tcBorders>
            <w:shd w:val="clear" w:color="auto" w:fill="auto"/>
            <w:noWrap/>
            <w:vAlign w:val="bottom"/>
            <w:hideMark/>
          </w:tcPr>
          <w:p w:rsidR="000639E1" w:rsidRPr="00A10973" w:rsidRDefault="000639E1" w:rsidP="00B575FB">
            <w:pPr>
              <w:spacing w:after="0" w:line="240" w:lineRule="auto"/>
              <w:rPr>
                <w:rFonts w:eastAsia="Times New Roman" w:cs="Times New Roman"/>
                <w:sz w:val="18"/>
                <w:szCs w:val="18"/>
                <w:lang w:eastAsia="fr-FR"/>
              </w:rPr>
            </w:pPr>
          </w:p>
        </w:tc>
        <w:tc>
          <w:tcPr>
            <w:tcW w:w="1749" w:type="pct"/>
            <w:gridSpan w:val="3"/>
            <w:tcBorders>
              <w:top w:val="single" w:sz="8" w:space="0" w:color="auto"/>
              <w:left w:val="single" w:sz="8" w:space="0" w:color="auto"/>
              <w:bottom w:val="single" w:sz="4" w:space="0" w:color="auto"/>
              <w:right w:val="single" w:sz="4" w:space="0" w:color="auto"/>
            </w:tcBorders>
            <w:shd w:val="clear" w:color="000000" w:fill="FFFFFF"/>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proofErr w:type="spellStart"/>
            <w:r w:rsidRPr="00A10973">
              <w:rPr>
                <w:rFonts w:eastAsia="Times New Roman" w:cs="Times New Roman"/>
                <w:sz w:val="18"/>
                <w:szCs w:val="18"/>
                <w:lang w:val="fr-FR" w:eastAsia="fr-FR"/>
              </w:rPr>
              <w:t>Betit</w:t>
            </w:r>
            <w:proofErr w:type="spellEnd"/>
          </w:p>
        </w:tc>
        <w:tc>
          <w:tcPr>
            <w:tcW w:w="1051" w:type="pct"/>
            <w:gridSpan w:val="3"/>
            <w:tcBorders>
              <w:top w:val="single" w:sz="8" w:space="0" w:color="auto"/>
              <w:left w:val="nil"/>
              <w:bottom w:val="single" w:sz="4" w:space="0" w:color="auto"/>
              <w:right w:val="single" w:sz="4" w:space="0" w:color="auto"/>
            </w:tcBorders>
            <w:shd w:val="clear" w:color="000000" w:fill="FFFFFF"/>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Sidi Slimane</w:t>
            </w:r>
          </w:p>
        </w:tc>
        <w:tc>
          <w:tcPr>
            <w:tcW w:w="1093" w:type="pct"/>
            <w:gridSpan w:val="3"/>
            <w:tcBorders>
              <w:top w:val="single" w:sz="8" w:space="0" w:color="auto"/>
              <w:left w:val="nil"/>
              <w:bottom w:val="single" w:sz="4" w:space="0" w:color="auto"/>
              <w:right w:val="single" w:sz="8" w:space="0" w:color="000000"/>
            </w:tcBorders>
            <w:shd w:val="clear" w:color="000000" w:fill="FFFFFF"/>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xml:space="preserve">Ain </w:t>
            </w:r>
            <w:proofErr w:type="spellStart"/>
            <w:r w:rsidRPr="00A10973">
              <w:rPr>
                <w:rFonts w:eastAsia="Times New Roman" w:cs="Times New Roman"/>
                <w:sz w:val="18"/>
                <w:szCs w:val="18"/>
                <w:lang w:val="fr-FR" w:eastAsia="fr-FR"/>
              </w:rPr>
              <w:t>jemma</w:t>
            </w:r>
            <w:proofErr w:type="spellEnd"/>
          </w:p>
        </w:tc>
      </w:tr>
      <w:tr w:rsidR="000639E1" w:rsidRPr="00A10973" w:rsidTr="00D80615">
        <w:trPr>
          <w:trHeight w:val="300"/>
        </w:trPr>
        <w:tc>
          <w:tcPr>
            <w:tcW w:w="1108" w:type="pct"/>
            <w:tcBorders>
              <w:top w:val="single" w:sz="8" w:space="0" w:color="auto"/>
              <w:left w:val="single" w:sz="8" w:space="0" w:color="auto"/>
              <w:bottom w:val="nil"/>
              <w:right w:val="nil"/>
            </w:tcBorders>
            <w:shd w:val="clear" w:color="000000" w:fill="92D050"/>
            <w:noWrap/>
            <w:vAlign w:val="bottom"/>
            <w:hideMark/>
          </w:tcPr>
          <w:p w:rsidR="000639E1" w:rsidRPr="00A10973" w:rsidRDefault="000639E1" w:rsidP="00B575FB">
            <w:pPr>
              <w:spacing w:after="0" w:line="240" w:lineRule="auto"/>
              <w:rPr>
                <w:rFonts w:eastAsia="Times New Roman" w:cs="Times New Roman"/>
                <w:sz w:val="18"/>
                <w:szCs w:val="18"/>
                <w:lang w:val="fr-FR" w:eastAsia="fr-FR"/>
              </w:rPr>
            </w:pPr>
            <w:r w:rsidRPr="00A10973">
              <w:rPr>
                <w:rFonts w:eastAsia="Times New Roman" w:cs="Times New Roman"/>
                <w:sz w:val="18"/>
                <w:szCs w:val="18"/>
                <w:lang w:eastAsia="fr-FR"/>
              </w:rPr>
              <w:t>Items</w:t>
            </w:r>
          </w:p>
        </w:tc>
        <w:tc>
          <w:tcPr>
            <w:tcW w:w="471" w:type="pct"/>
            <w:tcBorders>
              <w:top w:val="nil"/>
              <w:left w:val="single" w:sz="8" w:space="0" w:color="auto"/>
              <w:bottom w:val="nil"/>
              <w:right w:val="single" w:sz="8" w:space="0" w:color="auto"/>
            </w:tcBorders>
            <w:shd w:val="clear" w:color="000000" w:fill="92D050"/>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eastAsia="fr-FR"/>
              </w:rPr>
              <w:t>Quantity</w:t>
            </w:r>
          </w:p>
        </w:tc>
        <w:tc>
          <w:tcPr>
            <w:tcW w:w="692" w:type="pct"/>
            <w:tcBorders>
              <w:top w:val="nil"/>
              <w:left w:val="nil"/>
              <w:bottom w:val="nil"/>
              <w:right w:val="single" w:sz="8" w:space="0" w:color="auto"/>
            </w:tcBorders>
            <w:shd w:val="clear" w:color="000000" w:fill="92D050"/>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eastAsia="fr-FR"/>
              </w:rPr>
              <w:t>Price dh/unit</w:t>
            </w:r>
          </w:p>
        </w:tc>
        <w:tc>
          <w:tcPr>
            <w:tcW w:w="585" w:type="pct"/>
            <w:tcBorders>
              <w:top w:val="nil"/>
              <w:left w:val="nil"/>
              <w:bottom w:val="nil"/>
              <w:right w:val="single" w:sz="8" w:space="0" w:color="auto"/>
            </w:tcBorders>
            <w:shd w:val="clear" w:color="000000" w:fill="92D050"/>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eastAsia="fr-FR"/>
              </w:rPr>
              <w:t>Cost dh/ha</w:t>
            </w:r>
          </w:p>
        </w:tc>
        <w:tc>
          <w:tcPr>
            <w:tcW w:w="284" w:type="pct"/>
            <w:tcBorders>
              <w:top w:val="nil"/>
              <w:left w:val="nil"/>
              <w:bottom w:val="nil"/>
              <w:right w:val="single" w:sz="8" w:space="0" w:color="auto"/>
            </w:tcBorders>
            <w:shd w:val="clear" w:color="000000" w:fill="92D050"/>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eastAsia="fr-FR"/>
              </w:rPr>
              <w:t>Quantity</w:t>
            </w:r>
          </w:p>
        </w:tc>
        <w:tc>
          <w:tcPr>
            <w:tcW w:w="415" w:type="pct"/>
            <w:tcBorders>
              <w:top w:val="nil"/>
              <w:left w:val="nil"/>
              <w:bottom w:val="nil"/>
              <w:right w:val="single" w:sz="8" w:space="0" w:color="auto"/>
            </w:tcBorders>
            <w:shd w:val="clear" w:color="000000" w:fill="92D050"/>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eastAsia="fr-FR"/>
              </w:rPr>
              <w:t>Price dh/unit</w:t>
            </w:r>
          </w:p>
        </w:tc>
        <w:tc>
          <w:tcPr>
            <w:tcW w:w="351" w:type="pct"/>
            <w:tcBorders>
              <w:top w:val="nil"/>
              <w:left w:val="nil"/>
              <w:bottom w:val="nil"/>
              <w:right w:val="single" w:sz="8" w:space="0" w:color="auto"/>
            </w:tcBorders>
            <w:shd w:val="clear" w:color="000000" w:fill="92D050"/>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eastAsia="fr-FR"/>
              </w:rPr>
              <w:t>Cost dh/ha</w:t>
            </w:r>
          </w:p>
        </w:tc>
        <w:tc>
          <w:tcPr>
            <w:tcW w:w="294" w:type="pct"/>
            <w:tcBorders>
              <w:top w:val="nil"/>
              <w:left w:val="nil"/>
              <w:bottom w:val="nil"/>
              <w:right w:val="single" w:sz="8" w:space="0" w:color="auto"/>
            </w:tcBorders>
            <w:shd w:val="clear" w:color="000000" w:fill="92D050"/>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eastAsia="fr-FR"/>
              </w:rPr>
              <w:t>Quantity</w:t>
            </w:r>
          </w:p>
        </w:tc>
        <w:tc>
          <w:tcPr>
            <w:tcW w:w="433" w:type="pct"/>
            <w:tcBorders>
              <w:top w:val="nil"/>
              <w:left w:val="nil"/>
              <w:bottom w:val="nil"/>
              <w:right w:val="single" w:sz="8" w:space="0" w:color="auto"/>
            </w:tcBorders>
            <w:shd w:val="clear" w:color="000000" w:fill="92D050"/>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eastAsia="fr-FR"/>
              </w:rPr>
              <w:t>Price dh/unit</w:t>
            </w:r>
          </w:p>
        </w:tc>
        <w:tc>
          <w:tcPr>
            <w:tcW w:w="366" w:type="pct"/>
            <w:tcBorders>
              <w:top w:val="nil"/>
              <w:left w:val="nil"/>
              <w:bottom w:val="nil"/>
              <w:right w:val="single" w:sz="8" w:space="0" w:color="auto"/>
            </w:tcBorders>
            <w:shd w:val="clear" w:color="000000" w:fill="92D050"/>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eastAsia="fr-FR"/>
              </w:rPr>
              <w:t>Cost dh/ha</w:t>
            </w:r>
          </w:p>
        </w:tc>
      </w:tr>
      <w:tr w:rsidR="000639E1" w:rsidRPr="00A10973" w:rsidTr="00D80615">
        <w:trPr>
          <w:trHeight w:val="320"/>
        </w:trPr>
        <w:tc>
          <w:tcPr>
            <w:tcW w:w="1108" w:type="pct"/>
            <w:tcBorders>
              <w:top w:val="nil"/>
              <w:left w:val="single" w:sz="8" w:space="0" w:color="auto"/>
              <w:bottom w:val="nil"/>
              <w:right w:val="nil"/>
            </w:tcBorders>
            <w:shd w:val="clear" w:color="000000" w:fill="FFFFFF"/>
            <w:noWrap/>
            <w:vAlign w:val="bottom"/>
            <w:hideMark/>
          </w:tcPr>
          <w:p w:rsidR="000639E1" w:rsidRPr="00A10973" w:rsidRDefault="000639E1" w:rsidP="00B575FB">
            <w:pPr>
              <w:spacing w:after="0" w:line="240" w:lineRule="auto"/>
              <w:rPr>
                <w:rFonts w:eastAsia="Times New Roman" w:cs="Times New Roman"/>
                <w:b/>
                <w:bCs/>
                <w:sz w:val="18"/>
                <w:szCs w:val="18"/>
                <w:lang w:val="fr-FR" w:eastAsia="fr-FR"/>
              </w:rPr>
            </w:pPr>
            <w:r w:rsidRPr="00A10973">
              <w:rPr>
                <w:rFonts w:eastAsia="Times New Roman" w:cs="Times New Roman"/>
                <w:b/>
                <w:bCs/>
                <w:sz w:val="18"/>
                <w:szCs w:val="18"/>
                <w:lang w:eastAsia="fr-FR"/>
              </w:rPr>
              <w:t xml:space="preserve">Gross Margin in </w:t>
            </w:r>
          </w:p>
        </w:tc>
        <w:tc>
          <w:tcPr>
            <w:tcW w:w="471" w:type="pct"/>
            <w:tcBorders>
              <w:top w:val="single" w:sz="4" w:space="0" w:color="auto"/>
              <w:left w:val="single" w:sz="8" w:space="0" w:color="auto"/>
              <w:bottom w:val="single" w:sz="4" w:space="0" w:color="auto"/>
              <w:right w:val="single" w:sz="4" w:space="0" w:color="auto"/>
            </w:tcBorders>
            <w:shd w:val="clear" w:color="000000" w:fill="FFFFFF"/>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692" w:type="pct"/>
            <w:tcBorders>
              <w:top w:val="single" w:sz="4" w:space="0" w:color="auto"/>
              <w:left w:val="nil"/>
              <w:bottom w:val="single" w:sz="4" w:space="0" w:color="auto"/>
              <w:right w:val="single" w:sz="4" w:space="0" w:color="auto"/>
            </w:tcBorders>
            <w:shd w:val="clear" w:color="000000" w:fill="FFFFFF"/>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585" w:type="pct"/>
            <w:tcBorders>
              <w:top w:val="single" w:sz="4" w:space="0" w:color="auto"/>
              <w:left w:val="nil"/>
              <w:bottom w:val="single" w:sz="4" w:space="0" w:color="auto"/>
              <w:right w:val="single" w:sz="8" w:space="0" w:color="auto"/>
            </w:tcBorders>
            <w:shd w:val="clear" w:color="000000" w:fill="FFFFFF"/>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45300</w:t>
            </w:r>
          </w:p>
        </w:tc>
        <w:tc>
          <w:tcPr>
            <w:tcW w:w="284" w:type="pct"/>
            <w:tcBorders>
              <w:top w:val="single" w:sz="4" w:space="0" w:color="auto"/>
              <w:left w:val="nil"/>
              <w:bottom w:val="single" w:sz="4" w:space="0" w:color="auto"/>
              <w:right w:val="single" w:sz="4" w:space="0" w:color="auto"/>
            </w:tcBorders>
            <w:shd w:val="clear" w:color="000000" w:fill="FFFFFF"/>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415" w:type="pct"/>
            <w:tcBorders>
              <w:top w:val="single" w:sz="4" w:space="0" w:color="auto"/>
              <w:left w:val="nil"/>
              <w:bottom w:val="single" w:sz="4" w:space="0" w:color="auto"/>
              <w:right w:val="single" w:sz="4" w:space="0" w:color="auto"/>
            </w:tcBorders>
            <w:shd w:val="clear" w:color="000000" w:fill="FFFFFF"/>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351" w:type="pct"/>
            <w:tcBorders>
              <w:top w:val="single" w:sz="4" w:space="0" w:color="auto"/>
              <w:left w:val="nil"/>
              <w:bottom w:val="single" w:sz="4" w:space="0" w:color="auto"/>
              <w:right w:val="single" w:sz="8" w:space="0" w:color="auto"/>
            </w:tcBorders>
            <w:shd w:val="clear" w:color="000000" w:fill="FFFFFF"/>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60000</w:t>
            </w:r>
          </w:p>
        </w:tc>
        <w:tc>
          <w:tcPr>
            <w:tcW w:w="294" w:type="pct"/>
            <w:tcBorders>
              <w:top w:val="single" w:sz="4" w:space="0" w:color="auto"/>
              <w:left w:val="nil"/>
              <w:bottom w:val="single" w:sz="4" w:space="0" w:color="auto"/>
              <w:right w:val="single" w:sz="4" w:space="0" w:color="auto"/>
            </w:tcBorders>
            <w:shd w:val="clear" w:color="000000" w:fill="FFFFFF"/>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433" w:type="pct"/>
            <w:tcBorders>
              <w:top w:val="single" w:sz="4" w:space="0" w:color="auto"/>
              <w:left w:val="nil"/>
              <w:bottom w:val="single" w:sz="4" w:space="0" w:color="auto"/>
              <w:right w:val="single" w:sz="4" w:space="0" w:color="auto"/>
            </w:tcBorders>
            <w:shd w:val="clear" w:color="000000" w:fill="FFFFFF"/>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366" w:type="pct"/>
            <w:tcBorders>
              <w:top w:val="single" w:sz="4" w:space="0" w:color="auto"/>
              <w:left w:val="nil"/>
              <w:bottom w:val="single" w:sz="4" w:space="0" w:color="auto"/>
              <w:right w:val="single" w:sz="8" w:space="0" w:color="auto"/>
            </w:tcBorders>
            <w:shd w:val="clear" w:color="000000" w:fill="FFFFFF"/>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40250</w:t>
            </w:r>
          </w:p>
        </w:tc>
      </w:tr>
      <w:tr w:rsidR="000639E1" w:rsidRPr="00A10973" w:rsidTr="00D80615">
        <w:trPr>
          <w:trHeight w:val="320"/>
        </w:trPr>
        <w:tc>
          <w:tcPr>
            <w:tcW w:w="1108" w:type="pct"/>
            <w:tcBorders>
              <w:top w:val="single" w:sz="8" w:space="0" w:color="auto"/>
              <w:left w:val="single" w:sz="8" w:space="0" w:color="auto"/>
              <w:bottom w:val="single" w:sz="8" w:space="0" w:color="auto"/>
              <w:right w:val="nil"/>
            </w:tcBorders>
            <w:shd w:val="clear" w:color="000000" w:fill="92D050"/>
            <w:noWrap/>
            <w:vAlign w:val="bottom"/>
            <w:hideMark/>
          </w:tcPr>
          <w:p w:rsidR="000639E1" w:rsidRPr="00A10973" w:rsidRDefault="000639E1" w:rsidP="00B575FB">
            <w:pPr>
              <w:spacing w:after="0" w:line="240" w:lineRule="auto"/>
              <w:rPr>
                <w:rFonts w:eastAsia="Times New Roman" w:cs="Times New Roman"/>
                <w:b/>
                <w:bCs/>
                <w:sz w:val="18"/>
                <w:szCs w:val="18"/>
                <w:lang w:val="fr-FR" w:eastAsia="fr-FR"/>
              </w:rPr>
            </w:pPr>
            <w:r w:rsidRPr="00A10973">
              <w:rPr>
                <w:rFonts w:eastAsia="Times New Roman" w:cs="Times New Roman"/>
                <w:b/>
                <w:bCs/>
                <w:sz w:val="18"/>
                <w:szCs w:val="18"/>
                <w:lang w:eastAsia="fr-FR"/>
              </w:rPr>
              <w:t>Production q/ha</w:t>
            </w:r>
          </w:p>
        </w:tc>
        <w:tc>
          <w:tcPr>
            <w:tcW w:w="471" w:type="pct"/>
            <w:tcBorders>
              <w:top w:val="nil"/>
              <w:left w:val="single" w:sz="8" w:space="0" w:color="auto"/>
              <w:bottom w:val="single" w:sz="4"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302</w:t>
            </w:r>
          </w:p>
        </w:tc>
        <w:tc>
          <w:tcPr>
            <w:tcW w:w="692" w:type="pct"/>
            <w:tcBorders>
              <w:top w:val="nil"/>
              <w:left w:val="nil"/>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150</w:t>
            </w:r>
          </w:p>
        </w:tc>
        <w:tc>
          <w:tcPr>
            <w:tcW w:w="585" w:type="pct"/>
            <w:tcBorders>
              <w:top w:val="nil"/>
              <w:left w:val="single" w:sz="4" w:space="0" w:color="auto"/>
              <w:bottom w:val="single" w:sz="4"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45300</w:t>
            </w:r>
          </w:p>
        </w:tc>
        <w:tc>
          <w:tcPr>
            <w:tcW w:w="284" w:type="pct"/>
            <w:tcBorders>
              <w:top w:val="nil"/>
              <w:left w:val="nil"/>
              <w:bottom w:val="single" w:sz="4"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400</w:t>
            </w:r>
          </w:p>
        </w:tc>
        <w:tc>
          <w:tcPr>
            <w:tcW w:w="415" w:type="pct"/>
            <w:tcBorders>
              <w:top w:val="nil"/>
              <w:left w:val="nil"/>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150</w:t>
            </w:r>
          </w:p>
        </w:tc>
        <w:tc>
          <w:tcPr>
            <w:tcW w:w="351" w:type="pct"/>
            <w:tcBorders>
              <w:top w:val="nil"/>
              <w:left w:val="single" w:sz="4" w:space="0" w:color="auto"/>
              <w:bottom w:val="single" w:sz="4"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60000</w:t>
            </w:r>
          </w:p>
        </w:tc>
        <w:tc>
          <w:tcPr>
            <w:tcW w:w="294" w:type="pct"/>
            <w:tcBorders>
              <w:top w:val="nil"/>
              <w:left w:val="nil"/>
              <w:bottom w:val="single" w:sz="4"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230</w:t>
            </w:r>
          </w:p>
        </w:tc>
        <w:tc>
          <w:tcPr>
            <w:tcW w:w="433" w:type="pct"/>
            <w:tcBorders>
              <w:top w:val="nil"/>
              <w:left w:val="nil"/>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175</w:t>
            </w:r>
          </w:p>
        </w:tc>
        <w:tc>
          <w:tcPr>
            <w:tcW w:w="366" w:type="pct"/>
            <w:tcBorders>
              <w:top w:val="nil"/>
              <w:left w:val="single" w:sz="4" w:space="0" w:color="auto"/>
              <w:bottom w:val="single" w:sz="4"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40250</w:t>
            </w:r>
          </w:p>
        </w:tc>
      </w:tr>
      <w:tr w:rsidR="000639E1" w:rsidRPr="00A10973" w:rsidTr="00D80615">
        <w:trPr>
          <w:trHeight w:val="320"/>
        </w:trPr>
        <w:tc>
          <w:tcPr>
            <w:tcW w:w="1108" w:type="pct"/>
            <w:tcBorders>
              <w:top w:val="nil"/>
              <w:left w:val="single" w:sz="8" w:space="0" w:color="auto"/>
              <w:bottom w:val="nil"/>
              <w:right w:val="nil"/>
            </w:tcBorders>
            <w:shd w:val="clear" w:color="000000" w:fill="FFFFFF"/>
            <w:noWrap/>
            <w:vAlign w:val="bottom"/>
            <w:hideMark/>
          </w:tcPr>
          <w:p w:rsidR="000639E1" w:rsidRPr="00A10973" w:rsidRDefault="000639E1" w:rsidP="00B575FB">
            <w:pPr>
              <w:spacing w:after="0" w:line="240" w:lineRule="auto"/>
              <w:rPr>
                <w:rFonts w:eastAsia="Times New Roman" w:cs="Times New Roman"/>
                <w:b/>
                <w:bCs/>
                <w:sz w:val="18"/>
                <w:szCs w:val="18"/>
                <w:lang w:val="fr-FR" w:eastAsia="fr-FR"/>
              </w:rPr>
            </w:pPr>
            <w:r w:rsidRPr="00A10973">
              <w:rPr>
                <w:rFonts w:eastAsia="Times New Roman" w:cs="Times New Roman"/>
                <w:b/>
                <w:bCs/>
                <w:sz w:val="18"/>
                <w:szCs w:val="18"/>
                <w:lang w:eastAsia="fr-FR"/>
              </w:rPr>
              <w:t>Operational cost</w:t>
            </w:r>
          </w:p>
        </w:tc>
        <w:tc>
          <w:tcPr>
            <w:tcW w:w="471" w:type="pct"/>
            <w:tcBorders>
              <w:top w:val="nil"/>
              <w:left w:val="single" w:sz="8" w:space="0" w:color="auto"/>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692" w:type="pct"/>
            <w:tcBorders>
              <w:top w:val="nil"/>
              <w:left w:val="nil"/>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585" w:type="pct"/>
            <w:tcBorders>
              <w:top w:val="nil"/>
              <w:left w:val="nil"/>
              <w:bottom w:val="nil"/>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284" w:type="pct"/>
            <w:tcBorders>
              <w:top w:val="nil"/>
              <w:left w:val="nil"/>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415" w:type="pct"/>
            <w:tcBorders>
              <w:top w:val="nil"/>
              <w:left w:val="nil"/>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351" w:type="pct"/>
            <w:tcBorders>
              <w:top w:val="nil"/>
              <w:left w:val="nil"/>
              <w:bottom w:val="nil"/>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294" w:type="pct"/>
            <w:tcBorders>
              <w:top w:val="nil"/>
              <w:left w:val="nil"/>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433" w:type="pct"/>
            <w:tcBorders>
              <w:top w:val="nil"/>
              <w:left w:val="nil"/>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366" w:type="pct"/>
            <w:tcBorders>
              <w:top w:val="nil"/>
              <w:left w:val="nil"/>
              <w:bottom w:val="nil"/>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r>
      <w:tr w:rsidR="000639E1" w:rsidRPr="00A10973" w:rsidTr="00D80615">
        <w:trPr>
          <w:trHeight w:val="320"/>
        </w:trPr>
        <w:tc>
          <w:tcPr>
            <w:tcW w:w="1108" w:type="pct"/>
            <w:tcBorders>
              <w:top w:val="nil"/>
              <w:left w:val="single" w:sz="8" w:space="0" w:color="auto"/>
              <w:bottom w:val="nil"/>
              <w:right w:val="nil"/>
            </w:tcBorders>
            <w:shd w:val="clear" w:color="000000" w:fill="92D050"/>
            <w:noWrap/>
            <w:vAlign w:val="bottom"/>
            <w:hideMark/>
          </w:tcPr>
          <w:p w:rsidR="000639E1" w:rsidRPr="00A10973" w:rsidRDefault="000639E1" w:rsidP="00B575FB">
            <w:pPr>
              <w:spacing w:after="0" w:line="240" w:lineRule="auto"/>
              <w:rPr>
                <w:rFonts w:eastAsia="Times New Roman" w:cs="Times New Roman"/>
                <w:b/>
                <w:bCs/>
                <w:sz w:val="18"/>
                <w:szCs w:val="18"/>
                <w:lang w:val="fr-FR" w:eastAsia="fr-FR"/>
              </w:rPr>
            </w:pPr>
            <w:r w:rsidRPr="00A10973">
              <w:rPr>
                <w:rFonts w:eastAsia="Times New Roman" w:cs="Times New Roman"/>
                <w:b/>
                <w:bCs/>
                <w:sz w:val="18"/>
                <w:szCs w:val="18"/>
                <w:lang w:eastAsia="fr-FR"/>
              </w:rPr>
              <w:t>Land preparation</w:t>
            </w:r>
          </w:p>
        </w:tc>
        <w:tc>
          <w:tcPr>
            <w:tcW w:w="1163" w:type="pct"/>
            <w:gridSpan w:val="2"/>
            <w:tcBorders>
              <w:top w:val="single" w:sz="8" w:space="0" w:color="auto"/>
              <w:left w:val="single" w:sz="8" w:space="0" w:color="auto"/>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585"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800</w:t>
            </w:r>
          </w:p>
        </w:tc>
        <w:tc>
          <w:tcPr>
            <w:tcW w:w="700" w:type="pct"/>
            <w:gridSpan w:val="2"/>
            <w:tcBorders>
              <w:top w:val="single" w:sz="8" w:space="0" w:color="auto"/>
              <w:left w:val="nil"/>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351"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500</w:t>
            </w:r>
          </w:p>
        </w:tc>
        <w:tc>
          <w:tcPr>
            <w:tcW w:w="727" w:type="pct"/>
            <w:gridSpan w:val="2"/>
            <w:tcBorders>
              <w:top w:val="single" w:sz="8" w:space="0" w:color="auto"/>
              <w:left w:val="nil"/>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366"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r>
      <w:tr w:rsidR="000639E1" w:rsidRPr="00A10973" w:rsidTr="00D80615">
        <w:trPr>
          <w:trHeight w:val="320"/>
        </w:trPr>
        <w:tc>
          <w:tcPr>
            <w:tcW w:w="1108" w:type="pct"/>
            <w:tcBorders>
              <w:top w:val="single" w:sz="8" w:space="0" w:color="auto"/>
              <w:left w:val="single" w:sz="8" w:space="0" w:color="auto"/>
              <w:bottom w:val="single" w:sz="8" w:space="0" w:color="auto"/>
              <w:right w:val="nil"/>
            </w:tcBorders>
            <w:shd w:val="clear" w:color="auto" w:fill="auto"/>
            <w:noWrap/>
            <w:vAlign w:val="bottom"/>
            <w:hideMark/>
          </w:tcPr>
          <w:p w:rsidR="000639E1" w:rsidRPr="00A10973" w:rsidRDefault="000639E1" w:rsidP="00B575FB">
            <w:pPr>
              <w:spacing w:after="0" w:line="240" w:lineRule="auto"/>
              <w:rPr>
                <w:rFonts w:eastAsia="Times New Roman" w:cs="Times New Roman"/>
                <w:sz w:val="18"/>
                <w:szCs w:val="18"/>
                <w:lang w:val="fr-FR" w:eastAsia="fr-FR"/>
              </w:rPr>
            </w:pPr>
            <w:r w:rsidRPr="00A10973">
              <w:rPr>
                <w:rFonts w:eastAsia="Times New Roman" w:cs="Times New Roman"/>
                <w:sz w:val="18"/>
                <w:szCs w:val="18"/>
                <w:lang w:eastAsia="fr-FR"/>
              </w:rPr>
              <w:t>Machinery 1</w:t>
            </w:r>
          </w:p>
        </w:tc>
        <w:tc>
          <w:tcPr>
            <w:tcW w:w="471" w:type="pct"/>
            <w:tcBorders>
              <w:top w:val="nil"/>
              <w:left w:val="single" w:sz="8" w:space="0" w:color="auto"/>
              <w:bottom w:val="single" w:sz="4"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1</w:t>
            </w:r>
          </w:p>
        </w:tc>
        <w:tc>
          <w:tcPr>
            <w:tcW w:w="692" w:type="pct"/>
            <w:tcBorders>
              <w:top w:val="nil"/>
              <w:left w:val="nil"/>
              <w:bottom w:val="nil"/>
              <w:right w:val="nil"/>
            </w:tcBorders>
            <w:shd w:val="clear" w:color="auto" w:fill="auto"/>
            <w:noWrap/>
            <w:vAlign w:val="bottom"/>
            <w:hideMark/>
          </w:tcPr>
          <w:p w:rsidR="000639E1" w:rsidRPr="00A10973" w:rsidRDefault="000639E1" w:rsidP="00B575FB">
            <w:pPr>
              <w:spacing w:after="0" w:line="240" w:lineRule="auto"/>
              <w:jc w:val="right"/>
              <w:rPr>
                <w:rFonts w:eastAsia="Times New Roman" w:cs="Times New Roman"/>
                <w:sz w:val="18"/>
                <w:szCs w:val="18"/>
                <w:lang w:val="fr-FR" w:eastAsia="fr-FR"/>
              </w:rPr>
            </w:pPr>
            <w:r w:rsidRPr="00A10973">
              <w:rPr>
                <w:rFonts w:eastAsia="Times New Roman" w:cs="Times New Roman"/>
                <w:sz w:val="18"/>
                <w:szCs w:val="18"/>
                <w:lang w:val="fr-FR" w:eastAsia="fr-FR"/>
              </w:rPr>
              <w:t>500</w:t>
            </w:r>
          </w:p>
        </w:tc>
        <w:tc>
          <w:tcPr>
            <w:tcW w:w="585" w:type="pct"/>
            <w:tcBorders>
              <w:top w:val="nil"/>
              <w:left w:val="single" w:sz="4" w:space="0" w:color="auto"/>
              <w:bottom w:val="single" w:sz="4"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500</w:t>
            </w:r>
          </w:p>
        </w:tc>
        <w:tc>
          <w:tcPr>
            <w:tcW w:w="284" w:type="pct"/>
            <w:tcBorders>
              <w:top w:val="nil"/>
              <w:left w:val="nil"/>
              <w:bottom w:val="single" w:sz="4"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1</w:t>
            </w:r>
          </w:p>
        </w:tc>
        <w:tc>
          <w:tcPr>
            <w:tcW w:w="415" w:type="pct"/>
            <w:tcBorders>
              <w:top w:val="nil"/>
              <w:left w:val="nil"/>
              <w:bottom w:val="nil"/>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300</w:t>
            </w:r>
          </w:p>
        </w:tc>
        <w:tc>
          <w:tcPr>
            <w:tcW w:w="351" w:type="pct"/>
            <w:tcBorders>
              <w:top w:val="nil"/>
              <w:left w:val="single" w:sz="4" w:space="0" w:color="auto"/>
              <w:bottom w:val="single" w:sz="4"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300</w:t>
            </w:r>
          </w:p>
        </w:tc>
        <w:tc>
          <w:tcPr>
            <w:tcW w:w="294" w:type="pct"/>
            <w:tcBorders>
              <w:top w:val="nil"/>
              <w:left w:val="nil"/>
              <w:bottom w:val="single" w:sz="4"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1</w:t>
            </w:r>
          </w:p>
        </w:tc>
        <w:tc>
          <w:tcPr>
            <w:tcW w:w="433" w:type="pct"/>
            <w:tcBorders>
              <w:top w:val="nil"/>
              <w:left w:val="nil"/>
              <w:bottom w:val="nil"/>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500</w:t>
            </w:r>
          </w:p>
        </w:tc>
        <w:tc>
          <w:tcPr>
            <w:tcW w:w="366" w:type="pct"/>
            <w:tcBorders>
              <w:top w:val="nil"/>
              <w:left w:val="single" w:sz="4" w:space="0" w:color="auto"/>
              <w:bottom w:val="single" w:sz="4"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500</w:t>
            </w:r>
          </w:p>
        </w:tc>
      </w:tr>
      <w:tr w:rsidR="000639E1" w:rsidRPr="00A10973" w:rsidTr="00D80615">
        <w:trPr>
          <w:trHeight w:val="320"/>
        </w:trPr>
        <w:tc>
          <w:tcPr>
            <w:tcW w:w="1108" w:type="pct"/>
            <w:tcBorders>
              <w:top w:val="nil"/>
              <w:left w:val="single" w:sz="8" w:space="0" w:color="auto"/>
              <w:bottom w:val="nil"/>
              <w:right w:val="nil"/>
            </w:tcBorders>
            <w:shd w:val="clear" w:color="auto" w:fill="auto"/>
            <w:noWrap/>
            <w:vAlign w:val="bottom"/>
            <w:hideMark/>
          </w:tcPr>
          <w:p w:rsidR="000639E1" w:rsidRPr="00A10973" w:rsidRDefault="000639E1" w:rsidP="00B575FB">
            <w:pPr>
              <w:spacing w:after="0" w:line="240" w:lineRule="auto"/>
              <w:rPr>
                <w:rFonts w:eastAsia="Times New Roman" w:cs="Times New Roman"/>
                <w:sz w:val="18"/>
                <w:szCs w:val="18"/>
                <w:lang w:val="fr-FR" w:eastAsia="fr-FR"/>
              </w:rPr>
            </w:pPr>
            <w:r w:rsidRPr="00A10973">
              <w:rPr>
                <w:rFonts w:eastAsia="Times New Roman" w:cs="Times New Roman"/>
                <w:sz w:val="18"/>
                <w:szCs w:val="18"/>
                <w:lang w:eastAsia="fr-FR"/>
              </w:rPr>
              <w:t>Machinery 2</w:t>
            </w:r>
          </w:p>
        </w:tc>
        <w:tc>
          <w:tcPr>
            <w:tcW w:w="471" w:type="pct"/>
            <w:tcBorders>
              <w:top w:val="nil"/>
              <w:left w:val="single" w:sz="8" w:space="0" w:color="auto"/>
              <w:bottom w:val="single" w:sz="4"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1</w:t>
            </w:r>
          </w:p>
        </w:tc>
        <w:tc>
          <w:tcPr>
            <w:tcW w:w="692" w:type="pct"/>
            <w:tcBorders>
              <w:top w:val="single" w:sz="4" w:space="0" w:color="auto"/>
              <w:left w:val="nil"/>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300</w:t>
            </w:r>
          </w:p>
        </w:tc>
        <w:tc>
          <w:tcPr>
            <w:tcW w:w="585" w:type="pct"/>
            <w:tcBorders>
              <w:top w:val="nil"/>
              <w:left w:val="single" w:sz="4" w:space="0" w:color="auto"/>
              <w:bottom w:val="single" w:sz="4"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300</w:t>
            </w:r>
          </w:p>
        </w:tc>
        <w:tc>
          <w:tcPr>
            <w:tcW w:w="284" w:type="pct"/>
            <w:tcBorders>
              <w:top w:val="nil"/>
              <w:left w:val="nil"/>
              <w:bottom w:val="single" w:sz="4"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1</w:t>
            </w:r>
          </w:p>
        </w:tc>
        <w:tc>
          <w:tcPr>
            <w:tcW w:w="415" w:type="pct"/>
            <w:tcBorders>
              <w:top w:val="single" w:sz="4" w:space="0" w:color="auto"/>
              <w:left w:val="nil"/>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200</w:t>
            </w:r>
          </w:p>
        </w:tc>
        <w:tc>
          <w:tcPr>
            <w:tcW w:w="351" w:type="pct"/>
            <w:tcBorders>
              <w:top w:val="nil"/>
              <w:left w:val="single" w:sz="4" w:space="0" w:color="auto"/>
              <w:bottom w:val="single" w:sz="4"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200</w:t>
            </w:r>
          </w:p>
        </w:tc>
        <w:tc>
          <w:tcPr>
            <w:tcW w:w="294" w:type="pct"/>
            <w:tcBorders>
              <w:top w:val="nil"/>
              <w:left w:val="nil"/>
              <w:bottom w:val="single" w:sz="4"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1</w:t>
            </w:r>
          </w:p>
        </w:tc>
        <w:tc>
          <w:tcPr>
            <w:tcW w:w="433" w:type="pct"/>
            <w:tcBorders>
              <w:top w:val="single" w:sz="4" w:space="0" w:color="auto"/>
              <w:left w:val="nil"/>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300</w:t>
            </w:r>
          </w:p>
        </w:tc>
        <w:tc>
          <w:tcPr>
            <w:tcW w:w="366" w:type="pct"/>
            <w:tcBorders>
              <w:top w:val="nil"/>
              <w:left w:val="single" w:sz="4" w:space="0" w:color="auto"/>
              <w:bottom w:val="single" w:sz="4"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300</w:t>
            </w:r>
          </w:p>
        </w:tc>
      </w:tr>
      <w:tr w:rsidR="000639E1" w:rsidRPr="00A10973" w:rsidTr="00D80615">
        <w:trPr>
          <w:trHeight w:val="320"/>
        </w:trPr>
        <w:tc>
          <w:tcPr>
            <w:tcW w:w="1108" w:type="pct"/>
            <w:tcBorders>
              <w:top w:val="single" w:sz="8" w:space="0" w:color="auto"/>
              <w:left w:val="single" w:sz="8" w:space="0" w:color="auto"/>
              <w:bottom w:val="nil"/>
              <w:right w:val="nil"/>
            </w:tcBorders>
            <w:shd w:val="clear" w:color="auto" w:fill="auto"/>
            <w:noWrap/>
            <w:vAlign w:val="bottom"/>
            <w:hideMark/>
          </w:tcPr>
          <w:p w:rsidR="000639E1" w:rsidRPr="00A10973" w:rsidRDefault="000639E1" w:rsidP="00B575FB">
            <w:pPr>
              <w:spacing w:after="0" w:line="240" w:lineRule="auto"/>
              <w:rPr>
                <w:rFonts w:eastAsia="Times New Roman" w:cs="Times New Roman"/>
                <w:sz w:val="18"/>
                <w:szCs w:val="18"/>
                <w:lang w:val="fr-FR" w:eastAsia="fr-FR"/>
              </w:rPr>
            </w:pPr>
            <w:r w:rsidRPr="00A10973">
              <w:rPr>
                <w:rFonts w:eastAsia="Times New Roman" w:cs="Times New Roman"/>
                <w:sz w:val="18"/>
                <w:szCs w:val="18"/>
                <w:lang w:eastAsia="fr-FR"/>
              </w:rPr>
              <w:t>Labor in % of total</w:t>
            </w:r>
          </w:p>
        </w:tc>
        <w:tc>
          <w:tcPr>
            <w:tcW w:w="471" w:type="pct"/>
            <w:tcBorders>
              <w:top w:val="nil"/>
              <w:left w:val="single" w:sz="8" w:space="0" w:color="auto"/>
              <w:bottom w:val="single" w:sz="8" w:space="0" w:color="auto"/>
              <w:right w:val="single" w:sz="4" w:space="0" w:color="auto"/>
            </w:tcBorders>
            <w:shd w:val="clear" w:color="auto" w:fill="auto"/>
            <w:noWrap/>
            <w:vAlign w:val="bottom"/>
            <w:hideMark/>
          </w:tcPr>
          <w:p w:rsidR="000639E1" w:rsidRPr="00A10973" w:rsidRDefault="00D80615"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65</w:t>
            </w:r>
          </w:p>
        </w:tc>
        <w:tc>
          <w:tcPr>
            <w:tcW w:w="692" w:type="pct"/>
            <w:tcBorders>
              <w:top w:val="nil"/>
              <w:left w:val="nil"/>
              <w:bottom w:val="single" w:sz="8"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585" w:type="pct"/>
            <w:tcBorders>
              <w:top w:val="nil"/>
              <w:left w:val="single" w:sz="4" w:space="0" w:color="auto"/>
              <w:bottom w:val="single" w:sz="8"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0</w:t>
            </w:r>
          </w:p>
        </w:tc>
        <w:tc>
          <w:tcPr>
            <w:tcW w:w="284" w:type="pct"/>
            <w:tcBorders>
              <w:top w:val="nil"/>
              <w:left w:val="nil"/>
              <w:bottom w:val="single" w:sz="8" w:space="0" w:color="auto"/>
              <w:right w:val="single" w:sz="4" w:space="0" w:color="auto"/>
            </w:tcBorders>
            <w:shd w:val="clear" w:color="auto" w:fill="auto"/>
            <w:noWrap/>
            <w:vAlign w:val="bottom"/>
            <w:hideMark/>
          </w:tcPr>
          <w:p w:rsidR="000639E1" w:rsidRPr="00A10973" w:rsidRDefault="00D80615"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36</w:t>
            </w:r>
          </w:p>
        </w:tc>
        <w:tc>
          <w:tcPr>
            <w:tcW w:w="415" w:type="pct"/>
            <w:tcBorders>
              <w:top w:val="nil"/>
              <w:left w:val="nil"/>
              <w:bottom w:val="single" w:sz="8"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351" w:type="pct"/>
            <w:tcBorders>
              <w:top w:val="nil"/>
              <w:left w:val="single" w:sz="4" w:space="0" w:color="auto"/>
              <w:bottom w:val="single" w:sz="8"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0</w:t>
            </w:r>
          </w:p>
        </w:tc>
        <w:tc>
          <w:tcPr>
            <w:tcW w:w="294" w:type="pct"/>
            <w:tcBorders>
              <w:top w:val="nil"/>
              <w:left w:val="nil"/>
              <w:bottom w:val="single" w:sz="8" w:space="0" w:color="auto"/>
              <w:right w:val="single" w:sz="4" w:space="0" w:color="auto"/>
            </w:tcBorders>
            <w:shd w:val="clear" w:color="auto" w:fill="auto"/>
            <w:noWrap/>
            <w:vAlign w:val="bottom"/>
            <w:hideMark/>
          </w:tcPr>
          <w:p w:rsidR="000639E1" w:rsidRPr="00A10973" w:rsidRDefault="00D80615"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50</w:t>
            </w:r>
          </w:p>
        </w:tc>
        <w:tc>
          <w:tcPr>
            <w:tcW w:w="433" w:type="pct"/>
            <w:tcBorders>
              <w:top w:val="nil"/>
              <w:left w:val="nil"/>
              <w:bottom w:val="single" w:sz="8"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366" w:type="pct"/>
            <w:tcBorders>
              <w:top w:val="nil"/>
              <w:left w:val="single" w:sz="4" w:space="0" w:color="auto"/>
              <w:bottom w:val="single" w:sz="8"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0</w:t>
            </w:r>
          </w:p>
        </w:tc>
      </w:tr>
      <w:tr w:rsidR="000639E1" w:rsidRPr="00A10973" w:rsidTr="00D80615">
        <w:trPr>
          <w:trHeight w:val="320"/>
        </w:trPr>
        <w:tc>
          <w:tcPr>
            <w:tcW w:w="1108" w:type="pct"/>
            <w:tcBorders>
              <w:top w:val="single" w:sz="8" w:space="0" w:color="auto"/>
              <w:left w:val="single" w:sz="8" w:space="0" w:color="auto"/>
              <w:bottom w:val="single" w:sz="8" w:space="0" w:color="auto"/>
              <w:right w:val="nil"/>
            </w:tcBorders>
            <w:shd w:val="clear" w:color="000000" w:fill="92D050"/>
            <w:noWrap/>
            <w:vAlign w:val="bottom"/>
            <w:hideMark/>
          </w:tcPr>
          <w:p w:rsidR="000639E1" w:rsidRPr="00A10973" w:rsidRDefault="000639E1" w:rsidP="00B575FB">
            <w:pPr>
              <w:spacing w:after="0" w:line="240" w:lineRule="auto"/>
              <w:rPr>
                <w:rFonts w:eastAsia="Times New Roman" w:cs="Times New Roman"/>
                <w:b/>
                <w:bCs/>
                <w:sz w:val="18"/>
                <w:szCs w:val="18"/>
                <w:lang w:val="fr-FR" w:eastAsia="fr-FR"/>
              </w:rPr>
            </w:pPr>
            <w:r w:rsidRPr="00A10973">
              <w:rPr>
                <w:rFonts w:eastAsia="Times New Roman" w:cs="Times New Roman"/>
                <w:b/>
                <w:bCs/>
                <w:sz w:val="18"/>
                <w:szCs w:val="18"/>
                <w:lang w:eastAsia="fr-FR"/>
              </w:rPr>
              <w:t>Organic and chemical fertilizer</w:t>
            </w:r>
          </w:p>
        </w:tc>
        <w:tc>
          <w:tcPr>
            <w:tcW w:w="1163" w:type="pct"/>
            <w:gridSpan w:val="2"/>
            <w:tcBorders>
              <w:top w:val="single" w:sz="8" w:space="0" w:color="auto"/>
              <w:left w:val="single" w:sz="8" w:space="0" w:color="auto"/>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585" w:type="pct"/>
            <w:tcBorders>
              <w:top w:val="nil"/>
              <w:left w:val="single" w:sz="8" w:space="0" w:color="auto"/>
              <w:bottom w:val="single" w:sz="8"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3150</w:t>
            </w:r>
          </w:p>
        </w:tc>
        <w:tc>
          <w:tcPr>
            <w:tcW w:w="700" w:type="pct"/>
            <w:gridSpan w:val="2"/>
            <w:tcBorders>
              <w:top w:val="single" w:sz="8" w:space="0" w:color="auto"/>
              <w:left w:val="nil"/>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351" w:type="pct"/>
            <w:tcBorders>
              <w:top w:val="nil"/>
              <w:left w:val="single" w:sz="8" w:space="0" w:color="auto"/>
              <w:bottom w:val="single" w:sz="8"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1120</w:t>
            </w:r>
          </w:p>
        </w:tc>
        <w:tc>
          <w:tcPr>
            <w:tcW w:w="727" w:type="pct"/>
            <w:gridSpan w:val="2"/>
            <w:tcBorders>
              <w:top w:val="single" w:sz="8" w:space="0" w:color="auto"/>
              <w:left w:val="nil"/>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366" w:type="pct"/>
            <w:tcBorders>
              <w:top w:val="nil"/>
              <w:left w:val="single" w:sz="8" w:space="0" w:color="auto"/>
              <w:bottom w:val="single" w:sz="8"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3150</w:t>
            </w:r>
          </w:p>
        </w:tc>
      </w:tr>
      <w:tr w:rsidR="000639E1" w:rsidRPr="00A10973" w:rsidTr="00D80615">
        <w:trPr>
          <w:trHeight w:val="320"/>
        </w:trPr>
        <w:tc>
          <w:tcPr>
            <w:tcW w:w="1108" w:type="pct"/>
            <w:tcBorders>
              <w:top w:val="nil"/>
              <w:left w:val="single" w:sz="8" w:space="0" w:color="auto"/>
              <w:bottom w:val="single" w:sz="8" w:space="0" w:color="auto"/>
              <w:right w:val="nil"/>
            </w:tcBorders>
            <w:shd w:val="clear" w:color="auto" w:fill="auto"/>
            <w:noWrap/>
            <w:vAlign w:val="bottom"/>
            <w:hideMark/>
          </w:tcPr>
          <w:p w:rsidR="000639E1" w:rsidRPr="00A10973" w:rsidRDefault="000639E1" w:rsidP="00B575FB">
            <w:pPr>
              <w:spacing w:after="0" w:line="240" w:lineRule="auto"/>
              <w:rPr>
                <w:rFonts w:eastAsia="Times New Roman" w:cs="Times New Roman"/>
                <w:sz w:val="18"/>
                <w:szCs w:val="18"/>
                <w:lang w:val="fr-FR" w:eastAsia="fr-FR"/>
              </w:rPr>
            </w:pPr>
            <w:r w:rsidRPr="00A10973">
              <w:rPr>
                <w:rFonts w:eastAsia="Times New Roman" w:cs="Times New Roman"/>
                <w:sz w:val="18"/>
                <w:szCs w:val="18"/>
                <w:lang w:eastAsia="fr-FR"/>
              </w:rPr>
              <w:t>Quantity (kg/ha)</w:t>
            </w:r>
          </w:p>
        </w:tc>
        <w:tc>
          <w:tcPr>
            <w:tcW w:w="471" w:type="pct"/>
            <w:tcBorders>
              <w:top w:val="nil"/>
              <w:left w:val="single" w:sz="8" w:space="0" w:color="auto"/>
              <w:bottom w:val="single" w:sz="4"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900</w:t>
            </w:r>
          </w:p>
        </w:tc>
        <w:tc>
          <w:tcPr>
            <w:tcW w:w="692" w:type="pct"/>
            <w:tcBorders>
              <w:top w:val="nil"/>
              <w:left w:val="nil"/>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3,5</w:t>
            </w:r>
          </w:p>
        </w:tc>
        <w:tc>
          <w:tcPr>
            <w:tcW w:w="585" w:type="pct"/>
            <w:tcBorders>
              <w:top w:val="single" w:sz="4" w:space="0" w:color="auto"/>
              <w:left w:val="single" w:sz="4" w:space="0" w:color="auto"/>
              <w:bottom w:val="single" w:sz="4"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3150</w:t>
            </w:r>
          </w:p>
        </w:tc>
        <w:tc>
          <w:tcPr>
            <w:tcW w:w="284" w:type="pct"/>
            <w:tcBorders>
              <w:top w:val="nil"/>
              <w:left w:val="nil"/>
              <w:bottom w:val="single" w:sz="4"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320</w:t>
            </w:r>
          </w:p>
        </w:tc>
        <w:tc>
          <w:tcPr>
            <w:tcW w:w="415" w:type="pct"/>
            <w:tcBorders>
              <w:top w:val="nil"/>
              <w:left w:val="nil"/>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3,5</w:t>
            </w:r>
          </w:p>
        </w:tc>
        <w:tc>
          <w:tcPr>
            <w:tcW w:w="351" w:type="pct"/>
            <w:tcBorders>
              <w:top w:val="single" w:sz="4" w:space="0" w:color="auto"/>
              <w:left w:val="single" w:sz="4" w:space="0" w:color="auto"/>
              <w:bottom w:val="single" w:sz="4"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1120</w:t>
            </w:r>
          </w:p>
        </w:tc>
        <w:tc>
          <w:tcPr>
            <w:tcW w:w="294" w:type="pct"/>
            <w:tcBorders>
              <w:top w:val="nil"/>
              <w:left w:val="nil"/>
              <w:bottom w:val="single" w:sz="4"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900</w:t>
            </w:r>
          </w:p>
        </w:tc>
        <w:tc>
          <w:tcPr>
            <w:tcW w:w="433" w:type="pct"/>
            <w:tcBorders>
              <w:top w:val="nil"/>
              <w:left w:val="nil"/>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3,5</w:t>
            </w:r>
          </w:p>
        </w:tc>
        <w:tc>
          <w:tcPr>
            <w:tcW w:w="366" w:type="pct"/>
            <w:tcBorders>
              <w:top w:val="single" w:sz="4" w:space="0" w:color="auto"/>
              <w:left w:val="single" w:sz="4" w:space="0" w:color="auto"/>
              <w:bottom w:val="single" w:sz="4"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3150</w:t>
            </w:r>
          </w:p>
        </w:tc>
      </w:tr>
      <w:tr w:rsidR="000639E1" w:rsidRPr="00A10973" w:rsidTr="00D80615">
        <w:trPr>
          <w:trHeight w:val="320"/>
        </w:trPr>
        <w:tc>
          <w:tcPr>
            <w:tcW w:w="1108" w:type="pct"/>
            <w:tcBorders>
              <w:top w:val="nil"/>
              <w:left w:val="single" w:sz="8" w:space="0" w:color="auto"/>
              <w:bottom w:val="single" w:sz="8" w:space="0" w:color="auto"/>
              <w:right w:val="nil"/>
            </w:tcBorders>
            <w:shd w:val="clear" w:color="auto" w:fill="auto"/>
            <w:noWrap/>
            <w:vAlign w:val="bottom"/>
            <w:hideMark/>
          </w:tcPr>
          <w:p w:rsidR="000639E1" w:rsidRPr="00A10973" w:rsidRDefault="000639E1" w:rsidP="00B575FB">
            <w:pPr>
              <w:spacing w:after="0" w:line="240" w:lineRule="auto"/>
              <w:rPr>
                <w:rFonts w:eastAsia="Times New Roman" w:cs="Times New Roman"/>
                <w:sz w:val="18"/>
                <w:szCs w:val="18"/>
                <w:lang w:eastAsia="fr-FR"/>
              </w:rPr>
            </w:pPr>
            <w:r w:rsidRPr="00A10973">
              <w:rPr>
                <w:rFonts w:eastAsia="Times New Roman" w:cs="Times New Roman"/>
                <w:sz w:val="18"/>
                <w:szCs w:val="18"/>
                <w:lang w:eastAsia="fr-FR"/>
              </w:rPr>
              <w:t>Family labor in %of total</w:t>
            </w:r>
          </w:p>
        </w:tc>
        <w:tc>
          <w:tcPr>
            <w:tcW w:w="471" w:type="pct"/>
            <w:tcBorders>
              <w:top w:val="nil"/>
              <w:left w:val="single" w:sz="8" w:space="0" w:color="auto"/>
              <w:bottom w:val="single" w:sz="4" w:space="0" w:color="auto"/>
              <w:right w:val="single" w:sz="4" w:space="0" w:color="auto"/>
            </w:tcBorders>
            <w:shd w:val="clear" w:color="auto" w:fill="auto"/>
            <w:noWrap/>
            <w:vAlign w:val="bottom"/>
            <w:hideMark/>
          </w:tcPr>
          <w:p w:rsidR="000639E1" w:rsidRPr="00A10973" w:rsidRDefault="00D80615"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30</w:t>
            </w:r>
          </w:p>
        </w:tc>
        <w:tc>
          <w:tcPr>
            <w:tcW w:w="692" w:type="pct"/>
            <w:tcBorders>
              <w:top w:val="nil"/>
              <w:left w:val="nil"/>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585" w:type="pct"/>
            <w:tcBorders>
              <w:top w:val="nil"/>
              <w:left w:val="single" w:sz="4" w:space="0" w:color="auto"/>
              <w:bottom w:val="single" w:sz="4"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0</w:t>
            </w:r>
          </w:p>
        </w:tc>
        <w:tc>
          <w:tcPr>
            <w:tcW w:w="284" w:type="pct"/>
            <w:tcBorders>
              <w:top w:val="nil"/>
              <w:left w:val="nil"/>
              <w:bottom w:val="single" w:sz="4" w:space="0" w:color="auto"/>
              <w:right w:val="single" w:sz="4" w:space="0" w:color="auto"/>
            </w:tcBorders>
            <w:shd w:val="clear" w:color="auto" w:fill="auto"/>
            <w:noWrap/>
            <w:vAlign w:val="bottom"/>
            <w:hideMark/>
          </w:tcPr>
          <w:p w:rsidR="000639E1" w:rsidRPr="00A10973" w:rsidRDefault="00D80615"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80</w:t>
            </w:r>
          </w:p>
        </w:tc>
        <w:tc>
          <w:tcPr>
            <w:tcW w:w="415" w:type="pct"/>
            <w:tcBorders>
              <w:top w:val="nil"/>
              <w:left w:val="nil"/>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351" w:type="pct"/>
            <w:tcBorders>
              <w:top w:val="nil"/>
              <w:left w:val="single" w:sz="4" w:space="0" w:color="auto"/>
              <w:bottom w:val="single" w:sz="4"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0</w:t>
            </w:r>
          </w:p>
        </w:tc>
        <w:tc>
          <w:tcPr>
            <w:tcW w:w="294" w:type="pct"/>
            <w:tcBorders>
              <w:top w:val="nil"/>
              <w:left w:val="nil"/>
              <w:bottom w:val="single" w:sz="4" w:space="0" w:color="auto"/>
              <w:right w:val="single" w:sz="4" w:space="0" w:color="auto"/>
            </w:tcBorders>
            <w:shd w:val="clear" w:color="auto" w:fill="auto"/>
            <w:noWrap/>
            <w:vAlign w:val="bottom"/>
            <w:hideMark/>
          </w:tcPr>
          <w:p w:rsidR="000639E1" w:rsidRPr="00A10973" w:rsidRDefault="00D80615"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20</w:t>
            </w:r>
          </w:p>
        </w:tc>
        <w:tc>
          <w:tcPr>
            <w:tcW w:w="433" w:type="pct"/>
            <w:tcBorders>
              <w:top w:val="nil"/>
              <w:left w:val="nil"/>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366" w:type="pct"/>
            <w:tcBorders>
              <w:top w:val="nil"/>
              <w:left w:val="single" w:sz="4" w:space="0" w:color="auto"/>
              <w:bottom w:val="single" w:sz="4"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0</w:t>
            </w:r>
          </w:p>
        </w:tc>
      </w:tr>
      <w:tr w:rsidR="000639E1" w:rsidRPr="00A10973" w:rsidTr="00D80615">
        <w:trPr>
          <w:trHeight w:val="320"/>
        </w:trPr>
        <w:tc>
          <w:tcPr>
            <w:tcW w:w="1108" w:type="pct"/>
            <w:tcBorders>
              <w:top w:val="nil"/>
              <w:left w:val="single" w:sz="8" w:space="0" w:color="auto"/>
              <w:bottom w:val="single" w:sz="8" w:space="0" w:color="auto"/>
              <w:right w:val="nil"/>
            </w:tcBorders>
            <w:shd w:val="clear" w:color="auto" w:fill="auto"/>
            <w:noWrap/>
            <w:vAlign w:val="bottom"/>
            <w:hideMark/>
          </w:tcPr>
          <w:p w:rsidR="000639E1" w:rsidRPr="00A10973" w:rsidRDefault="000639E1" w:rsidP="00B575FB">
            <w:pPr>
              <w:spacing w:after="0" w:line="240" w:lineRule="auto"/>
              <w:rPr>
                <w:rFonts w:eastAsia="Times New Roman" w:cs="Times New Roman"/>
                <w:sz w:val="18"/>
                <w:szCs w:val="18"/>
                <w:lang w:eastAsia="fr-FR"/>
              </w:rPr>
            </w:pPr>
            <w:r w:rsidRPr="00A10973">
              <w:rPr>
                <w:rFonts w:eastAsia="Times New Roman" w:cs="Times New Roman"/>
                <w:sz w:val="18"/>
                <w:szCs w:val="18"/>
                <w:lang w:eastAsia="fr-FR"/>
              </w:rPr>
              <w:t>Hired labor in% of total</w:t>
            </w:r>
          </w:p>
        </w:tc>
        <w:tc>
          <w:tcPr>
            <w:tcW w:w="471" w:type="pct"/>
            <w:tcBorders>
              <w:top w:val="nil"/>
              <w:left w:val="single" w:sz="8" w:space="0" w:color="auto"/>
              <w:bottom w:val="single" w:sz="8" w:space="0" w:color="auto"/>
              <w:right w:val="single" w:sz="4" w:space="0" w:color="auto"/>
            </w:tcBorders>
            <w:shd w:val="clear" w:color="auto" w:fill="auto"/>
            <w:noWrap/>
            <w:vAlign w:val="bottom"/>
            <w:hideMark/>
          </w:tcPr>
          <w:p w:rsidR="000639E1" w:rsidRPr="00A10973" w:rsidRDefault="00D80615"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70</w:t>
            </w:r>
          </w:p>
        </w:tc>
        <w:tc>
          <w:tcPr>
            <w:tcW w:w="692" w:type="pct"/>
            <w:tcBorders>
              <w:top w:val="nil"/>
              <w:left w:val="nil"/>
              <w:bottom w:val="single" w:sz="8"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585" w:type="pct"/>
            <w:tcBorders>
              <w:top w:val="nil"/>
              <w:left w:val="single" w:sz="4" w:space="0" w:color="auto"/>
              <w:bottom w:val="single" w:sz="8"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0</w:t>
            </w:r>
          </w:p>
        </w:tc>
        <w:tc>
          <w:tcPr>
            <w:tcW w:w="284" w:type="pct"/>
            <w:tcBorders>
              <w:top w:val="nil"/>
              <w:left w:val="nil"/>
              <w:bottom w:val="single" w:sz="8" w:space="0" w:color="auto"/>
              <w:right w:val="single" w:sz="4" w:space="0" w:color="auto"/>
            </w:tcBorders>
            <w:shd w:val="clear" w:color="auto" w:fill="auto"/>
            <w:noWrap/>
            <w:vAlign w:val="bottom"/>
            <w:hideMark/>
          </w:tcPr>
          <w:p w:rsidR="000639E1" w:rsidRPr="00A10973" w:rsidRDefault="00D80615"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20</w:t>
            </w:r>
          </w:p>
        </w:tc>
        <w:tc>
          <w:tcPr>
            <w:tcW w:w="415" w:type="pct"/>
            <w:tcBorders>
              <w:top w:val="nil"/>
              <w:left w:val="nil"/>
              <w:bottom w:val="single" w:sz="8"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351" w:type="pct"/>
            <w:tcBorders>
              <w:top w:val="nil"/>
              <w:left w:val="single" w:sz="4" w:space="0" w:color="auto"/>
              <w:bottom w:val="single" w:sz="8"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0</w:t>
            </w:r>
          </w:p>
        </w:tc>
        <w:tc>
          <w:tcPr>
            <w:tcW w:w="294" w:type="pct"/>
            <w:tcBorders>
              <w:top w:val="nil"/>
              <w:left w:val="nil"/>
              <w:bottom w:val="single" w:sz="8" w:space="0" w:color="auto"/>
              <w:right w:val="single" w:sz="4" w:space="0" w:color="auto"/>
            </w:tcBorders>
            <w:shd w:val="clear" w:color="auto" w:fill="auto"/>
            <w:noWrap/>
            <w:vAlign w:val="bottom"/>
            <w:hideMark/>
          </w:tcPr>
          <w:p w:rsidR="000639E1" w:rsidRPr="00A10973" w:rsidRDefault="00D80615"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80</w:t>
            </w:r>
          </w:p>
        </w:tc>
        <w:tc>
          <w:tcPr>
            <w:tcW w:w="433" w:type="pct"/>
            <w:tcBorders>
              <w:top w:val="nil"/>
              <w:left w:val="nil"/>
              <w:bottom w:val="single" w:sz="8"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366" w:type="pct"/>
            <w:tcBorders>
              <w:top w:val="nil"/>
              <w:left w:val="single" w:sz="4" w:space="0" w:color="auto"/>
              <w:bottom w:val="single" w:sz="8"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0</w:t>
            </w:r>
          </w:p>
        </w:tc>
      </w:tr>
      <w:tr w:rsidR="000639E1" w:rsidRPr="00A10973" w:rsidTr="00D80615">
        <w:trPr>
          <w:trHeight w:val="320"/>
        </w:trPr>
        <w:tc>
          <w:tcPr>
            <w:tcW w:w="1108" w:type="pct"/>
            <w:tcBorders>
              <w:top w:val="nil"/>
              <w:left w:val="single" w:sz="8" w:space="0" w:color="auto"/>
              <w:bottom w:val="single" w:sz="8" w:space="0" w:color="auto"/>
              <w:right w:val="nil"/>
            </w:tcBorders>
            <w:shd w:val="clear" w:color="000000" w:fill="92D050"/>
            <w:noWrap/>
            <w:vAlign w:val="bottom"/>
            <w:hideMark/>
          </w:tcPr>
          <w:p w:rsidR="000639E1" w:rsidRPr="00A10973" w:rsidRDefault="000639E1" w:rsidP="00B575FB">
            <w:pPr>
              <w:spacing w:after="0" w:line="240" w:lineRule="auto"/>
              <w:rPr>
                <w:rFonts w:eastAsia="Times New Roman" w:cs="Times New Roman"/>
                <w:b/>
                <w:bCs/>
                <w:sz w:val="18"/>
                <w:szCs w:val="18"/>
                <w:lang w:val="fr-FR" w:eastAsia="fr-FR"/>
              </w:rPr>
            </w:pPr>
            <w:r w:rsidRPr="00A10973">
              <w:rPr>
                <w:rFonts w:eastAsia="Times New Roman" w:cs="Times New Roman"/>
                <w:b/>
                <w:bCs/>
                <w:sz w:val="18"/>
                <w:szCs w:val="18"/>
                <w:lang w:eastAsia="fr-FR"/>
              </w:rPr>
              <w:t>Planting</w:t>
            </w:r>
          </w:p>
        </w:tc>
        <w:tc>
          <w:tcPr>
            <w:tcW w:w="1163" w:type="pct"/>
            <w:gridSpan w:val="2"/>
            <w:tcBorders>
              <w:top w:val="single" w:sz="8" w:space="0" w:color="auto"/>
              <w:left w:val="single" w:sz="8" w:space="0" w:color="auto"/>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585" w:type="pct"/>
            <w:tcBorders>
              <w:top w:val="nil"/>
              <w:left w:val="single" w:sz="8" w:space="0" w:color="auto"/>
              <w:bottom w:val="single" w:sz="8"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7320</w:t>
            </w:r>
          </w:p>
        </w:tc>
        <w:tc>
          <w:tcPr>
            <w:tcW w:w="700" w:type="pct"/>
            <w:gridSpan w:val="2"/>
            <w:tcBorders>
              <w:top w:val="single" w:sz="8" w:space="0" w:color="auto"/>
              <w:left w:val="nil"/>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351" w:type="pct"/>
            <w:tcBorders>
              <w:top w:val="nil"/>
              <w:left w:val="single" w:sz="8" w:space="0" w:color="auto"/>
              <w:bottom w:val="single" w:sz="8"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17550</w:t>
            </w:r>
          </w:p>
        </w:tc>
        <w:tc>
          <w:tcPr>
            <w:tcW w:w="727" w:type="pct"/>
            <w:gridSpan w:val="2"/>
            <w:tcBorders>
              <w:top w:val="single" w:sz="8" w:space="0" w:color="auto"/>
              <w:left w:val="nil"/>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366" w:type="pct"/>
            <w:tcBorders>
              <w:top w:val="nil"/>
              <w:left w:val="single" w:sz="8" w:space="0" w:color="auto"/>
              <w:bottom w:val="single" w:sz="8"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6820</w:t>
            </w:r>
          </w:p>
        </w:tc>
      </w:tr>
      <w:tr w:rsidR="000639E1" w:rsidRPr="00A10973" w:rsidTr="00D80615">
        <w:trPr>
          <w:trHeight w:val="320"/>
        </w:trPr>
        <w:tc>
          <w:tcPr>
            <w:tcW w:w="1108" w:type="pct"/>
            <w:tcBorders>
              <w:top w:val="nil"/>
              <w:left w:val="single" w:sz="8" w:space="0" w:color="auto"/>
              <w:bottom w:val="single" w:sz="8" w:space="0" w:color="auto"/>
              <w:right w:val="nil"/>
            </w:tcBorders>
            <w:shd w:val="clear" w:color="auto" w:fill="auto"/>
            <w:noWrap/>
            <w:vAlign w:val="bottom"/>
            <w:hideMark/>
          </w:tcPr>
          <w:p w:rsidR="000639E1" w:rsidRPr="00A10973" w:rsidRDefault="000639E1" w:rsidP="00B575FB">
            <w:pPr>
              <w:spacing w:after="0" w:line="240" w:lineRule="auto"/>
              <w:rPr>
                <w:rFonts w:eastAsia="Times New Roman" w:cs="Times New Roman"/>
                <w:sz w:val="18"/>
                <w:szCs w:val="18"/>
                <w:lang w:val="fr-FR" w:eastAsia="fr-FR"/>
              </w:rPr>
            </w:pPr>
            <w:r w:rsidRPr="00A10973">
              <w:rPr>
                <w:rFonts w:eastAsia="Times New Roman" w:cs="Times New Roman"/>
                <w:sz w:val="18"/>
                <w:szCs w:val="18"/>
                <w:lang w:eastAsia="fr-FR"/>
              </w:rPr>
              <w:t>Seed rate (kg/ha)</w:t>
            </w:r>
          </w:p>
        </w:tc>
        <w:tc>
          <w:tcPr>
            <w:tcW w:w="471" w:type="pct"/>
            <w:tcBorders>
              <w:top w:val="nil"/>
              <w:left w:val="single" w:sz="8" w:space="0" w:color="auto"/>
              <w:bottom w:val="single" w:sz="4"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2600</w:t>
            </w:r>
          </w:p>
        </w:tc>
        <w:tc>
          <w:tcPr>
            <w:tcW w:w="692" w:type="pct"/>
            <w:tcBorders>
              <w:top w:val="nil"/>
              <w:left w:val="nil"/>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1,2</w:t>
            </w:r>
          </w:p>
        </w:tc>
        <w:tc>
          <w:tcPr>
            <w:tcW w:w="585" w:type="pct"/>
            <w:tcBorders>
              <w:top w:val="single" w:sz="4" w:space="0" w:color="auto"/>
              <w:left w:val="single" w:sz="4" w:space="0" w:color="auto"/>
              <w:bottom w:val="single" w:sz="4"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3120</w:t>
            </w:r>
          </w:p>
        </w:tc>
        <w:tc>
          <w:tcPr>
            <w:tcW w:w="284" w:type="pct"/>
            <w:tcBorders>
              <w:top w:val="nil"/>
              <w:left w:val="nil"/>
              <w:bottom w:val="single" w:sz="4"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4300</w:t>
            </w:r>
          </w:p>
        </w:tc>
        <w:tc>
          <w:tcPr>
            <w:tcW w:w="415" w:type="pct"/>
            <w:tcBorders>
              <w:top w:val="nil"/>
              <w:left w:val="nil"/>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1,5</w:t>
            </w:r>
          </w:p>
        </w:tc>
        <w:tc>
          <w:tcPr>
            <w:tcW w:w="351" w:type="pct"/>
            <w:tcBorders>
              <w:top w:val="single" w:sz="4" w:space="0" w:color="auto"/>
              <w:left w:val="single" w:sz="4" w:space="0" w:color="auto"/>
              <w:bottom w:val="single" w:sz="4"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6450</w:t>
            </w:r>
          </w:p>
        </w:tc>
        <w:tc>
          <w:tcPr>
            <w:tcW w:w="294" w:type="pct"/>
            <w:tcBorders>
              <w:top w:val="nil"/>
              <w:left w:val="nil"/>
              <w:bottom w:val="single" w:sz="4"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1100</w:t>
            </w:r>
          </w:p>
        </w:tc>
        <w:tc>
          <w:tcPr>
            <w:tcW w:w="433" w:type="pct"/>
            <w:tcBorders>
              <w:top w:val="nil"/>
              <w:left w:val="nil"/>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1,2</w:t>
            </w:r>
          </w:p>
        </w:tc>
        <w:tc>
          <w:tcPr>
            <w:tcW w:w="366" w:type="pct"/>
            <w:tcBorders>
              <w:top w:val="single" w:sz="4" w:space="0" w:color="auto"/>
              <w:left w:val="single" w:sz="4" w:space="0" w:color="auto"/>
              <w:bottom w:val="single" w:sz="4"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1320</w:t>
            </w:r>
          </w:p>
        </w:tc>
      </w:tr>
      <w:tr w:rsidR="000639E1" w:rsidRPr="00A10973" w:rsidTr="00D80615">
        <w:trPr>
          <w:trHeight w:val="320"/>
        </w:trPr>
        <w:tc>
          <w:tcPr>
            <w:tcW w:w="1108" w:type="pct"/>
            <w:tcBorders>
              <w:top w:val="nil"/>
              <w:left w:val="single" w:sz="8" w:space="0" w:color="auto"/>
              <w:bottom w:val="single" w:sz="8" w:space="0" w:color="auto"/>
              <w:right w:val="nil"/>
            </w:tcBorders>
            <w:shd w:val="clear" w:color="auto" w:fill="auto"/>
            <w:noWrap/>
            <w:vAlign w:val="bottom"/>
            <w:hideMark/>
          </w:tcPr>
          <w:p w:rsidR="000639E1" w:rsidRPr="00A10973" w:rsidRDefault="000639E1" w:rsidP="00B575FB">
            <w:pPr>
              <w:spacing w:after="0" w:line="240" w:lineRule="auto"/>
              <w:rPr>
                <w:rFonts w:eastAsia="Times New Roman" w:cs="Times New Roman"/>
                <w:sz w:val="18"/>
                <w:szCs w:val="18"/>
                <w:lang w:val="fr-FR" w:eastAsia="fr-FR"/>
              </w:rPr>
            </w:pPr>
            <w:r w:rsidRPr="00A10973">
              <w:rPr>
                <w:rFonts w:eastAsia="Times New Roman" w:cs="Times New Roman"/>
                <w:sz w:val="18"/>
                <w:szCs w:val="18"/>
                <w:lang w:eastAsia="fr-FR"/>
              </w:rPr>
              <w:t>Seeding cost</w:t>
            </w:r>
          </w:p>
        </w:tc>
        <w:tc>
          <w:tcPr>
            <w:tcW w:w="471" w:type="pct"/>
            <w:tcBorders>
              <w:top w:val="nil"/>
              <w:left w:val="single" w:sz="8" w:space="0" w:color="auto"/>
              <w:bottom w:val="single" w:sz="4"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1</w:t>
            </w:r>
          </w:p>
        </w:tc>
        <w:tc>
          <w:tcPr>
            <w:tcW w:w="692" w:type="pct"/>
            <w:tcBorders>
              <w:top w:val="nil"/>
              <w:left w:val="nil"/>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2200</w:t>
            </w:r>
          </w:p>
        </w:tc>
        <w:tc>
          <w:tcPr>
            <w:tcW w:w="585" w:type="pct"/>
            <w:tcBorders>
              <w:top w:val="nil"/>
              <w:left w:val="single" w:sz="4" w:space="0" w:color="auto"/>
              <w:bottom w:val="single" w:sz="4"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2200</w:t>
            </w:r>
          </w:p>
        </w:tc>
        <w:tc>
          <w:tcPr>
            <w:tcW w:w="284" w:type="pct"/>
            <w:tcBorders>
              <w:top w:val="nil"/>
              <w:left w:val="nil"/>
              <w:bottom w:val="single" w:sz="4"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1</w:t>
            </w:r>
          </w:p>
        </w:tc>
        <w:tc>
          <w:tcPr>
            <w:tcW w:w="415" w:type="pct"/>
            <w:tcBorders>
              <w:top w:val="nil"/>
              <w:left w:val="nil"/>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9100</w:t>
            </w:r>
          </w:p>
        </w:tc>
        <w:tc>
          <w:tcPr>
            <w:tcW w:w="351" w:type="pct"/>
            <w:tcBorders>
              <w:top w:val="nil"/>
              <w:left w:val="single" w:sz="4" w:space="0" w:color="auto"/>
              <w:bottom w:val="single" w:sz="4"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9100</w:t>
            </w:r>
          </w:p>
        </w:tc>
        <w:tc>
          <w:tcPr>
            <w:tcW w:w="294" w:type="pct"/>
            <w:tcBorders>
              <w:top w:val="nil"/>
              <w:left w:val="nil"/>
              <w:bottom w:val="single" w:sz="4"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1</w:t>
            </w:r>
          </w:p>
        </w:tc>
        <w:tc>
          <w:tcPr>
            <w:tcW w:w="433" w:type="pct"/>
            <w:tcBorders>
              <w:top w:val="nil"/>
              <w:left w:val="nil"/>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3700</w:t>
            </w:r>
          </w:p>
        </w:tc>
        <w:tc>
          <w:tcPr>
            <w:tcW w:w="366" w:type="pct"/>
            <w:tcBorders>
              <w:top w:val="nil"/>
              <w:left w:val="single" w:sz="4" w:space="0" w:color="auto"/>
              <w:bottom w:val="single" w:sz="4"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3700</w:t>
            </w:r>
          </w:p>
        </w:tc>
      </w:tr>
      <w:tr w:rsidR="000639E1" w:rsidRPr="00A10973" w:rsidTr="00D80615">
        <w:trPr>
          <w:trHeight w:val="320"/>
        </w:trPr>
        <w:tc>
          <w:tcPr>
            <w:tcW w:w="1108" w:type="pct"/>
            <w:tcBorders>
              <w:top w:val="nil"/>
              <w:left w:val="single" w:sz="8" w:space="0" w:color="auto"/>
              <w:bottom w:val="single" w:sz="8" w:space="0" w:color="auto"/>
              <w:right w:val="nil"/>
            </w:tcBorders>
            <w:shd w:val="clear" w:color="auto" w:fill="auto"/>
            <w:noWrap/>
            <w:vAlign w:val="bottom"/>
            <w:hideMark/>
          </w:tcPr>
          <w:p w:rsidR="000639E1" w:rsidRPr="00A10973" w:rsidRDefault="000639E1" w:rsidP="00B575FB">
            <w:pPr>
              <w:spacing w:after="0" w:line="240" w:lineRule="auto"/>
              <w:rPr>
                <w:rFonts w:eastAsia="Times New Roman" w:cs="Times New Roman"/>
                <w:sz w:val="18"/>
                <w:szCs w:val="18"/>
                <w:lang w:eastAsia="fr-FR"/>
              </w:rPr>
            </w:pPr>
            <w:r w:rsidRPr="00A10973">
              <w:rPr>
                <w:rFonts w:eastAsia="Times New Roman" w:cs="Times New Roman"/>
                <w:sz w:val="18"/>
                <w:szCs w:val="18"/>
                <w:lang w:eastAsia="fr-FR"/>
              </w:rPr>
              <w:t>Family labor in %of total</w:t>
            </w:r>
          </w:p>
        </w:tc>
        <w:tc>
          <w:tcPr>
            <w:tcW w:w="471" w:type="pct"/>
            <w:tcBorders>
              <w:top w:val="nil"/>
              <w:left w:val="single" w:sz="8" w:space="0" w:color="auto"/>
              <w:bottom w:val="single" w:sz="4" w:space="0" w:color="auto"/>
              <w:right w:val="single" w:sz="4" w:space="0" w:color="auto"/>
            </w:tcBorders>
            <w:shd w:val="clear" w:color="auto" w:fill="auto"/>
            <w:noWrap/>
            <w:vAlign w:val="bottom"/>
            <w:hideMark/>
          </w:tcPr>
          <w:p w:rsidR="000639E1" w:rsidRPr="00A10973" w:rsidRDefault="00D80615"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10</w:t>
            </w:r>
          </w:p>
        </w:tc>
        <w:tc>
          <w:tcPr>
            <w:tcW w:w="692" w:type="pct"/>
            <w:tcBorders>
              <w:top w:val="nil"/>
              <w:left w:val="nil"/>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585" w:type="pct"/>
            <w:tcBorders>
              <w:top w:val="nil"/>
              <w:left w:val="single" w:sz="4" w:space="0" w:color="auto"/>
              <w:bottom w:val="single" w:sz="4"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0</w:t>
            </w:r>
          </w:p>
        </w:tc>
        <w:tc>
          <w:tcPr>
            <w:tcW w:w="284" w:type="pct"/>
            <w:tcBorders>
              <w:top w:val="nil"/>
              <w:left w:val="nil"/>
              <w:bottom w:val="single" w:sz="4" w:space="0" w:color="auto"/>
              <w:right w:val="single" w:sz="4" w:space="0" w:color="auto"/>
            </w:tcBorders>
            <w:shd w:val="clear" w:color="auto" w:fill="auto"/>
            <w:noWrap/>
            <w:vAlign w:val="bottom"/>
            <w:hideMark/>
          </w:tcPr>
          <w:p w:rsidR="000639E1" w:rsidRPr="00A10973" w:rsidRDefault="00D80615"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20</w:t>
            </w:r>
          </w:p>
        </w:tc>
        <w:tc>
          <w:tcPr>
            <w:tcW w:w="415" w:type="pct"/>
            <w:tcBorders>
              <w:top w:val="nil"/>
              <w:left w:val="nil"/>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351" w:type="pct"/>
            <w:tcBorders>
              <w:top w:val="nil"/>
              <w:left w:val="single" w:sz="4" w:space="0" w:color="auto"/>
              <w:bottom w:val="single" w:sz="4"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0</w:t>
            </w:r>
          </w:p>
        </w:tc>
        <w:tc>
          <w:tcPr>
            <w:tcW w:w="294" w:type="pct"/>
            <w:tcBorders>
              <w:top w:val="nil"/>
              <w:left w:val="nil"/>
              <w:bottom w:val="single" w:sz="4" w:space="0" w:color="auto"/>
              <w:right w:val="single" w:sz="4" w:space="0" w:color="auto"/>
            </w:tcBorders>
            <w:shd w:val="clear" w:color="auto" w:fill="auto"/>
            <w:noWrap/>
            <w:vAlign w:val="bottom"/>
            <w:hideMark/>
          </w:tcPr>
          <w:p w:rsidR="000639E1" w:rsidRPr="00A10973" w:rsidRDefault="00D80615"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0</w:t>
            </w:r>
          </w:p>
        </w:tc>
        <w:tc>
          <w:tcPr>
            <w:tcW w:w="433" w:type="pct"/>
            <w:tcBorders>
              <w:top w:val="nil"/>
              <w:left w:val="nil"/>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366" w:type="pct"/>
            <w:tcBorders>
              <w:top w:val="nil"/>
              <w:left w:val="single" w:sz="4" w:space="0" w:color="auto"/>
              <w:bottom w:val="single" w:sz="4"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0</w:t>
            </w:r>
          </w:p>
        </w:tc>
      </w:tr>
      <w:tr w:rsidR="000639E1" w:rsidRPr="00A10973" w:rsidTr="00D80615">
        <w:trPr>
          <w:trHeight w:val="320"/>
        </w:trPr>
        <w:tc>
          <w:tcPr>
            <w:tcW w:w="1108" w:type="pct"/>
            <w:tcBorders>
              <w:top w:val="nil"/>
              <w:left w:val="single" w:sz="8" w:space="0" w:color="auto"/>
              <w:bottom w:val="single" w:sz="8" w:space="0" w:color="auto"/>
              <w:right w:val="nil"/>
            </w:tcBorders>
            <w:shd w:val="clear" w:color="auto" w:fill="auto"/>
            <w:noWrap/>
            <w:vAlign w:val="bottom"/>
            <w:hideMark/>
          </w:tcPr>
          <w:p w:rsidR="000639E1" w:rsidRPr="00A10973" w:rsidRDefault="000639E1" w:rsidP="00B575FB">
            <w:pPr>
              <w:spacing w:after="0" w:line="240" w:lineRule="auto"/>
              <w:rPr>
                <w:rFonts w:eastAsia="Times New Roman" w:cs="Times New Roman"/>
                <w:sz w:val="18"/>
                <w:szCs w:val="18"/>
                <w:lang w:eastAsia="fr-FR"/>
              </w:rPr>
            </w:pPr>
            <w:r w:rsidRPr="00A10973">
              <w:rPr>
                <w:rFonts w:eastAsia="Times New Roman" w:cs="Times New Roman"/>
                <w:sz w:val="18"/>
                <w:szCs w:val="18"/>
                <w:lang w:eastAsia="fr-FR"/>
              </w:rPr>
              <w:t>Hired labor in% of total</w:t>
            </w:r>
          </w:p>
        </w:tc>
        <w:tc>
          <w:tcPr>
            <w:tcW w:w="471" w:type="pct"/>
            <w:tcBorders>
              <w:top w:val="nil"/>
              <w:left w:val="single" w:sz="8" w:space="0" w:color="auto"/>
              <w:bottom w:val="single" w:sz="8" w:space="0" w:color="auto"/>
              <w:right w:val="single" w:sz="4" w:space="0" w:color="auto"/>
            </w:tcBorders>
            <w:shd w:val="clear" w:color="auto" w:fill="auto"/>
            <w:noWrap/>
            <w:vAlign w:val="bottom"/>
            <w:hideMark/>
          </w:tcPr>
          <w:p w:rsidR="000639E1" w:rsidRPr="00A10973" w:rsidRDefault="00D80615"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90</w:t>
            </w:r>
          </w:p>
        </w:tc>
        <w:tc>
          <w:tcPr>
            <w:tcW w:w="692" w:type="pct"/>
            <w:tcBorders>
              <w:top w:val="nil"/>
              <w:left w:val="nil"/>
              <w:bottom w:val="single" w:sz="8"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585" w:type="pct"/>
            <w:tcBorders>
              <w:top w:val="nil"/>
              <w:left w:val="single" w:sz="4" w:space="0" w:color="auto"/>
              <w:bottom w:val="single" w:sz="8"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2000</w:t>
            </w:r>
          </w:p>
        </w:tc>
        <w:tc>
          <w:tcPr>
            <w:tcW w:w="284" w:type="pct"/>
            <w:tcBorders>
              <w:top w:val="nil"/>
              <w:left w:val="nil"/>
              <w:bottom w:val="single" w:sz="8" w:space="0" w:color="auto"/>
              <w:right w:val="single" w:sz="4" w:space="0" w:color="auto"/>
            </w:tcBorders>
            <w:shd w:val="clear" w:color="auto" w:fill="auto"/>
            <w:noWrap/>
            <w:vAlign w:val="bottom"/>
            <w:hideMark/>
          </w:tcPr>
          <w:p w:rsidR="000639E1" w:rsidRPr="00A10973" w:rsidRDefault="00D80615"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80</w:t>
            </w:r>
          </w:p>
        </w:tc>
        <w:tc>
          <w:tcPr>
            <w:tcW w:w="415" w:type="pct"/>
            <w:tcBorders>
              <w:top w:val="nil"/>
              <w:left w:val="nil"/>
              <w:bottom w:val="single" w:sz="8"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351" w:type="pct"/>
            <w:tcBorders>
              <w:top w:val="nil"/>
              <w:left w:val="single" w:sz="4" w:space="0" w:color="auto"/>
              <w:bottom w:val="single" w:sz="8"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2000</w:t>
            </w:r>
          </w:p>
        </w:tc>
        <w:tc>
          <w:tcPr>
            <w:tcW w:w="294" w:type="pct"/>
            <w:tcBorders>
              <w:top w:val="nil"/>
              <w:left w:val="nil"/>
              <w:bottom w:val="single" w:sz="8" w:space="0" w:color="auto"/>
              <w:right w:val="single" w:sz="4" w:space="0" w:color="auto"/>
            </w:tcBorders>
            <w:shd w:val="clear" w:color="auto" w:fill="auto"/>
            <w:noWrap/>
            <w:vAlign w:val="bottom"/>
            <w:hideMark/>
          </w:tcPr>
          <w:p w:rsidR="000639E1" w:rsidRPr="00A10973" w:rsidRDefault="00D80615"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100</w:t>
            </w:r>
          </w:p>
        </w:tc>
        <w:tc>
          <w:tcPr>
            <w:tcW w:w="433" w:type="pct"/>
            <w:tcBorders>
              <w:top w:val="nil"/>
              <w:left w:val="nil"/>
              <w:bottom w:val="single" w:sz="8"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1800</w:t>
            </w:r>
          </w:p>
        </w:tc>
        <w:tc>
          <w:tcPr>
            <w:tcW w:w="366" w:type="pct"/>
            <w:tcBorders>
              <w:top w:val="nil"/>
              <w:left w:val="single" w:sz="4" w:space="0" w:color="auto"/>
              <w:bottom w:val="single" w:sz="8"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1800</w:t>
            </w:r>
          </w:p>
        </w:tc>
      </w:tr>
      <w:tr w:rsidR="000639E1" w:rsidRPr="00A10973" w:rsidTr="00D80615">
        <w:trPr>
          <w:trHeight w:val="320"/>
        </w:trPr>
        <w:tc>
          <w:tcPr>
            <w:tcW w:w="1108" w:type="pct"/>
            <w:tcBorders>
              <w:top w:val="nil"/>
              <w:left w:val="single" w:sz="8" w:space="0" w:color="auto"/>
              <w:bottom w:val="single" w:sz="8" w:space="0" w:color="auto"/>
              <w:right w:val="nil"/>
            </w:tcBorders>
            <w:shd w:val="clear" w:color="000000" w:fill="92D050"/>
            <w:noWrap/>
            <w:vAlign w:val="bottom"/>
            <w:hideMark/>
          </w:tcPr>
          <w:p w:rsidR="000639E1" w:rsidRPr="00A10973" w:rsidRDefault="000639E1" w:rsidP="00B575FB">
            <w:pPr>
              <w:spacing w:after="0" w:line="240" w:lineRule="auto"/>
              <w:rPr>
                <w:rFonts w:eastAsia="Times New Roman" w:cs="Times New Roman"/>
                <w:b/>
                <w:bCs/>
                <w:sz w:val="18"/>
                <w:szCs w:val="18"/>
                <w:lang w:val="fr-FR" w:eastAsia="fr-FR"/>
              </w:rPr>
            </w:pPr>
            <w:r w:rsidRPr="00A10973">
              <w:rPr>
                <w:rFonts w:eastAsia="Times New Roman" w:cs="Times New Roman"/>
                <w:b/>
                <w:bCs/>
                <w:sz w:val="18"/>
                <w:szCs w:val="18"/>
                <w:lang w:eastAsia="fr-FR"/>
              </w:rPr>
              <w:t>Top dressed fertilizer</w:t>
            </w:r>
          </w:p>
        </w:tc>
        <w:tc>
          <w:tcPr>
            <w:tcW w:w="1163" w:type="pct"/>
            <w:gridSpan w:val="2"/>
            <w:tcBorders>
              <w:top w:val="single" w:sz="8" w:space="0" w:color="auto"/>
              <w:left w:val="single" w:sz="8" w:space="0" w:color="auto"/>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585" w:type="pct"/>
            <w:tcBorders>
              <w:top w:val="nil"/>
              <w:left w:val="single" w:sz="8" w:space="0" w:color="auto"/>
              <w:bottom w:val="single" w:sz="8"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1800</w:t>
            </w:r>
          </w:p>
        </w:tc>
        <w:tc>
          <w:tcPr>
            <w:tcW w:w="700" w:type="pct"/>
            <w:gridSpan w:val="2"/>
            <w:tcBorders>
              <w:top w:val="single" w:sz="8" w:space="0" w:color="auto"/>
              <w:left w:val="nil"/>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351" w:type="pct"/>
            <w:tcBorders>
              <w:top w:val="nil"/>
              <w:left w:val="single" w:sz="8" w:space="0" w:color="auto"/>
              <w:bottom w:val="single" w:sz="8"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760</w:t>
            </w:r>
          </w:p>
        </w:tc>
        <w:tc>
          <w:tcPr>
            <w:tcW w:w="727" w:type="pct"/>
            <w:gridSpan w:val="2"/>
            <w:tcBorders>
              <w:top w:val="single" w:sz="8" w:space="0" w:color="auto"/>
              <w:left w:val="nil"/>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366" w:type="pct"/>
            <w:tcBorders>
              <w:top w:val="nil"/>
              <w:left w:val="single" w:sz="8" w:space="0" w:color="auto"/>
              <w:bottom w:val="single" w:sz="8"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1340</w:t>
            </w:r>
          </w:p>
        </w:tc>
      </w:tr>
      <w:tr w:rsidR="000639E1" w:rsidRPr="00A10973" w:rsidTr="00D80615">
        <w:trPr>
          <w:trHeight w:val="320"/>
        </w:trPr>
        <w:tc>
          <w:tcPr>
            <w:tcW w:w="1108" w:type="pct"/>
            <w:tcBorders>
              <w:top w:val="nil"/>
              <w:left w:val="single" w:sz="8" w:space="0" w:color="auto"/>
              <w:bottom w:val="single" w:sz="8" w:space="0" w:color="auto"/>
              <w:right w:val="nil"/>
            </w:tcBorders>
            <w:shd w:val="clear" w:color="auto" w:fill="auto"/>
            <w:noWrap/>
            <w:vAlign w:val="bottom"/>
            <w:hideMark/>
          </w:tcPr>
          <w:p w:rsidR="000639E1" w:rsidRPr="00A10973" w:rsidRDefault="000639E1" w:rsidP="00B575FB">
            <w:pPr>
              <w:spacing w:after="0" w:line="240" w:lineRule="auto"/>
              <w:rPr>
                <w:rFonts w:eastAsia="Times New Roman" w:cs="Times New Roman"/>
                <w:sz w:val="18"/>
                <w:szCs w:val="18"/>
                <w:lang w:val="fr-FR" w:eastAsia="fr-FR"/>
              </w:rPr>
            </w:pPr>
            <w:r w:rsidRPr="00A10973">
              <w:rPr>
                <w:rFonts w:eastAsia="Times New Roman" w:cs="Times New Roman"/>
                <w:sz w:val="18"/>
                <w:szCs w:val="18"/>
                <w:lang w:eastAsia="fr-FR"/>
              </w:rPr>
              <w:t>Fertilizer (hg/ha)</w:t>
            </w:r>
          </w:p>
        </w:tc>
        <w:tc>
          <w:tcPr>
            <w:tcW w:w="471" w:type="pct"/>
            <w:tcBorders>
              <w:top w:val="nil"/>
              <w:left w:val="single" w:sz="8" w:space="0" w:color="auto"/>
              <w:bottom w:val="single" w:sz="4"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450</w:t>
            </w:r>
          </w:p>
        </w:tc>
        <w:tc>
          <w:tcPr>
            <w:tcW w:w="692" w:type="pct"/>
            <w:tcBorders>
              <w:top w:val="nil"/>
              <w:left w:val="nil"/>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4</w:t>
            </w:r>
          </w:p>
        </w:tc>
        <w:tc>
          <w:tcPr>
            <w:tcW w:w="585" w:type="pct"/>
            <w:tcBorders>
              <w:top w:val="single" w:sz="4" w:space="0" w:color="auto"/>
              <w:left w:val="single" w:sz="4" w:space="0" w:color="auto"/>
              <w:bottom w:val="single" w:sz="4"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1800</w:t>
            </w:r>
          </w:p>
        </w:tc>
        <w:tc>
          <w:tcPr>
            <w:tcW w:w="284" w:type="pct"/>
            <w:tcBorders>
              <w:top w:val="nil"/>
              <w:left w:val="nil"/>
              <w:bottom w:val="single" w:sz="4"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190</w:t>
            </w:r>
          </w:p>
        </w:tc>
        <w:tc>
          <w:tcPr>
            <w:tcW w:w="415" w:type="pct"/>
            <w:tcBorders>
              <w:top w:val="nil"/>
              <w:left w:val="nil"/>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4</w:t>
            </w:r>
          </w:p>
        </w:tc>
        <w:tc>
          <w:tcPr>
            <w:tcW w:w="351" w:type="pct"/>
            <w:tcBorders>
              <w:top w:val="single" w:sz="4" w:space="0" w:color="auto"/>
              <w:left w:val="single" w:sz="4" w:space="0" w:color="auto"/>
              <w:bottom w:val="single" w:sz="4"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760</w:t>
            </w:r>
          </w:p>
        </w:tc>
        <w:tc>
          <w:tcPr>
            <w:tcW w:w="294" w:type="pct"/>
            <w:tcBorders>
              <w:top w:val="nil"/>
              <w:left w:val="nil"/>
              <w:bottom w:val="single" w:sz="4"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335</w:t>
            </w:r>
          </w:p>
        </w:tc>
        <w:tc>
          <w:tcPr>
            <w:tcW w:w="433" w:type="pct"/>
            <w:tcBorders>
              <w:top w:val="nil"/>
              <w:left w:val="nil"/>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4</w:t>
            </w:r>
          </w:p>
        </w:tc>
        <w:tc>
          <w:tcPr>
            <w:tcW w:w="366" w:type="pct"/>
            <w:tcBorders>
              <w:top w:val="single" w:sz="4" w:space="0" w:color="auto"/>
              <w:left w:val="single" w:sz="4" w:space="0" w:color="auto"/>
              <w:bottom w:val="single" w:sz="4"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1340</w:t>
            </w:r>
          </w:p>
        </w:tc>
      </w:tr>
      <w:tr w:rsidR="000639E1" w:rsidRPr="00A10973" w:rsidTr="00D80615">
        <w:trPr>
          <w:trHeight w:val="320"/>
        </w:trPr>
        <w:tc>
          <w:tcPr>
            <w:tcW w:w="1108" w:type="pct"/>
            <w:tcBorders>
              <w:top w:val="nil"/>
              <w:left w:val="single" w:sz="8" w:space="0" w:color="auto"/>
              <w:bottom w:val="single" w:sz="8" w:space="0" w:color="auto"/>
              <w:right w:val="nil"/>
            </w:tcBorders>
            <w:shd w:val="clear" w:color="auto" w:fill="auto"/>
            <w:noWrap/>
            <w:vAlign w:val="bottom"/>
            <w:hideMark/>
          </w:tcPr>
          <w:p w:rsidR="000639E1" w:rsidRPr="00A10973" w:rsidRDefault="000639E1" w:rsidP="00B575FB">
            <w:pPr>
              <w:spacing w:after="0" w:line="240" w:lineRule="auto"/>
              <w:rPr>
                <w:rFonts w:eastAsia="Times New Roman" w:cs="Times New Roman"/>
                <w:sz w:val="18"/>
                <w:szCs w:val="18"/>
                <w:lang w:eastAsia="fr-FR"/>
              </w:rPr>
            </w:pPr>
            <w:r w:rsidRPr="00A10973">
              <w:rPr>
                <w:rFonts w:eastAsia="Times New Roman" w:cs="Times New Roman"/>
                <w:sz w:val="18"/>
                <w:szCs w:val="18"/>
                <w:lang w:eastAsia="fr-FR"/>
              </w:rPr>
              <w:t>Family labor in %of total</w:t>
            </w:r>
          </w:p>
        </w:tc>
        <w:tc>
          <w:tcPr>
            <w:tcW w:w="471" w:type="pct"/>
            <w:tcBorders>
              <w:top w:val="nil"/>
              <w:left w:val="single" w:sz="8" w:space="0" w:color="auto"/>
              <w:bottom w:val="single" w:sz="4"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20</w:t>
            </w:r>
          </w:p>
        </w:tc>
        <w:tc>
          <w:tcPr>
            <w:tcW w:w="692" w:type="pct"/>
            <w:tcBorders>
              <w:top w:val="nil"/>
              <w:left w:val="nil"/>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585" w:type="pct"/>
            <w:tcBorders>
              <w:top w:val="nil"/>
              <w:left w:val="single" w:sz="4" w:space="0" w:color="auto"/>
              <w:bottom w:val="single" w:sz="4"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0</w:t>
            </w:r>
          </w:p>
        </w:tc>
        <w:tc>
          <w:tcPr>
            <w:tcW w:w="284" w:type="pct"/>
            <w:tcBorders>
              <w:top w:val="nil"/>
              <w:left w:val="nil"/>
              <w:bottom w:val="single" w:sz="4" w:space="0" w:color="auto"/>
              <w:right w:val="single" w:sz="4" w:space="0" w:color="auto"/>
            </w:tcBorders>
            <w:shd w:val="clear" w:color="auto" w:fill="auto"/>
            <w:noWrap/>
            <w:vAlign w:val="bottom"/>
            <w:hideMark/>
          </w:tcPr>
          <w:p w:rsidR="000639E1" w:rsidRPr="00A10973" w:rsidRDefault="00D80615"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65</w:t>
            </w:r>
          </w:p>
        </w:tc>
        <w:tc>
          <w:tcPr>
            <w:tcW w:w="415" w:type="pct"/>
            <w:tcBorders>
              <w:top w:val="nil"/>
              <w:left w:val="nil"/>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351" w:type="pct"/>
            <w:tcBorders>
              <w:top w:val="nil"/>
              <w:left w:val="single" w:sz="4" w:space="0" w:color="auto"/>
              <w:bottom w:val="single" w:sz="4"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0</w:t>
            </w:r>
          </w:p>
        </w:tc>
        <w:tc>
          <w:tcPr>
            <w:tcW w:w="294" w:type="pct"/>
            <w:tcBorders>
              <w:top w:val="nil"/>
              <w:left w:val="nil"/>
              <w:bottom w:val="single" w:sz="4"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433" w:type="pct"/>
            <w:tcBorders>
              <w:top w:val="nil"/>
              <w:left w:val="nil"/>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366" w:type="pct"/>
            <w:tcBorders>
              <w:top w:val="nil"/>
              <w:left w:val="single" w:sz="4" w:space="0" w:color="auto"/>
              <w:bottom w:val="single" w:sz="4"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0</w:t>
            </w:r>
          </w:p>
        </w:tc>
      </w:tr>
      <w:tr w:rsidR="000639E1" w:rsidRPr="00A10973" w:rsidTr="00D80615">
        <w:trPr>
          <w:trHeight w:val="320"/>
        </w:trPr>
        <w:tc>
          <w:tcPr>
            <w:tcW w:w="1108" w:type="pct"/>
            <w:tcBorders>
              <w:top w:val="nil"/>
              <w:left w:val="single" w:sz="8" w:space="0" w:color="auto"/>
              <w:bottom w:val="single" w:sz="8" w:space="0" w:color="auto"/>
              <w:right w:val="nil"/>
            </w:tcBorders>
            <w:shd w:val="clear" w:color="auto" w:fill="auto"/>
            <w:noWrap/>
            <w:vAlign w:val="bottom"/>
            <w:hideMark/>
          </w:tcPr>
          <w:p w:rsidR="000639E1" w:rsidRPr="00A10973" w:rsidRDefault="000639E1" w:rsidP="00B575FB">
            <w:pPr>
              <w:spacing w:after="0" w:line="240" w:lineRule="auto"/>
              <w:rPr>
                <w:rFonts w:eastAsia="Times New Roman" w:cs="Times New Roman"/>
                <w:sz w:val="18"/>
                <w:szCs w:val="18"/>
                <w:lang w:eastAsia="fr-FR"/>
              </w:rPr>
            </w:pPr>
            <w:r w:rsidRPr="00A10973">
              <w:rPr>
                <w:rFonts w:eastAsia="Times New Roman" w:cs="Times New Roman"/>
                <w:sz w:val="18"/>
                <w:szCs w:val="18"/>
                <w:lang w:eastAsia="fr-FR"/>
              </w:rPr>
              <w:t>Hired labor in% of total</w:t>
            </w:r>
          </w:p>
        </w:tc>
        <w:tc>
          <w:tcPr>
            <w:tcW w:w="471" w:type="pct"/>
            <w:tcBorders>
              <w:top w:val="nil"/>
              <w:left w:val="single" w:sz="8" w:space="0" w:color="auto"/>
              <w:bottom w:val="single" w:sz="8"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80</w:t>
            </w:r>
          </w:p>
        </w:tc>
        <w:tc>
          <w:tcPr>
            <w:tcW w:w="692" w:type="pct"/>
            <w:tcBorders>
              <w:top w:val="nil"/>
              <w:left w:val="nil"/>
              <w:bottom w:val="single" w:sz="8"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585" w:type="pct"/>
            <w:tcBorders>
              <w:top w:val="nil"/>
              <w:left w:val="single" w:sz="4" w:space="0" w:color="auto"/>
              <w:bottom w:val="single" w:sz="8"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0</w:t>
            </w:r>
          </w:p>
        </w:tc>
        <w:tc>
          <w:tcPr>
            <w:tcW w:w="284" w:type="pct"/>
            <w:tcBorders>
              <w:top w:val="nil"/>
              <w:left w:val="nil"/>
              <w:bottom w:val="single" w:sz="8" w:space="0" w:color="auto"/>
              <w:right w:val="single" w:sz="4" w:space="0" w:color="auto"/>
            </w:tcBorders>
            <w:shd w:val="clear" w:color="auto" w:fill="auto"/>
            <w:noWrap/>
            <w:vAlign w:val="bottom"/>
            <w:hideMark/>
          </w:tcPr>
          <w:p w:rsidR="000639E1" w:rsidRPr="00A10973" w:rsidRDefault="00D80615"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35</w:t>
            </w:r>
          </w:p>
        </w:tc>
        <w:tc>
          <w:tcPr>
            <w:tcW w:w="415" w:type="pct"/>
            <w:tcBorders>
              <w:top w:val="nil"/>
              <w:left w:val="nil"/>
              <w:bottom w:val="single" w:sz="8"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351" w:type="pct"/>
            <w:tcBorders>
              <w:top w:val="nil"/>
              <w:left w:val="single" w:sz="4" w:space="0" w:color="auto"/>
              <w:bottom w:val="single" w:sz="8"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0</w:t>
            </w:r>
          </w:p>
        </w:tc>
        <w:tc>
          <w:tcPr>
            <w:tcW w:w="294" w:type="pct"/>
            <w:tcBorders>
              <w:top w:val="nil"/>
              <w:left w:val="nil"/>
              <w:bottom w:val="single" w:sz="8"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433" w:type="pct"/>
            <w:tcBorders>
              <w:top w:val="nil"/>
              <w:left w:val="nil"/>
              <w:bottom w:val="single" w:sz="8"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366" w:type="pct"/>
            <w:tcBorders>
              <w:top w:val="nil"/>
              <w:left w:val="single" w:sz="4" w:space="0" w:color="auto"/>
              <w:bottom w:val="single" w:sz="8"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0</w:t>
            </w:r>
          </w:p>
        </w:tc>
      </w:tr>
      <w:tr w:rsidR="000639E1" w:rsidRPr="00A10973" w:rsidTr="00D80615">
        <w:trPr>
          <w:trHeight w:val="320"/>
        </w:trPr>
        <w:tc>
          <w:tcPr>
            <w:tcW w:w="1108" w:type="pct"/>
            <w:tcBorders>
              <w:top w:val="nil"/>
              <w:left w:val="single" w:sz="8" w:space="0" w:color="auto"/>
              <w:bottom w:val="single" w:sz="8" w:space="0" w:color="auto"/>
              <w:right w:val="single" w:sz="8" w:space="0" w:color="auto"/>
            </w:tcBorders>
            <w:shd w:val="clear" w:color="000000" w:fill="92D050"/>
            <w:noWrap/>
            <w:vAlign w:val="bottom"/>
            <w:hideMark/>
          </w:tcPr>
          <w:p w:rsidR="000639E1" w:rsidRPr="00A10973" w:rsidRDefault="000639E1" w:rsidP="00B575FB">
            <w:pPr>
              <w:spacing w:after="0" w:line="240" w:lineRule="auto"/>
              <w:rPr>
                <w:rFonts w:eastAsia="Times New Roman" w:cs="Times New Roman"/>
                <w:sz w:val="18"/>
                <w:szCs w:val="18"/>
                <w:lang w:val="fr-FR" w:eastAsia="fr-FR"/>
              </w:rPr>
            </w:pPr>
            <w:r w:rsidRPr="00A10973">
              <w:rPr>
                <w:rFonts w:eastAsia="Times New Roman" w:cs="Times New Roman"/>
                <w:sz w:val="18"/>
                <w:szCs w:val="18"/>
                <w:lang w:eastAsia="fr-FR"/>
              </w:rPr>
              <w:t>Irrigation cost</w:t>
            </w:r>
          </w:p>
        </w:tc>
        <w:tc>
          <w:tcPr>
            <w:tcW w:w="471" w:type="pct"/>
            <w:tcBorders>
              <w:top w:val="nil"/>
              <w:left w:val="single" w:sz="4" w:space="0" w:color="auto"/>
              <w:bottom w:val="single" w:sz="4"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692" w:type="pct"/>
            <w:tcBorders>
              <w:top w:val="nil"/>
              <w:left w:val="nil"/>
              <w:bottom w:val="single" w:sz="4"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585" w:type="pct"/>
            <w:tcBorders>
              <w:top w:val="nil"/>
              <w:left w:val="nil"/>
              <w:bottom w:val="single" w:sz="4"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2208</w:t>
            </w:r>
          </w:p>
        </w:tc>
        <w:tc>
          <w:tcPr>
            <w:tcW w:w="284" w:type="pct"/>
            <w:tcBorders>
              <w:top w:val="nil"/>
              <w:left w:val="nil"/>
              <w:bottom w:val="single" w:sz="4"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415" w:type="pct"/>
            <w:tcBorders>
              <w:top w:val="nil"/>
              <w:left w:val="nil"/>
              <w:bottom w:val="single" w:sz="4"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351" w:type="pct"/>
            <w:tcBorders>
              <w:top w:val="nil"/>
              <w:left w:val="nil"/>
              <w:bottom w:val="single" w:sz="4"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2700</w:t>
            </w:r>
          </w:p>
        </w:tc>
        <w:tc>
          <w:tcPr>
            <w:tcW w:w="294" w:type="pct"/>
            <w:tcBorders>
              <w:top w:val="nil"/>
              <w:left w:val="nil"/>
              <w:bottom w:val="single" w:sz="4"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433" w:type="pct"/>
            <w:tcBorders>
              <w:top w:val="nil"/>
              <w:left w:val="nil"/>
              <w:bottom w:val="single" w:sz="4"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366" w:type="pct"/>
            <w:tcBorders>
              <w:top w:val="nil"/>
              <w:left w:val="nil"/>
              <w:bottom w:val="single" w:sz="4"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1440</w:t>
            </w:r>
          </w:p>
        </w:tc>
      </w:tr>
      <w:tr w:rsidR="000639E1" w:rsidRPr="00A10973" w:rsidTr="00D80615">
        <w:trPr>
          <w:trHeight w:val="320"/>
        </w:trPr>
        <w:tc>
          <w:tcPr>
            <w:tcW w:w="1108" w:type="pct"/>
            <w:tcBorders>
              <w:top w:val="nil"/>
              <w:left w:val="single" w:sz="8" w:space="0" w:color="auto"/>
              <w:bottom w:val="single" w:sz="8" w:space="0" w:color="auto"/>
              <w:right w:val="single" w:sz="8" w:space="0" w:color="auto"/>
            </w:tcBorders>
            <w:shd w:val="clear" w:color="auto" w:fill="auto"/>
            <w:noWrap/>
            <w:vAlign w:val="bottom"/>
            <w:hideMark/>
          </w:tcPr>
          <w:p w:rsidR="000639E1" w:rsidRPr="00A10973" w:rsidRDefault="000639E1" w:rsidP="00B575FB">
            <w:pPr>
              <w:spacing w:after="0" w:line="240" w:lineRule="auto"/>
              <w:rPr>
                <w:rFonts w:eastAsia="Times New Roman" w:cs="Times New Roman"/>
                <w:sz w:val="18"/>
                <w:szCs w:val="18"/>
                <w:lang w:val="fr-FR" w:eastAsia="fr-FR"/>
              </w:rPr>
            </w:pPr>
            <w:r w:rsidRPr="00A10973">
              <w:rPr>
                <w:rFonts w:eastAsia="Times New Roman" w:cs="Times New Roman"/>
                <w:sz w:val="18"/>
                <w:szCs w:val="18"/>
                <w:lang w:eastAsia="fr-FR"/>
              </w:rPr>
              <w:t>Cost</w:t>
            </w:r>
          </w:p>
        </w:tc>
        <w:tc>
          <w:tcPr>
            <w:tcW w:w="471" w:type="pct"/>
            <w:tcBorders>
              <w:top w:val="nil"/>
              <w:left w:val="single" w:sz="4" w:space="0" w:color="auto"/>
              <w:bottom w:val="single" w:sz="4"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16</w:t>
            </w:r>
          </w:p>
        </w:tc>
        <w:tc>
          <w:tcPr>
            <w:tcW w:w="692" w:type="pct"/>
            <w:tcBorders>
              <w:top w:val="nil"/>
              <w:left w:val="nil"/>
              <w:bottom w:val="single" w:sz="4"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138</w:t>
            </w:r>
          </w:p>
        </w:tc>
        <w:tc>
          <w:tcPr>
            <w:tcW w:w="585" w:type="pct"/>
            <w:tcBorders>
              <w:top w:val="nil"/>
              <w:left w:val="nil"/>
              <w:bottom w:val="single" w:sz="4"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2208</w:t>
            </w:r>
          </w:p>
        </w:tc>
        <w:tc>
          <w:tcPr>
            <w:tcW w:w="284" w:type="pct"/>
            <w:tcBorders>
              <w:top w:val="nil"/>
              <w:left w:val="nil"/>
              <w:bottom w:val="single" w:sz="4"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9</w:t>
            </w:r>
          </w:p>
        </w:tc>
        <w:tc>
          <w:tcPr>
            <w:tcW w:w="415" w:type="pct"/>
            <w:tcBorders>
              <w:top w:val="nil"/>
              <w:left w:val="nil"/>
              <w:bottom w:val="single" w:sz="4"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300</w:t>
            </w:r>
          </w:p>
        </w:tc>
        <w:tc>
          <w:tcPr>
            <w:tcW w:w="351" w:type="pct"/>
            <w:tcBorders>
              <w:top w:val="nil"/>
              <w:left w:val="nil"/>
              <w:bottom w:val="single" w:sz="4"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2700</w:t>
            </w:r>
          </w:p>
        </w:tc>
        <w:tc>
          <w:tcPr>
            <w:tcW w:w="294" w:type="pct"/>
            <w:tcBorders>
              <w:top w:val="nil"/>
              <w:left w:val="nil"/>
              <w:bottom w:val="single" w:sz="4"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8</w:t>
            </w:r>
          </w:p>
        </w:tc>
        <w:tc>
          <w:tcPr>
            <w:tcW w:w="433" w:type="pct"/>
            <w:tcBorders>
              <w:top w:val="nil"/>
              <w:left w:val="nil"/>
              <w:bottom w:val="single" w:sz="4"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160</w:t>
            </w:r>
          </w:p>
        </w:tc>
        <w:tc>
          <w:tcPr>
            <w:tcW w:w="366" w:type="pct"/>
            <w:tcBorders>
              <w:top w:val="nil"/>
              <w:left w:val="nil"/>
              <w:bottom w:val="single" w:sz="4"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1280</w:t>
            </w:r>
          </w:p>
        </w:tc>
      </w:tr>
      <w:tr w:rsidR="000639E1" w:rsidRPr="00A10973" w:rsidTr="00D80615">
        <w:trPr>
          <w:trHeight w:val="320"/>
        </w:trPr>
        <w:tc>
          <w:tcPr>
            <w:tcW w:w="1108" w:type="pct"/>
            <w:tcBorders>
              <w:top w:val="nil"/>
              <w:left w:val="single" w:sz="8" w:space="0" w:color="auto"/>
              <w:bottom w:val="single" w:sz="8" w:space="0" w:color="auto"/>
              <w:right w:val="single" w:sz="8" w:space="0" w:color="auto"/>
            </w:tcBorders>
            <w:shd w:val="clear" w:color="auto" w:fill="auto"/>
            <w:noWrap/>
            <w:vAlign w:val="bottom"/>
            <w:hideMark/>
          </w:tcPr>
          <w:p w:rsidR="000639E1" w:rsidRPr="00A10973" w:rsidRDefault="000639E1" w:rsidP="00B575FB">
            <w:pPr>
              <w:spacing w:after="0" w:line="240" w:lineRule="auto"/>
              <w:rPr>
                <w:rFonts w:eastAsia="Times New Roman" w:cs="Times New Roman"/>
                <w:sz w:val="18"/>
                <w:szCs w:val="18"/>
                <w:lang w:eastAsia="fr-FR"/>
              </w:rPr>
            </w:pPr>
            <w:r w:rsidRPr="00A10973">
              <w:rPr>
                <w:rFonts w:eastAsia="Times New Roman" w:cs="Times New Roman"/>
                <w:sz w:val="18"/>
                <w:szCs w:val="18"/>
                <w:lang w:eastAsia="fr-FR"/>
              </w:rPr>
              <w:t>Family labor in %of total</w:t>
            </w:r>
          </w:p>
        </w:tc>
        <w:tc>
          <w:tcPr>
            <w:tcW w:w="471" w:type="pct"/>
            <w:tcBorders>
              <w:top w:val="nil"/>
              <w:left w:val="single" w:sz="4" w:space="0" w:color="auto"/>
              <w:bottom w:val="single" w:sz="4" w:space="0" w:color="auto"/>
              <w:right w:val="single" w:sz="4" w:space="0" w:color="auto"/>
            </w:tcBorders>
            <w:shd w:val="clear" w:color="auto" w:fill="auto"/>
            <w:noWrap/>
            <w:vAlign w:val="bottom"/>
            <w:hideMark/>
          </w:tcPr>
          <w:p w:rsidR="000639E1" w:rsidRPr="00A10973" w:rsidRDefault="00D80615"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30</w:t>
            </w:r>
          </w:p>
        </w:tc>
        <w:tc>
          <w:tcPr>
            <w:tcW w:w="692" w:type="pct"/>
            <w:tcBorders>
              <w:top w:val="nil"/>
              <w:left w:val="nil"/>
              <w:bottom w:val="single" w:sz="4"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585" w:type="pct"/>
            <w:tcBorders>
              <w:top w:val="nil"/>
              <w:left w:val="nil"/>
              <w:bottom w:val="single" w:sz="4"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284" w:type="pct"/>
            <w:tcBorders>
              <w:top w:val="nil"/>
              <w:left w:val="nil"/>
              <w:bottom w:val="single" w:sz="4" w:space="0" w:color="auto"/>
              <w:right w:val="single" w:sz="4" w:space="0" w:color="auto"/>
            </w:tcBorders>
            <w:shd w:val="clear" w:color="auto" w:fill="auto"/>
            <w:noWrap/>
            <w:vAlign w:val="bottom"/>
            <w:hideMark/>
          </w:tcPr>
          <w:p w:rsidR="000639E1" w:rsidRPr="00A10973" w:rsidRDefault="00D80615"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30</w:t>
            </w:r>
          </w:p>
        </w:tc>
        <w:tc>
          <w:tcPr>
            <w:tcW w:w="415" w:type="pct"/>
            <w:tcBorders>
              <w:top w:val="nil"/>
              <w:left w:val="nil"/>
              <w:bottom w:val="single" w:sz="4"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351" w:type="pct"/>
            <w:tcBorders>
              <w:top w:val="nil"/>
              <w:left w:val="nil"/>
              <w:bottom w:val="single" w:sz="4"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294" w:type="pct"/>
            <w:tcBorders>
              <w:top w:val="nil"/>
              <w:left w:val="nil"/>
              <w:bottom w:val="single" w:sz="4" w:space="0" w:color="auto"/>
              <w:right w:val="single" w:sz="4" w:space="0" w:color="auto"/>
            </w:tcBorders>
            <w:shd w:val="clear" w:color="auto" w:fill="auto"/>
            <w:noWrap/>
            <w:vAlign w:val="bottom"/>
            <w:hideMark/>
          </w:tcPr>
          <w:p w:rsidR="000639E1" w:rsidRPr="00A10973" w:rsidRDefault="00D80615"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13</w:t>
            </w:r>
          </w:p>
        </w:tc>
        <w:tc>
          <w:tcPr>
            <w:tcW w:w="433" w:type="pct"/>
            <w:tcBorders>
              <w:top w:val="nil"/>
              <w:left w:val="nil"/>
              <w:bottom w:val="single" w:sz="4"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366" w:type="pct"/>
            <w:tcBorders>
              <w:top w:val="nil"/>
              <w:left w:val="nil"/>
              <w:bottom w:val="single" w:sz="4"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r>
      <w:tr w:rsidR="000639E1" w:rsidRPr="00A10973" w:rsidTr="00D80615">
        <w:trPr>
          <w:trHeight w:val="320"/>
        </w:trPr>
        <w:tc>
          <w:tcPr>
            <w:tcW w:w="1108" w:type="pct"/>
            <w:tcBorders>
              <w:top w:val="nil"/>
              <w:left w:val="single" w:sz="8" w:space="0" w:color="auto"/>
              <w:bottom w:val="single" w:sz="8" w:space="0" w:color="auto"/>
              <w:right w:val="single" w:sz="8" w:space="0" w:color="auto"/>
            </w:tcBorders>
            <w:shd w:val="clear" w:color="auto" w:fill="auto"/>
            <w:noWrap/>
            <w:vAlign w:val="bottom"/>
            <w:hideMark/>
          </w:tcPr>
          <w:p w:rsidR="000639E1" w:rsidRPr="00A10973" w:rsidRDefault="000639E1" w:rsidP="00B575FB">
            <w:pPr>
              <w:spacing w:after="0" w:line="240" w:lineRule="auto"/>
              <w:rPr>
                <w:rFonts w:eastAsia="Times New Roman" w:cs="Times New Roman"/>
                <w:sz w:val="18"/>
                <w:szCs w:val="18"/>
                <w:lang w:eastAsia="fr-FR"/>
              </w:rPr>
            </w:pPr>
            <w:r w:rsidRPr="00A10973">
              <w:rPr>
                <w:rFonts w:eastAsia="Times New Roman" w:cs="Times New Roman"/>
                <w:sz w:val="18"/>
                <w:szCs w:val="18"/>
                <w:lang w:eastAsia="fr-FR"/>
              </w:rPr>
              <w:t>Hired labor in% of total</w:t>
            </w:r>
          </w:p>
        </w:tc>
        <w:tc>
          <w:tcPr>
            <w:tcW w:w="471" w:type="pct"/>
            <w:tcBorders>
              <w:top w:val="nil"/>
              <w:left w:val="single" w:sz="4" w:space="0" w:color="auto"/>
              <w:bottom w:val="single" w:sz="4" w:space="0" w:color="auto"/>
              <w:right w:val="single" w:sz="4" w:space="0" w:color="auto"/>
            </w:tcBorders>
            <w:shd w:val="clear" w:color="auto" w:fill="auto"/>
            <w:noWrap/>
            <w:vAlign w:val="bottom"/>
            <w:hideMark/>
          </w:tcPr>
          <w:p w:rsidR="000639E1" w:rsidRPr="00A10973" w:rsidRDefault="00D80615"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70</w:t>
            </w:r>
          </w:p>
        </w:tc>
        <w:tc>
          <w:tcPr>
            <w:tcW w:w="692" w:type="pct"/>
            <w:tcBorders>
              <w:top w:val="nil"/>
              <w:left w:val="nil"/>
              <w:bottom w:val="single" w:sz="4"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585" w:type="pct"/>
            <w:tcBorders>
              <w:top w:val="nil"/>
              <w:left w:val="nil"/>
              <w:bottom w:val="single" w:sz="4"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284" w:type="pct"/>
            <w:tcBorders>
              <w:top w:val="nil"/>
              <w:left w:val="nil"/>
              <w:bottom w:val="single" w:sz="4" w:space="0" w:color="auto"/>
              <w:right w:val="single" w:sz="4" w:space="0" w:color="auto"/>
            </w:tcBorders>
            <w:shd w:val="clear" w:color="auto" w:fill="auto"/>
            <w:noWrap/>
            <w:vAlign w:val="bottom"/>
            <w:hideMark/>
          </w:tcPr>
          <w:p w:rsidR="000639E1" w:rsidRPr="00A10973" w:rsidRDefault="00D80615"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70</w:t>
            </w:r>
          </w:p>
        </w:tc>
        <w:tc>
          <w:tcPr>
            <w:tcW w:w="415" w:type="pct"/>
            <w:tcBorders>
              <w:top w:val="nil"/>
              <w:left w:val="nil"/>
              <w:bottom w:val="single" w:sz="4"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351" w:type="pct"/>
            <w:tcBorders>
              <w:top w:val="nil"/>
              <w:left w:val="nil"/>
              <w:bottom w:val="single" w:sz="4"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294" w:type="pct"/>
            <w:tcBorders>
              <w:top w:val="nil"/>
              <w:left w:val="nil"/>
              <w:bottom w:val="single" w:sz="4" w:space="0" w:color="auto"/>
              <w:right w:val="single" w:sz="4" w:space="0" w:color="auto"/>
            </w:tcBorders>
            <w:shd w:val="clear" w:color="auto" w:fill="auto"/>
            <w:noWrap/>
            <w:vAlign w:val="bottom"/>
            <w:hideMark/>
          </w:tcPr>
          <w:p w:rsidR="000639E1" w:rsidRPr="00A10973" w:rsidRDefault="00D80615"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87</w:t>
            </w:r>
          </w:p>
        </w:tc>
        <w:tc>
          <w:tcPr>
            <w:tcW w:w="433" w:type="pct"/>
            <w:tcBorders>
              <w:top w:val="nil"/>
              <w:left w:val="nil"/>
              <w:bottom w:val="single" w:sz="4"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366" w:type="pct"/>
            <w:tcBorders>
              <w:top w:val="nil"/>
              <w:left w:val="nil"/>
              <w:bottom w:val="single" w:sz="4"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160</w:t>
            </w:r>
          </w:p>
        </w:tc>
      </w:tr>
      <w:tr w:rsidR="000639E1" w:rsidRPr="00A10973" w:rsidTr="00D80615">
        <w:trPr>
          <w:trHeight w:val="310"/>
        </w:trPr>
        <w:tc>
          <w:tcPr>
            <w:tcW w:w="1108" w:type="pct"/>
            <w:tcBorders>
              <w:top w:val="nil"/>
              <w:left w:val="single" w:sz="8" w:space="0" w:color="auto"/>
              <w:bottom w:val="nil"/>
              <w:right w:val="nil"/>
            </w:tcBorders>
            <w:shd w:val="clear" w:color="000000" w:fill="92D050"/>
            <w:noWrap/>
            <w:vAlign w:val="bottom"/>
            <w:hideMark/>
          </w:tcPr>
          <w:p w:rsidR="000639E1" w:rsidRPr="00A10973" w:rsidRDefault="000639E1" w:rsidP="00B575FB">
            <w:pPr>
              <w:spacing w:after="0" w:line="240" w:lineRule="auto"/>
              <w:rPr>
                <w:rFonts w:eastAsia="Times New Roman" w:cs="Times New Roman"/>
                <w:b/>
                <w:bCs/>
                <w:sz w:val="18"/>
                <w:szCs w:val="18"/>
                <w:lang w:val="fr-FR" w:eastAsia="fr-FR"/>
              </w:rPr>
            </w:pPr>
            <w:r w:rsidRPr="00A10973">
              <w:rPr>
                <w:rFonts w:eastAsia="Times New Roman" w:cs="Times New Roman"/>
                <w:b/>
                <w:bCs/>
                <w:sz w:val="18"/>
                <w:szCs w:val="18"/>
                <w:lang w:eastAsia="fr-FR"/>
              </w:rPr>
              <w:lastRenderedPageBreak/>
              <w:t xml:space="preserve">Crop maintenance </w:t>
            </w:r>
          </w:p>
        </w:tc>
        <w:tc>
          <w:tcPr>
            <w:tcW w:w="1163" w:type="pct"/>
            <w:gridSpan w:val="2"/>
            <w:tcBorders>
              <w:top w:val="single" w:sz="8" w:space="0" w:color="auto"/>
              <w:left w:val="single" w:sz="8" w:space="0" w:color="auto"/>
              <w:bottom w:val="nil"/>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585" w:type="pct"/>
            <w:tcBorders>
              <w:top w:val="single" w:sz="8" w:space="0" w:color="auto"/>
              <w:left w:val="single" w:sz="8" w:space="0" w:color="auto"/>
              <w:bottom w:val="nil"/>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720</w:t>
            </w:r>
          </w:p>
        </w:tc>
        <w:tc>
          <w:tcPr>
            <w:tcW w:w="700" w:type="pct"/>
            <w:gridSpan w:val="2"/>
            <w:tcBorders>
              <w:top w:val="single" w:sz="8" w:space="0" w:color="auto"/>
              <w:left w:val="nil"/>
              <w:bottom w:val="nil"/>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351" w:type="pct"/>
            <w:tcBorders>
              <w:top w:val="single" w:sz="8" w:space="0" w:color="auto"/>
              <w:left w:val="single" w:sz="8" w:space="0" w:color="auto"/>
              <w:bottom w:val="nil"/>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552</w:t>
            </w:r>
          </w:p>
        </w:tc>
        <w:tc>
          <w:tcPr>
            <w:tcW w:w="727" w:type="pct"/>
            <w:gridSpan w:val="2"/>
            <w:tcBorders>
              <w:top w:val="single" w:sz="8" w:space="0" w:color="auto"/>
              <w:left w:val="nil"/>
              <w:bottom w:val="nil"/>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366" w:type="pct"/>
            <w:tcBorders>
              <w:top w:val="single" w:sz="8" w:space="0" w:color="auto"/>
              <w:left w:val="single" w:sz="8" w:space="0" w:color="auto"/>
              <w:bottom w:val="nil"/>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600</w:t>
            </w:r>
          </w:p>
        </w:tc>
      </w:tr>
      <w:tr w:rsidR="000639E1" w:rsidRPr="00A10973" w:rsidTr="00D80615">
        <w:trPr>
          <w:trHeight w:val="320"/>
        </w:trPr>
        <w:tc>
          <w:tcPr>
            <w:tcW w:w="1108" w:type="pct"/>
            <w:tcBorders>
              <w:top w:val="nil"/>
              <w:left w:val="single" w:sz="8" w:space="0" w:color="auto"/>
              <w:bottom w:val="single" w:sz="8" w:space="0" w:color="auto"/>
              <w:right w:val="nil"/>
            </w:tcBorders>
            <w:shd w:val="clear" w:color="auto" w:fill="auto"/>
            <w:noWrap/>
            <w:vAlign w:val="bottom"/>
            <w:hideMark/>
          </w:tcPr>
          <w:p w:rsidR="000639E1" w:rsidRPr="00A10973" w:rsidRDefault="000639E1" w:rsidP="00B575FB">
            <w:pPr>
              <w:spacing w:after="0" w:line="240" w:lineRule="auto"/>
              <w:rPr>
                <w:rFonts w:eastAsia="Times New Roman" w:cs="Times New Roman"/>
                <w:sz w:val="18"/>
                <w:szCs w:val="18"/>
                <w:lang w:eastAsia="fr-FR"/>
              </w:rPr>
            </w:pPr>
            <w:r w:rsidRPr="00A10973">
              <w:rPr>
                <w:rFonts w:eastAsia="Times New Roman" w:cs="Times New Roman"/>
                <w:sz w:val="18"/>
                <w:szCs w:val="18"/>
                <w:lang w:eastAsia="fr-FR"/>
              </w:rPr>
              <w:t>Quantity in l/ha or kg/ha</w:t>
            </w:r>
          </w:p>
        </w:tc>
        <w:tc>
          <w:tcPr>
            <w:tcW w:w="471" w:type="pct"/>
            <w:tcBorders>
              <w:top w:val="nil"/>
              <w:left w:val="single" w:sz="8" w:space="0" w:color="auto"/>
              <w:bottom w:val="single" w:sz="4"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6</w:t>
            </w:r>
          </w:p>
        </w:tc>
        <w:tc>
          <w:tcPr>
            <w:tcW w:w="692" w:type="pct"/>
            <w:tcBorders>
              <w:top w:val="nil"/>
              <w:left w:val="nil"/>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120</w:t>
            </w:r>
          </w:p>
        </w:tc>
        <w:tc>
          <w:tcPr>
            <w:tcW w:w="585" w:type="pct"/>
            <w:tcBorders>
              <w:top w:val="nil"/>
              <w:left w:val="single" w:sz="4" w:space="0" w:color="auto"/>
              <w:bottom w:val="single" w:sz="4"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720</w:t>
            </w:r>
          </w:p>
        </w:tc>
        <w:tc>
          <w:tcPr>
            <w:tcW w:w="284" w:type="pct"/>
            <w:tcBorders>
              <w:top w:val="nil"/>
              <w:left w:val="nil"/>
              <w:bottom w:val="single" w:sz="4"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2</w:t>
            </w:r>
          </w:p>
        </w:tc>
        <w:tc>
          <w:tcPr>
            <w:tcW w:w="415" w:type="pct"/>
            <w:tcBorders>
              <w:top w:val="nil"/>
              <w:left w:val="nil"/>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276</w:t>
            </w:r>
          </w:p>
        </w:tc>
        <w:tc>
          <w:tcPr>
            <w:tcW w:w="351" w:type="pct"/>
            <w:tcBorders>
              <w:top w:val="nil"/>
              <w:left w:val="single" w:sz="4" w:space="0" w:color="auto"/>
              <w:bottom w:val="single" w:sz="4"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552</w:t>
            </w:r>
          </w:p>
        </w:tc>
        <w:tc>
          <w:tcPr>
            <w:tcW w:w="294" w:type="pct"/>
            <w:tcBorders>
              <w:top w:val="nil"/>
              <w:left w:val="nil"/>
              <w:bottom w:val="single" w:sz="4"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2</w:t>
            </w:r>
          </w:p>
        </w:tc>
        <w:tc>
          <w:tcPr>
            <w:tcW w:w="433" w:type="pct"/>
            <w:tcBorders>
              <w:top w:val="nil"/>
              <w:left w:val="nil"/>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250</w:t>
            </w:r>
          </w:p>
        </w:tc>
        <w:tc>
          <w:tcPr>
            <w:tcW w:w="366" w:type="pct"/>
            <w:tcBorders>
              <w:top w:val="nil"/>
              <w:left w:val="single" w:sz="4" w:space="0" w:color="auto"/>
              <w:bottom w:val="single" w:sz="4"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500</w:t>
            </w:r>
          </w:p>
        </w:tc>
      </w:tr>
      <w:tr w:rsidR="000639E1" w:rsidRPr="00A10973" w:rsidTr="00D80615">
        <w:trPr>
          <w:trHeight w:val="320"/>
        </w:trPr>
        <w:tc>
          <w:tcPr>
            <w:tcW w:w="1108" w:type="pct"/>
            <w:tcBorders>
              <w:top w:val="nil"/>
              <w:left w:val="single" w:sz="8" w:space="0" w:color="auto"/>
              <w:bottom w:val="single" w:sz="8" w:space="0" w:color="auto"/>
              <w:right w:val="nil"/>
            </w:tcBorders>
            <w:shd w:val="clear" w:color="auto" w:fill="auto"/>
            <w:noWrap/>
            <w:vAlign w:val="bottom"/>
            <w:hideMark/>
          </w:tcPr>
          <w:p w:rsidR="000639E1" w:rsidRPr="00A10973" w:rsidRDefault="000639E1" w:rsidP="00B575FB">
            <w:pPr>
              <w:spacing w:after="0" w:line="240" w:lineRule="auto"/>
              <w:rPr>
                <w:rFonts w:eastAsia="Times New Roman" w:cs="Times New Roman"/>
                <w:sz w:val="18"/>
                <w:szCs w:val="18"/>
                <w:lang w:eastAsia="fr-FR"/>
              </w:rPr>
            </w:pPr>
            <w:r w:rsidRPr="00A10973">
              <w:rPr>
                <w:rFonts w:eastAsia="Times New Roman" w:cs="Times New Roman"/>
                <w:sz w:val="18"/>
                <w:szCs w:val="18"/>
                <w:lang w:eastAsia="fr-FR"/>
              </w:rPr>
              <w:t>Family labor in %of total</w:t>
            </w:r>
          </w:p>
        </w:tc>
        <w:tc>
          <w:tcPr>
            <w:tcW w:w="471" w:type="pct"/>
            <w:tcBorders>
              <w:top w:val="nil"/>
              <w:left w:val="single" w:sz="8" w:space="0" w:color="auto"/>
              <w:bottom w:val="single" w:sz="4" w:space="0" w:color="auto"/>
              <w:right w:val="single" w:sz="4" w:space="0" w:color="auto"/>
            </w:tcBorders>
            <w:shd w:val="clear" w:color="auto" w:fill="auto"/>
            <w:noWrap/>
            <w:vAlign w:val="bottom"/>
            <w:hideMark/>
          </w:tcPr>
          <w:p w:rsidR="000639E1" w:rsidRPr="00A10973" w:rsidRDefault="00D80615"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40</w:t>
            </w:r>
          </w:p>
        </w:tc>
        <w:tc>
          <w:tcPr>
            <w:tcW w:w="692" w:type="pct"/>
            <w:tcBorders>
              <w:top w:val="nil"/>
              <w:left w:val="nil"/>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585" w:type="pct"/>
            <w:tcBorders>
              <w:top w:val="nil"/>
              <w:left w:val="single" w:sz="4" w:space="0" w:color="auto"/>
              <w:bottom w:val="single" w:sz="4"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0</w:t>
            </w:r>
          </w:p>
        </w:tc>
        <w:tc>
          <w:tcPr>
            <w:tcW w:w="284" w:type="pct"/>
            <w:tcBorders>
              <w:top w:val="nil"/>
              <w:left w:val="nil"/>
              <w:bottom w:val="single" w:sz="4" w:space="0" w:color="auto"/>
              <w:right w:val="single" w:sz="4" w:space="0" w:color="auto"/>
            </w:tcBorders>
            <w:shd w:val="clear" w:color="auto" w:fill="auto"/>
            <w:noWrap/>
            <w:vAlign w:val="bottom"/>
            <w:hideMark/>
          </w:tcPr>
          <w:p w:rsidR="000639E1" w:rsidRPr="00A10973" w:rsidRDefault="00D80615"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33</w:t>
            </w:r>
          </w:p>
        </w:tc>
        <w:tc>
          <w:tcPr>
            <w:tcW w:w="415" w:type="pct"/>
            <w:tcBorders>
              <w:top w:val="nil"/>
              <w:left w:val="nil"/>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351" w:type="pct"/>
            <w:tcBorders>
              <w:top w:val="nil"/>
              <w:left w:val="single" w:sz="4" w:space="0" w:color="auto"/>
              <w:bottom w:val="single" w:sz="4"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0</w:t>
            </w:r>
          </w:p>
        </w:tc>
        <w:tc>
          <w:tcPr>
            <w:tcW w:w="294" w:type="pct"/>
            <w:tcBorders>
              <w:top w:val="nil"/>
              <w:left w:val="nil"/>
              <w:bottom w:val="single" w:sz="4" w:space="0" w:color="auto"/>
              <w:right w:val="single" w:sz="4" w:space="0" w:color="auto"/>
            </w:tcBorders>
            <w:shd w:val="clear" w:color="auto" w:fill="auto"/>
            <w:noWrap/>
            <w:vAlign w:val="bottom"/>
            <w:hideMark/>
          </w:tcPr>
          <w:p w:rsidR="000639E1" w:rsidRPr="00A10973" w:rsidRDefault="00D80615"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20</w:t>
            </w:r>
          </w:p>
        </w:tc>
        <w:tc>
          <w:tcPr>
            <w:tcW w:w="433" w:type="pct"/>
            <w:tcBorders>
              <w:top w:val="nil"/>
              <w:left w:val="nil"/>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366" w:type="pct"/>
            <w:tcBorders>
              <w:top w:val="nil"/>
              <w:left w:val="single" w:sz="4" w:space="0" w:color="auto"/>
              <w:bottom w:val="single" w:sz="4"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0</w:t>
            </w:r>
          </w:p>
        </w:tc>
      </w:tr>
      <w:tr w:rsidR="000639E1" w:rsidRPr="00A10973" w:rsidTr="00D80615">
        <w:trPr>
          <w:trHeight w:val="320"/>
        </w:trPr>
        <w:tc>
          <w:tcPr>
            <w:tcW w:w="1108" w:type="pct"/>
            <w:tcBorders>
              <w:top w:val="nil"/>
              <w:left w:val="single" w:sz="8" w:space="0" w:color="auto"/>
              <w:bottom w:val="single" w:sz="8" w:space="0" w:color="auto"/>
              <w:right w:val="nil"/>
            </w:tcBorders>
            <w:shd w:val="clear" w:color="auto" w:fill="auto"/>
            <w:noWrap/>
            <w:vAlign w:val="bottom"/>
            <w:hideMark/>
          </w:tcPr>
          <w:p w:rsidR="000639E1" w:rsidRPr="00A10973" w:rsidRDefault="000639E1" w:rsidP="00B575FB">
            <w:pPr>
              <w:spacing w:after="0" w:line="240" w:lineRule="auto"/>
              <w:rPr>
                <w:rFonts w:eastAsia="Times New Roman" w:cs="Times New Roman"/>
                <w:sz w:val="18"/>
                <w:szCs w:val="18"/>
                <w:lang w:eastAsia="fr-FR"/>
              </w:rPr>
            </w:pPr>
            <w:r w:rsidRPr="00A10973">
              <w:rPr>
                <w:rFonts w:eastAsia="Times New Roman" w:cs="Times New Roman"/>
                <w:sz w:val="18"/>
                <w:szCs w:val="18"/>
                <w:lang w:eastAsia="fr-FR"/>
              </w:rPr>
              <w:t>Hired labor in% of total</w:t>
            </w:r>
          </w:p>
        </w:tc>
        <w:tc>
          <w:tcPr>
            <w:tcW w:w="471" w:type="pct"/>
            <w:tcBorders>
              <w:top w:val="nil"/>
              <w:left w:val="single" w:sz="8" w:space="0" w:color="auto"/>
              <w:bottom w:val="single" w:sz="8" w:space="0" w:color="auto"/>
              <w:right w:val="single" w:sz="4" w:space="0" w:color="auto"/>
            </w:tcBorders>
            <w:shd w:val="clear" w:color="auto" w:fill="auto"/>
            <w:noWrap/>
            <w:vAlign w:val="bottom"/>
            <w:hideMark/>
          </w:tcPr>
          <w:p w:rsidR="000639E1" w:rsidRPr="00A10973" w:rsidRDefault="00D80615"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60</w:t>
            </w:r>
          </w:p>
        </w:tc>
        <w:tc>
          <w:tcPr>
            <w:tcW w:w="692" w:type="pct"/>
            <w:tcBorders>
              <w:top w:val="nil"/>
              <w:left w:val="nil"/>
              <w:bottom w:val="single" w:sz="8"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585" w:type="pct"/>
            <w:tcBorders>
              <w:top w:val="nil"/>
              <w:left w:val="single" w:sz="4" w:space="0" w:color="auto"/>
              <w:bottom w:val="single" w:sz="8"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0</w:t>
            </w:r>
          </w:p>
        </w:tc>
        <w:tc>
          <w:tcPr>
            <w:tcW w:w="284" w:type="pct"/>
            <w:tcBorders>
              <w:top w:val="nil"/>
              <w:left w:val="nil"/>
              <w:bottom w:val="single" w:sz="8" w:space="0" w:color="auto"/>
              <w:right w:val="single" w:sz="4" w:space="0" w:color="auto"/>
            </w:tcBorders>
            <w:shd w:val="clear" w:color="auto" w:fill="auto"/>
            <w:noWrap/>
            <w:vAlign w:val="bottom"/>
            <w:hideMark/>
          </w:tcPr>
          <w:p w:rsidR="000639E1" w:rsidRPr="00A10973" w:rsidRDefault="00D80615"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67</w:t>
            </w:r>
          </w:p>
        </w:tc>
        <w:tc>
          <w:tcPr>
            <w:tcW w:w="415" w:type="pct"/>
            <w:tcBorders>
              <w:top w:val="nil"/>
              <w:left w:val="nil"/>
              <w:bottom w:val="single" w:sz="8"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351" w:type="pct"/>
            <w:tcBorders>
              <w:top w:val="nil"/>
              <w:left w:val="single" w:sz="4" w:space="0" w:color="auto"/>
              <w:bottom w:val="single" w:sz="8"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0</w:t>
            </w:r>
          </w:p>
        </w:tc>
        <w:tc>
          <w:tcPr>
            <w:tcW w:w="294" w:type="pct"/>
            <w:tcBorders>
              <w:top w:val="nil"/>
              <w:left w:val="nil"/>
              <w:bottom w:val="single" w:sz="8" w:space="0" w:color="auto"/>
              <w:right w:val="single" w:sz="4" w:space="0" w:color="auto"/>
            </w:tcBorders>
            <w:shd w:val="clear" w:color="auto" w:fill="auto"/>
            <w:noWrap/>
            <w:vAlign w:val="bottom"/>
            <w:hideMark/>
          </w:tcPr>
          <w:p w:rsidR="000639E1" w:rsidRPr="00A10973" w:rsidRDefault="00D80615"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80</w:t>
            </w:r>
          </w:p>
        </w:tc>
        <w:tc>
          <w:tcPr>
            <w:tcW w:w="433" w:type="pct"/>
            <w:tcBorders>
              <w:top w:val="nil"/>
              <w:left w:val="nil"/>
              <w:bottom w:val="single" w:sz="8"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366" w:type="pct"/>
            <w:tcBorders>
              <w:top w:val="nil"/>
              <w:left w:val="single" w:sz="4" w:space="0" w:color="auto"/>
              <w:bottom w:val="single" w:sz="8"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110</w:t>
            </w:r>
          </w:p>
        </w:tc>
      </w:tr>
      <w:tr w:rsidR="000639E1" w:rsidRPr="00A10973" w:rsidTr="00D80615">
        <w:trPr>
          <w:trHeight w:val="320"/>
        </w:trPr>
        <w:tc>
          <w:tcPr>
            <w:tcW w:w="1108" w:type="pct"/>
            <w:tcBorders>
              <w:top w:val="nil"/>
              <w:left w:val="single" w:sz="8" w:space="0" w:color="auto"/>
              <w:bottom w:val="single" w:sz="8" w:space="0" w:color="auto"/>
              <w:right w:val="nil"/>
            </w:tcBorders>
            <w:shd w:val="clear" w:color="000000" w:fill="92D050"/>
            <w:noWrap/>
            <w:vAlign w:val="bottom"/>
            <w:hideMark/>
          </w:tcPr>
          <w:p w:rsidR="000639E1" w:rsidRPr="00A10973" w:rsidRDefault="000639E1" w:rsidP="00B575FB">
            <w:pPr>
              <w:spacing w:after="0" w:line="240" w:lineRule="auto"/>
              <w:rPr>
                <w:rFonts w:eastAsia="Times New Roman" w:cs="Times New Roman"/>
                <w:b/>
                <w:bCs/>
                <w:sz w:val="18"/>
                <w:szCs w:val="18"/>
                <w:lang w:val="fr-FR" w:eastAsia="fr-FR"/>
              </w:rPr>
            </w:pPr>
            <w:r w:rsidRPr="00A10973">
              <w:rPr>
                <w:rFonts w:eastAsia="Times New Roman" w:cs="Times New Roman"/>
                <w:b/>
                <w:bCs/>
                <w:sz w:val="18"/>
                <w:szCs w:val="18"/>
                <w:lang w:eastAsia="fr-FR"/>
              </w:rPr>
              <w:t>Harvest</w:t>
            </w:r>
          </w:p>
        </w:tc>
        <w:tc>
          <w:tcPr>
            <w:tcW w:w="1163" w:type="pct"/>
            <w:gridSpan w:val="2"/>
            <w:tcBorders>
              <w:top w:val="single" w:sz="8" w:space="0" w:color="auto"/>
              <w:left w:val="single" w:sz="8" w:space="0" w:color="auto"/>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585" w:type="pct"/>
            <w:tcBorders>
              <w:top w:val="nil"/>
              <w:left w:val="single" w:sz="8" w:space="0" w:color="auto"/>
              <w:bottom w:val="single" w:sz="8"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2000</w:t>
            </w:r>
          </w:p>
        </w:tc>
        <w:tc>
          <w:tcPr>
            <w:tcW w:w="700" w:type="pct"/>
            <w:gridSpan w:val="2"/>
            <w:tcBorders>
              <w:top w:val="single" w:sz="8" w:space="0" w:color="auto"/>
              <w:left w:val="nil"/>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351" w:type="pct"/>
            <w:tcBorders>
              <w:top w:val="nil"/>
              <w:left w:val="single" w:sz="8" w:space="0" w:color="auto"/>
              <w:bottom w:val="single" w:sz="8"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1600</w:t>
            </w:r>
          </w:p>
        </w:tc>
        <w:tc>
          <w:tcPr>
            <w:tcW w:w="727" w:type="pct"/>
            <w:gridSpan w:val="2"/>
            <w:tcBorders>
              <w:top w:val="single" w:sz="8" w:space="0" w:color="auto"/>
              <w:left w:val="nil"/>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366" w:type="pct"/>
            <w:tcBorders>
              <w:top w:val="nil"/>
              <w:left w:val="single" w:sz="8" w:space="0" w:color="auto"/>
              <w:bottom w:val="single" w:sz="8"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2300</w:t>
            </w:r>
          </w:p>
        </w:tc>
      </w:tr>
      <w:tr w:rsidR="000639E1" w:rsidRPr="00A10973" w:rsidTr="00D80615">
        <w:trPr>
          <w:trHeight w:val="320"/>
        </w:trPr>
        <w:tc>
          <w:tcPr>
            <w:tcW w:w="1108" w:type="pct"/>
            <w:tcBorders>
              <w:top w:val="nil"/>
              <w:left w:val="single" w:sz="8" w:space="0" w:color="auto"/>
              <w:bottom w:val="single" w:sz="8" w:space="0" w:color="auto"/>
              <w:right w:val="nil"/>
            </w:tcBorders>
            <w:shd w:val="clear" w:color="auto" w:fill="auto"/>
            <w:noWrap/>
            <w:vAlign w:val="bottom"/>
            <w:hideMark/>
          </w:tcPr>
          <w:p w:rsidR="000639E1" w:rsidRPr="00A10973" w:rsidRDefault="000639E1" w:rsidP="00B575FB">
            <w:pPr>
              <w:spacing w:after="0" w:line="240" w:lineRule="auto"/>
              <w:rPr>
                <w:rFonts w:eastAsia="Times New Roman" w:cs="Times New Roman"/>
                <w:sz w:val="18"/>
                <w:szCs w:val="18"/>
                <w:lang w:eastAsia="fr-FR"/>
              </w:rPr>
            </w:pPr>
            <w:r w:rsidRPr="00A10973">
              <w:rPr>
                <w:rFonts w:eastAsia="Times New Roman" w:cs="Times New Roman"/>
                <w:sz w:val="18"/>
                <w:szCs w:val="18"/>
                <w:lang w:eastAsia="fr-FR"/>
              </w:rPr>
              <w:t>Family labor in %of total</w:t>
            </w:r>
          </w:p>
        </w:tc>
        <w:tc>
          <w:tcPr>
            <w:tcW w:w="471" w:type="pct"/>
            <w:tcBorders>
              <w:top w:val="nil"/>
              <w:left w:val="single" w:sz="8" w:space="0" w:color="auto"/>
              <w:bottom w:val="single" w:sz="4"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5</w:t>
            </w:r>
          </w:p>
        </w:tc>
        <w:tc>
          <w:tcPr>
            <w:tcW w:w="692" w:type="pct"/>
            <w:tcBorders>
              <w:top w:val="nil"/>
              <w:left w:val="nil"/>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585" w:type="pct"/>
            <w:tcBorders>
              <w:top w:val="single" w:sz="4" w:space="0" w:color="auto"/>
              <w:left w:val="single" w:sz="4" w:space="0" w:color="auto"/>
              <w:bottom w:val="single" w:sz="4"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0</w:t>
            </w:r>
          </w:p>
        </w:tc>
        <w:tc>
          <w:tcPr>
            <w:tcW w:w="284" w:type="pct"/>
            <w:tcBorders>
              <w:top w:val="nil"/>
              <w:left w:val="nil"/>
              <w:bottom w:val="single" w:sz="4"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16</w:t>
            </w:r>
          </w:p>
        </w:tc>
        <w:tc>
          <w:tcPr>
            <w:tcW w:w="415" w:type="pct"/>
            <w:tcBorders>
              <w:top w:val="nil"/>
              <w:left w:val="nil"/>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351" w:type="pct"/>
            <w:tcBorders>
              <w:top w:val="single" w:sz="4" w:space="0" w:color="auto"/>
              <w:left w:val="single" w:sz="4" w:space="0" w:color="auto"/>
              <w:bottom w:val="single" w:sz="4"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0</w:t>
            </w:r>
          </w:p>
        </w:tc>
        <w:tc>
          <w:tcPr>
            <w:tcW w:w="294" w:type="pct"/>
            <w:tcBorders>
              <w:top w:val="nil"/>
              <w:left w:val="nil"/>
              <w:bottom w:val="single" w:sz="4"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1</w:t>
            </w:r>
          </w:p>
        </w:tc>
        <w:tc>
          <w:tcPr>
            <w:tcW w:w="433" w:type="pct"/>
            <w:tcBorders>
              <w:top w:val="nil"/>
              <w:left w:val="nil"/>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366" w:type="pct"/>
            <w:tcBorders>
              <w:top w:val="single" w:sz="4" w:space="0" w:color="auto"/>
              <w:left w:val="single" w:sz="4" w:space="0" w:color="auto"/>
              <w:bottom w:val="single" w:sz="4"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0</w:t>
            </w:r>
          </w:p>
        </w:tc>
      </w:tr>
      <w:tr w:rsidR="000639E1" w:rsidRPr="00A10973" w:rsidTr="00D80615">
        <w:trPr>
          <w:trHeight w:val="320"/>
        </w:trPr>
        <w:tc>
          <w:tcPr>
            <w:tcW w:w="1108" w:type="pct"/>
            <w:tcBorders>
              <w:top w:val="nil"/>
              <w:left w:val="single" w:sz="8" w:space="0" w:color="auto"/>
              <w:bottom w:val="single" w:sz="8" w:space="0" w:color="auto"/>
              <w:right w:val="nil"/>
            </w:tcBorders>
            <w:shd w:val="clear" w:color="auto" w:fill="auto"/>
            <w:noWrap/>
            <w:vAlign w:val="bottom"/>
            <w:hideMark/>
          </w:tcPr>
          <w:p w:rsidR="000639E1" w:rsidRPr="00A10973" w:rsidRDefault="000639E1" w:rsidP="00B575FB">
            <w:pPr>
              <w:spacing w:after="0" w:line="240" w:lineRule="auto"/>
              <w:rPr>
                <w:rFonts w:eastAsia="Times New Roman" w:cs="Times New Roman"/>
                <w:sz w:val="18"/>
                <w:szCs w:val="18"/>
                <w:lang w:eastAsia="fr-FR"/>
              </w:rPr>
            </w:pPr>
            <w:r w:rsidRPr="00A10973">
              <w:rPr>
                <w:rFonts w:eastAsia="Times New Roman" w:cs="Times New Roman"/>
                <w:sz w:val="18"/>
                <w:szCs w:val="18"/>
                <w:lang w:eastAsia="fr-FR"/>
              </w:rPr>
              <w:t>Hired labor in% of total</w:t>
            </w:r>
          </w:p>
        </w:tc>
        <w:tc>
          <w:tcPr>
            <w:tcW w:w="471" w:type="pct"/>
            <w:tcBorders>
              <w:top w:val="nil"/>
              <w:left w:val="single" w:sz="8" w:space="0" w:color="auto"/>
              <w:bottom w:val="single" w:sz="8"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20</w:t>
            </w:r>
          </w:p>
        </w:tc>
        <w:tc>
          <w:tcPr>
            <w:tcW w:w="692" w:type="pct"/>
            <w:tcBorders>
              <w:top w:val="nil"/>
              <w:left w:val="nil"/>
              <w:bottom w:val="single" w:sz="8"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100</w:t>
            </w:r>
          </w:p>
        </w:tc>
        <w:tc>
          <w:tcPr>
            <w:tcW w:w="585" w:type="pct"/>
            <w:tcBorders>
              <w:top w:val="nil"/>
              <w:left w:val="single" w:sz="4" w:space="0" w:color="auto"/>
              <w:bottom w:val="single" w:sz="8"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2000</w:t>
            </w:r>
          </w:p>
        </w:tc>
        <w:tc>
          <w:tcPr>
            <w:tcW w:w="284" w:type="pct"/>
            <w:tcBorders>
              <w:top w:val="nil"/>
              <w:left w:val="nil"/>
              <w:bottom w:val="single" w:sz="8"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16</w:t>
            </w:r>
          </w:p>
        </w:tc>
        <w:tc>
          <w:tcPr>
            <w:tcW w:w="415" w:type="pct"/>
            <w:tcBorders>
              <w:top w:val="nil"/>
              <w:left w:val="nil"/>
              <w:bottom w:val="single" w:sz="8"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100</w:t>
            </w:r>
          </w:p>
        </w:tc>
        <w:tc>
          <w:tcPr>
            <w:tcW w:w="351" w:type="pct"/>
            <w:tcBorders>
              <w:top w:val="nil"/>
              <w:left w:val="single" w:sz="4" w:space="0" w:color="auto"/>
              <w:bottom w:val="single" w:sz="8"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1600</w:t>
            </w:r>
          </w:p>
        </w:tc>
        <w:tc>
          <w:tcPr>
            <w:tcW w:w="294" w:type="pct"/>
            <w:tcBorders>
              <w:top w:val="nil"/>
              <w:left w:val="nil"/>
              <w:bottom w:val="single" w:sz="8"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23</w:t>
            </w:r>
          </w:p>
        </w:tc>
        <w:tc>
          <w:tcPr>
            <w:tcW w:w="433" w:type="pct"/>
            <w:tcBorders>
              <w:top w:val="nil"/>
              <w:left w:val="nil"/>
              <w:bottom w:val="single" w:sz="8"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100</w:t>
            </w:r>
          </w:p>
        </w:tc>
        <w:tc>
          <w:tcPr>
            <w:tcW w:w="366" w:type="pct"/>
            <w:tcBorders>
              <w:top w:val="nil"/>
              <w:left w:val="single" w:sz="4" w:space="0" w:color="auto"/>
              <w:bottom w:val="single" w:sz="8"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2300</w:t>
            </w:r>
          </w:p>
        </w:tc>
      </w:tr>
      <w:tr w:rsidR="000639E1" w:rsidRPr="00A10973" w:rsidTr="00D80615">
        <w:trPr>
          <w:trHeight w:val="320"/>
        </w:trPr>
        <w:tc>
          <w:tcPr>
            <w:tcW w:w="1108" w:type="pct"/>
            <w:tcBorders>
              <w:top w:val="nil"/>
              <w:left w:val="single" w:sz="8" w:space="0" w:color="auto"/>
              <w:bottom w:val="single" w:sz="8" w:space="0" w:color="auto"/>
              <w:right w:val="nil"/>
            </w:tcBorders>
            <w:shd w:val="clear" w:color="000000" w:fill="92D050"/>
            <w:noWrap/>
            <w:vAlign w:val="bottom"/>
            <w:hideMark/>
          </w:tcPr>
          <w:p w:rsidR="000639E1" w:rsidRPr="00A10973" w:rsidRDefault="000639E1" w:rsidP="00B575FB">
            <w:pPr>
              <w:spacing w:after="0" w:line="240" w:lineRule="auto"/>
              <w:rPr>
                <w:rFonts w:eastAsia="Times New Roman" w:cs="Times New Roman"/>
                <w:b/>
                <w:bCs/>
                <w:sz w:val="18"/>
                <w:szCs w:val="18"/>
                <w:lang w:eastAsia="fr-FR"/>
              </w:rPr>
            </w:pPr>
            <w:r w:rsidRPr="00A10973">
              <w:rPr>
                <w:rFonts w:eastAsia="Times New Roman" w:cs="Times New Roman"/>
                <w:b/>
                <w:bCs/>
                <w:sz w:val="18"/>
                <w:szCs w:val="18"/>
                <w:lang w:eastAsia="fr-FR"/>
              </w:rPr>
              <w:t>Total cost in dh/ha</w:t>
            </w:r>
          </w:p>
        </w:tc>
        <w:tc>
          <w:tcPr>
            <w:tcW w:w="471" w:type="pct"/>
            <w:tcBorders>
              <w:top w:val="nil"/>
              <w:left w:val="single" w:sz="8" w:space="0" w:color="auto"/>
              <w:bottom w:val="single" w:sz="4"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692" w:type="pct"/>
            <w:tcBorders>
              <w:top w:val="nil"/>
              <w:left w:val="nil"/>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585" w:type="pct"/>
            <w:tcBorders>
              <w:top w:val="nil"/>
              <w:left w:val="single" w:sz="4" w:space="0" w:color="auto"/>
              <w:bottom w:val="single" w:sz="4"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17998</w:t>
            </w:r>
          </w:p>
        </w:tc>
        <w:tc>
          <w:tcPr>
            <w:tcW w:w="284" w:type="pct"/>
            <w:tcBorders>
              <w:top w:val="nil"/>
              <w:left w:val="nil"/>
              <w:bottom w:val="single" w:sz="4"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415" w:type="pct"/>
            <w:tcBorders>
              <w:top w:val="nil"/>
              <w:left w:val="nil"/>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351" w:type="pct"/>
            <w:tcBorders>
              <w:top w:val="nil"/>
              <w:left w:val="single" w:sz="4" w:space="0" w:color="auto"/>
              <w:bottom w:val="single" w:sz="4"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24782</w:t>
            </w:r>
          </w:p>
        </w:tc>
        <w:tc>
          <w:tcPr>
            <w:tcW w:w="294" w:type="pct"/>
            <w:tcBorders>
              <w:top w:val="nil"/>
              <w:left w:val="nil"/>
              <w:bottom w:val="single" w:sz="4"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433" w:type="pct"/>
            <w:tcBorders>
              <w:top w:val="nil"/>
              <w:left w:val="nil"/>
              <w:bottom w:val="single" w:sz="4"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366" w:type="pct"/>
            <w:tcBorders>
              <w:top w:val="nil"/>
              <w:left w:val="single" w:sz="4" w:space="0" w:color="auto"/>
              <w:bottom w:val="single" w:sz="4"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14210</w:t>
            </w:r>
          </w:p>
        </w:tc>
      </w:tr>
      <w:tr w:rsidR="000639E1" w:rsidRPr="00A10973" w:rsidTr="00D80615">
        <w:trPr>
          <w:trHeight w:val="320"/>
        </w:trPr>
        <w:tc>
          <w:tcPr>
            <w:tcW w:w="1108" w:type="pct"/>
            <w:tcBorders>
              <w:top w:val="nil"/>
              <w:left w:val="single" w:sz="8" w:space="0" w:color="auto"/>
              <w:bottom w:val="single" w:sz="8" w:space="0" w:color="auto"/>
              <w:right w:val="nil"/>
            </w:tcBorders>
            <w:shd w:val="clear" w:color="000000" w:fill="92D050"/>
            <w:noWrap/>
            <w:vAlign w:val="bottom"/>
            <w:hideMark/>
          </w:tcPr>
          <w:p w:rsidR="000639E1" w:rsidRPr="00A10973" w:rsidRDefault="000639E1" w:rsidP="00B575FB">
            <w:pPr>
              <w:spacing w:after="0" w:line="240" w:lineRule="auto"/>
              <w:rPr>
                <w:rFonts w:eastAsia="Times New Roman" w:cs="Times New Roman"/>
                <w:b/>
                <w:bCs/>
                <w:sz w:val="18"/>
                <w:szCs w:val="18"/>
                <w:lang w:eastAsia="fr-FR"/>
              </w:rPr>
            </w:pPr>
            <w:r w:rsidRPr="00A10973">
              <w:rPr>
                <w:rFonts w:eastAsia="Times New Roman" w:cs="Times New Roman"/>
                <w:b/>
                <w:bCs/>
                <w:sz w:val="18"/>
                <w:szCs w:val="18"/>
                <w:lang w:eastAsia="fr-FR"/>
              </w:rPr>
              <w:t>Net income in dh/ha</w:t>
            </w:r>
          </w:p>
        </w:tc>
        <w:tc>
          <w:tcPr>
            <w:tcW w:w="471" w:type="pct"/>
            <w:tcBorders>
              <w:top w:val="nil"/>
              <w:left w:val="single" w:sz="8" w:space="0" w:color="auto"/>
              <w:bottom w:val="single" w:sz="8"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692" w:type="pct"/>
            <w:tcBorders>
              <w:top w:val="nil"/>
              <w:left w:val="nil"/>
              <w:bottom w:val="single" w:sz="8"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eastAsia="fr-FR"/>
              </w:rPr>
            </w:pPr>
            <w:r w:rsidRPr="00A10973">
              <w:rPr>
                <w:rFonts w:eastAsia="Times New Roman" w:cs="Times New Roman"/>
                <w:sz w:val="18"/>
                <w:szCs w:val="18"/>
                <w:lang w:eastAsia="fr-FR"/>
              </w:rPr>
              <w:t> </w:t>
            </w:r>
          </w:p>
        </w:tc>
        <w:tc>
          <w:tcPr>
            <w:tcW w:w="585" w:type="pct"/>
            <w:tcBorders>
              <w:top w:val="nil"/>
              <w:left w:val="single" w:sz="4" w:space="0" w:color="auto"/>
              <w:bottom w:val="single" w:sz="8"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27302</w:t>
            </w:r>
          </w:p>
        </w:tc>
        <w:tc>
          <w:tcPr>
            <w:tcW w:w="284" w:type="pct"/>
            <w:tcBorders>
              <w:top w:val="nil"/>
              <w:left w:val="nil"/>
              <w:bottom w:val="single" w:sz="8"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415" w:type="pct"/>
            <w:tcBorders>
              <w:top w:val="nil"/>
              <w:left w:val="nil"/>
              <w:bottom w:val="single" w:sz="8"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351" w:type="pct"/>
            <w:tcBorders>
              <w:top w:val="nil"/>
              <w:left w:val="single" w:sz="4" w:space="0" w:color="auto"/>
              <w:bottom w:val="single" w:sz="8"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35218</w:t>
            </w:r>
          </w:p>
        </w:tc>
        <w:tc>
          <w:tcPr>
            <w:tcW w:w="294" w:type="pct"/>
            <w:tcBorders>
              <w:top w:val="nil"/>
              <w:left w:val="nil"/>
              <w:bottom w:val="single" w:sz="8" w:space="0" w:color="auto"/>
              <w:right w:val="single" w:sz="4"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433" w:type="pct"/>
            <w:tcBorders>
              <w:top w:val="nil"/>
              <w:left w:val="nil"/>
              <w:bottom w:val="single" w:sz="8" w:space="0" w:color="auto"/>
              <w:right w:val="nil"/>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w:t>
            </w:r>
          </w:p>
        </w:tc>
        <w:tc>
          <w:tcPr>
            <w:tcW w:w="366" w:type="pct"/>
            <w:tcBorders>
              <w:top w:val="nil"/>
              <w:left w:val="single" w:sz="4" w:space="0" w:color="auto"/>
              <w:bottom w:val="single" w:sz="8" w:space="0" w:color="auto"/>
              <w:right w:val="single" w:sz="8" w:space="0" w:color="auto"/>
            </w:tcBorders>
            <w:shd w:val="clear" w:color="auto" w:fill="auto"/>
            <w:noWrap/>
            <w:vAlign w:val="bottom"/>
            <w:hideMark/>
          </w:tcPr>
          <w:p w:rsidR="000639E1" w:rsidRPr="00A10973" w:rsidRDefault="000639E1"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26040</w:t>
            </w:r>
          </w:p>
        </w:tc>
      </w:tr>
    </w:tbl>
    <w:p w:rsidR="000639E1" w:rsidRPr="00A10973" w:rsidRDefault="000639E1" w:rsidP="00B575FB">
      <w:pPr>
        <w:spacing w:after="0" w:line="240" w:lineRule="auto"/>
        <w:contextualSpacing/>
        <w:jc w:val="both"/>
        <w:rPr>
          <w:sz w:val="24"/>
          <w:szCs w:val="24"/>
        </w:rPr>
      </w:pPr>
    </w:p>
    <w:p w:rsidR="00833C7C" w:rsidRPr="00A10973" w:rsidRDefault="002B3B8A" w:rsidP="00B91F26">
      <w:pPr>
        <w:pStyle w:val="Heading5"/>
      </w:pPr>
      <w:r>
        <w:t xml:space="preserve">D. </w:t>
      </w:r>
      <w:proofErr w:type="spellStart"/>
      <w:r w:rsidR="00D80615" w:rsidRPr="00A10973">
        <w:t>Faba</w:t>
      </w:r>
      <w:proofErr w:type="spellEnd"/>
    </w:p>
    <w:p w:rsidR="0031130D" w:rsidRDefault="0031130D" w:rsidP="00B575FB">
      <w:pPr>
        <w:spacing w:after="0" w:line="240" w:lineRule="auto"/>
        <w:jc w:val="both"/>
        <w:rPr>
          <w:rFonts w:ascii="Arial" w:hAnsi="Arial" w:cs="Arial"/>
          <w:sz w:val="24"/>
          <w:szCs w:val="24"/>
          <w:lang w:val="en-GB"/>
        </w:rPr>
      </w:pPr>
      <w:r w:rsidRPr="00A10973">
        <w:rPr>
          <w:rFonts w:ascii="Arial" w:hAnsi="Arial" w:cs="Arial"/>
          <w:sz w:val="24"/>
          <w:szCs w:val="24"/>
          <w:lang w:val="en-GB"/>
        </w:rPr>
        <w:t xml:space="preserve">It is important to note that food legumes are cultivated in Morocco for a long time and considered as the second important crops after cereals. They are mainly cultivated under rainfed conditions. At the favourable rainfed region food legumes occupy a share of 90.4, 71.4 and 62% of the total area of ​​chickpeas, beans and lentils. This is particularly observed for total production of the three crops with a dominance of </w:t>
      </w:r>
      <w:proofErr w:type="spellStart"/>
      <w:r w:rsidRPr="00A10973">
        <w:rPr>
          <w:rFonts w:ascii="Arial" w:hAnsi="Arial" w:cs="Arial"/>
          <w:sz w:val="24"/>
          <w:szCs w:val="24"/>
          <w:lang w:val="en-GB"/>
        </w:rPr>
        <w:t>faba</w:t>
      </w:r>
      <w:proofErr w:type="spellEnd"/>
      <w:r w:rsidRPr="00A10973">
        <w:rPr>
          <w:rFonts w:ascii="Arial" w:hAnsi="Arial" w:cs="Arial"/>
          <w:sz w:val="24"/>
          <w:szCs w:val="24"/>
          <w:lang w:val="en-GB"/>
        </w:rPr>
        <w:t xml:space="preserve">. The yield of chickpea is significantly important in the favourable rainfed zone. However, it should be noted that the variability in area, production and yield is observed in favourable rainfed, intermediate and arid regions. </w:t>
      </w:r>
      <w:proofErr w:type="spellStart"/>
      <w:r w:rsidRPr="00A10973">
        <w:rPr>
          <w:rFonts w:ascii="Arial" w:hAnsi="Arial" w:cs="Arial"/>
          <w:sz w:val="24"/>
          <w:szCs w:val="24"/>
          <w:lang w:val="en-GB"/>
        </w:rPr>
        <w:t>Faba</w:t>
      </w:r>
      <w:proofErr w:type="spellEnd"/>
      <w:r w:rsidRPr="00A10973">
        <w:rPr>
          <w:rFonts w:ascii="Arial" w:hAnsi="Arial" w:cs="Arial"/>
          <w:sz w:val="24"/>
          <w:szCs w:val="24"/>
          <w:lang w:val="en-GB"/>
        </w:rPr>
        <w:t xml:space="preserve"> yield is more stable in arid south than in the other sites. But this stability is encountered for chickpea in the Eastern arid and favourable zones. Finally, yield stability is high in for chickpeas in arid zone. In general, yields are low compared to the potential of the regions and the research progress.</w:t>
      </w:r>
    </w:p>
    <w:p w:rsidR="00BC4A94" w:rsidRPr="00A10973" w:rsidRDefault="00BC4A94" w:rsidP="00B575FB">
      <w:pPr>
        <w:spacing w:after="0" w:line="240" w:lineRule="auto"/>
        <w:jc w:val="both"/>
        <w:rPr>
          <w:rFonts w:ascii="Arial" w:hAnsi="Arial" w:cs="Arial"/>
          <w:sz w:val="24"/>
          <w:szCs w:val="24"/>
          <w:lang w:val="en-GB"/>
        </w:rPr>
      </w:pPr>
    </w:p>
    <w:p w:rsidR="0031130D" w:rsidRPr="00BC4A94" w:rsidRDefault="0031130D" w:rsidP="00BC4A94">
      <w:pPr>
        <w:autoSpaceDE w:val="0"/>
        <w:autoSpaceDN w:val="0"/>
        <w:adjustRightInd w:val="0"/>
        <w:spacing w:after="0" w:line="240" w:lineRule="auto"/>
        <w:jc w:val="both"/>
        <w:rPr>
          <w:rFonts w:ascii="Calibri" w:eastAsia="Times New Roman" w:hAnsi="Calibri" w:cs="Times New Roman"/>
          <w:bCs/>
          <w:sz w:val="24"/>
          <w:szCs w:val="24"/>
        </w:rPr>
      </w:pPr>
      <w:bookmarkStart w:id="33" w:name="_Toc438022185"/>
      <w:bookmarkStart w:id="34" w:name="_Toc438022233"/>
      <w:bookmarkStart w:id="35" w:name="_Toc438022277"/>
      <w:bookmarkStart w:id="36" w:name="_Toc438023321"/>
      <w:bookmarkStart w:id="37" w:name="_Toc438106383"/>
      <w:r w:rsidRPr="00BC4A94">
        <w:rPr>
          <w:rFonts w:ascii="Calibri" w:eastAsia="Times New Roman" w:hAnsi="Calibri" w:cs="Times New Roman"/>
          <w:bCs/>
          <w:sz w:val="24"/>
          <w:szCs w:val="24"/>
        </w:rPr>
        <w:t>Table</w:t>
      </w:r>
      <w:r w:rsidR="00364B89" w:rsidRPr="00BC4A94">
        <w:rPr>
          <w:rFonts w:ascii="Calibri" w:eastAsia="Times New Roman" w:hAnsi="Calibri" w:cs="Times New Roman"/>
          <w:bCs/>
          <w:sz w:val="24"/>
          <w:szCs w:val="24"/>
        </w:rPr>
        <w:t xml:space="preserve"> 6-2-3-9</w:t>
      </w:r>
      <w:r w:rsidRPr="00BC4A94">
        <w:rPr>
          <w:rFonts w:ascii="Calibri" w:eastAsia="Times New Roman" w:hAnsi="Calibri" w:cs="Times New Roman"/>
          <w:bCs/>
          <w:sz w:val="24"/>
          <w:szCs w:val="24"/>
        </w:rPr>
        <w:t xml:space="preserve">: Importance of </w:t>
      </w:r>
      <w:proofErr w:type="spellStart"/>
      <w:r w:rsidRPr="00BC4A94">
        <w:rPr>
          <w:rFonts w:ascii="Calibri" w:eastAsia="Times New Roman" w:hAnsi="Calibri" w:cs="Times New Roman"/>
          <w:bCs/>
          <w:sz w:val="24"/>
          <w:szCs w:val="24"/>
        </w:rPr>
        <w:t>faba</w:t>
      </w:r>
      <w:proofErr w:type="spellEnd"/>
      <w:r w:rsidRPr="00BC4A94">
        <w:rPr>
          <w:rFonts w:ascii="Calibri" w:eastAsia="Times New Roman" w:hAnsi="Calibri" w:cs="Times New Roman"/>
          <w:bCs/>
          <w:sz w:val="24"/>
          <w:szCs w:val="24"/>
        </w:rPr>
        <w:t xml:space="preserve"> bean by zone (1978-2006)</w:t>
      </w:r>
      <w:bookmarkEnd w:id="33"/>
      <w:bookmarkEnd w:id="34"/>
      <w:bookmarkEnd w:id="35"/>
      <w:bookmarkEnd w:id="36"/>
      <w:bookmarkEnd w:id="37"/>
    </w:p>
    <w:tbl>
      <w:tblPr>
        <w:tblStyle w:val="Listeclaire-Accent21"/>
        <w:tblW w:w="5000" w:type="pct"/>
        <w:tblLook w:val="04A0" w:firstRow="1" w:lastRow="0" w:firstColumn="1" w:lastColumn="0" w:noHBand="0" w:noVBand="1"/>
      </w:tblPr>
      <w:tblGrid>
        <w:gridCol w:w="2590"/>
        <w:gridCol w:w="818"/>
        <w:gridCol w:w="702"/>
        <w:gridCol w:w="818"/>
        <w:gridCol w:w="980"/>
        <w:gridCol w:w="858"/>
        <w:gridCol w:w="860"/>
        <w:gridCol w:w="667"/>
        <w:gridCol w:w="584"/>
        <w:gridCol w:w="699"/>
      </w:tblGrid>
      <w:tr w:rsidR="0031130D" w:rsidRPr="00A10973" w:rsidTr="0031130D">
        <w:trPr>
          <w:cnfStyle w:val="100000000000" w:firstRow="1" w:lastRow="0" w:firstColumn="0" w:lastColumn="0" w:oddVBand="0" w:evenVBand="0" w:oddHBand="0"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1357" w:type="pct"/>
            <w:vMerge w:val="restart"/>
            <w:noWrap/>
            <w:hideMark/>
          </w:tcPr>
          <w:p w:rsidR="0031130D" w:rsidRPr="00A10973" w:rsidRDefault="0031130D" w:rsidP="00B575FB">
            <w:pPr>
              <w:rPr>
                <w:rFonts w:ascii="Arial" w:eastAsia="Times New Roman" w:hAnsi="Arial" w:cs="Arial"/>
                <w:b w:val="0"/>
                <w:bCs w:val="0"/>
                <w:color w:val="auto"/>
                <w:sz w:val="18"/>
                <w:szCs w:val="18"/>
                <w:lang w:val="en-US" w:eastAsia="fr-FR"/>
              </w:rPr>
            </w:pPr>
            <w:r w:rsidRPr="00A10973">
              <w:rPr>
                <w:rFonts w:ascii="Arial" w:eastAsia="Times New Roman" w:hAnsi="Arial" w:cs="Arial"/>
                <w:b w:val="0"/>
                <w:bCs w:val="0"/>
                <w:color w:val="auto"/>
                <w:sz w:val="18"/>
                <w:szCs w:val="18"/>
                <w:lang w:val="en-US" w:eastAsia="fr-FR"/>
              </w:rPr>
              <w:t> </w:t>
            </w:r>
          </w:p>
          <w:p w:rsidR="0031130D" w:rsidRPr="00A10973" w:rsidRDefault="0031130D" w:rsidP="00B575FB">
            <w:pPr>
              <w:rPr>
                <w:rFonts w:ascii="Arial" w:eastAsia="Times New Roman" w:hAnsi="Arial" w:cs="Arial"/>
                <w:b w:val="0"/>
                <w:bCs w:val="0"/>
                <w:color w:val="auto"/>
                <w:sz w:val="18"/>
                <w:szCs w:val="18"/>
                <w:lang w:eastAsia="fr-FR"/>
              </w:rPr>
            </w:pPr>
            <w:r w:rsidRPr="00A10973">
              <w:rPr>
                <w:rFonts w:ascii="Arial" w:eastAsia="Times New Roman" w:hAnsi="Arial" w:cs="Arial"/>
                <w:b w:val="0"/>
                <w:bCs w:val="0"/>
                <w:color w:val="auto"/>
                <w:sz w:val="18"/>
                <w:szCs w:val="18"/>
                <w:lang w:eastAsia="fr-FR"/>
              </w:rPr>
              <w:t>Zones</w:t>
            </w:r>
          </w:p>
        </w:tc>
        <w:tc>
          <w:tcPr>
            <w:tcW w:w="1235" w:type="pct"/>
            <w:gridSpan w:val="3"/>
            <w:noWrap/>
            <w:hideMark/>
          </w:tcPr>
          <w:p w:rsidR="0031130D" w:rsidRPr="00A10973" w:rsidRDefault="0031130D" w:rsidP="00B575FB">
            <w:pP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18"/>
                <w:szCs w:val="18"/>
              </w:rPr>
            </w:pPr>
            <w:r w:rsidRPr="00A10973">
              <w:rPr>
                <w:rFonts w:ascii="Arial" w:eastAsia="Times New Roman" w:hAnsi="Arial" w:cs="Arial"/>
                <w:b w:val="0"/>
                <w:bCs w:val="0"/>
                <w:color w:val="auto"/>
                <w:sz w:val="18"/>
                <w:szCs w:val="18"/>
                <w:lang w:eastAsia="fr-FR"/>
              </w:rPr>
              <w:t xml:space="preserve"> Area </w:t>
            </w:r>
            <w:proofErr w:type="spellStart"/>
            <w:r w:rsidRPr="00A10973">
              <w:rPr>
                <w:rFonts w:ascii="Arial" w:eastAsia="Times New Roman" w:hAnsi="Arial" w:cs="Arial"/>
                <w:b w:val="0"/>
                <w:bCs w:val="0"/>
                <w:color w:val="auto"/>
                <w:sz w:val="18"/>
                <w:szCs w:val="18"/>
                <w:lang w:eastAsia="fr-FR"/>
              </w:rPr>
              <w:t>in</w:t>
            </w:r>
            <w:proofErr w:type="spellEnd"/>
            <w:r w:rsidRPr="00A10973">
              <w:rPr>
                <w:rFonts w:ascii="Arial" w:eastAsia="Times New Roman" w:hAnsi="Arial" w:cs="Arial"/>
                <w:b w:val="0"/>
                <w:bCs w:val="0"/>
                <w:color w:val="auto"/>
                <w:sz w:val="18"/>
                <w:szCs w:val="18"/>
                <w:lang w:eastAsia="fr-FR"/>
              </w:rPr>
              <w:t xml:space="preserve"> 1000 ha</w:t>
            </w:r>
          </w:p>
        </w:tc>
        <w:tc>
          <w:tcPr>
            <w:tcW w:w="1421" w:type="pct"/>
            <w:gridSpan w:val="3"/>
          </w:tcPr>
          <w:p w:rsidR="0031130D" w:rsidRPr="00A10973" w:rsidRDefault="0031130D" w:rsidP="00B575FB">
            <w:pP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18"/>
                <w:szCs w:val="18"/>
              </w:rPr>
            </w:pPr>
            <w:r w:rsidRPr="00A10973">
              <w:rPr>
                <w:rFonts w:ascii="Arial" w:eastAsia="Times New Roman" w:hAnsi="Arial" w:cs="Arial"/>
                <w:b w:val="0"/>
                <w:bCs w:val="0"/>
                <w:color w:val="auto"/>
                <w:sz w:val="18"/>
                <w:szCs w:val="18"/>
                <w:lang w:eastAsia="fr-FR"/>
              </w:rPr>
              <w:t xml:space="preserve">Production </w:t>
            </w:r>
            <w:proofErr w:type="spellStart"/>
            <w:r w:rsidRPr="00A10973">
              <w:rPr>
                <w:rFonts w:ascii="Arial" w:eastAsia="Times New Roman" w:hAnsi="Arial" w:cs="Arial"/>
                <w:b w:val="0"/>
                <w:bCs w:val="0"/>
                <w:color w:val="auto"/>
                <w:sz w:val="18"/>
                <w:szCs w:val="18"/>
                <w:lang w:eastAsia="fr-FR"/>
              </w:rPr>
              <w:t>in</w:t>
            </w:r>
            <w:proofErr w:type="spellEnd"/>
            <w:r w:rsidRPr="00A10973">
              <w:rPr>
                <w:rFonts w:ascii="Arial" w:eastAsia="Times New Roman" w:hAnsi="Arial" w:cs="Arial"/>
                <w:b w:val="0"/>
                <w:bCs w:val="0"/>
                <w:color w:val="auto"/>
                <w:sz w:val="18"/>
                <w:szCs w:val="18"/>
                <w:lang w:eastAsia="fr-FR"/>
              </w:rPr>
              <w:t xml:space="preserve"> 1000 </w:t>
            </w:r>
            <w:proofErr w:type="spellStart"/>
            <w:r w:rsidRPr="00A10973">
              <w:rPr>
                <w:rFonts w:ascii="Arial" w:eastAsia="Times New Roman" w:hAnsi="Arial" w:cs="Arial"/>
                <w:b w:val="0"/>
                <w:bCs w:val="0"/>
                <w:color w:val="auto"/>
                <w:sz w:val="18"/>
                <w:szCs w:val="18"/>
                <w:lang w:eastAsia="fr-FR"/>
              </w:rPr>
              <w:t>qx</w:t>
            </w:r>
            <w:proofErr w:type="spellEnd"/>
          </w:p>
        </w:tc>
        <w:tc>
          <w:tcPr>
            <w:tcW w:w="987" w:type="pct"/>
            <w:gridSpan w:val="3"/>
          </w:tcPr>
          <w:p w:rsidR="0031130D" w:rsidRPr="00A10973" w:rsidRDefault="0031130D" w:rsidP="00B575FB">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auto"/>
                <w:sz w:val="18"/>
                <w:szCs w:val="18"/>
                <w:lang w:eastAsia="fr-FR"/>
              </w:rPr>
            </w:pPr>
            <w:proofErr w:type="spellStart"/>
            <w:r w:rsidRPr="00A10973">
              <w:rPr>
                <w:rFonts w:ascii="Arial" w:eastAsia="Times New Roman" w:hAnsi="Arial" w:cs="Arial"/>
                <w:b w:val="0"/>
                <w:bCs w:val="0"/>
                <w:color w:val="auto"/>
                <w:sz w:val="18"/>
                <w:szCs w:val="18"/>
                <w:lang w:eastAsia="fr-FR"/>
              </w:rPr>
              <w:t>Yield</w:t>
            </w:r>
            <w:proofErr w:type="spellEnd"/>
            <w:r w:rsidRPr="00A10973">
              <w:rPr>
                <w:rFonts w:ascii="Arial" w:eastAsia="Times New Roman" w:hAnsi="Arial" w:cs="Arial"/>
                <w:b w:val="0"/>
                <w:bCs w:val="0"/>
                <w:color w:val="auto"/>
                <w:sz w:val="18"/>
                <w:szCs w:val="18"/>
                <w:lang w:eastAsia="fr-FR"/>
              </w:rPr>
              <w:t xml:space="preserve"> in </w:t>
            </w:r>
            <w:proofErr w:type="spellStart"/>
            <w:r w:rsidRPr="00A10973">
              <w:rPr>
                <w:rFonts w:ascii="Arial" w:eastAsia="Times New Roman" w:hAnsi="Arial" w:cs="Arial"/>
                <w:b w:val="0"/>
                <w:bCs w:val="0"/>
                <w:color w:val="auto"/>
                <w:sz w:val="18"/>
                <w:szCs w:val="18"/>
                <w:lang w:eastAsia="fr-FR"/>
              </w:rPr>
              <w:t>ql</w:t>
            </w:r>
            <w:proofErr w:type="spellEnd"/>
            <w:r w:rsidRPr="00A10973">
              <w:rPr>
                <w:rFonts w:ascii="Arial" w:eastAsia="Times New Roman" w:hAnsi="Arial" w:cs="Arial"/>
                <w:b w:val="0"/>
                <w:bCs w:val="0"/>
                <w:color w:val="auto"/>
                <w:sz w:val="18"/>
                <w:szCs w:val="18"/>
                <w:lang w:eastAsia="fr-FR"/>
              </w:rPr>
              <w:t>/</w:t>
            </w:r>
            <w:proofErr w:type="spellStart"/>
            <w:r w:rsidRPr="00A10973">
              <w:rPr>
                <w:rFonts w:ascii="Arial" w:eastAsia="Times New Roman" w:hAnsi="Arial" w:cs="Arial"/>
                <w:b w:val="0"/>
                <w:bCs w:val="0"/>
                <w:color w:val="auto"/>
                <w:sz w:val="18"/>
                <w:szCs w:val="18"/>
                <w:lang w:eastAsia="fr-FR"/>
              </w:rPr>
              <w:t>hq</w:t>
            </w:r>
            <w:proofErr w:type="spellEnd"/>
          </w:p>
        </w:tc>
      </w:tr>
      <w:tr w:rsidR="0031130D" w:rsidRPr="00A10973" w:rsidTr="0031130D">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1357" w:type="pct"/>
            <w:vMerge/>
            <w:noWrap/>
            <w:hideMark/>
          </w:tcPr>
          <w:p w:rsidR="0031130D" w:rsidRPr="00A10973" w:rsidRDefault="0031130D" w:rsidP="00B575FB">
            <w:pPr>
              <w:rPr>
                <w:rFonts w:ascii="Arial" w:eastAsia="Times New Roman" w:hAnsi="Arial" w:cs="Arial"/>
                <w:b w:val="0"/>
                <w:bCs w:val="0"/>
                <w:sz w:val="18"/>
                <w:szCs w:val="18"/>
                <w:lang w:eastAsia="fr-FR"/>
              </w:rPr>
            </w:pPr>
          </w:p>
        </w:tc>
        <w:tc>
          <w:tcPr>
            <w:tcW w:w="432" w:type="pct"/>
            <w:noWrap/>
            <w:hideMark/>
          </w:tcPr>
          <w:p w:rsidR="0031130D" w:rsidRPr="00A10973" w:rsidRDefault="0031130D" w:rsidP="00B575F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fr-FR"/>
              </w:rPr>
            </w:pPr>
            <w:proofErr w:type="spellStart"/>
            <w:r w:rsidRPr="00A10973">
              <w:rPr>
                <w:rFonts w:ascii="Arial" w:eastAsia="Times New Roman" w:hAnsi="Arial" w:cs="Arial"/>
                <w:sz w:val="18"/>
                <w:szCs w:val="18"/>
                <w:lang w:eastAsia="fr-FR"/>
              </w:rPr>
              <w:t>Mean</w:t>
            </w:r>
            <w:proofErr w:type="spellEnd"/>
          </w:p>
        </w:tc>
        <w:tc>
          <w:tcPr>
            <w:tcW w:w="371" w:type="pct"/>
            <w:noWrap/>
            <w:hideMark/>
          </w:tcPr>
          <w:p w:rsidR="0031130D" w:rsidRPr="00A10973" w:rsidRDefault="0031130D" w:rsidP="00B575F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S-d</w:t>
            </w:r>
          </w:p>
        </w:tc>
        <w:tc>
          <w:tcPr>
            <w:tcW w:w="432" w:type="pct"/>
            <w:noWrap/>
            <w:hideMark/>
          </w:tcPr>
          <w:p w:rsidR="0031130D" w:rsidRPr="00A10973" w:rsidRDefault="0031130D" w:rsidP="00B575F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CV %</w:t>
            </w:r>
          </w:p>
        </w:tc>
        <w:tc>
          <w:tcPr>
            <w:tcW w:w="516" w:type="pct"/>
            <w:noWrap/>
            <w:hideMark/>
          </w:tcPr>
          <w:p w:rsidR="0031130D" w:rsidRPr="00A10973" w:rsidRDefault="0031130D" w:rsidP="00B575F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fr-FR"/>
              </w:rPr>
            </w:pPr>
            <w:proofErr w:type="spellStart"/>
            <w:r w:rsidRPr="00A10973">
              <w:rPr>
                <w:rFonts w:ascii="Arial" w:eastAsia="Times New Roman" w:hAnsi="Arial" w:cs="Arial"/>
                <w:sz w:val="18"/>
                <w:szCs w:val="18"/>
                <w:lang w:eastAsia="fr-FR"/>
              </w:rPr>
              <w:t>Mean</w:t>
            </w:r>
            <w:proofErr w:type="spellEnd"/>
          </w:p>
        </w:tc>
        <w:tc>
          <w:tcPr>
            <w:tcW w:w="452" w:type="pct"/>
            <w:noWrap/>
            <w:hideMark/>
          </w:tcPr>
          <w:p w:rsidR="0031130D" w:rsidRPr="00A10973" w:rsidRDefault="0031130D" w:rsidP="00B575F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S-d</w:t>
            </w:r>
          </w:p>
        </w:tc>
        <w:tc>
          <w:tcPr>
            <w:tcW w:w="453" w:type="pct"/>
            <w:noWrap/>
            <w:hideMark/>
          </w:tcPr>
          <w:p w:rsidR="0031130D" w:rsidRPr="00A10973" w:rsidRDefault="0031130D" w:rsidP="00B575F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CV %</w:t>
            </w:r>
          </w:p>
        </w:tc>
        <w:tc>
          <w:tcPr>
            <w:tcW w:w="309" w:type="pct"/>
            <w:noWrap/>
            <w:hideMark/>
          </w:tcPr>
          <w:p w:rsidR="0031130D" w:rsidRPr="00A10973" w:rsidRDefault="0031130D" w:rsidP="00B575F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fr-FR"/>
              </w:rPr>
            </w:pPr>
            <w:proofErr w:type="spellStart"/>
            <w:r w:rsidRPr="00A10973">
              <w:rPr>
                <w:rFonts w:ascii="Arial" w:eastAsia="Times New Roman" w:hAnsi="Arial" w:cs="Arial"/>
                <w:sz w:val="18"/>
                <w:szCs w:val="18"/>
                <w:lang w:eastAsia="fr-FR"/>
              </w:rPr>
              <w:t>Mean</w:t>
            </w:r>
            <w:proofErr w:type="spellEnd"/>
          </w:p>
        </w:tc>
        <w:tc>
          <w:tcPr>
            <w:tcW w:w="309" w:type="pct"/>
            <w:noWrap/>
            <w:hideMark/>
          </w:tcPr>
          <w:p w:rsidR="0031130D" w:rsidRPr="00A10973" w:rsidRDefault="0031130D" w:rsidP="00B575F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S-d</w:t>
            </w:r>
          </w:p>
        </w:tc>
        <w:tc>
          <w:tcPr>
            <w:tcW w:w="369" w:type="pct"/>
            <w:noWrap/>
            <w:hideMark/>
          </w:tcPr>
          <w:p w:rsidR="0031130D" w:rsidRPr="00A10973" w:rsidRDefault="0031130D" w:rsidP="00B575F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CV %</w:t>
            </w:r>
          </w:p>
        </w:tc>
      </w:tr>
      <w:tr w:rsidR="0031130D" w:rsidRPr="00A10973" w:rsidTr="0031130D">
        <w:trPr>
          <w:trHeight w:val="300"/>
        </w:trPr>
        <w:tc>
          <w:tcPr>
            <w:cnfStyle w:val="001000000000" w:firstRow="0" w:lastRow="0" w:firstColumn="1" w:lastColumn="0" w:oddVBand="0" w:evenVBand="0" w:oddHBand="0" w:evenHBand="0" w:firstRowFirstColumn="0" w:firstRowLastColumn="0" w:lastRowFirstColumn="0" w:lastRowLastColumn="0"/>
            <w:tcW w:w="1357" w:type="pct"/>
            <w:noWrap/>
            <w:hideMark/>
          </w:tcPr>
          <w:p w:rsidR="0031130D" w:rsidRPr="00A10973" w:rsidRDefault="0031130D" w:rsidP="00B575FB">
            <w:pPr>
              <w:rPr>
                <w:rFonts w:ascii="Arial" w:eastAsia="Times New Roman" w:hAnsi="Arial" w:cs="Arial"/>
                <w:b w:val="0"/>
                <w:bCs w:val="0"/>
                <w:sz w:val="18"/>
                <w:szCs w:val="18"/>
                <w:lang w:eastAsia="fr-FR"/>
              </w:rPr>
            </w:pPr>
            <w:r w:rsidRPr="00A10973">
              <w:rPr>
                <w:rFonts w:ascii="Arial" w:eastAsia="Times New Roman" w:hAnsi="Arial" w:cs="Arial"/>
                <w:b w:val="0"/>
                <w:bCs w:val="0"/>
                <w:sz w:val="18"/>
                <w:szCs w:val="18"/>
                <w:lang w:eastAsia="fr-FR"/>
              </w:rPr>
              <w:t>Rainfed</w:t>
            </w:r>
          </w:p>
        </w:tc>
        <w:tc>
          <w:tcPr>
            <w:tcW w:w="432" w:type="pct"/>
            <w:noWrap/>
            <w:hideMark/>
          </w:tcPr>
          <w:p w:rsidR="0031130D" w:rsidRPr="00A10973" w:rsidRDefault="0031130D" w:rsidP="00B575F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113.6</w:t>
            </w:r>
          </w:p>
        </w:tc>
        <w:tc>
          <w:tcPr>
            <w:tcW w:w="371" w:type="pct"/>
            <w:noWrap/>
            <w:hideMark/>
          </w:tcPr>
          <w:p w:rsidR="0031130D" w:rsidRPr="00A10973" w:rsidRDefault="0031130D" w:rsidP="00B575F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29.9</w:t>
            </w:r>
          </w:p>
        </w:tc>
        <w:tc>
          <w:tcPr>
            <w:tcW w:w="432" w:type="pct"/>
            <w:noWrap/>
            <w:hideMark/>
          </w:tcPr>
          <w:p w:rsidR="0031130D" w:rsidRPr="00A10973" w:rsidRDefault="0031130D" w:rsidP="00B575F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26.4</w:t>
            </w:r>
          </w:p>
        </w:tc>
        <w:tc>
          <w:tcPr>
            <w:tcW w:w="516" w:type="pct"/>
            <w:noWrap/>
            <w:hideMark/>
          </w:tcPr>
          <w:p w:rsidR="0031130D" w:rsidRPr="00A10973" w:rsidRDefault="0031130D" w:rsidP="00B575F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751.0</w:t>
            </w:r>
          </w:p>
        </w:tc>
        <w:tc>
          <w:tcPr>
            <w:tcW w:w="452" w:type="pct"/>
            <w:noWrap/>
            <w:hideMark/>
          </w:tcPr>
          <w:p w:rsidR="0031130D" w:rsidRPr="00A10973" w:rsidRDefault="0031130D" w:rsidP="00B575F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513.2</w:t>
            </w:r>
          </w:p>
        </w:tc>
        <w:tc>
          <w:tcPr>
            <w:tcW w:w="453" w:type="pct"/>
            <w:noWrap/>
            <w:hideMark/>
          </w:tcPr>
          <w:p w:rsidR="0031130D" w:rsidRPr="00A10973" w:rsidRDefault="0031130D" w:rsidP="00B575F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68.3</w:t>
            </w:r>
          </w:p>
        </w:tc>
        <w:tc>
          <w:tcPr>
            <w:tcW w:w="309" w:type="pct"/>
            <w:noWrap/>
            <w:hideMark/>
          </w:tcPr>
          <w:p w:rsidR="0031130D" w:rsidRPr="00A10973" w:rsidRDefault="0031130D" w:rsidP="00B575F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6.3</w:t>
            </w:r>
          </w:p>
        </w:tc>
        <w:tc>
          <w:tcPr>
            <w:tcW w:w="309" w:type="pct"/>
            <w:noWrap/>
            <w:hideMark/>
          </w:tcPr>
          <w:p w:rsidR="0031130D" w:rsidRPr="00A10973" w:rsidRDefault="0031130D" w:rsidP="00B575F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3.4</w:t>
            </w:r>
          </w:p>
        </w:tc>
        <w:tc>
          <w:tcPr>
            <w:tcW w:w="369" w:type="pct"/>
            <w:noWrap/>
            <w:hideMark/>
          </w:tcPr>
          <w:p w:rsidR="0031130D" w:rsidRPr="00A10973" w:rsidRDefault="0031130D" w:rsidP="00B575F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53.9</w:t>
            </w:r>
          </w:p>
        </w:tc>
      </w:tr>
      <w:tr w:rsidR="0031130D" w:rsidRPr="00A10973" w:rsidTr="0031130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57" w:type="pct"/>
            <w:noWrap/>
            <w:hideMark/>
          </w:tcPr>
          <w:p w:rsidR="0031130D" w:rsidRPr="00A10973" w:rsidRDefault="0031130D" w:rsidP="00B575FB">
            <w:pPr>
              <w:rPr>
                <w:rFonts w:ascii="Arial" w:eastAsia="Times New Roman" w:hAnsi="Arial" w:cs="Arial"/>
                <w:b w:val="0"/>
                <w:bCs w:val="0"/>
                <w:sz w:val="18"/>
                <w:szCs w:val="18"/>
                <w:lang w:eastAsia="fr-FR"/>
              </w:rPr>
            </w:pPr>
            <w:proofErr w:type="spellStart"/>
            <w:r w:rsidRPr="00A10973">
              <w:rPr>
                <w:rFonts w:ascii="Arial" w:eastAsia="Times New Roman" w:hAnsi="Arial" w:cs="Arial"/>
                <w:b w:val="0"/>
                <w:bCs w:val="0"/>
                <w:sz w:val="18"/>
                <w:szCs w:val="18"/>
                <w:lang w:eastAsia="fr-FR"/>
              </w:rPr>
              <w:t>Intermediate</w:t>
            </w:r>
            <w:proofErr w:type="spellEnd"/>
            <w:r w:rsidRPr="00A10973">
              <w:rPr>
                <w:rFonts w:ascii="Arial" w:eastAsia="Times New Roman" w:hAnsi="Arial" w:cs="Arial"/>
                <w:b w:val="0"/>
                <w:bCs w:val="0"/>
                <w:sz w:val="18"/>
                <w:szCs w:val="18"/>
                <w:lang w:eastAsia="fr-FR"/>
              </w:rPr>
              <w:t xml:space="preserve"> rainfed</w:t>
            </w:r>
          </w:p>
        </w:tc>
        <w:tc>
          <w:tcPr>
            <w:tcW w:w="432" w:type="pct"/>
            <w:noWrap/>
            <w:hideMark/>
          </w:tcPr>
          <w:p w:rsidR="0031130D" w:rsidRPr="00A10973" w:rsidRDefault="0031130D" w:rsidP="00B575FB">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15.8</w:t>
            </w:r>
          </w:p>
        </w:tc>
        <w:tc>
          <w:tcPr>
            <w:tcW w:w="371" w:type="pct"/>
            <w:noWrap/>
            <w:hideMark/>
          </w:tcPr>
          <w:p w:rsidR="0031130D" w:rsidRPr="00A10973" w:rsidRDefault="0031130D" w:rsidP="00B575FB">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6.2</w:t>
            </w:r>
          </w:p>
        </w:tc>
        <w:tc>
          <w:tcPr>
            <w:tcW w:w="432" w:type="pct"/>
            <w:noWrap/>
            <w:hideMark/>
          </w:tcPr>
          <w:p w:rsidR="0031130D" w:rsidRPr="00A10973" w:rsidRDefault="0031130D" w:rsidP="00B575FB">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39.2</w:t>
            </w:r>
          </w:p>
        </w:tc>
        <w:tc>
          <w:tcPr>
            <w:tcW w:w="516" w:type="pct"/>
            <w:noWrap/>
            <w:hideMark/>
          </w:tcPr>
          <w:p w:rsidR="0031130D" w:rsidRPr="00A10973" w:rsidRDefault="0031130D" w:rsidP="00B575FB">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99.1</w:t>
            </w:r>
          </w:p>
        </w:tc>
        <w:tc>
          <w:tcPr>
            <w:tcW w:w="452" w:type="pct"/>
            <w:noWrap/>
            <w:hideMark/>
          </w:tcPr>
          <w:p w:rsidR="0031130D" w:rsidRPr="00A10973" w:rsidRDefault="0031130D" w:rsidP="00B575FB">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69.7</w:t>
            </w:r>
          </w:p>
        </w:tc>
        <w:tc>
          <w:tcPr>
            <w:tcW w:w="453" w:type="pct"/>
            <w:noWrap/>
            <w:hideMark/>
          </w:tcPr>
          <w:p w:rsidR="0031130D" w:rsidRPr="00A10973" w:rsidRDefault="0031130D" w:rsidP="00B575FB">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70.4</w:t>
            </w:r>
          </w:p>
        </w:tc>
        <w:tc>
          <w:tcPr>
            <w:tcW w:w="309" w:type="pct"/>
            <w:noWrap/>
            <w:hideMark/>
          </w:tcPr>
          <w:p w:rsidR="0031130D" w:rsidRPr="00A10973" w:rsidRDefault="0031130D" w:rsidP="00B575FB">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6.1</w:t>
            </w:r>
          </w:p>
        </w:tc>
        <w:tc>
          <w:tcPr>
            <w:tcW w:w="309" w:type="pct"/>
            <w:noWrap/>
            <w:hideMark/>
          </w:tcPr>
          <w:p w:rsidR="0031130D" w:rsidRPr="00A10973" w:rsidRDefault="0031130D" w:rsidP="00B575FB">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3.4</w:t>
            </w:r>
          </w:p>
        </w:tc>
        <w:tc>
          <w:tcPr>
            <w:tcW w:w="369" w:type="pct"/>
            <w:noWrap/>
            <w:hideMark/>
          </w:tcPr>
          <w:p w:rsidR="0031130D" w:rsidRPr="00A10973" w:rsidRDefault="0031130D" w:rsidP="00B575FB">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55.5</w:t>
            </w:r>
          </w:p>
        </w:tc>
      </w:tr>
      <w:tr w:rsidR="0031130D" w:rsidRPr="00A10973" w:rsidTr="0031130D">
        <w:trPr>
          <w:trHeight w:val="300"/>
        </w:trPr>
        <w:tc>
          <w:tcPr>
            <w:cnfStyle w:val="001000000000" w:firstRow="0" w:lastRow="0" w:firstColumn="1" w:lastColumn="0" w:oddVBand="0" w:evenVBand="0" w:oddHBand="0" w:evenHBand="0" w:firstRowFirstColumn="0" w:firstRowLastColumn="0" w:lastRowFirstColumn="0" w:lastRowLastColumn="0"/>
            <w:tcW w:w="1357" w:type="pct"/>
            <w:noWrap/>
            <w:hideMark/>
          </w:tcPr>
          <w:p w:rsidR="0031130D" w:rsidRPr="00A10973" w:rsidRDefault="0031130D" w:rsidP="00B575FB">
            <w:pPr>
              <w:rPr>
                <w:rFonts w:ascii="Arial" w:eastAsia="Times New Roman" w:hAnsi="Arial" w:cs="Arial"/>
                <w:b w:val="0"/>
                <w:bCs w:val="0"/>
                <w:sz w:val="18"/>
                <w:szCs w:val="18"/>
                <w:lang w:eastAsia="fr-FR"/>
              </w:rPr>
            </w:pPr>
            <w:proofErr w:type="spellStart"/>
            <w:r w:rsidRPr="00A10973">
              <w:rPr>
                <w:rFonts w:ascii="Arial" w:eastAsia="Times New Roman" w:hAnsi="Arial" w:cs="Arial"/>
                <w:b w:val="0"/>
                <w:bCs w:val="0"/>
                <w:sz w:val="18"/>
                <w:szCs w:val="18"/>
                <w:lang w:eastAsia="fr-FR"/>
              </w:rPr>
              <w:t>Arid</w:t>
            </w:r>
            <w:proofErr w:type="spellEnd"/>
            <w:r w:rsidRPr="00A10973">
              <w:rPr>
                <w:rFonts w:ascii="Arial" w:eastAsia="Times New Roman" w:hAnsi="Arial" w:cs="Arial"/>
                <w:b w:val="0"/>
                <w:bCs w:val="0"/>
                <w:sz w:val="18"/>
                <w:szCs w:val="18"/>
                <w:lang w:eastAsia="fr-FR"/>
              </w:rPr>
              <w:t xml:space="preserve"> </w:t>
            </w:r>
            <w:proofErr w:type="spellStart"/>
            <w:r w:rsidRPr="00A10973">
              <w:rPr>
                <w:rFonts w:ascii="Arial" w:eastAsia="Times New Roman" w:hAnsi="Arial" w:cs="Arial"/>
                <w:b w:val="0"/>
                <w:bCs w:val="0"/>
                <w:sz w:val="18"/>
                <w:szCs w:val="18"/>
                <w:lang w:eastAsia="fr-FR"/>
              </w:rPr>
              <w:t>south</w:t>
            </w:r>
            <w:proofErr w:type="spellEnd"/>
          </w:p>
        </w:tc>
        <w:tc>
          <w:tcPr>
            <w:tcW w:w="432" w:type="pct"/>
            <w:noWrap/>
            <w:hideMark/>
          </w:tcPr>
          <w:p w:rsidR="0031130D" w:rsidRPr="00A10973" w:rsidRDefault="0031130D" w:rsidP="00B575F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20.7</w:t>
            </w:r>
          </w:p>
        </w:tc>
        <w:tc>
          <w:tcPr>
            <w:tcW w:w="371" w:type="pct"/>
            <w:noWrap/>
            <w:hideMark/>
          </w:tcPr>
          <w:p w:rsidR="0031130D" w:rsidRPr="00A10973" w:rsidRDefault="0031130D" w:rsidP="00B575F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7.7</w:t>
            </w:r>
          </w:p>
        </w:tc>
        <w:tc>
          <w:tcPr>
            <w:tcW w:w="432" w:type="pct"/>
            <w:noWrap/>
            <w:hideMark/>
          </w:tcPr>
          <w:p w:rsidR="0031130D" w:rsidRPr="00A10973" w:rsidRDefault="0031130D" w:rsidP="00B575F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37.2</w:t>
            </w:r>
          </w:p>
        </w:tc>
        <w:tc>
          <w:tcPr>
            <w:tcW w:w="516" w:type="pct"/>
            <w:noWrap/>
            <w:hideMark/>
          </w:tcPr>
          <w:p w:rsidR="0031130D" w:rsidRPr="00A10973" w:rsidRDefault="0031130D" w:rsidP="00B575F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148.7</w:t>
            </w:r>
          </w:p>
        </w:tc>
        <w:tc>
          <w:tcPr>
            <w:tcW w:w="452" w:type="pct"/>
            <w:noWrap/>
            <w:hideMark/>
          </w:tcPr>
          <w:p w:rsidR="0031130D" w:rsidRPr="00A10973" w:rsidRDefault="0031130D" w:rsidP="00B575F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84.8</w:t>
            </w:r>
          </w:p>
        </w:tc>
        <w:tc>
          <w:tcPr>
            <w:tcW w:w="453" w:type="pct"/>
            <w:noWrap/>
            <w:hideMark/>
          </w:tcPr>
          <w:p w:rsidR="0031130D" w:rsidRPr="00A10973" w:rsidRDefault="0031130D" w:rsidP="00B575F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57.0</w:t>
            </w:r>
          </w:p>
        </w:tc>
        <w:tc>
          <w:tcPr>
            <w:tcW w:w="309" w:type="pct"/>
            <w:noWrap/>
            <w:hideMark/>
          </w:tcPr>
          <w:p w:rsidR="0031130D" w:rsidRPr="00A10973" w:rsidRDefault="0031130D" w:rsidP="00B575F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7.3</w:t>
            </w:r>
          </w:p>
        </w:tc>
        <w:tc>
          <w:tcPr>
            <w:tcW w:w="309" w:type="pct"/>
            <w:noWrap/>
            <w:hideMark/>
          </w:tcPr>
          <w:p w:rsidR="0031130D" w:rsidRPr="00A10973" w:rsidRDefault="0031130D" w:rsidP="00B575F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3.1</w:t>
            </w:r>
          </w:p>
        </w:tc>
        <w:tc>
          <w:tcPr>
            <w:tcW w:w="369" w:type="pct"/>
            <w:noWrap/>
            <w:hideMark/>
          </w:tcPr>
          <w:p w:rsidR="0031130D" w:rsidRPr="00A10973" w:rsidRDefault="0031130D" w:rsidP="00B575F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42.8</w:t>
            </w:r>
          </w:p>
        </w:tc>
      </w:tr>
      <w:tr w:rsidR="0031130D" w:rsidRPr="00A10973" w:rsidTr="0031130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57" w:type="pct"/>
            <w:noWrap/>
            <w:hideMark/>
          </w:tcPr>
          <w:p w:rsidR="0031130D" w:rsidRPr="00A10973" w:rsidRDefault="0031130D" w:rsidP="00B575FB">
            <w:pPr>
              <w:rPr>
                <w:rFonts w:ascii="Arial" w:eastAsia="Times New Roman" w:hAnsi="Arial" w:cs="Arial"/>
                <w:b w:val="0"/>
                <w:bCs w:val="0"/>
                <w:sz w:val="18"/>
                <w:szCs w:val="18"/>
                <w:lang w:eastAsia="fr-FR"/>
              </w:rPr>
            </w:pPr>
            <w:proofErr w:type="spellStart"/>
            <w:r w:rsidRPr="00A10973">
              <w:rPr>
                <w:rFonts w:ascii="Arial" w:eastAsia="Times New Roman" w:hAnsi="Arial" w:cs="Arial"/>
                <w:b w:val="0"/>
                <w:bCs w:val="0"/>
                <w:sz w:val="18"/>
                <w:szCs w:val="18"/>
                <w:lang w:eastAsia="fr-FR"/>
              </w:rPr>
              <w:t>Arid</w:t>
            </w:r>
            <w:proofErr w:type="spellEnd"/>
            <w:r w:rsidRPr="00A10973">
              <w:rPr>
                <w:rFonts w:ascii="Arial" w:eastAsia="Times New Roman" w:hAnsi="Arial" w:cs="Arial"/>
                <w:b w:val="0"/>
                <w:bCs w:val="0"/>
                <w:sz w:val="18"/>
                <w:szCs w:val="18"/>
                <w:lang w:eastAsia="fr-FR"/>
              </w:rPr>
              <w:t xml:space="preserve"> </w:t>
            </w:r>
            <w:proofErr w:type="spellStart"/>
            <w:r w:rsidRPr="00A10973">
              <w:rPr>
                <w:rFonts w:ascii="Arial" w:eastAsia="Times New Roman" w:hAnsi="Arial" w:cs="Arial"/>
                <w:b w:val="0"/>
                <w:bCs w:val="0"/>
                <w:sz w:val="18"/>
                <w:szCs w:val="18"/>
                <w:lang w:eastAsia="fr-FR"/>
              </w:rPr>
              <w:t>Eastern</w:t>
            </w:r>
            <w:proofErr w:type="spellEnd"/>
          </w:p>
        </w:tc>
        <w:tc>
          <w:tcPr>
            <w:tcW w:w="432" w:type="pct"/>
            <w:noWrap/>
            <w:hideMark/>
          </w:tcPr>
          <w:p w:rsidR="0031130D" w:rsidRPr="00A10973" w:rsidRDefault="0031130D" w:rsidP="00B575FB">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3.9</w:t>
            </w:r>
          </w:p>
        </w:tc>
        <w:tc>
          <w:tcPr>
            <w:tcW w:w="371" w:type="pct"/>
            <w:noWrap/>
            <w:hideMark/>
          </w:tcPr>
          <w:p w:rsidR="0031130D" w:rsidRPr="00A10973" w:rsidRDefault="0031130D" w:rsidP="00B575FB">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1.5</w:t>
            </w:r>
          </w:p>
        </w:tc>
        <w:tc>
          <w:tcPr>
            <w:tcW w:w="432" w:type="pct"/>
            <w:noWrap/>
            <w:hideMark/>
          </w:tcPr>
          <w:p w:rsidR="0031130D" w:rsidRPr="00A10973" w:rsidRDefault="0031130D" w:rsidP="00B575FB">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37.1</w:t>
            </w:r>
          </w:p>
        </w:tc>
        <w:tc>
          <w:tcPr>
            <w:tcW w:w="516" w:type="pct"/>
            <w:noWrap/>
            <w:hideMark/>
          </w:tcPr>
          <w:p w:rsidR="0031130D" w:rsidRPr="00A10973" w:rsidRDefault="0031130D" w:rsidP="00B575FB">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21.7</w:t>
            </w:r>
          </w:p>
        </w:tc>
        <w:tc>
          <w:tcPr>
            <w:tcW w:w="452" w:type="pct"/>
            <w:noWrap/>
            <w:hideMark/>
          </w:tcPr>
          <w:p w:rsidR="0031130D" w:rsidRPr="00A10973" w:rsidRDefault="0031130D" w:rsidP="00B575FB">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11.8</w:t>
            </w:r>
          </w:p>
        </w:tc>
        <w:tc>
          <w:tcPr>
            <w:tcW w:w="453" w:type="pct"/>
            <w:noWrap/>
            <w:hideMark/>
          </w:tcPr>
          <w:p w:rsidR="0031130D" w:rsidRPr="00A10973" w:rsidRDefault="0031130D" w:rsidP="00B575FB">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53.8</w:t>
            </w:r>
          </w:p>
        </w:tc>
        <w:tc>
          <w:tcPr>
            <w:tcW w:w="309" w:type="pct"/>
            <w:noWrap/>
            <w:hideMark/>
          </w:tcPr>
          <w:p w:rsidR="0031130D" w:rsidRPr="00A10973" w:rsidRDefault="0031130D" w:rsidP="00B575FB">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5.7</w:t>
            </w:r>
          </w:p>
        </w:tc>
        <w:tc>
          <w:tcPr>
            <w:tcW w:w="309" w:type="pct"/>
            <w:noWrap/>
            <w:hideMark/>
          </w:tcPr>
          <w:p w:rsidR="0031130D" w:rsidRPr="00A10973" w:rsidRDefault="0031130D" w:rsidP="00B575FB">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2.6</w:t>
            </w:r>
          </w:p>
        </w:tc>
        <w:tc>
          <w:tcPr>
            <w:tcW w:w="369" w:type="pct"/>
            <w:noWrap/>
            <w:hideMark/>
          </w:tcPr>
          <w:p w:rsidR="0031130D" w:rsidRPr="00A10973" w:rsidRDefault="0031130D" w:rsidP="00B575FB">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45.8</w:t>
            </w:r>
          </w:p>
        </w:tc>
      </w:tr>
      <w:tr w:rsidR="0031130D" w:rsidRPr="00A10973" w:rsidTr="0031130D">
        <w:trPr>
          <w:trHeight w:val="300"/>
        </w:trPr>
        <w:tc>
          <w:tcPr>
            <w:cnfStyle w:val="001000000000" w:firstRow="0" w:lastRow="0" w:firstColumn="1" w:lastColumn="0" w:oddVBand="0" w:evenVBand="0" w:oddHBand="0" w:evenHBand="0" w:firstRowFirstColumn="0" w:firstRowLastColumn="0" w:lastRowFirstColumn="0" w:lastRowLastColumn="0"/>
            <w:tcW w:w="1357" w:type="pct"/>
            <w:noWrap/>
            <w:hideMark/>
          </w:tcPr>
          <w:p w:rsidR="0031130D" w:rsidRPr="00A10973" w:rsidRDefault="0031130D" w:rsidP="00B575FB">
            <w:pPr>
              <w:rPr>
                <w:rFonts w:ascii="Arial" w:eastAsia="Times New Roman" w:hAnsi="Arial" w:cs="Arial"/>
                <w:b w:val="0"/>
                <w:bCs w:val="0"/>
                <w:sz w:val="18"/>
                <w:szCs w:val="18"/>
                <w:lang w:eastAsia="fr-FR"/>
              </w:rPr>
            </w:pPr>
            <w:proofErr w:type="spellStart"/>
            <w:r w:rsidRPr="00A10973">
              <w:rPr>
                <w:rFonts w:ascii="Arial" w:eastAsia="Times New Roman" w:hAnsi="Arial" w:cs="Arial"/>
                <w:b w:val="0"/>
                <w:bCs w:val="0"/>
                <w:sz w:val="18"/>
                <w:szCs w:val="18"/>
                <w:lang w:eastAsia="fr-FR"/>
              </w:rPr>
              <w:t>Mountain</w:t>
            </w:r>
            <w:proofErr w:type="spellEnd"/>
          </w:p>
        </w:tc>
        <w:tc>
          <w:tcPr>
            <w:tcW w:w="432" w:type="pct"/>
            <w:noWrap/>
            <w:hideMark/>
          </w:tcPr>
          <w:p w:rsidR="0031130D" w:rsidRPr="00A10973" w:rsidRDefault="0031130D" w:rsidP="00B575F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2.6</w:t>
            </w:r>
          </w:p>
        </w:tc>
        <w:tc>
          <w:tcPr>
            <w:tcW w:w="371" w:type="pct"/>
            <w:noWrap/>
            <w:hideMark/>
          </w:tcPr>
          <w:p w:rsidR="0031130D" w:rsidRPr="00A10973" w:rsidRDefault="0031130D" w:rsidP="00B575F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2.8</w:t>
            </w:r>
          </w:p>
        </w:tc>
        <w:tc>
          <w:tcPr>
            <w:tcW w:w="432" w:type="pct"/>
            <w:noWrap/>
            <w:hideMark/>
          </w:tcPr>
          <w:p w:rsidR="0031130D" w:rsidRPr="00A10973" w:rsidRDefault="0031130D" w:rsidP="00B575F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107.2</w:t>
            </w:r>
          </w:p>
        </w:tc>
        <w:tc>
          <w:tcPr>
            <w:tcW w:w="516" w:type="pct"/>
            <w:noWrap/>
            <w:hideMark/>
          </w:tcPr>
          <w:p w:rsidR="0031130D" w:rsidRPr="00A10973" w:rsidRDefault="0031130D" w:rsidP="00B575F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18.1</w:t>
            </w:r>
          </w:p>
        </w:tc>
        <w:tc>
          <w:tcPr>
            <w:tcW w:w="452" w:type="pct"/>
            <w:noWrap/>
            <w:hideMark/>
          </w:tcPr>
          <w:p w:rsidR="0031130D" w:rsidRPr="00A10973" w:rsidRDefault="0031130D" w:rsidP="00B575F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19.1</w:t>
            </w:r>
          </w:p>
        </w:tc>
        <w:tc>
          <w:tcPr>
            <w:tcW w:w="453" w:type="pct"/>
            <w:noWrap/>
            <w:hideMark/>
          </w:tcPr>
          <w:p w:rsidR="0031130D" w:rsidRPr="00A10973" w:rsidRDefault="0031130D" w:rsidP="00B575F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105.6</w:t>
            </w:r>
          </w:p>
        </w:tc>
        <w:tc>
          <w:tcPr>
            <w:tcW w:w="309" w:type="pct"/>
            <w:noWrap/>
            <w:hideMark/>
          </w:tcPr>
          <w:p w:rsidR="0031130D" w:rsidRPr="00A10973" w:rsidRDefault="0031130D" w:rsidP="00B575F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7.0</w:t>
            </w:r>
          </w:p>
        </w:tc>
        <w:tc>
          <w:tcPr>
            <w:tcW w:w="309" w:type="pct"/>
            <w:noWrap/>
            <w:hideMark/>
          </w:tcPr>
          <w:p w:rsidR="0031130D" w:rsidRPr="00A10973" w:rsidRDefault="0031130D" w:rsidP="00B575F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4.1</w:t>
            </w:r>
          </w:p>
        </w:tc>
        <w:tc>
          <w:tcPr>
            <w:tcW w:w="369" w:type="pct"/>
            <w:noWrap/>
            <w:hideMark/>
          </w:tcPr>
          <w:p w:rsidR="0031130D" w:rsidRPr="00A10973" w:rsidRDefault="0031130D" w:rsidP="00B575F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58.0</w:t>
            </w:r>
          </w:p>
        </w:tc>
      </w:tr>
      <w:tr w:rsidR="0031130D" w:rsidRPr="00A10973" w:rsidTr="0031130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57" w:type="pct"/>
            <w:noWrap/>
            <w:hideMark/>
          </w:tcPr>
          <w:p w:rsidR="0031130D" w:rsidRPr="00A10973" w:rsidRDefault="0031130D" w:rsidP="00B575FB">
            <w:pPr>
              <w:rPr>
                <w:rFonts w:ascii="Arial" w:eastAsia="Times New Roman" w:hAnsi="Arial" w:cs="Arial"/>
                <w:b w:val="0"/>
                <w:bCs w:val="0"/>
                <w:sz w:val="18"/>
                <w:szCs w:val="18"/>
                <w:lang w:eastAsia="fr-FR"/>
              </w:rPr>
            </w:pPr>
            <w:r w:rsidRPr="00A10973">
              <w:rPr>
                <w:rFonts w:ascii="Arial" w:eastAsia="Times New Roman" w:hAnsi="Arial" w:cs="Arial"/>
                <w:b w:val="0"/>
                <w:bCs w:val="0"/>
                <w:sz w:val="18"/>
                <w:szCs w:val="18"/>
                <w:lang w:eastAsia="fr-FR"/>
              </w:rPr>
              <w:t>Sahara</w:t>
            </w:r>
          </w:p>
        </w:tc>
        <w:tc>
          <w:tcPr>
            <w:tcW w:w="432" w:type="pct"/>
            <w:noWrap/>
            <w:hideMark/>
          </w:tcPr>
          <w:p w:rsidR="0031130D" w:rsidRPr="00A10973" w:rsidRDefault="0031130D" w:rsidP="00B575FB">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2.5</w:t>
            </w:r>
          </w:p>
        </w:tc>
        <w:tc>
          <w:tcPr>
            <w:tcW w:w="371" w:type="pct"/>
            <w:noWrap/>
            <w:hideMark/>
          </w:tcPr>
          <w:p w:rsidR="0031130D" w:rsidRPr="00A10973" w:rsidRDefault="0031130D" w:rsidP="00B575FB">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2.3</w:t>
            </w:r>
          </w:p>
        </w:tc>
        <w:tc>
          <w:tcPr>
            <w:tcW w:w="432" w:type="pct"/>
            <w:noWrap/>
            <w:hideMark/>
          </w:tcPr>
          <w:p w:rsidR="0031130D" w:rsidRPr="00A10973" w:rsidRDefault="0031130D" w:rsidP="00B575FB">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91.0</w:t>
            </w:r>
          </w:p>
        </w:tc>
        <w:tc>
          <w:tcPr>
            <w:tcW w:w="516" w:type="pct"/>
            <w:noWrap/>
            <w:hideMark/>
          </w:tcPr>
          <w:p w:rsidR="0031130D" w:rsidRPr="00A10973" w:rsidRDefault="0031130D" w:rsidP="00B575FB">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25.7</w:t>
            </w:r>
          </w:p>
        </w:tc>
        <w:tc>
          <w:tcPr>
            <w:tcW w:w="452" w:type="pct"/>
            <w:noWrap/>
            <w:hideMark/>
          </w:tcPr>
          <w:p w:rsidR="0031130D" w:rsidRPr="00A10973" w:rsidRDefault="0031130D" w:rsidP="00B575FB">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29.9</w:t>
            </w:r>
          </w:p>
        </w:tc>
        <w:tc>
          <w:tcPr>
            <w:tcW w:w="453" w:type="pct"/>
            <w:noWrap/>
            <w:hideMark/>
          </w:tcPr>
          <w:p w:rsidR="0031130D" w:rsidRPr="00A10973" w:rsidRDefault="0031130D" w:rsidP="00B575FB">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116.3</w:t>
            </w:r>
          </w:p>
        </w:tc>
        <w:tc>
          <w:tcPr>
            <w:tcW w:w="309" w:type="pct"/>
            <w:noWrap/>
            <w:hideMark/>
          </w:tcPr>
          <w:p w:rsidR="0031130D" w:rsidRPr="00A10973" w:rsidRDefault="0031130D" w:rsidP="00B575FB">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9.8</w:t>
            </w:r>
          </w:p>
        </w:tc>
        <w:tc>
          <w:tcPr>
            <w:tcW w:w="309" w:type="pct"/>
            <w:noWrap/>
            <w:hideMark/>
          </w:tcPr>
          <w:p w:rsidR="0031130D" w:rsidRPr="00A10973" w:rsidRDefault="0031130D" w:rsidP="00B575FB">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6.7</w:t>
            </w:r>
          </w:p>
        </w:tc>
        <w:tc>
          <w:tcPr>
            <w:tcW w:w="369" w:type="pct"/>
            <w:noWrap/>
            <w:hideMark/>
          </w:tcPr>
          <w:p w:rsidR="0031130D" w:rsidRPr="00A10973" w:rsidRDefault="0031130D" w:rsidP="00B575FB">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fr-FR"/>
              </w:rPr>
            </w:pPr>
            <w:r w:rsidRPr="00A10973">
              <w:rPr>
                <w:rFonts w:ascii="Arial" w:eastAsia="Times New Roman" w:hAnsi="Arial" w:cs="Arial"/>
                <w:sz w:val="18"/>
                <w:szCs w:val="18"/>
                <w:lang w:eastAsia="fr-FR"/>
              </w:rPr>
              <w:t>68.7</w:t>
            </w:r>
          </w:p>
        </w:tc>
      </w:tr>
    </w:tbl>
    <w:p w:rsidR="00D80615" w:rsidRPr="00A10973" w:rsidRDefault="00D80615" w:rsidP="00B575FB">
      <w:pPr>
        <w:spacing w:after="0" w:line="240" w:lineRule="auto"/>
        <w:contextualSpacing/>
        <w:jc w:val="both"/>
        <w:rPr>
          <w:b/>
          <w:bCs/>
          <w:sz w:val="24"/>
          <w:szCs w:val="24"/>
        </w:rPr>
      </w:pPr>
    </w:p>
    <w:p w:rsidR="00364B89" w:rsidRPr="00A10973" w:rsidRDefault="00364B89" w:rsidP="00B575FB">
      <w:pPr>
        <w:autoSpaceDE w:val="0"/>
        <w:autoSpaceDN w:val="0"/>
        <w:adjustRightInd w:val="0"/>
        <w:spacing w:after="0" w:line="240" w:lineRule="auto"/>
        <w:jc w:val="both"/>
        <w:rPr>
          <w:rFonts w:ascii="Calibri" w:eastAsia="Times New Roman" w:hAnsi="Calibri" w:cs="Times New Roman"/>
          <w:bCs/>
          <w:sz w:val="24"/>
          <w:szCs w:val="24"/>
        </w:rPr>
      </w:pPr>
      <w:r w:rsidRPr="00A10973">
        <w:rPr>
          <w:rFonts w:ascii="Calibri" w:eastAsia="Times New Roman" w:hAnsi="Calibri" w:cs="Times New Roman"/>
          <w:bCs/>
          <w:sz w:val="24"/>
          <w:szCs w:val="24"/>
        </w:rPr>
        <w:t xml:space="preserve">Table 6-2-3-10: Technical coefficient and production cost for potato in </w:t>
      </w:r>
      <w:proofErr w:type="gramStart"/>
      <w:r w:rsidRPr="00A10973">
        <w:rPr>
          <w:rFonts w:ascii="Calibri" w:eastAsia="Times New Roman" w:hAnsi="Calibri" w:cs="Times New Roman"/>
          <w:bCs/>
          <w:sz w:val="24"/>
          <w:szCs w:val="24"/>
        </w:rPr>
        <w:t>dh/</w:t>
      </w:r>
      <w:proofErr w:type="gramEnd"/>
      <w:r w:rsidRPr="00A10973">
        <w:rPr>
          <w:rFonts w:ascii="Calibri" w:eastAsia="Times New Roman" w:hAnsi="Calibri" w:cs="Times New Roman"/>
          <w:bCs/>
          <w:sz w:val="24"/>
          <w:szCs w:val="24"/>
        </w:rPr>
        <w:t>ha for 2014</w:t>
      </w:r>
    </w:p>
    <w:p w:rsidR="00364B89" w:rsidRPr="00A10973" w:rsidRDefault="00364B89" w:rsidP="00B575FB">
      <w:pPr>
        <w:spacing w:after="0" w:line="240" w:lineRule="auto"/>
        <w:contextualSpacing/>
        <w:jc w:val="both"/>
        <w:rPr>
          <w:b/>
          <w:bCs/>
          <w:sz w:val="24"/>
          <w:szCs w:val="24"/>
        </w:rPr>
      </w:pPr>
    </w:p>
    <w:tbl>
      <w:tblPr>
        <w:tblW w:w="5000" w:type="pct"/>
        <w:tblCellMar>
          <w:left w:w="70" w:type="dxa"/>
          <w:right w:w="70" w:type="dxa"/>
        </w:tblCellMar>
        <w:tblLook w:val="04A0" w:firstRow="1" w:lastRow="0" w:firstColumn="1" w:lastColumn="0" w:noHBand="0" w:noVBand="1"/>
      </w:tblPr>
      <w:tblGrid>
        <w:gridCol w:w="2087"/>
        <w:gridCol w:w="688"/>
        <w:gridCol w:w="956"/>
        <w:gridCol w:w="827"/>
        <w:gridCol w:w="688"/>
        <w:gridCol w:w="956"/>
        <w:gridCol w:w="827"/>
        <w:gridCol w:w="688"/>
        <w:gridCol w:w="956"/>
        <w:gridCol w:w="827"/>
      </w:tblGrid>
      <w:tr w:rsidR="00364B89" w:rsidRPr="00A10973" w:rsidTr="00364B89">
        <w:trPr>
          <w:trHeight w:val="320"/>
        </w:trPr>
        <w:tc>
          <w:tcPr>
            <w:tcW w:w="1259" w:type="pct"/>
            <w:tcBorders>
              <w:top w:val="nil"/>
              <w:left w:val="nil"/>
              <w:bottom w:val="nil"/>
              <w:right w:val="nil"/>
            </w:tcBorders>
            <w:shd w:val="clear" w:color="auto" w:fill="auto"/>
            <w:noWrap/>
            <w:vAlign w:val="bottom"/>
            <w:hideMark/>
          </w:tcPr>
          <w:p w:rsidR="00364B89" w:rsidRPr="00A10973" w:rsidRDefault="00364B89" w:rsidP="00B575FB">
            <w:pPr>
              <w:spacing w:after="0" w:line="240" w:lineRule="auto"/>
              <w:rPr>
                <w:rFonts w:eastAsia="Times New Roman" w:cs="Times New Roman"/>
                <w:sz w:val="18"/>
                <w:szCs w:val="18"/>
                <w:lang w:eastAsia="fr-FR"/>
              </w:rPr>
            </w:pPr>
          </w:p>
        </w:tc>
        <w:tc>
          <w:tcPr>
            <w:tcW w:w="1334" w:type="pct"/>
            <w:gridSpan w:val="3"/>
            <w:tcBorders>
              <w:top w:val="single" w:sz="8" w:space="0" w:color="auto"/>
              <w:left w:val="single" w:sz="8" w:space="0" w:color="auto"/>
              <w:bottom w:val="single" w:sz="4" w:space="0" w:color="auto"/>
              <w:right w:val="single" w:sz="4" w:space="0" w:color="auto"/>
            </w:tcBorders>
            <w:shd w:val="clear" w:color="000000" w:fill="FFFFFF"/>
            <w:noWrap/>
            <w:vAlign w:val="bottom"/>
            <w:hideMark/>
          </w:tcPr>
          <w:p w:rsidR="00364B89" w:rsidRPr="00A10973" w:rsidRDefault="00364B89" w:rsidP="00B575FB">
            <w:pPr>
              <w:spacing w:after="0" w:line="240" w:lineRule="auto"/>
              <w:jc w:val="center"/>
              <w:rPr>
                <w:rFonts w:eastAsia="Times New Roman" w:cs="Times New Roman"/>
                <w:sz w:val="18"/>
                <w:szCs w:val="18"/>
                <w:lang w:val="fr-FR" w:eastAsia="fr-FR"/>
              </w:rPr>
            </w:pPr>
            <w:proofErr w:type="spellStart"/>
            <w:r w:rsidRPr="00A10973">
              <w:rPr>
                <w:rFonts w:eastAsia="Times New Roman" w:cs="Times New Roman"/>
                <w:sz w:val="18"/>
                <w:szCs w:val="18"/>
                <w:lang w:val="fr-FR" w:eastAsia="fr-FR"/>
              </w:rPr>
              <w:t>Betit</w:t>
            </w:r>
            <w:proofErr w:type="spellEnd"/>
          </w:p>
        </w:tc>
        <w:tc>
          <w:tcPr>
            <w:tcW w:w="1203" w:type="pct"/>
            <w:gridSpan w:val="3"/>
            <w:tcBorders>
              <w:top w:val="single" w:sz="8" w:space="0" w:color="auto"/>
              <w:left w:val="nil"/>
              <w:bottom w:val="single" w:sz="4" w:space="0" w:color="auto"/>
              <w:right w:val="single" w:sz="4" w:space="0" w:color="auto"/>
            </w:tcBorders>
            <w:shd w:val="clear" w:color="000000" w:fill="FFFFFF"/>
            <w:noWrap/>
            <w:vAlign w:val="bottom"/>
            <w:hideMark/>
          </w:tcPr>
          <w:p w:rsidR="00364B89" w:rsidRPr="00A10973" w:rsidRDefault="00364B89"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Sidi Slimane</w:t>
            </w:r>
          </w:p>
        </w:tc>
        <w:tc>
          <w:tcPr>
            <w:tcW w:w="1203" w:type="pct"/>
            <w:gridSpan w:val="3"/>
            <w:tcBorders>
              <w:top w:val="single" w:sz="8" w:space="0" w:color="auto"/>
              <w:left w:val="nil"/>
              <w:bottom w:val="single" w:sz="4" w:space="0" w:color="auto"/>
              <w:right w:val="single" w:sz="8" w:space="0" w:color="000000"/>
            </w:tcBorders>
            <w:shd w:val="clear" w:color="000000" w:fill="FFFFFF"/>
            <w:noWrap/>
            <w:vAlign w:val="bottom"/>
            <w:hideMark/>
          </w:tcPr>
          <w:p w:rsidR="00364B89" w:rsidRPr="00A10973" w:rsidRDefault="00364B89"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val="fr-FR" w:eastAsia="fr-FR"/>
              </w:rPr>
              <w:t xml:space="preserve">Ain </w:t>
            </w:r>
            <w:proofErr w:type="spellStart"/>
            <w:r w:rsidRPr="00A10973">
              <w:rPr>
                <w:rFonts w:eastAsia="Times New Roman" w:cs="Times New Roman"/>
                <w:sz w:val="18"/>
                <w:szCs w:val="18"/>
                <w:lang w:val="fr-FR" w:eastAsia="fr-FR"/>
              </w:rPr>
              <w:t>Jemaa</w:t>
            </w:r>
            <w:proofErr w:type="spellEnd"/>
          </w:p>
        </w:tc>
      </w:tr>
      <w:tr w:rsidR="00364B89" w:rsidRPr="00A10973" w:rsidTr="00364B89">
        <w:trPr>
          <w:trHeight w:val="300"/>
        </w:trPr>
        <w:tc>
          <w:tcPr>
            <w:tcW w:w="1259" w:type="pct"/>
            <w:tcBorders>
              <w:top w:val="single" w:sz="8" w:space="0" w:color="auto"/>
              <w:left w:val="single" w:sz="8" w:space="0" w:color="auto"/>
              <w:bottom w:val="nil"/>
              <w:right w:val="nil"/>
            </w:tcBorders>
            <w:shd w:val="clear" w:color="000000" w:fill="92D050"/>
            <w:noWrap/>
            <w:vAlign w:val="bottom"/>
            <w:hideMark/>
          </w:tcPr>
          <w:p w:rsidR="00364B89" w:rsidRPr="00A10973" w:rsidRDefault="00364B89" w:rsidP="00B575FB">
            <w:pPr>
              <w:spacing w:after="0" w:line="240" w:lineRule="auto"/>
              <w:rPr>
                <w:rFonts w:eastAsia="Times New Roman" w:cs="Times New Roman"/>
                <w:sz w:val="18"/>
                <w:szCs w:val="18"/>
                <w:lang w:val="fr-FR" w:eastAsia="fr-FR"/>
              </w:rPr>
            </w:pPr>
            <w:r w:rsidRPr="00A10973">
              <w:rPr>
                <w:rFonts w:eastAsia="Times New Roman" w:cs="Times New Roman"/>
                <w:sz w:val="18"/>
                <w:szCs w:val="18"/>
                <w:lang w:eastAsia="fr-FR"/>
              </w:rPr>
              <w:t>Items</w:t>
            </w:r>
          </w:p>
        </w:tc>
        <w:tc>
          <w:tcPr>
            <w:tcW w:w="359" w:type="pct"/>
            <w:tcBorders>
              <w:top w:val="nil"/>
              <w:left w:val="single" w:sz="8" w:space="0" w:color="auto"/>
              <w:bottom w:val="nil"/>
              <w:right w:val="single" w:sz="8" w:space="0" w:color="auto"/>
            </w:tcBorders>
            <w:shd w:val="clear" w:color="000000" w:fill="92D050"/>
            <w:noWrap/>
            <w:vAlign w:val="bottom"/>
            <w:hideMark/>
          </w:tcPr>
          <w:p w:rsidR="00364B89" w:rsidRPr="00A10973" w:rsidRDefault="00364B89"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eastAsia="fr-FR"/>
              </w:rPr>
              <w:t>Quantity</w:t>
            </w:r>
          </w:p>
        </w:tc>
        <w:tc>
          <w:tcPr>
            <w:tcW w:w="529" w:type="pct"/>
            <w:tcBorders>
              <w:top w:val="nil"/>
              <w:left w:val="nil"/>
              <w:bottom w:val="nil"/>
              <w:right w:val="single" w:sz="8" w:space="0" w:color="auto"/>
            </w:tcBorders>
            <w:shd w:val="clear" w:color="000000" w:fill="92D050"/>
            <w:noWrap/>
            <w:vAlign w:val="bottom"/>
            <w:hideMark/>
          </w:tcPr>
          <w:p w:rsidR="00364B89" w:rsidRPr="00A10973" w:rsidRDefault="00364B89"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eastAsia="fr-FR"/>
              </w:rPr>
              <w:t>Price dh/unit</w:t>
            </w:r>
          </w:p>
        </w:tc>
        <w:tc>
          <w:tcPr>
            <w:tcW w:w="447" w:type="pct"/>
            <w:tcBorders>
              <w:top w:val="nil"/>
              <w:left w:val="nil"/>
              <w:bottom w:val="nil"/>
              <w:right w:val="single" w:sz="8" w:space="0" w:color="auto"/>
            </w:tcBorders>
            <w:shd w:val="clear" w:color="000000" w:fill="92D050"/>
            <w:noWrap/>
            <w:vAlign w:val="bottom"/>
            <w:hideMark/>
          </w:tcPr>
          <w:p w:rsidR="00364B89" w:rsidRPr="00A10973" w:rsidRDefault="00364B89"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eastAsia="fr-FR"/>
              </w:rPr>
              <w:t>Cost dh/ha</w:t>
            </w:r>
          </w:p>
        </w:tc>
        <w:tc>
          <w:tcPr>
            <w:tcW w:w="325" w:type="pct"/>
            <w:tcBorders>
              <w:top w:val="nil"/>
              <w:left w:val="nil"/>
              <w:bottom w:val="nil"/>
              <w:right w:val="single" w:sz="8" w:space="0" w:color="auto"/>
            </w:tcBorders>
            <w:shd w:val="clear" w:color="000000" w:fill="92D050"/>
            <w:noWrap/>
            <w:vAlign w:val="bottom"/>
            <w:hideMark/>
          </w:tcPr>
          <w:p w:rsidR="00364B89" w:rsidRPr="00A10973" w:rsidRDefault="00364B89"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eastAsia="fr-FR"/>
              </w:rPr>
              <w:t>Quantity</w:t>
            </w:r>
          </w:p>
        </w:tc>
        <w:tc>
          <w:tcPr>
            <w:tcW w:w="476" w:type="pct"/>
            <w:tcBorders>
              <w:top w:val="nil"/>
              <w:left w:val="nil"/>
              <w:bottom w:val="nil"/>
              <w:right w:val="single" w:sz="8" w:space="0" w:color="auto"/>
            </w:tcBorders>
            <w:shd w:val="clear" w:color="000000" w:fill="92D050"/>
            <w:noWrap/>
            <w:vAlign w:val="bottom"/>
            <w:hideMark/>
          </w:tcPr>
          <w:p w:rsidR="00364B89" w:rsidRPr="00A10973" w:rsidRDefault="00364B89"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eastAsia="fr-FR"/>
              </w:rPr>
              <w:t>Price dh/unit</w:t>
            </w:r>
          </w:p>
        </w:tc>
        <w:tc>
          <w:tcPr>
            <w:tcW w:w="402" w:type="pct"/>
            <w:tcBorders>
              <w:top w:val="nil"/>
              <w:left w:val="nil"/>
              <w:bottom w:val="nil"/>
              <w:right w:val="single" w:sz="8" w:space="0" w:color="auto"/>
            </w:tcBorders>
            <w:shd w:val="clear" w:color="000000" w:fill="92D050"/>
            <w:noWrap/>
            <w:vAlign w:val="bottom"/>
            <w:hideMark/>
          </w:tcPr>
          <w:p w:rsidR="00364B89" w:rsidRPr="00A10973" w:rsidRDefault="00364B89"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eastAsia="fr-FR"/>
              </w:rPr>
              <w:t>Cost dh/ha</w:t>
            </w:r>
          </w:p>
        </w:tc>
        <w:tc>
          <w:tcPr>
            <w:tcW w:w="325" w:type="pct"/>
            <w:tcBorders>
              <w:top w:val="nil"/>
              <w:left w:val="nil"/>
              <w:bottom w:val="nil"/>
              <w:right w:val="single" w:sz="8" w:space="0" w:color="auto"/>
            </w:tcBorders>
            <w:shd w:val="clear" w:color="000000" w:fill="92D050"/>
            <w:noWrap/>
            <w:vAlign w:val="bottom"/>
            <w:hideMark/>
          </w:tcPr>
          <w:p w:rsidR="00364B89" w:rsidRPr="00A10973" w:rsidRDefault="00364B89"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eastAsia="fr-FR"/>
              </w:rPr>
              <w:t>Quantity</w:t>
            </w:r>
          </w:p>
        </w:tc>
        <w:tc>
          <w:tcPr>
            <w:tcW w:w="476" w:type="pct"/>
            <w:tcBorders>
              <w:top w:val="nil"/>
              <w:left w:val="nil"/>
              <w:bottom w:val="nil"/>
              <w:right w:val="single" w:sz="8" w:space="0" w:color="auto"/>
            </w:tcBorders>
            <w:shd w:val="clear" w:color="000000" w:fill="92D050"/>
            <w:noWrap/>
            <w:vAlign w:val="bottom"/>
            <w:hideMark/>
          </w:tcPr>
          <w:p w:rsidR="00364B89" w:rsidRPr="00A10973" w:rsidRDefault="00364B89"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eastAsia="fr-FR"/>
              </w:rPr>
              <w:t>Price dh/unit</w:t>
            </w:r>
          </w:p>
        </w:tc>
        <w:tc>
          <w:tcPr>
            <w:tcW w:w="402" w:type="pct"/>
            <w:tcBorders>
              <w:top w:val="nil"/>
              <w:left w:val="nil"/>
              <w:bottom w:val="nil"/>
              <w:right w:val="single" w:sz="8" w:space="0" w:color="auto"/>
            </w:tcBorders>
            <w:shd w:val="clear" w:color="000000" w:fill="92D050"/>
            <w:noWrap/>
            <w:vAlign w:val="bottom"/>
            <w:hideMark/>
          </w:tcPr>
          <w:p w:rsidR="00364B89" w:rsidRPr="00A10973" w:rsidRDefault="00364B89" w:rsidP="00B575FB">
            <w:pPr>
              <w:spacing w:after="0" w:line="240" w:lineRule="auto"/>
              <w:jc w:val="center"/>
              <w:rPr>
                <w:rFonts w:eastAsia="Times New Roman" w:cs="Times New Roman"/>
                <w:sz w:val="18"/>
                <w:szCs w:val="18"/>
                <w:lang w:val="fr-FR" w:eastAsia="fr-FR"/>
              </w:rPr>
            </w:pPr>
            <w:r w:rsidRPr="00A10973">
              <w:rPr>
                <w:rFonts w:eastAsia="Times New Roman" w:cs="Times New Roman"/>
                <w:sz w:val="18"/>
                <w:szCs w:val="18"/>
                <w:lang w:eastAsia="fr-FR"/>
              </w:rPr>
              <w:t>Cost dh/ha</w:t>
            </w:r>
          </w:p>
        </w:tc>
      </w:tr>
      <w:tr w:rsidR="00364B89" w:rsidRPr="00364B89" w:rsidTr="00364B89">
        <w:trPr>
          <w:trHeight w:val="320"/>
        </w:trPr>
        <w:tc>
          <w:tcPr>
            <w:tcW w:w="1259" w:type="pct"/>
            <w:tcBorders>
              <w:top w:val="nil"/>
              <w:left w:val="single" w:sz="8" w:space="0" w:color="auto"/>
              <w:bottom w:val="nil"/>
              <w:right w:val="nil"/>
            </w:tcBorders>
            <w:shd w:val="clear" w:color="000000" w:fill="FFFFFF"/>
            <w:noWrap/>
            <w:vAlign w:val="bottom"/>
            <w:hideMark/>
          </w:tcPr>
          <w:p w:rsidR="00364B89" w:rsidRPr="00364B89" w:rsidRDefault="00364B89" w:rsidP="00B575FB">
            <w:pPr>
              <w:spacing w:after="0" w:line="240" w:lineRule="auto"/>
              <w:rPr>
                <w:rFonts w:eastAsia="Times New Roman" w:cs="Times New Roman"/>
                <w:b/>
                <w:bCs/>
                <w:color w:val="000000"/>
                <w:sz w:val="18"/>
                <w:szCs w:val="18"/>
                <w:lang w:val="fr-FR" w:eastAsia="fr-FR"/>
              </w:rPr>
            </w:pPr>
            <w:r w:rsidRPr="00364B89">
              <w:rPr>
                <w:rFonts w:eastAsia="Times New Roman" w:cs="Times New Roman"/>
                <w:b/>
                <w:bCs/>
                <w:color w:val="000000"/>
                <w:sz w:val="18"/>
                <w:szCs w:val="18"/>
                <w:lang w:eastAsia="fr-FR"/>
              </w:rPr>
              <w:t xml:space="preserve">Gross Margin in </w:t>
            </w:r>
          </w:p>
        </w:tc>
        <w:tc>
          <w:tcPr>
            <w:tcW w:w="359" w:type="pct"/>
            <w:tcBorders>
              <w:top w:val="single" w:sz="4" w:space="0" w:color="auto"/>
              <w:left w:val="single" w:sz="8" w:space="0" w:color="auto"/>
              <w:bottom w:val="single" w:sz="4" w:space="0" w:color="auto"/>
              <w:right w:val="single" w:sz="4" w:space="0" w:color="auto"/>
            </w:tcBorders>
            <w:shd w:val="clear" w:color="000000" w:fill="FFFFFF"/>
            <w:noWrap/>
            <w:vAlign w:val="bottom"/>
            <w:hideMark/>
          </w:tcPr>
          <w:p w:rsidR="00364B89" w:rsidRPr="00364B89" w:rsidRDefault="00364B89" w:rsidP="00B575FB">
            <w:pPr>
              <w:spacing w:after="0" w:line="240" w:lineRule="auto"/>
              <w:jc w:val="center"/>
              <w:rPr>
                <w:rFonts w:eastAsia="Times New Roman" w:cs="Times New Roman"/>
                <w:sz w:val="18"/>
                <w:szCs w:val="18"/>
                <w:lang w:val="fr-FR" w:eastAsia="fr-FR"/>
              </w:rPr>
            </w:pPr>
            <w:r w:rsidRPr="00364B89">
              <w:rPr>
                <w:rFonts w:eastAsia="Times New Roman" w:cs="Times New Roman"/>
                <w:sz w:val="18"/>
                <w:szCs w:val="18"/>
                <w:lang w:val="fr-FR" w:eastAsia="fr-FR"/>
              </w:rPr>
              <w:t> </w:t>
            </w:r>
          </w:p>
        </w:tc>
        <w:tc>
          <w:tcPr>
            <w:tcW w:w="529" w:type="pct"/>
            <w:tcBorders>
              <w:top w:val="single" w:sz="4" w:space="0" w:color="auto"/>
              <w:left w:val="nil"/>
              <w:bottom w:val="single" w:sz="4" w:space="0" w:color="auto"/>
              <w:right w:val="single" w:sz="4" w:space="0" w:color="auto"/>
            </w:tcBorders>
            <w:shd w:val="clear" w:color="000000" w:fill="FFFFFF"/>
            <w:noWrap/>
            <w:vAlign w:val="bottom"/>
            <w:hideMark/>
          </w:tcPr>
          <w:p w:rsidR="00364B89" w:rsidRPr="00364B89" w:rsidRDefault="00364B89" w:rsidP="00B575FB">
            <w:pPr>
              <w:spacing w:after="0" w:line="240" w:lineRule="auto"/>
              <w:jc w:val="center"/>
              <w:rPr>
                <w:rFonts w:eastAsia="Times New Roman" w:cs="Times New Roman"/>
                <w:sz w:val="18"/>
                <w:szCs w:val="18"/>
                <w:lang w:val="fr-FR" w:eastAsia="fr-FR"/>
              </w:rPr>
            </w:pPr>
            <w:r w:rsidRPr="00364B89">
              <w:rPr>
                <w:rFonts w:eastAsia="Times New Roman" w:cs="Times New Roman"/>
                <w:sz w:val="18"/>
                <w:szCs w:val="18"/>
                <w:lang w:val="fr-FR" w:eastAsia="fr-FR"/>
              </w:rPr>
              <w:t> </w:t>
            </w:r>
          </w:p>
        </w:tc>
        <w:tc>
          <w:tcPr>
            <w:tcW w:w="447" w:type="pct"/>
            <w:tcBorders>
              <w:top w:val="single" w:sz="4" w:space="0" w:color="auto"/>
              <w:left w:val="nil"/>
              <w:bottom w:val="single" w:sz="4" w:space="0" w:color="auto"/>
              <w:right w:val="single" w:sz="8" w:space="0" w:color="auto"/>
            </w:tcBorders>
            <w:shd w:val="clear" w:color="000000" w:fill="FFFFFF"/>
            <w:noWrap/>
            <w:vAlign w:val="bottom"/>
            <w:hideMark/>
          </w:tcPr>
          <w:p w:rsidR="00364B89" w:rsidRPr="00364B89" w:rsidRDefault="00364B89" w:rsidP="00B575FB">
            <w:pPr>
              <w:spacing w:after="0" w:line="240" w:lineRule="auto"/>
              <w:jc w:val="center"/>
              <w:rPr>
                <w:rFonts w:eastAsia="Times New Roman" w:cs="Times New Roman"/>
                <w:sz w:val="18"/>
                <w:szCs w:val="18"/>
                <w:lang w:val="fr-FR" w:eastAsia="fr-FR"/>
              </w:rPr>
            </w:pPr>
            <w:r w:rsidRPr="00364B89">
              <w:rPr>
                <w:rFonts w:eastAsia="Times New Roman" w:cs="Times New Roman"/>
                <w:sz w:val="18"/>
                <w:szCs w:val="18"/>
                <w:lang w:val="fr-FR" w:eastAsia="fr-FR"/>
              </w:rPr>
              <w:t>7980</w:t>
            </w:r>
          </w:p>
        </w:tc>
        <w:tc>
          <w:tcPr>
            <w:tcW w:w="325" w:type="pct"/>
            <w:tcBorders>
              <w:top w:val="single" w:sz="4" w:space="0" w:color="auto"/>
              <w:left w:val="nil"/>
              <w:bottom w:val="single" w:sz="4" w:space="0" w:color="auto"/>
              <w:right w:val="single" w:sz="4" w:space="0" w:color="auto"/>
            </w:tcBorders>
            <w:shd w:val="clear" w:color="000000" w:fill="FFFFFF"/>
            <w:noWrap/>
            <w:vAlign w:val="bottom"/>
            <w:hideMark/>
          </w:tcPr>
          <w:p w:rsidR="00364B89" w:rsidRPr="00364B89" w:rsidRDefault="00364B89" w:rsidP="00B575FB">
            <w:pPr>
              <w:spacing w:after="0" w:line="240" w:lineRule="auto"/>
              <w:jc w:val="center"/>
              <w:rPr>
                <w:rFonts w:eastAsia="Times New Roman" w:cs="Times New Roman"/>
                <w:sz w:val="18"/>
                <w:szCs w:val="18"/>
                <w:lang w:val="fr-FR" w:eastAsia="fr-FR"/>
              </w:rPr>
            </w:pPr>
            <w:r w:rsidRPr="00364B89">
              <w:rPr>
                <w:rFonts w:eastAsia="Times New Roman" w:cs="Times New Roman"/>
                <w:sz w:val="18"/>
                <w:szCs w:val="18"/>
                <w:lang w:val="fr-FR" w:eastAsia="fr-FR"/>
              </w:rPr>
              <w:t> </w:t>
            </w:r>
          </w:p>
        </w:tc>
        <w:tc>
          <w:tcPr>
            <w:tcW w:w="476" w:type="pct"/>
            <w:tcBorders>
              <w:top w:val="single" w:sz="4" w:space="0" w:color="auto"/>
              <w:left w:val="nil"/>
              <w:bottom w:val="single" w:sz="4" w:space="0" w:color="auto"/>
              <w:right w:val="single" w:sz="4" w:space="0" w:color="auto"/>
            </w:tcBorders>
            <w:shd w:val="clear" w:color="000000" w:fill="FFFFFF"/>
            <w:noWrap/>
            <w:vAlign w:val="bottom"/>
            <w:hideMark/>
          </w:tcPr>
          <w:p w:rsidR="00364B89" w:rsidRPr="00364B89" w:rsidRDefault="00364B89" w:rsidP="00B575FB">
            <w:pPr>
              <w:spacing w:after="0" w:line="240" w:lineRule="auto"/>
              <w:jc w:val="center"/>
              <w:rPr>
                <w:rFonts w:eastAsia="Times New Roman" w:cs="Times New Roman"/>
                <w:sz w:val="18"/>
                <w:szCs w:val="18"/>
                <w:lang w:val="fr-FR" w:eastAsia="fr-FR"/>
              </w:rPr>
            </w:pPr>
            <w:r w:rsidRPr="00364B89">
              <w:rPr>
                <w:rFonts w:eastAsia="Times New Roman" w:cs="Times New Roman"/>
                <w:sz w:val="18"/>
                <w:szCs w:val="18"/>
                <w:lang w:val="fr-FR" w:eastAsia="fr-FR"/>
              </w:rPr>
              <w:t> </w:t>
            </w:r>
          </w:p>
        </w:tc>
        <w:tc>
          <w:tcPr>
            <w:tcW w:w="402" w:type="pct"/>
            <w:tcBorders>
              <w:top w:val="single" w:sz="4" w:space="0" w:color="auto"/>
              <w:left w:val="nil"/>
              <w:bottom w:val="single" w:sz="4" w:space="0" w:color="auto"/>
              <w:right w:val="single" w:sz="8" w:space="0" w:color="auto"/>
            </w:tcBorders>
            <w:shd w:val="clear" w:color="000000" w:fill="FFFFFF"/>
            <w:noWrap/>
            <w:vAlign w:val="bottom"/>
            <w:hideMark/>
          </w:tcPr>
          <w:p w:rsidR="00364B89" w:rsidRPr="00364B89" w:rsidRDefault="00364B89" w:rsidP="00B575FB">
            <w:pPr>
              <w:spacing w:after="0" w:line="240" w:lineRule="auto"/>
              <w:jc w:val="center"/>
              <w:rPr>
                <w:rFonts w:eastAsia="Times New Roman" w:cs="Times New Roman"/>
                <w:sz w:val="18"/>
                <w:szCs w:val="18"/>
                <w:lang w:val="fr-FR" w:eastAsia="fr-FR"/>
              </w:rPr>
            </w:pPr>
            <w:r w:rsidRPr="00364B89">
              <w:rPr>
                <w:rFonts w:eastAsia="Times New Roman" w:cs="Times New Roman"/>
                <w:sz w:val="18"/>
                <w:szCs w:val="18"/>
                <w:lang w:val="fr-FR" w:eastAsia="fr-FR"/>
              </w:rPr>
              <w:t>6000</w:t>
            </w:r>
          </w:p>
        </w:tc>
        <w:tc>
          <w:tcPr>
            <w:tcW w:w="325" w:type="pct"/>
            <w:tcBorders>
              <w:top w:val="single" w:sz="4" w:space="0" w:color="auto"/>
              <w:left w:val="nil"/>
              <w:bottom w:val="single" w:sz="4" w:space="0" w:color="auto"/>
              <w:right w:val="single" w:sz="4" w:space="0" w:color="auto"/>
            </w:tcBorders>
            <w:shd w:val="clear" w:color="000000" w:fill="FFFFFF"/>
            <w:noWrap/>
            <w:vAlign w:val="bottom"/>
            <w:hideMark/>
          </w:tcPr>
          <w:p w:rsidR="00364B89" w:rsidRPr="00364B89" w:rsidRDefault="00364B89" w:rsidP="00B575FB">
            <w:pPr>
              <w:spacing w:after="0" w:line="240" w:lineRule="auto"/>
              <w:jc w:val="center"/>
              <w:rPr>
                <w:rFonts w:eastAsia="Times New Roman" w:cs="Times New Roman"/>
                <w:sz w:val="18"/>
                <w:szCs w:val="18"/>
                <w:lang w:val="fr-FR" w:eastAsia="fr-FR"/>
              </w:rPr>
            </w:pPr>
            <w:r w:rsidRPr="00364B89">
              <w:rPr>
                <w:rFonts w:eastAsia="Times New Roman" w:cs="Times New Roman"/>
                <w:sz w:val="18"/>
                <w:szCs w:val="18"/>
                <w:lang w:val="fr-FR" w:eastAsia="fr-FR"/>
              </w:rPr>
              <w:t> </w:t>
            </w:r>
          </w:p>
        </w:tc>
        <w:tc>
          <w:tcPr>
            <w:tcW w:w="476" w:type="pct"/>
            <w:tcBorders>
              <w:top w:val="single" w:sz="4" w:space="0" w:color="auto"/>
              <w:left w:val="nil"/>
              <w:bottom w:val="single" w:sz="4" w:space="0" w:color="auto"/>
              <w:right w:val="single" w:sz="4" w:space="0" w:color="auto"/>
            </w:tcBorders>
            <w:shd w:val="clear" w:color="000000" w:fill="FFFFFF"/>
            <w:noWrap/>
            <w:vAlign w:val="bottom"/>
            <w:hideMark/>
          </w:tcPr>
          <w:p w:rsidR="00364B89" w:rsidRPr="00364B89" w:rsidRDefault="00364B89" w:rsidP="00B575FB">
            <w:pPr>
              <w:spacing w:after="0" w:line="240" w:lineRule="auto"/>
              <w:jc w:val="center"/>
              <w:rPr>
                <w:rFonts w:eastAsia="Times New Roman" w:cs="Times New Roman"/>
                <w:sz w:val="18"/>
                <w:szCs w:val="18"/>
                <w:lang w:val="fr-FR" w:eastAsia="fr-FR"/>
              </w:rPr>
            </w:pPr>
            <w:r w:rsidRPr="00364B89">
              <w:rPr>
                <w:rFonts w:eastAsia="Times New Roman" w:cs="Times New Roman"/>
                <w:sz w:val="18"/>
                <w:szCs w:val="18"/>
                <w:lang w:val="fr-FR" w:eastAsia="fr-FR"/>
              </w:rPr>
              <w:t> </w:t>
            </w:r>
          </w:p>
        </w:tc>
        <w:tc>
          <w:tcPr>
            <w:tcW w:w="402" w:type="pct"/>
            <w:tcBorders>
              <w:top w:val="single" w:sz="4" w:space="0" w:color="auto"/>
              <w:left w:val="nil"/>
              <w:bottom w:val="single" w:sz="4" w:space="0" w:color="auto"/>
              <w:right w:val="single" w:sz="8" w:space="0" w:color="auto"/>
            </w:tcBorders>
            <w:shd w:val="clear" w:color="000000" w:fill="FFFFFF"/>
            <w:noWrap/>
            <w:vAlign w:val="bottom"/>
            <w:hideMark/>
          </w:tcPr>
          <w:p w:rsidR="00364B89" w:rsidRPr="00364B89" w:rsidRDefault="00364B89" w:rsidP="00B575FB">
            <w:pPr>
              <w:spacing w:after="0" w:line="240" w:lineRule="auto"/>
              <w:jc w:val="center"/>
              <w:rPr>
                <w:rFonts w:eastAsia="Times New Roman" w:cs="Times New Roman"/>
                <w:sz w:val="18"/>
                <w:szCs w:val="18"/>
                <w:lang w:val="fr-FR" w:eastAsia="fr-FR"/>
              </w:rPr>
            </w:pPr>
            <w:r w:rsidRPr="00364B89">
              <w:rPr>
                <w:rFonts w:eastAsia="Times New Roman" w:cs="Times New Roman"/>
                <w:sz w:val="18"/>
                <w:szCs w:val="18"/>
                <w:lang w:val="fr-FR" w:eastAsia="fr-FR"/>
              </w:rPr>
              <w:t>6600</w:t>
            </w:r>
          </w:p>
        </w:tc>
      </w:tr>
      <w:tr w:rsidR="00364B89" w:rsidRPr="00364B89" w:rsidTr="00364B89">
        <w:trPr>
          <w:trHeight w:val="320"/>
        </w:trPr>
        <w:tc>
          <w:tcPr>
            <w:tcW w:w="1259" w:type="pct"/>
            <w:tcBorders>
              <w:top w:val="single" w:sz="8" w:space="0" w:color="auto"/>
              <w:left w:val="single" w:sz="8" w:space="0" w:color="auto"/>
              <w:bottom w:val="single" w:sz="8" w:space="0" w:color="auto"/>
              <w:right w:val="nil"/>
            </w:tcBorders>
            <w:shd w:val="clear" w:color="000000" w:fill="92D050"/>
            <w:noWrap/>
            <w:vAlign w:val="bottom"/>
            <w:hideMark/>
          </w:tcPr>
          <w:p w:rsidR="00364B89" w:rsidRPr="00364B89" w:rsidRDefault="00364B89" w:rsidP="00B575FB">
            <w:pPr>
              <w:spacing w:after="0" w:line="240" w:lineRule="auto"/>
              <w:rPr>
                <w:rFonts w:eastAsia="Times New Roman" w:cs="Times New Roman"/>
                <w:b/>
                <w:bCs/>
                <w:color w:val="000000"/>
                <w:sz w:val="18"/>
                <w:szCs w:val="18"/>
                <w:lang w:val="fr-FR" w:eastAsia="fr-FR"/>
              </w:rPr>
            </w:pPr>
            <w:r w:rsidRPr="00364B89">
              <w:rPr>
                <w:rFonts w:eastAsia="Times New Roman" w:cs="Times New Roman"/>
                <w:b/>
                <w:bCs/>
                <w:color w:val="000000"/>
                <w:sz w:val="18"/>
                <w:szCs w:val="18"/>
                <w:lang w:eastAsia="fr-FR"/>
              </w:rPr>
              <w:t>Production q/ha</w:t>
            </w:r>
          </w:p>
        </w:tc>
        <w:tc>
          <w:tcPr>
            <w:tcW w:w="359" w:type="pct"/>
            <w:tcBorders>
              <w:top w:val="nil"/>
              <w:left w:val="single" w:sz="8" w:space="0" w:color="auto"/>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19</w:t>
            </w:r>
          </w:p>
        </w:tc>
        <w:tc>
          <w:tcPr>
            <w:tcW w:w="529" w:type="pct"/>
            <w:tcBorders>
              <w:top w:val="nil"/>
              <w:left w:val="nil"/>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420</w:t>
            </w:r>
          </w:p>
        </w:tc>
        <w:tc>
          <w:tcPr>
            <w:tcW w:w="447" w:type="pct"/>
            <w:tcBorders>
              <w:top w:val="nil"/>
              <w:left w:val="single" w:sz="4" w:space="0" w:color="auto"/>
              <w:bottom w:val="single" w:sz="4"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7980</w:t>
            </w:r>
          </w:p>
        </w:tc>
        <w:tc>
          <w:tcPr>
            <w:tcW w:w="325" w:type="pct"/>
            <w:tcBorders>
              <w:top w:val="nil"/>
              <w:left w:val="nil"/>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15</w:t>
            </w:r>
          </w:p>
        </w:tc>
        <w:tc>
          <w:tcPr>
            <w:tcW w:w="476" w:type="pct"/>
            <w:tcBorders>
              <w:top w:val="nil"/>
              <w:left w:val="nil"/>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400</w:t>
            </w:r>
          </w:p>
        </w:tc>
        <w:tc>
          <w:tcPr>
            <w:tcW w:w="402" w:type="pct"/>
            <w:tcBorders>
              <w:top w:val="nil"/>
              <w:left w:val="single" w:sz="4" w:space="0" w:color="auto"/>
              <w:bottom w:val="single" w:sz="4"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6000</w:t>
            </w:r>
          </w:p>
        </w:tc>
        <w:tc>
          <w:tcPr>
            <w:tcW w:w="325" w:type="pct"/>
            <w:tcBorders>
              <w:top w:val="nil"/>
              <w:left w:val="nil"/>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15</w:t>
            </w:r>
          </w:p>
        </w:tc>
        <w:tc>
          <w:tcPr>
            <w:tcW w:w="476" w:type="pct"/>
            <w:tcBorders>
              <w:top w:val="nil"/>
              <w:left w:val="nil"/>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440</w:t>
            </w:r>
          </w:p>
        </w:tc>
        <w:tc>
          <w:tcPr>
            <w:tcW w:w="402" w:type="pct"/>
            <w:tcBorders>
              <w:top w:val="nil"/>
              <w:left w:val="single" w:sz="4" w:space="0" w:color="auto"/>
              <w:bottom w:val="single" w:sz="4"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6600</w:t>
            </w:r>
          </w:p>
        </w:tc>
      </w:tr>
      <w:tr w:rsidR="00364B89" w:rsidRPr="00364B89" w:rsidTr="00364B89">
        <w:trPr>
          <w:trHeight w:val="320"/>
        </w:trPr>
        <w:tc>
          <w:tcPr>
            <w:tcW w:w="1259" w:type="pct"/>
            <w:tcBorders>
              <w:top w:val="nil"/>
              <w:left w:val="single" w:sz="8" w:space="0" w:color="auto"/>
              <w:bottom w:val="nil"/>
              <w:right w:val="nil"/>
            </w:tcBorders>
            <w:shd w:val="clear" w:color="000000" w:fill="FFFFFF"/>
            <w:noWrap/>
            <w:vAlign w:val="bottom"/>
            <w:hideMark/>
          </w:tcPr>
          <w:p w:rsidR="00364B89" w:rsidRPr="00364B89" w:rsidRDefault="00364B89" w:rsidP="00B575FB">
            <w:pPr>
              <w:spacing w:after="0" w:line="240" w:lineRule="auto"/>
              <w:rPr>
                <w:rFonts w:eastAsia="Times New Roman" w:cs="Times New Roman"/>
                <w:b/>
                <w:bCs/>
                <w:color w:val="000000"/>
                <w:sz w:val="18"/>
                <w:szCs w:val="18"/>
                <w:lang w:val="fr-FR" w:eastAsia="fr-FR"/>
              </w:rPr>
            </w:pPr>
            <w:r w:rsidRPr="00364B89">
              <w:rPr>
                <w:rFonts w:eastAsia="Times New Roman" w:cs="Times New Roman"/>
                <w:b/>
                <w:bCs/>
                <w:color w:val="000000"/>
                <w:sz w:val="18"/>
                <w:szCs w:val="18"/>
                <w:lang w:eastAsia="fr-FR"/>
              </w:rPr>
              <w:t>Operational cost</w:t>
            </w:r>
          </w:p>
        </w:tc>
        <w:tc>
          <w:tcPr>
            <w:tcW w:w="359" w:type="pct"/>
            <w:tcBorders>
              <w:top w:val="nil"/>
              <w:left w:val="single" w:sz="8" w:space="0" w:color="auto"/>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529" w:type="pct"/>
            <w:tcBorders>
              <w:top w:val="nil"/>
              <w:left w:val="nil"/>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47" w:type="pct"/>
            <w:tcBorders>
              <w:top w:val="nil"/>
              <w:left w:val="nil"/>
              <w:bottom w:val="nil"/>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325" w:type="pct"/>
            <w:tcBorders>
              <w:top w:val="nil"/>
              <w:left w:val="nil"/>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76" w:type="pct"/>
            <w:tcBorders>
              <w:top w:val="nil"/>
              <w:left w:val="nil"/>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02" w:type="pct"/>
            <w:tcBorders>
              <w:top w:val="nil"/>
              <w:left w:val="nil"/>
              <w:bottom w:val="nil"/>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325" w:type="pct"/>
            <w:tcBorders>
              <w:top w:val="nil"/>
              <w:left w:val="nil"/>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76" w:type="pct"/>
            <w:tcBorders>
              <w:top w:val="nil"/>
              <w:left w:val="nil"/>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02" w:type="pct"/>
            <w:tcBorders>
              <w:top w:val="nil"/>
              <w:left w:val="nil"/>
              <w:bottom w:val="nil"/>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r>
      <w:tr w:rsidR="00364B89" w:rsidRPr="00364B89" w:rsidTr="00364B89">
        <w:trPr>
          <w:trHeight w:val="320"/>
        </w:trPr>
        <w:tc>
          <w:tcPr>
            <w:tcW w:w="1259" w:type="pct"/>
            <w:tcBorders>
              <w:top w:val="nil"/>
              <w:left w:val="single" w:sz="8" w:space="0" w:color="auto"/>
              <w:bottom w:val="nil"/>
              <w:right w:val="nil"/>
            </w:tcBorders>
            <w:shd w:val="clear" w:color="000000" w:fill="92D050"/>
            <w:noWrap/>
            <w:vAlign w:val="bottom"/>
            <w:hideMark/>
          </w:tcPr>
          <w:p w:rsidR="00364B89" w:rsidRPr="00364B89" w:rsidRDefault="00364B89" w:rsidP="00B575FB">
            <w:pPr>
              <w:spacing w:after="0" w:line="240" w:lineRule="auto"/>
              <w:rPr>
                <w:rFonts w:eastAsia="Times New Roman" w:cs="Times New Roman"/>
                <w:b/>
                <w:bCs/>
                <w:color w:val="000000"/>
                <w:sz w:val="18"/>
                <w:szCs w:val="18"/>
                <w:lang w:val="fr-FR" w:eastAsia="fr-FR"/>
              </w:rPr>
            </w:pPr>
            <w:r w:rsidRPr="00364B89">
              <w:rPr>
                <w:rFonts w:eastAsia="Times New Roman" w:cs="Times New Roman"/>
                <w:b/>
                <w:bCs/>
                <w:color w:val="000000"/>
                <w:sz w:val="18"/>
                <w:szCs w:val="18"/>
                <w:lang w:eastAsia="fr-FR"/>
              </w:rPr>
              <w:lastRenderedPageBreak/>
              <w:t>Land preparation</w:t>
            </w:r>
          </w:p>
        </w:tc>
        <w:tc>
          <w:tcPr>
            <w:tcW w:w="888" w:type="pct"/>
            <w:gridSpan w:val="2"/>
            <w:tcBorders>
              <w:top w:val="single" w:sz="8" w:space="0" w:color="auto"/>
              <w:left w:val="single" w:sz="8" w:space="0" w:color="auto"/>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47"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750</w:t>
            </w:r>
          </w:p>
        </w:tc>
        <w:tc>
          <w:tcPr>
            <w:tcW w:w="801" w:type="pct"/>
            <w:gridSpan w:val="2"/>
            <w:tcBorders>
              <w:top w:val="single" w:sz="8" w:space="0" w:color="auto"/>
              <w:left w:val="nil"/>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02"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700</w:t>
            </w:r>
          </w:p>
        </w:tc>
        <w:tc>
          <w:tcPr>
            <w:tcW w:w="801" w:type="pct"/>
            <w:gridSpan w:val="2"/>
            <w:tcBorders>
              <w:top w:val="single" w:sz="8" w:space="0" w:color="auto"/>
              <w:left w:val="nil"/>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02"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500</w:t>
            </w:r>
          </w:p>
        </w:tc>
      </w:tr>
      <w:tr w:rsidR="00364B89" w:rsidRPr="00364B89" w:rsidTr="00364B89">
        <w:trPr>
          <w:trHeight w:val="320"/>
        </w:trPr>
        <w:tc>
          <w:tcPr>
            <w:tcW w:w="1259" w:type="pct"/>
            <w:tcBorders>
              <w:top w:val="single" w:sz="8" w:space="0" w:color="auto"/>
              <w:left w:val="single" w:sz="8" w:space="0" w:color="auto"/>
              <w:bottom w:val="single" w:sz="8" w:space="0" w:color="auto"/>
              <w:right w:val="nil"/>
            </w:tcBorders>
            <w:shd w:val="clear" w:color="auto" w:fill="auto"/>
            <w:noWrap/>
            <w:vAlign w:val="bottom"/>
            <w:hideMark/>
          </w:tcPr>
          <w:p w:rsidR="00364B89" w:rsidRPr="00364B89" w:rsidRDefault="00364B89" w:rsidP="00B575FB">
            <w:pPr>
              <w:spacing w:after="0" w:line="240" w:lineRule="auto"/>
              <w:rPr>
                <w:rFonts w:eastAsia="Times New Roman" w:cs="Times New Roman"/>
                <w:color w:val="000000"/>
                <w:sz w:val="18"/>
                <w:szCs w:val="18"/>
                <w:lang w:val="fr-FR" w:eastAsia="fr-FR"/>
              </w:rPr>
            </w:pPr>
            <w:r w:rsidRPr="00364B89">
              <w:rPr>
                <w:rFonts w:eastAsia="Times New Roman" w:cs="Times New Roman"/>
                <w:color w:val="000000"/>
                <w:sz w:val="18"/>
                <w:szCs w:val="18"/>
                <w:lang w:eastAsia="fr-FR"/>
              </w:rPr>
              <w:t>Machinery 1</w:t>
            </w:r>
          </w:p>
        </w:tc>
        <w:tc>
          <w:tcPr>
            <w:tcW w:w="359" w:type="pct"/>
            <w:tcBorders>
              <w:top w:val="nil"/>
              <w:left w:val="single" w:sz="8" w:space="0" w:color="auto"/>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1</w:t>
            </w:r>
          </w:p>
        </w:tc>
        <w:tc>
          <w:tcPr>
            <w:tcW w:w="529" w:type="pct"/>
            <w:tcBorders>
              <w:top w:val="nil"/>
              <w:left w:val="nil"/>
              <w:bottom w:val="nil"/>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450</w:t>
            </w:r>
          </w:p>
        </w:tc>
        <w:tc>
          <w:tcPr>
            <w:tcW w:w="447" w:type="pct"/>
            <w:tcBorders>
              <w:top w:val="nil"/>
              <w:left w:val="single" w:sz="4" w:space="0" w:color="auto"/>
              <w:bottom w:val="single" w:sz="4"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450</w:t>
            </w:r>
          </w:p>
        </w:tc>
        <w:tc>
          <w:tcPr>
            <w:tcW w:w="325" w:type="pct"/>
            <w:tcBorders>
              <w:top w:val="nil"/>
              <w:left w:val="nil"/>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1</w:t>
            </w:r>
          </w:p>
        </w:tc>
        <w:tc>
          <w:tcPr>
            <w:tcW w:w="476" w:type="pct"/>
            <w:tcBorders>
              <w:top w:val="nil"/>
              <w:left w:val="nil"/>
              <w:bottom w:val="nil"/>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450</w:t>
            </w:r>
          </w:p>
        </w:tc>
        <w:tc>
          <w:tcPr>
            <w:tcW w:w="402" w:type="pct"/>
            <w:tcBorders>
              <w:top w:val="nil"/>
              <w:left w:val="single" w:sz="4" w:space="0" w:color="auto"/>
              <w:bottom w:val="single" w:sz="4"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450</w:t>
            </w:r>
          </w:p>
        </w:tc>
        <w:tc>
          <w:tcPr>
            <w:tcW w:w="325" w:type="pct"/>
            <w:tcBorders>
              <w:top w:val="nil"/>
              <w:left w:val="nil"/>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1</w:t>
            </w:r>
          </w:p>
        </w:tc>
        <w:tc>
          <w:tcPr>
            <w:tcW w:w="476" w:type="pct"/>
            <w:tcBorders>
              <w:top w:val="nil"/>
              <w:left w:val="nil"/>
              <w:bottom w:val="nil"/>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300</w:t>
            </w:r>
          </w:p>
        </w:tc>
        <w:tc>
          <w:tcPr>
            <w:tcW w:w="402" w:type="pct"/>
            <w:tcBorders>
              <w:top w:val="nil"/>
              <w:left w:val="single" w:sz="4" w:space="0" w:color="auto"/>
              <w:bottom w:val="single" w:sz="4"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300</w:t>
            </w:r>
          </w:p>
        </w:tc>
      </w:tr>
      <w:tr w:rsidR="00364B89" w:rsidRPr="00364B89" w:rsidTr="00364B89">
        <w:trPr>
          <w:trHeight w:val="320"/>
        </w:trPr>
        <w:tc>
          <w:tcPr>
            <w:tcW w:w="1259" w:type="pct"/>
            <w:tcBorders>
              <w:top w:val="nil"/>
              <w:left w:val="single" w:sz="8" w:space="0" w:color="auto"/>
              <w:bottom w:val="nil"/>
              <w:right w:val="nil"/>
            </w:tcBorders>
            <w:shd w:val="clear" w:color="auto" w:fill="auto"/>
            <w:noWrap/>
            <w:vAlign w:val="bottom"/>
            <w:hideMark/>
          </w:tcPr>
          <w:p w:rsidR="00364B89" w:rsidRPr="00364B89" w:rsidRDefault="00364B89" w:rsidP="00B575FB">
            <w:pPr>
              <w:spacing w:after="0" w:line="240" w:lineRule="auto"/>
              <w:rPr>
                <w:rFonts w:eastAsia="Times New Roman" w:cs="Times New Roman"/>
                <w:color w:val="000000"/>
                <w:sz w:val="18"/>
                <w:szCs w:val="18"/>
                <w:lang w:val="fr-FR" w:eastAsia="fr-FR"/>
              </w:rPr>
            </w:pPr>
            <w:r w:rsidRPr="00364B89">
              <w:rPr>
                <w:rFonts w:eastAsia="Times New Roman" w:cs="Times New Roman"/>
                <w:color w:val="000000"/>
                <w:sz w:val="18"/>
                <w:szCs w:val="18"/>
                <w:lang w:eastAsia="fr-FR"/>
              </w:rPr>
              <w:t>Machinery 2</w:t>
            </w:r>
          </w:p>
        </w:tc>
        <w:tc>
          <w:tcPr>
            <w:tcW w:w="359" w:type="pct"/>
            <w:tcBorders>
              <w:top w:val="nil"/>
              <w:left w:val="single" w:sz="8" w:space="0" w:color="auto"/>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1</w:t>
            </w:r>
          </w:p>
        </w:tc>
        <w:tc>
          <w:tcPr>
            <w:tcW w:w="529" w:type="pct"/>
            <w:tcBorders>
              <w:top w:val="single" w:sz="4" w:space="0" w:color="auto"/>
              <w:left w:val="nil"/>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300</w:t>
            </w:r>
          </w:p>
        </w:tc>
        <w:tc>
          <w:tcPr>
            <w:tcW w:w="447" w:type="pct"/>
            <w:tcBorders>
              <w:top w:val="nil"/>
              <w:left w:val="single" w:sz="4" w:space="0" w:color="auto"/>
              <w:bottom w:val="single" w:sz="4"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300</w:t>
            </w:r>
          </w:p>
        </w:tc>
        <w:tc>
          <w:tcPr>
            <w:tcW w:w="325" w:type="pct"/>
            <w:tcBorders>
              <w:top w:val="nil"/>
              <w:left w:val="nil"/>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1</w:t>
            </w:r>
          </w:p>
        </w:tc>
        <w:tc>
          <w:tcPr>
            <w:tcW w:w="476" w:type="pct"/>
            <w:tcBorders>
              <w:top w:val="single" w:sz="4" w:space="0" w:color="auto"/>
              <w:left w:val="nil"/>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250</w:t>
            </w:r>
          </w:p>
        </w:tc>
        <w:tc>
          <w:tcPr>
            <w:tcW w:w="402" w:type="pct"/>
            <w:tcBorders>
              <w:top w:val="nil"/>
              <w:left w:val="single" w:sz="4" w:space="0" w:color="auto"/>
              <w:bottom w:val="single" w:sz="4"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250</w:t>
            </w:r>
          </w:p>
        </w:tc>
        <w:tc>
          <w:tcPr>
            <w:tcW w:w="325" w:type="pct"/>
            <w:tcBorders>
              <w:top w:val="nil"/>
              <w:left w:val="nil"/>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1</w:t>
            </w:r>
          </w:p>
        </w:tc>
        <w:tc>
          <w:tcPr>
            <w:tcW w:w="476" w:type="pct"/>
            <w:tcBorders>
              <w:top w:val="single" w:sz="4" w:space="0" w:color="auto"/>
              <w:left w:val="nil"/>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200</w:t>
            </w:r>
          </w:p>
        </w:tc>
        <w:tc>
          <w:tcPr>
            <w:tcW w:w="402" w:type="pct"/>
            <w:tcBorders>
              <w:top w:val="nil"/>
              <w:left w:val="single" w:sz="4" w:space="0" w:color="auto"/>
              <w:bottom w:val="single" w:sz="4"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200</w:t>
            </w:r>
          </w:p>
        </w:tc>
      </w:tr>
      <w:tr w:rsidR="00364B89" w:rsidRPr="00364B89" w:rsidTr="00364B89">
        <w:trPr>
          <w:trHeight w:val="320"/>
        </w:trPr>
        <w:tc>
          <w:tcPr>
            <w:tcW w:w="1259" w:type="pct"/>
            <w:tcBorders>
              <w:top w:val="single" w:sz="8" w:space="0" w:color="auto"/>
              <w:left w:val="single" w:sz="8" w:space="0" w:color="auto"/>
              <w:bottom w:val="nil"/>
              <w:right w:val="nil"/>
            </w:tcBorders>
            <w:shd w:val="clear" w:color="auto" w:fill="auto"/>
            <w:noWrap/>
            <w:vAlign w:val="bottom"/>
            <w:hideMark/>
          </w:tcPr>
          <w:p w:rsidR="00364B89" w:rsidRPr="00364B89" w:rsidRDefault="00364B89" w:rsidP="00B575FB">
            <w:pPr>
              <w:spacing w:after="0" w:line="240" w:lineRule="auto"/>
              <w:rPr>
                <w:rFonts w:eastAsia="Times New Roman" w:cs="Times New Roman"/>
                <w:color w:val="000000"/>
                <w:sz w:val="18"/>
                <w:szCs w:val="18"/>
                <w:lang w:val="fr-FR" w:eastAsia="fr-FR"/>
              </w:rPr>
            </w:pPr>
            <w:r w:rsidRPr="00364B89">
              <w:rPr>
                <w:rFonts w:eastAsia="Times New Roman" w:cs="Times New Roman"/>
                <w:color w:val="000000"/>
                <w:sz w:val="18"/>
                <w:szCs w:val="18"/>
                <w:lang w:eastAsia="fr-FR"/>
              </w:rPr>
              <w:t>Labor in % of total</w:t>
            </w:r>
          </w:p>
        </w:tc>
        <w:tc>
          <w:tcPr>
            <w:tcW w:w="359" w:type="pct"/>
            <w:tcBorders>
              <w:top w:val="nil"/>
              <w:left w:val="single" w:sz="8" w:space="0" w:color="auto"/>
              <w:bottom w:val="single" w:sz="8"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1</w:t>
            </w:r>
          </w:p>
        </w:tc>
        <w:tc>
          <w:tcPr>
            <w:tcW w:w="529" w:type="pct"/>
            <w:tcBorders>
              <w:top w:val="nil"/>
              <w:left w:val="nil"/>
              <w:bottom w:val="single" w:sz="8"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0</w:t>
            </w:r>
          </w:p>
        </w:tc>
        <w:tc>
          <w:tcPr>
            <w:tcW w:w="447" w:type="pct"/>
            <w:tcBorders>
              <w:top w:val="nil"/>
              <w:left w:val="single" w:sz="4" w:space="0" w:color="auto"/>
              <w:bottom w:val="single" w:sz="8"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0</w:t>
            </w:r>
          </w:p>
        </w:tc>
        <w:tc>
          <w:tcPr>
            <w:tcW w:w="325" w:type="pct"/>
            <w:tcBorders>
              <w:top w:val="nil"/>
              <w:left w:val="nil"/>
              <w:bottom w:val="single" w:sz="8"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53</w:t>
            </w:r>
          </w:p>
        </w:tc>
        <w:tc>
          <w:tcPr>
            <w:tcW w:w="476" w:type="pct"/>
            <w:tcBorders>
              <w:top w:val="nil"/>
              <w:left w:val="nil"/>
              <w:bottom w:val="single" w:sz="8"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02" w:type="pct"/>
            <w:tcBorders>
              <w:top w:val="nil"/>
              <w:left w:val="single" w:sz="4" w:space="0" w:color="auto"/>
              <w:bottom w:val="single" w:sz="8"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0</w:t>
            </w:r>
          </w:p>
        </w:tc>
        <w:tc>
          <w:tcPr>
            <w:tcW w:w="325" w:type="pct"/>
            <w:tcBorders>
              <w:top w:val="nil"/>
              <w:left w:val="nil"/>
              <w:bottom w:val="single" w:sz="8"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76" w:type="pct"/>
            <w:tcBorders>
              <w:top w:val="nil"/>
              <w:left w:val="nil"/>
              <w:bottom w:val="single" w:sz="8"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02" w:type="pct"/>
            <w:tcBorders>
              <w:top w:val="nil"/>
              <w:left w:val="single" w:sz="4" w:space="0" w:color="auto"/>
              <w:bottom w:val="single" w:sz="8"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0</w:t>
            </w:r>
          </w:p>
        </w:tc>
      </w:tr>
      <w:tr w:rsidR="00364B89" w:rsidRPr="00364B89" w:rsidTr="00364B89">
        <w:trPr>
          <w:trHeight w:val="320"/>
        </w:trPr>
        <w:tc>
          <w:tcPr>
            <w:tcW w:w="1259" w:type="pct"/>
            <w:tcBorders>
              <w:top w:val="single" w:sz="8" w:space="0" w:color="auto"/>
              <w:left w:val="single" w:sz="8" w:space="0" w:color="auto"/>
              <w:bottom w:val="single" w:sz="8" w:space="0" w:color="auto"/>
              <w:right w:val="nil"/>
            </w:tcBorders>
            <w:shd w:val="clear" w:color="000000" w:fill="92D050"/>
            <w:noWrap/>
            <w:vAlign w:val="bottom"/>
            <w:hideMark/>
          </w:tcPr>
          <w:p w:rsidR="00364B89" w:rsidRPr="00364B89" w:rsidRDefault="00364B89" w:rsidP="00B575FB">
            <w:pPr>
              <w:spacing w:after="0" w:line="240" w:lineRule="auto"/>
              <w:rPr>
                <w:rFonts w:eastAsia="Times New Roman" w:cs="Times New Roman"/>
                <w:b/>
                <w:bCs/>
                <w:color w:val="000000"/>
                <w:sz w:val="18"/>
                <w:szCs w:val="18"/>
                <w:lang w:val="fr-FR" w:eastAsia="fr-FR"/>
              </w:rPr>
            </w:pPr>
            <w:r w:rsidRPr="00364B89">
              <w:rPr>
                <w:rFonts w:eastAsia="Times New Roman" w:cs="Times New Roman"/>
                <w:b/>
                <w:bCs/>
                <w:color w:val="000000"/>
                <w:sz w:val="18"/>
                <w:szCs w:val="18"/>
                <w:lang w:eastAsia="fr-FR"/>
              </w:rPr>
              <w:t>Organic and chemical fertilizer</w:t>
            </w:r>
          </w:p>
        </w:tc>
        <w:tc>
          <w:tcPr>
            <w:tcW w:w="888" w:type="pct"/>
            <w:gridSpan w:val="2"/>
            <w:tcBorders>
              <w:top w:val="single" w:sz="8" w:space="0" w:color="auto"/>
              <w:left w:val="single" w:sz="8" w:space="0" w:color="auto"/>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47" w:type="pct"/>
            <w:tcBorders>
              <w:top w:val="nil"/>
              <w:left w:val="single" w:sz="8" w:space="0" w:color="auto"/>
              <w:bottom w:val="single" w:sz="8"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1050</w:t>
            </w:r>
          </w:p>
        </w:tc>
        <w:tc>
          <w:tcPr>
            <w:tcW w:w="801" w:type="pct"/>
            <w:gridSpan w:val="2"/>
            <w:tcBorders>
              <w:top w:val="single" w:sz="8" w:space="0" w:color="auto"/>
              <w:left w:val="nil"/>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02" w:type="pct"/>
            <w:tcBorders>
              <w:top w:val="nil"/>
              <w:left w:val="single" w:sz="8" w:space="0" w:color="auto"/>
              <w:bottom w:val="single" w:sz="8"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525</w:t>
            </w:r>
          </w:p>
        </w:tc>
        <w:tc>
          <w:tcPr>
            <w:tcW w:w="801" w:type="pct"/>
            <w:gridSpan w:val="2"/>
            <w:tcBorders>
              <w:top w:val="single" w:sz="8" w:space="0" w:color="auto"/>
              <w:left w:val="nil"/>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02" w:type="pct"/>
            <w:tcBorders>
              <w:top w:val="nil"/>
              <w:left w:val="single" w:sz="8" w:space="0" w:color="auto"/>
              <w:bottom w:val="single" w:sz="8"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875</w:t>
            </w:r>
          </w:p>
        </w:tc>
      </w:tr>
      <w:tr w:rsidR="00364B89" w:rsidRPr="00364B89" w:rsidTr="00364B89">
        <w:trPr>
          <w:trHeight w:val="320"/>
        </w:trPr>
        <w:tc>
          <w:tcPr>
            <w:tcW w:w="1259" w:type="pct"/>
            <w:tcBorders>
              <w:top w:val="nil"/>
              <w:left w:val="single" w:sz="8" w:space="0" w:color="auto"/>
              <w:bottom w:val="single" w:sz="8" w:space="0" w:color="auto"/>
              <w:right w:val="nil"/>
            </w:tcBorders>
            <w:shd w:val="clear" w:color="auto" w:fill="auto"/>
            <w:noWrap/>
            <w:vAlign w:val="bottom"/>
            <w:hideMark/>
          </w:tcPr>
          <w:p w:rsidR="00364B89" w:rsidRPr="00364B89" w:rsidRDefault="00364B89" w:rsidP="00B575FB">
            <w:pPr>
              <w:spacing w:after="0" w:line="240" w:lineRule="auto"/>
              <w:rPr>
                <w:rFonts w:eastAsia="Times New Roman" w:cs="Times New Roman"/>
                <w:color w:val="000000"/>
                <w:sz w:val="18"/>
                <w:szCs w:val="18"/>
                <w:lang w:val="fr-FR" w:eastAsia="fr-FR"/>
              </w:rPr>
            </w:pPr>
            <w:r w:rsidRPr="00364B89">
              <w:rPr>
                <w:rFonts w:eastAsia="Times New Roman" w:cs="Times New Roman"/>
                <w:color w:val="000000"/>
                <w:sz w:val="18"/>
                <w:szCs w:val="18"/>
                <w:lang w:eastAsia="fr-FR"/>
              </w:rPr>
              <w:t>Quantity (kg/ha)</w:t>
            </w:r>
          </w:p>
        </w:tc>
        <w:tc>
          <w:tcPr>
            <w:tcW w:w="359" w:type="pct"/>
            <w:tcBorders>
              <w:top w:val="nil"/>
              <w:left w:val="single" w:sz="8" w:space="0" w:color="auto"/>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300</w:t>
            </w:r>
          </w:p>
        </w:tc>
        <w:tc>
          <w:tcPr>
            <w:tcW w:w="529" w:type="pct"/>
            <w:tcBorders>
              <w:top w:val="nil"/>
              <w:left w:val="nil"/>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3,5</w:t>
            </w:r>
          </w:p>
        </w:tc>
        <w:tc>
          <w:tcPr>
            <w:tcW w:w="447" w:type="pct"/>
            <w:tcBorders>
              <w:top w:val="single" w:sz="4" w:space="0" w:color="auto"/>
              <w:left w:val="single" w:sz="4" w:space="0" w:color="auto"/>
              <w:bottom w:val="single" w:sz="4"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1050</w:t>
            </w:r>
          </w:p>
        </w:tc>
        <w:tc>
          <w:tcPr>
            <w:tcW w:w="325" w:type="pct"/>
            <w:tcBorders>
              <w:top w:val="nil"/>
              <w:left w:val="nil"/>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150</w:t>
            </w:r>
          </w:p>
        </w:tc>
        <w:tc>
          <w:tcPr>
            <w:tcW w:w="476" w:type="pct"/>
            <w:tcBorders>
              <w:top w:val="nil"/>
              <w:left w:val="nil"/>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3,5</w:t>
            </w:r>
          </w:p>
        </w:tc>
        <w:tc>
          <w:tcPr>
            <w:tcW w:w="402" w:type="pct"/>
            <w:tcBorders>
              <w:top w:val="single" w:sz="4" w:space="0" w:color="auto"/>
              <w:left w:val="single" w:sz="4" w:space="0" w:color="auto"/>
              <w:bottom w:val="single" w:sz="4"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525</w:t>
            </w:r>
          </w:p>
        </w:tc>
        <w:tc>
          <w:tcPr>
            <w:tcW w:w="325" w:type="pct"/>
            <w:tcBorders>
              <w:top w:val="nil"/>
              <w:left w:val="nil"/>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250</w:t>
            </w:r>
          </w:p>
        </w:tc>
        <w:tc>
          <w:tcPr>
            <w:tcW w:w="476" w:type="pct"/>
            <w:tcBorders>
              <w:top w:val="nil"/>
              <w:left w:val="nil"/>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3,5</w:t>
            </w:r>
          </w:p>
        </w:tc>
        <w:tc>
          <w:tcPr>
            <w:tcW w:w="402" w:type="pct"/>
            <w:tcBorders>
              <w:top w:val="single" w:sz="4" w:space="0" w:color="auto"/>
              <w:left w:val="single" w:sz="4" w:space="0" w:color="auto"/>
              <w:bottom w:val="single" w:sz="4"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875</w:t>
            </w:r>
          </w:p>
        </w:tc>
      </w:tr>
      <w:tr w:rsidR="00364B89" w:rsidRPr="00364B89" w:rsidTr="00364B89">
        <w:trPr>
          <w:trHeight w:val="320"/>
        </w:trPr>
        <w:tc>
          <w:tcPr>
            <w:tcW w:w="1259" w:type="pct"/>
            <w:tcBorders>
              <w:top w:val="nil"/>
              <w:left w:val="single" w:sz="8" w:space="0" w:color="auto"/>
              <w:bottom w:val="single" w:sz="8" w:space="0" w:color="auto"/>
              <w:right w:val="nil"/>
            </w:tcBorders>
            <w:shd w:val="clear" w:color="auto" w:fill="auto"/>
            <w:noWrap/>
            <w:vAlign w:val="bottom"/>
            <w:hideMark/>
          </w:tcPr>
          <w:p w:rsidR="00364B89" w:rsidRPr="00364B89" w:rsidRDefault="00364B89" w:rsidP="00B575FB">
            <w:pPr>
              <w:spacing w:after="0" w:line="240" w:lineRule="auto"/>
              <w:rPr>
                <w:rFonts w:eastAsia="Times New Roman" w:cs="Times New Roman"/>
                <w:color w:val="000000"/>
                <w:sz w:val="18"/>
                <w:szCs w:val="18"/>
                <w:lang w:eastAsia="fr-FR"/>
              </w:rPr>
            </w:pPr>
            <w:r w:rsidRPr="00364B89">
              <w:rPr>
                <w:rFonts w:eastAsia="Times New Roman" w:cs="Times New Roman"/>
                <w:color w:val="000000"/>
                <w:sz w:val="18"/>
                <w:szCs w:val="18"/>
                <w:lang w:eastAsia="fr-FR"/>
              </w:rPr>
              <w:t>Family labor in %of total</w:t>
            </w:r>
          </w:p>
        </w:tc>
        <w:tc>
          <w:tcPr>
            <w:tcW w:w="359" w:type="pct"/>
            <w:tcBorders>
              <w:top w:val="nil"/>
              <w:left w:val="single" w:sz="8" w:space="0" w:color="auto"/>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46</w:t>
            </w:r>
          </w:p>
        </w:tc>
        <w:tc>
          <w:tcPr>
            <w:tcW w:w="529" w:type="pct"/>
            <w:tcBorders>
              <w:top w:val="nil"/>
              <w:left w:val="nil"/>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47" w:type="pct"/>
            <w:tcBorders>
              <w:top w:val="nil"/>
              <w:left w:val="single" w:sz="4" w:space="0" w:color="auto"/>
              <w:bottom w:val="single" w:sz="4"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0</w:t>
            </w:r>
          </w:p>
        </w:tc>
        <w:tc>
          <w:tcPr>
            <w:tcW w:w="325" w:type="pct"/>
            <w:tcBorders>
              <w:top w:val="nil"/>
              <w:left w:val="nil"/>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46</w:t>
            </w:r>
          </w:p>
        </w:tc>
        <w:tc>
          <w:tcPr>
            <w:tcW w:w="476" w:type="pct"/>
            <w:tcBorders>
              <w:top w:val="nil"/>
              <w:left w:val="nil"/>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02" w:type="pct"/>
            <w:tcBorders>
              <w:top w:val="nil"/>
              <w:left w:val="single" w:sz="4" w:space="0" w:color="auto"/>
              <w:bottom w:val="single" w:sz="4"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0</w:t>
            </w:r>
          </w:p>
        </w:tc>
        <w:tc>
          <w:tcPr>
            <w:tcW w:w="325" w:type="pct"/>
            <w:tcBorders>
              <w:top w:val="nil"/>
              <w:left w:val="nil"/>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50</w:t>
            </w:r>
          </w:p>
        </w:tc>
        <w:tc>
          <w:tcPr>
            <w:tcW w:w="476" w:type="pct"/>
            <w:tcBorders>
              <w:top w:val="nil"/>
              <w:left w:val="nil"/>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02" w:type="pct"/>
            <w:tcBorders>
              <w:top w:val="nil"/>
              <w:left w:val="single" w:sz="4" w:space="0" w:color="auto"/>
              <w:bottom w:val="single" w:sz="4"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0</w:t>
            </w:r>
          </w:p>
        </w:tc>
      </w:tr>
      <w:tr w:rsidR="00364B89" w:rsidRPr="00364B89" w:rsidTr="00364B89">
        <w:trPr>
          <w:trHeight w:val="320"/>
        </w:trPr>
        <w:tc>
          <w:tcPr>
            <w:tcW w:w="1259" w:type="pct"/>
            <w:tcBorders>
              <w:top w:val="nil"/>
              <w:left w:val="single" w:sz="8" w:space="0" w:color="auto"/>
              <w:bottom w:val="single" w:sz="8" w:space="0" w:color="auto"/>
              <w:right w:val="nil"/>
            </w:tcBorders>
            <w:shd w:val="clear" w:color="auto" w:fill="auto"/>
            <w:noWrap/>
            <w:vAlign w:val="bottom"/>
            <w:hideMark/>
          </w:tcPr>
          <w:p w:rsidR="00364B89" w:rsidRPr="00364B89" w:rsidRDefault="00364B89" w:rsidP="00B575FB">
            <w:pPr>
              <w:spacing w:after="0" w:line="240" w:lineRule="auto"/>
              <w:rPr>
                <w:rFonts w:eastAsia="Times New Roman" w:cs="Times New Roman"/>
                <w:color w:val="000000"/>
                <w:sz w:val="18"/>
                <w:szCs w:val="18"/>
                <w:lang w:eastAsia="fr-FR"/>
              </w:rPr>
            </w:pPr>
            <w:r w:rsidRPr="00364B89">
              <w:rPr>
                <w:rFonts w:eastAsia="Times New Roman" w:cs="Times New Roman"/>
                <w:color w:val="000000"/>
                <w:sz w:val="18"/>
                <w:szCs w:val="18"/>
                <w:lang w:eastAsia="fr-FR"/>
              </w:rPr>
              <w:t>Hired labor in% of total</w:t>
            </w:r>
          </w:p>
        </w:tc>
        <w:tc>
          <w:tcPr>
            <w:tcW w:w="359" w:type="pct"/>
            <w:tcBorders>
              <w:top w:val="nil"/>
              <w:left w:val="single" w:sz="8" w:space="0" w:color="auto"/>
              <w:bottom w:val="single" w:sz="8"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54</w:t>
            </w:r>
          </w:p>
        </w:tc>
        <w:tc>
          <w:tcPr>
            <w:tcW w:w="529" w:type="pct"/>
            <w:tcBorders>
              <w:top w:val="nil"/>
              <w:left w:val="nil"/>
              <w:bottom w:val="single" w:sz="8"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47" w:type="pct"/>
            <w:tcBorders>
              <w:top w:val="nil"/>
              <w:left w:val="single" w:sz="4" w:space="0" w:color="auto"/>
              <w:bottom w:val="single" w:sz="8"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0</w:t>
            </w:r>
          </w:p>
        </w:tc>
        <w:tc>
          <w:tcPr>
            <w:tcW w:w="325" w:type="pct"/>
            <w:tcBorders>
              <w:top w:val="nil"/>
              <w:left w:val="nil"/>
              <w:bottom w:val="single" w:sz="8"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54</w:t>
            </w:r>
          </w:p>
        </w:tc>
        <w:tc>
          <w:tcPr>
            <w:tcW w:w="476" w:type="pct"/>
            <w:tcBorders>
              <w:top w:val="nil"/>
              <w:left w:val="nil"/>
              <w:bottom w:val="single" w:sz="8"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02" w:type="pct"/>
            <w:tcBorders>
              <w:top w:val="nil"/>
              <w:left w:val="single" w:sz="4" w:space="0" w:color="auto"/>
              <w:bottom w:val="single" w:sz="8"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0</w:t>
            </w:r>
          </w:p>
        </w:tc>
        <w:tc>
          <w:tcPr>
            <w:tcW w:w="325" w:type="pct"/>
            <w:tcBorders>
              <w:top w:val="nil"/>
              <w:left w:val="nil"/>
              <w:bottom w:val="single" w:sz="8"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50</w:t>
            </w:r>
          </w:p>
        </w:tc>
        <w:tc>
          <w:tcPr>
            <w:tcW w:w="476" w:type="pct"/>
            <w:tcBorders>
              <w:top w:val="nil"/>
              <w:left w:val="nil"/>
              <w:bottom w:val="single" w:sz="8"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02" w:type="pct"/>
            <w:tcBorders>
              <w:top w:val="nil"/>
              <w:left w:val="single" w:sz="4" w:space="0" w:color="auto"/>
              <w:bottom w:val="single" w:sz="8"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0</w:t>
            </w:r>
          </w:p>
        </w:tc>
      </w:tr>
      <w:tr w:rsidR="00364B89" w:rsidRPr="00364B89" w:rsidTr="00364B89">
        <w:trPr>
          <w:trHeight w:val="320"/>
        </w:trPr>
        <w:tc>
          <w:tcPr>
            <w:tcW w:w="1259" w:type="pct"/>
            <w:tcBorders>
              <w:top w:val="nil"/>
              <w:left w:val="single" w:sz="8" w:space="0" w:color="auto"/>
              <w:bottom w:val="single" w:sz="8" w:space="0" w:color="auto"/>
              <w:right w:val="nil"/>
            </w:tcBorders>
            <w:shd w:val="clear" w:color="000000" w:fill="92D050"/>
            <w:noWrap/>
            <w:vAlign w:val="bottom"/>
            <w:hideMark/>
          </w:tcPr>
          <w:p w:rsidR="00364B89" w:rsidRPr="00364B89" w:rsidRDefault="00364B89" w:rsidP="00B575FB">
            <w:pPr>
              <w:spacing w:after="0" w:line="240" w:lineRule="auto"/>
              <w:rPr>
                <w:rFonts w:eastAsia="Times New Roman" w:cs="Times New Roman"/>
                <w:b/>
                <w:bCs/>
                <w:color w:val="000000"/>
                <w:sz w:val="18"/>
                <w:szCs w:val="18"/>
                <w:lang w:val="fr-FR" w:eastAsia="fr-FR"/>
              </w:rPr>
            </w:pPr>
            <w:r w:rsidRPr="00364B89">
              <w:rPr>
                <w:rFonts w:eastAsia="Times New Roman" w:cs="Times New Roman"/>
                <w:b/>
                <w:bCs/>
                <w:color w:val="000000"/>
                <w:sz w:val="18"/>
                <w:szCs w:val="18"/>
                <w:lang w:eastAsia="fr-FR"/>
              </w:rPr>
              <w:t>Planting</w:t>
            </w:r>
          </w:p>
        </w:tc>
        <w:tc>
          <w:tcPr>
            <w:tcW w:w="888" w:type="pct"/>
            <w:gridSpan w:val="2"/>
            <w:tcBorders>
              <w:top w:val="single" w:sz="8" w:space="0" w:color="auto"/>
              <w:left w:val="single" w:sz="8" w:space="0" w:color="auto"/>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47" w:type="pct"/>
            <w:tcBorders>
              <w:top w:val="nil"/>
              <w:left w:val="single" w:sz="8" w:space="0" w:color="auto"/>
              <w:bottom w:val="single" w:sz="4"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840</w:t>
            </w:r>
          </w:p>
        </w:tc>
        <w:tc>
          <w:tcPr>
            <w:tcW w:w="801" w:type="pct"/>
            <w:gridSpan w:val="2"/>
            <w:tcBorders>
              <w:top w:val="single" w:sz="8" w:space="0" w:color="auto"/>
              <w:left w:val="nil"/>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02" w:type="pct"/>
            <w:tcBorders>
              <w:top w:val="nil"/>
              <w:left w:val="single" w:sz="8" w:space="0" w:color="auto"/>
              <w:bottom w:val="single" w:sz="8"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7060</w:t>
            </w:r>
          </w:p>
        </w:tc>
        <w:tc>
          <w:tcPr>
            <w:tcW w:w="801" w:type="pct"/>
            <w:gridSpan w:val="2"/>
            <w:tcBorders>
              <w:top w:val="single" w:sz="8" w:space="0" w:color="auto"/>
              <w:left w:val="nil"/>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02" w:type="pct"/>
            <w:tcBorders>
              <w:top w:val="nil"/>
              <w:left w:val="single" w:sz="8" w:space="0" w:color="auto"/>
              <w:bottom w:val="single" w:sz="8"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3730</w:t>
            </w:r>
          </w:p>
        </w:tc>
      </w:tr>
      <w:tr w:rsidR="00364B89" w:rsidRPr="00364B89" w:rsidTr="00364B89">
        <w:trPr>
          <w:trHeight w:val="320"/>
        </w:trPr>
        <w:tc>
          <w:tcPr>
            <w:tcW w:w="1259" w:type="pct"/>
            <w:tcBorders>
              <w:top w:val="nil"/>
              <w:left w:val="single" w:sz="8" w:space="0" w:color="auto"/>
              <w:bottom w:val="single" w:sz="8" w:space="0" w:color="auto"/>
              <w:right w:val="single" w:sz="4" w:space="0" w:color="auto"/>
            </w:tcBorders>
            <w:shd w:val="clear" w:color="auto" w:fill="auto"/>
            <w:noWrap/>
            <w:vAlign w:val="bottom"/>
            <w:hideMark/>
          </w:tcPr>
          <w:p w:rsidR="00364B89" w:rsidRPr="00364B89" w:rsidRDefault="00364B89" w:rsidP="00B575FB">
            <w:pPr>
              <w:spacing w:after="0" w:line="240" w:lineRule="auto"/>
              <w:rPr>
                <w:rFonts w:eastAsia="Times New Roman" w:cs="Times New Roman"/>
                <w:color w:val="000000"/>
                <w:sz w:val="18"/>
                <w:szCs w:val="18"/>
                <w:lang w:val="fr-FR" w:eastAsia="fr-FR"/>
              </w:rPr>
            </w:pPr>
            <w:r w:rsidRPr="00364B89">
              <w:rPr>
                <w:rFonts w:eastAsia="Times New Roman" w:cs="Times New Roman"/>
                <w:color w:val="000000"/>
                <w:sz w:val="18"/>
                <w:szCs w:val="18"/>
                <w:lang w:eastAsia="fr-FR"/>
              </w:rPr>
              <w:t>Seed rate (kg/ha)</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120</w:t>
            </w:r>
          </w:p>
        </w:tc>
        <w:tc>
          <w:tcPr>
            <w:tcW w:w="529" w:type="pct"/>
            <w:tcBorders>
              <w:top w:val="single" w:sz="4" w:space="0" w:color="auto"/>
              <w:left w:val="nil"/>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4,5</w:t>
            </w:r>
          </w:p>
        </w:tc>
        <w:tc>
          <w:tcPr>
            <w:tcW w:w="44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540</w:t>
            </w:r>
          </w:p>
        </w:tc>
        <w:tc>
          <w:tcPr>
            <w:tcW w:w="325" w:type="pct"/>
            <w:tcBorders>
              <w:top w:val="nil"/>
              <w:left w:val="single" w:sz="4" w:space="0" w:color="auto"/>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180</w:t>
            </w:r>
          </w:p>
        </w:tc>
        <w:tc>
          <w:tcPr>
            <w:tcW w:w="476" w:type="pct"/>
            <w:tcBorders>
              <w:top w:val="nil"/>
              <w:left w:val="nil"/>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4,5</w:t>
            </w:r>
          </w:p>
        </w:tc>
        <w:tc>
          <w:tcPr>
            <w:tcW w:w="402" w:type="pct"/>
            <w:tcBorders>
              <w:top w:val="single" w:sz="4" w:space="0" w:color="auto"/>
              <w:left w:val="single" w:sz="4" w:space="0" w:color="auto"/>
              <w:bottom w:val="single" w:sz="4"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810</w:t>
            </w:r>
          </w:p>
        </w:tc>
        <w:tc>
          <w:tcPr>
            <w:tcW w:w="325" w:type="pct"/>
            <w:tcBorders>
              <w:top w:val="nil"/>
              <w:left w:val="nil"/>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120</w:t>
            </w:r>
          </w:p>
        </w:tc>
        <w:tc>
          <w:tcPr>
            <w:tcW w:w="476" w:type="pct"/>
            <w:tcBorders>
              <w:top w:val="nil"/>
              <w:left w:val="nil"/>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4</w:t>
            </w:r>
          </w:p>
        </w:tc>
        <w:tc>
          <w:tcPr>
            <w:tcW w:w="402" w:type="pct"/>
            <w:tcBorders>
              <w:top w:val="single" w:sz="4" w:space="0" w:color="auto"/>
              <w:left w:val="single" w:sz="4" w:space="0" w:color="auto"/>
              <w:bottom w:val="single" w:sz="4"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480</w:t>
            </w:r>
          </w:p>
        </w:tc>
      </w:tr>
      <w:tr w:rsidR="00364B89" w:rsidRPr="00364B89" w:rsidTr="00364B89">
        <w:trPr>
          <w:trHeight w:val="320"/>
        </w:trPr>
        <w:tc>
          <w:tcPr>
            <w:tcW w:w="1259" w:type="pct"/>
            <w:tcBorders>
              <w:top w:val="nil"/>
              <w:left w:val="single" w:sz="8" w:space="0" w:color="auto"/>
              <w:bottom w:val="single" w:sz="8" w:space="0" w:color="auto"/>
              <w:right w:val="single" w:sz="4" w:space="0" w:color="auto"/>
            </w:tcBorders>
            <w:shd w:val="clear" w:color="auto" w:fill="auto"/>
            <w:noWrap/>
            <w:vAlign w:val="bottom"/>
            <w:hideMark/>
          </w:tcPr>
          <w:p w:rsidR="00364B89" w:rsidRPr="00364B89" w:rsidRDefault="00364B89" w:rsidP="00B575FB">
            <w:pPr>
              <w:spacing w:after="0" w:line="240" w:lineRule="auto"/>
              <w:rPr>
                <w:rFonts w:eastAsia="Times New Roman" w:cs="Times New Roman"/>
                <w:color w:val="000000"/>
                <w:sz w:val="18"/>
                <w:szCs w:val="18"/>
                <w:lang w:val="fr-FR" w:eastAsia="fr-FR"/>
              </w:rPr>
            </w:pPr>
            <w:r w:rsidRPr="00364B89">
              <w:rPr>
                <w:rFonts w:eastAsia="Times New Roman" w:cs="Times New Roman"/>
                <w:color w:val="000000"/>
                <w:sz w:val="18"/>
                <w:szCs w:val="18"/>
                <w:lang w:eastAsia="fr-FR"/>
              </w:rPr>
              <w:t>Seeding cost</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right"/>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1</w:t>
            </w:r>
          </w:p>
        </w:tc>
        <w:tc>
          <w:tcPr>
            <w:tcW w:w="52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right"/>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300</w:t>
            </w:r>
          </w:p>
        </w:tc>
        <w:tc>
          <w:tcPr>
            <w:tcW w:w="44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300</w:t>
            </w:r>
          </w:p>
        </w:tc>
        <w:tc>
          <w:tcPr>
            <w:tcW w:w="325" w:type="pct"/>
            <w:tcBorders>
              <w:top w:val="nil"/>
              <w:left w:val="single" w:sz="4" w:space="0" w:color="auto"/>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1</w:t>
            </w:r>
          </w:p>
        </w:tc>
        <w:tc>
          <w:tcPr>
            <w:tcW w:w="476" w:type="pct"/>
            <w:tcBorders>
              <w:top w:val="nil"/>
              <w:left w:val="nil"/>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250</w:t>
            </w:r>
          </w:p>
        </w:tc>
        <w:tc>
          <w:tcPr>
            <w:tcW w:w="402" w:type="pct"/>
            <w:tcBorders>
              <w:top w:val="nil"/>
              <w:left w:val="single" w:sz="4" w:space="0" w:color="auto"/>
              <w:bottom w:val="single" w:sz="4"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250</w:t>
            </w:r>
          </w:p>
        </w:tc>
        <w:tc>
          <w:tcPr>
            <w:tcW w:w="325" w:type="pct"/>
            <w:tcBorders>
              <w:top w:val="nil"/>
              <w:left w:val="nil"/>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1</w:t>
            </w:r>
          </w:p>
        </w:tc>
        <w:tc>
          <w:tcPr>
            <w:tcW w:w="476" w:type="pct"/>
            <w:tcBorders>
              <w:top w:val="nil"/>
              <w:left w:val="nil"/>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250</w:t>
            </w:r>
          </w:p>
        </w:tc>
        <w:tc>
          <w:tcPr>
            <w:tcW w:w="402" w:type="pct"/>
            <w:tcBorders>
              <w:top w:val="nil"/>
              <w:left w:val="single" w:sz="4" w:space="0" w:color="auto"/>
              <w:bottom w:val="single" w:sz="4"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250</w:t>
            </w:r>
          </w:p>
        </w:tc>
      </w:tr>
      <w:tr w:rsidR="00364B89" w:rsidRPr="00364B89" w:rsidTr="00364B89">
        <w:trPr>
          <w:trHeight w:val="320"/>
        </w:trPr>
        <w:tc>
          <w:tcPr>
            <w:tcW w:w="1259" w:type="pct"/>
            <w:tcBorders>
              <w:top w:val="nil"/>
              <w:left w:val="single" w:sz="8" w:space="0" w:color="auto"/>
              <w:bottom w:val="single" w:sz="8" w:space="0" w:color="auto"/>
              <w:right w:val="single" w:sz="4" w:space="0" w:color="auto"/>
            </w:tcBorders>
            <w:shd w:val="clear" w:color="auto" w:fill="auto"/>
            <w:noWrap/>
            <w:vAlign w:val="bottom"/>
            <w:hideMark/>
          </w:tcPr>
          <w:p w:rsidR="00364B89" w:rsidRPr="00364B89" w:rsidRDefault="00364B89" w:rsidP="00B575FB">
            <w:pPr>
              <w:spacing w:after="0" w:line="240" w:lineRule="auto"/>
              <w:rPr>
                <w:rFonts w:eastAsia="Times New Roman" w:cs="Times New Roman"/>
                <w:color w:val="000000"/>
                <w:sz w:val="18"/>
                <w:szCs w:val="18"/>
                <w:lang w:eastAsia="fr-FR"/>
              </w:rPr>
            </w:pPr>
            <w:r w:rsidRPr="00364B89">
              <w:rPr>
                <w:rFonts w:eastAsia="Times New Roman" w:cs="Times New Roman"/>
                <w:color w:val="000000"/>
                <w:sz w:val="18"/>
                <w:szCs w:val="18"/>
                <w:lang w:eastAsia="fr-FR"/>
              </w:rPr>
              <w:t>Family labor in %of total</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22</w:t>
            </w:r>
          </w:p>
        </w:tc>
        <w:tc>
          <w:tcPr>
            <w:tcW w:w="529" w:type="pct"/>
            <w:tcBorders>
              <w:top w:val="single" w:sz="4" w:space="0" w:color="auto"/>
              <w:left w:val="nil"/>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4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0</w:t>
            </w:r>
          </w:p>
        </w:tc>
        <w:tc>
          <w:tcPr>
            <w:tcW w:w="325" w:type="pct"/>
            <w:tcBorders>
              <w:top w:val="nil"/>
              <w:left w:val="single" w:sz="4" w:space="0" w:color="auto"/>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0</w:t>
            </w:r>
          </w:p>
        </w:tc>
        <w:tc>
          <w:tcPr>
            <w:tcW w:w="476" w:type="pct"/>
            <w:tcBorders>
              <w:top w:val="nil"/>
              <w:left w:val="nil"/>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02" w:type="pct"/>
            <w:tcBorders>
              <w:top w:val="nil"/>
              <w:left w:val="single" w:sz="4" w:space="0" w:color="auto"/>
              <w:bottom w:val="single" w:sz="4"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0</w:t>
            </w:r>
          </w:p>
        </w:tc>
        <w:tc>
          <w:tcPr>
            <w:tcW w:w="325" w:type="pct"/>
            <w:tcBorders>
              <w:top w:val="nil"/>
              <w:left w:val="nil"/>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30</w:t>
            </w:r>
          </w:p>
        </w:tc>
        <w:tc>
          <w:tcPr>
            <w:tcW w:w="476" w:type="pct"/>
            <w:tcBorders>
              <w:top w:val="nil"/>
              <w:left w:val="nil"/>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02" w:type="pct"/>
            <w:tcBorders>
              <w:top w:val="nil"/>
              <w:left w:val="single" w:sz="4" w:space="0" w:color="auto"/>
              <w:bottom w:val="single" w:sz="4"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0</w:t>
            </w:r>
          </w:p>
        </w:tc>
      </w:tr>
      <w:tr w:rsidR="00364B89" w:rsidRPr="00364B89" w:rsidTr="00364B89">
        <w:trPr>
          <w:trHeight w:val="320"/>
        </w:trPr>
        <w:tc>
          <w:tcPr>
            <w:tcW w:w="1259" w:type="pct"/>
            <w:tcBorders>
              <w:top w:val="nil"/>
              <w:left w:val="single" w:sz="8" w:space="0" w:color="auto"/>
              <w:bottom w:val="single" w:sz="8" w:space="0" w:color="auto"/>
              <w:right w:val="single" w:sz="4" w:space="0" w:color="auto"/>
            </w:tcBorders>
            <w:shd w:val="clear" w:color="auto" w:fill="auto"/>
            <w:noWrap/>
            <w:vAlign w:val="bottom"/>
            <w:hideMark/>
          </w:tcPr>
          <w:p w:rsidR="00364B89" w:rsidRPr="00364B89" w:rsidRDefault="00364B89" w:rsidP="00B575FB">
            <w:pPr>
              <w:spacing w:after="0" w:line="240" w:lineRule="auto"/>
              <w:rPr>
                <w:rFonts w:eastAsia="Times New Roman" w:cs="Times New Roman"/>
                <w:color w:val="000000"/>
                <w:sz w:val="18"/>
                <w:szCs w:val="18"/>
                <w:lang w:eastAsia="fr-FR"/>
              </w:rPr>
            </w:pPr>
            <w:r w:rsidRPr="00364B89">
              <w:rPr>
                <w:rFonts w:eastAsia="Times New Roman" w:cs="Times New Roman"/>
                <w:color w:val="000000"/>
                <w:sz w:val="18"/>
                <w:szCs w:val="18"/>
                <w:lang w:eastAsia="fr-FR"/>
              </w:rPr>
              <w:t>Hired labor in% of total</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78</w:t>
            </w:r>
          </w:p>
        </w:tc>
        <w:tc>
          <w:tcPr>
            <w:tcW w:w="529" w:type="pct"/>
            <w:tcBorders>
              <w:top w:val="single" w:sz="4" w:space="0" w:color="auto"/>
              <w:left w:val="nil"/>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4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0</w:t>
            </w:r>
          </w:p>
        </w:tc>
        <w:tc>
          <w:tcPr>
            <w:tcW w:w="325" w:type="pct"/>
            <w:tcBorders>
              <w:top w:val="nil"/>
              <w:left w:val="single" w:sz="4" w:space="0" w:color="auto"/>
              <w:bottom w:val="single" w:sz="8"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100</w:t>
            </w:r>
          </w:p>
        </w:tc>
        <w:tc>
          <w:tcPr>
            <w:tcW w:w="476" w:type="pct"/>
            <w:tcBorders>
              <w:top w:val="nil"/>
              <w:left w:val="nil"/>
              <w:bottom w:val="single" w:sz="8"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02" w:type="pct"/>
            <w:tcBorders>
              <w:top w:val="nil"/>
              <w:left w:val="single" w:sz="4" w:space="0" w:color="auto"/>
              <w:bottom w:val="single" w:sz="8"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6000</w:t>
            </w:r>
          </w:p>
        </w:tc>
        <w:tc>
          <w:tcPr>
            <w:tcW w:w="325" w:type="pct"/>
            <w:tcBorders>
              <w:top w:val="nil"/>
              <w:left w:val="nil"/>
              <w:bottom w:val="single" w:sz="8"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70</w:t>
            </w:r>
          </w:p>
        </w:tc>
        <w:tc>
          <w:tcPr>
            <w:tcW w:w="476" w:type="pct"/>
            <w:tcBorders>
              <w:top w:val="nil"/>
              <w:left w:val="nil"/>
              <w:bottom w:val="single" w:sz="8"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02" w:type="pct"/>
            <w:tcBorders>
              <w:top w:val="nil"/>
              <w:left w:val="single" w:sz="4" w:space="0" w:color="auto"/>
              <w:bottom w:val="single" w:sz="8"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3000</w:t>
            </w:r>
          </w:p>
        </w:tc>
      </w:tr>
      <w:tr w:rsidR="00364B89" w:rsidRPr="00364B89" w:rsidTr="00364B89">
        <w:trPr>
          <w:trHeight w:val="320"/>
        </w:trPr>
        <w:tc>
          <w:tcPr>
            <w:tcW w:w="1259" w:type="pct"/>
            <w:tcBorders>
              <w:top w:val="nil"/>
              <w:left w:val="single" w:sz="8" w:space="0" w:color="auto"/>
              <w:bottom w:val="single" w:sz="8" w:space="0" w:color="auto"/>
              <w:right w:val="nil"/>
            </w:tcBorders>
            <w:shd w:val="clear" w:color="000000" w:fill="92D050"/>
            <w:noWrap/>
            <w:vAlign w:val="bottom"/>
            <w:hideMark/>
          </w:tcPr>
          <w:p w:rsidR="00364B89" w:rsidRPr="00364B89" w:rsidRDefault="00364B89" w:rsidP="00B575FB">
            <w:pPr>
              <w:spacing w:after="0" w:line="240" w:lineRule="auto"/>
              <w:rPr>
                <w:rFonts w:eastAsia="Times New Roman" w:cs="Times New Roman"/>
                <w:b/>
                <w:bCs/>
                <w:color w:val="000000"/>
                <w:sz w:val="18"/>
                <w:szCs w:val="18"/>
                <w:lang w:val="fr-FR" w:eastAsia="fr-FR"/>
              </w:rPr>
            </w:pPr>
            <w:r w:rsidRPr="00364B89">
              <w:rPr>
                <w:rFonts w:eastAsia="Times New Roman" w:cs="Times New Roman"/>
                <w:b/>
                <w:bCs/>
                <w:color w:val="000000"/>
                <w:sz w:val="18"/>
                <w:szCs w:val="18"/>
                <w:lang w:eastAsia="fr-FR"/>
              </w:rPr>
              <w:t>Top dressed fertilizer</w:t>
            </w:r>
          </w:p>
        </w:tc>
        <w:tc>
          <w:tcPr>
            <w:tcW w:w="888" w:type="pct"/>
            <w:gridSpan w:val="2"/>
            <w:tcBorders>
              <w:top w:val="single" w:sz="4" w:space="0" w:color="auto"/>
              <w:left w:val="single" w:sz="8" w:space="0" w:color="auto"/>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47" w:type="pct"/>
            <w:tcBorders>
              <w:top w:val="single" w:sz="4" w:space="0" w:color="auto"/>
              <w:left w:val="single" w:sz="8" w:space="0" w:color="auto"/>
              <w:bottom w:val="single" w:sz="8"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980</w:t>
            </w:r>
          </w:p>
        </w:tc>
        <w:tc>
          <w:tcPr>
            <w:tcW w:w="801" w:type="pct"/>
            <w:gridSpan w:val="2"/>
            <w:tcBorders>
              <w:top w:val="single" w:sz="8" w:space="0" w:color="auto"/>
              <w:left w:val="nil"/>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02" w:type="pct"/>
            <w:tcBorders>
              <w:top w:val="nil"/>
              <w:left w:val="single" w:sz="8" w:space="0" w:color="auto"/>
              <w:bottom w:val="single" w:sz="8"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200</w:t>
            </w:r>
          </w:p>
        </w:tc>
        <w:tc>
          <w:tcPr>
            <w:tcW w:w="801" w:type="pct"/>
            <w:gridSpan w:val="2"/>
            <w:tcBorders>
              <w:top w:val="single" w:sz="8" w:space="0" w:color="auto"/>
              <w:left w:val="nil"/>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02" w:type="pct"/>
            <w:tcBorders>
              <w:top w:val="nil"/>
              <w:left w:val="single" w:sz="8" w:space="0" w:color="auto"/>
              <w:bottom w:val="single" w:sz="8"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300</w:t>
            </w:r>
          </w:p>
        </w:tc>
      </w:tr>
      <w:tr w:rsidR="00364B89" w:rsidRPr="00364B89" w:rsidTr="00364B89">
        <w:trPr>
          <w:trHeight w:val="320"/>
        </w:trPr>
        <w:tc>
          <w:tcPr>
            <w:tcW w:w="1259" w:type="pct"/>
            <w:tcBorders>
              <w:top w:val="nil"/>
              <w:left w:val="single" w:sz="8" w:space="0" w:color="auto"/>
              <w:bottom w:val="single" w:sz="8" w:space="0" w:color="auto"/>
              <w:right w:val="nil"/>
            </w:tcBorders>
            <w:shd w:val="clear" w:color="auto" w:fill="auto"/>
            <w:noWrap/>
            <w:vAlign w:val="bottom"/>
            <w:hideMark/>
          </w:tcPr>
          <w:p w:rsidR="00364B89" w:rsidRPr="00364B89" w:rsidRDefault="00364B89" w:rsidP="00B575FB">
            <w:pPr>
              <w:spacing w:after="0" w:line="240" w:lineRule="auto"/>
              <w:rPr>
                <w:rFonts w:eastAsia="Times New Roman" w:cs="Times New Roman"/>
                <w:color w:val="000000"/>
                <w:sz w:val="18"/>
                <w:szCs w:val="18"/>
                <w:lang w:val="fr-FR" w:eastAsia="fr-FR"/>
              </w:rPr>
            </w:pPr>
            <w:r w:rsidRPr="00364B89">
              <w:rPr>
                <w:rFonts w:eastAsia="Times New Roman" w:cs="Times New Roman"/>
                <w:color w:val="000000"/>
                <w:sz w:val="18"/>
                <w:szCs w:val="18"/>
                <w:lang w:eastAsia="fr-FR"/>
              </w:rPr>
              <w:t>Fertilizer (hg/ha)</w:t>
            </w:r>
          </w:p>
        </w:tc>
        <w:tc>
          <w:tcPr>
            <w:tcW w:w="359" w:type="pct"/>
            <w:tcBorders>
              <w:top w:val="nil"/>
              <w:left w:val="single" w:sz="8" w:space="0" w:color="auto"/>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280</w:t>
            </w:r>
          </w:p>
        </w:tc>
        <w:tc>
          <w:tcPr>
            <w:tcW w:w="529" w:type="pct"/>
            <w:tcBorders>
              <w:top w:val="nil"/>
              <w:left w:val="nil"/>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3,5</w:t>
            </w:r>
          </w:p>
        </w:tc>
        <w:tc>
          <w:tcPr>
            <w:tcW w:w="447" w:type="pct"/>
            <w:tcBorders>
              <w:top w:val="single" w:sz="4" w:space="0" w:color="auto"/>
              <w:left w:val="single" w:sz="4" w:space="0" w:color="auto"/>
              <w:bottom w:val="single" w:sz="4"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980</w:t>
            </w:r>
          </w:p>
        </w:tc>
        <w:tc>
          <w:tcPr>
            <w:tcW w:w="325" w:type="pct"/>
            <w:tcBorders>
              <w:top w:val="nil"/>
              <w:left w:val="nil"/>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50</w:t>
            </w:r>
          </w:p>
        </w:tc>
        <w:tc>
          <w:tcPr>
            <w:tcW w:w="476" w:type="pct"/>
            <w:tcBorders>
              <w:top w:val="nil"/>
              <w:left w:val="nil"/>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4</w:t>
            </w:r>
          </w:p>
        </w:tc>
        <w:tc>
          <w:tcPr>
            <w:tcW w:w="402" w:type="pct"/>
            <w:tcBorders>
              <w:top w:val="single" w:sz="4" w:space="0" w:color="auto"/>
              <w:left w:val="single" w:sz="4" w:space="0" w:color="auto"/>
              <w:bottom w:val="single" w:sz="4"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200</w:t>
            </w:r>
          </w:p>
        </w:tc>
        <w:tc>
          <w:tcPr>
            <w:tcW w:w="325" w:type="pct"/>
            <w:tcBorders>
              <w:top w:val="nil"/>
              <w:left w:val="nil"/>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75</w:t>
            </w:r>
          </w:p>
        </w:tc>
        <w:tc>
          <w:tcPr>
            <w:tcW w:w="476" w:type="pct"/>
            <w:tcBorders>
              <w:top w:val="nil"/>
              <w:left w:val="nil"/>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4</w:t>
            </w:r>
          </w:p>
        </w:tc>
        <w:tc>
          <w:tcPr>
            <w:tcW w:w="402" w:type="pct"/>
            <w:tcBorders>
              <w:top w:val="single" w:sz="4" w:space="0" w:color="auto"/>
              <w:left w:val="single" w:sz="4" w:space="0" w:color="auto"/>
              <w:bottom w:val="single" w:sz="4"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300</w:t>
            </w:r>
          </w:p>
        </w:tc>
      </w:tr>
      <w:tr w:rsidR="00364B89" w:rsidRPr="00364B89" w:rsidTr="00364B89">
        <w:trPr>
          <w:trHeight w:val="320"/>
        </w:trPr>
        <w:tc>
          <w:tcPr>
            <w:tcW w:w="1259" w:type="pct"/>
            <w:tcBorders>
              <w:top w:val="nil"/>
              <w:left w:val="single" w:sz="8" w:space="0" w:color="auto"/>
              <w:bottom w:val="single" w:sz="8" w:space="0" w:color="auto"/>
              <w:right w:val="nil"/>
            </w:tcBorders>
            <w:shd w:val="clear" w:color="auto" w:fill="auto"/>
            <w:noWrap/>
            <w:vAlign w:val="bottom"/>
            <w:hideMark/>
          </w:tcPr>
          <w:p w:rsidR="00364B89" w:rsidRPr="00364B89" w:rsidRDefault="00364B89" w:rsidP="00B575FB">
            <w:pPr>
              <w:spacing w:after="0" w:line="240" w:lineRule="auto"/>
              <w:rPr>
                <w:rFonts w:eastAsia="Times New Roman" w:cs="Times New Roman"/>
                <w:color w:val="000000"/>
                <w:sz w:val="18"/>
                <w:szCs w:val="18"/>
                <w:lang w:eastAsia="fr-FR"/>
              </w:rPr>
            </w:pPr>
            <w:r w:rsidRPr="00364B89">
              <w:rPr>
                <w:rFonts w:eastAsia="Times New Roman" w:cs="Times New Roman"/>
                <w:color w:val="000000"/>
                <w:sz w:val="18"/>
                <w:szCs w:val="18"/>
                <w:lang w:eastAsia="fr-FR"/>
              </w:rPr>
              <w:t>Family labor in %of total</w:t>
            </w:r>
          </w:p>
        </w:tc>
        <w:tc>
          <w:tcPr>
            <w:tcW w:w="359" w:type="pct"/>
            <w:tcBorders>
              <w:top w:val="nil"/>
              <w:left w:val="single" w:sz="8" w:space="0" w:color="auto"/>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53</w:t>
            </w:r>
          </w:p>
        </w:tc>
        <w:tc>
          <w:tcPr>
            <w:tcW w:w="529" w:type="pct"/>
            <w:tcBorders>
              <w:top w:val="nil"/>
              <w:left w:val="nil"/>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47" w:type="pct"/>
            <w:tcBorders>
              <w:top w:val="nil"/>
              <w:left w:val="single" w:sz="4" w:space="0" w:color="auto"/>
              <w:bottom w:val="single" w:sz="4"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0</w:t>
            </w:r>
          </w:p>
        </w:tc>
        <w:tc>
          <w:tcPr>
            <w:tcW w:w="325" w:type="pct"/>
            <w:tcBorders>
              <w:top w:val="nil"/>
              <w:left w:val="nil"/>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60</w:t>
            </w:r>
          </w:p>
        </w:tc>
        <w:tc>
          <w:tcPr>
            <w:tcW w:w="476" w:type="pct"/>
            <w:tcBorders>
              <w:top w:val="nil"/>
              <w:left w:val="nil"/>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02" w:type="pct"/>
            <w:tcBorders>
              <w:top w:val="nil"/>
              <w:left w:val="single" w:sz="4" w:space="0" w:color="auto"/>
              <w:bottom w:val="single" w:sz="4"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0</w:t>
            </w:r>
          </w:p>
        </w:tc>
        <w:tc>
          <w:tcPr>
            <w:tcW w:w="325" w:type="pct"/>
            <w:tcBorders>
              <w:top w:val="nil"/>
              <w:left w:val="nil"/>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50</w:t>
            </w:r>
          </w:p>
        </w:tc>
        <w:tc>
          <w:tcPr>
            <w:tcW w:w="476" w:type="pct"/>
            <w:tcBorders>
              <w:top w:val="nil"/>
              <w:left w:val="nil"/>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02" w:type="pct"/>
            <w:tcBorders>
              <w:top w:val="nil"/>
              <w:left w:val="single" w:sz="4" w:space="0" w:color="auto"/>
              <w:bottom w:val="single" w:sz="4"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0</w:t>
            </w:r>
          </w:p>
        </w:tc>
      </w:tr>
      <w:tr w:rsidR="00364B89" w:rsidRPr="00364B89" w:rsidTr="00364B89">
        <w:trPr>
          <w:trHeight w:val="320"/>
        </w:trPr>
        <w:tc>
          <w:tcPr>
            <w:tcW w:w="1259" w:type="pct"/>
            <w:tcBorders>
              <w:top w:val="nil"/>
              <w:left w:val="single" w:sz="8" w:space="0" w:color="auto"/>
              <w:bottom w:val="single" w:sz="8" w:space="0" w:color="auto"/>
              <w:right w:val="nil"/>
            </w:tcBorders>
            <w:shd w:val="clear" w:color="auto" w:fill="auto"/>
            <w:noWrap/>
            <w:vAlign w:val="bottom"/>
            <w:hideMark/>
          </w:tcPr>
          <w:p w:rsidR="00364B89" w:rsidRPr="00364B89" w:rsidRDefault="00364B89" w:rsidP="00B575FB">
            <w:pPr>
              <w:spacing w:after="0" w:line="240" w:lineRule="auto"/>
              <w:rPr>
                <w:rFonts w:eastAsia="Times New Roman" w:cs="Times New Roman"/>
                <w:color w:val="000000"/>
                <w:sz w:val="18"/>
                <w:szCs w:val="18"/>
                <w:lang w:eastAsia="fr-FR"/>
              </w:rPr>
            </w:pPr>
            <w:r w:rsidRPr="00364B89">
              <w:rPr>
                <w:rFonts w:eastAsia="Times New Roman" w:cs="Times New Roman"/>
                <w:color w:val="000000"/>
                <w:sz w:val="18"/>
                <w:szCs w:val="18"/>
                <w:lang w:eastAsia="fr-FR"/>
              </w:rPr>
              <w:t>Hired labor in% of total</w:t>
            </w:r>
          </w:p>
        </w:tc>
        <w:tc>
          <w:tcPr>
            <w:tcW w:w="359" w:type="pct"/>
            <w:tcBorders>
              <w:top w:val="nil"/>
              <w:left w:val="single" w:sz="8" w:space="0" w:color="auto"/>
              <w:bottom w:val="single" w:sz="8"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47</w:t>
            </w:r>
          </w:p>
        </w:tc>
        <w:tc>
          <w:tcPr>
            <w:tcW w:w="529" w:type="pct"/>
            <w:tcBorders>
              <w:top w:val="nil"/>
              <w:left w:val="nil"/>
              <w:bottom w:val="single" w:sz="8"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47" w:type="pct"/>
            <w:tcBorders>
              <w:top w:val="nil"/>
              <w:left w:val="single" w:sz="4" w:space="0" w:color="auto"/>
              <w:bottom w:val="single" w:sz="8"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0</w:t>
            </w:r>
          </w:p>
        </w:tc>
        <w:tc>
          <w:tcPr>
            <w:tcW w:w="325" w:type="pct"/>
            <w:tcBorders>
              <w:top w:val="nil"/>
              <w:left w:val="nil"/>
              <w:bottom w:val="single" w:sz="8"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40</w:t>
            </w:r>
          </w:p>
        </w:tc>
        <w:tc>
          <w:tcPr>
            <w:tcW w:w="476" w:type="pct"/>
            <w:tcBorders>
              <w:top w:val="nil"/>
              <w:left w:val="nil"/>
              <w:bottom w:val="single" w:sz="8"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02" w:type="pct"/>
            <w:tcBorders>
              <w:top w:val="nil"/>
              <w:left w:val="single" w:sz="4" w:space="0" w:color="auto"/>
              <w:bottom w:val="single" w:sz="8"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0</w:t>
            </w:r>
          </w:p>
        </w:tc>
        <w:tc>
          <w:tcPr>
            <w:tcW w:w="325" w:type="pct"/>
            <w:tcBorders>
              <w:top w:val="nil"/>
              <w:left w:val="nil"/>
              <w:bottom w:val="single" w:sz="8"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50</w:t>
            </w:r>
          </w:p>
        </w:tc>
        <w:tc>
          <w:tcPr>
            <w:tcW w:w="476" w:type="pct"/>
            <w:tcBorders>
              <w:top w:val="nil"/>
              <w:left w:val="nil"/>
              <w:bottom w:val="single" w:sz="8"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02" w:type="pct"/>
            <w:tcBorders>
              <w:top w:val="nil"/>
              <w:left w:val="single" w:sz="4" w:space="0" w:color="auto"/>
              <w:bottom w:val="single" w:sz="8"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0</w:t>
            </w:r>
          </w:p>
        </w:tc>
      </w:tr>
      <w:tr w:rsidR="00364B89" w:rsidRPr="00364B89" w:rsidTr="00364B89">
        <w:trPr>
          <w:trHeight w:val="320"/>
        </w:trPr>
        <w:tc>
          <w:tcPr>
            <w:tcW w:w="1259" w:type="pct"/>
            <w:tcBorders>
              <w:top w:val="nil"/>
              <w:left w:val="single" w:sz="8" w:space="0" w:color="auto"/>
              <w:bottom w:val="single" w:sz="8" w:space="0" w:color="auto"/>
              <w:right w:val="single" w:sz="8" w:space="0" w:color="auto"/>
            </w:tcBorders>
            <w:shd w:val="clear" w:color="000000" w:fill="92D050"/>
            <w:noWrap/>
            <w:vAlign w:val="bottom"/>
            <w:hideMark/>
          </w:tcPr>
          <w:p w:rsidR="00364B89" w:rsidRPr="00364B89" w:rsidRDefault="00364B89" w:rsidP="00B575FB">
            <w:pPr>
              <w:spacing w:after="0" w:line="240" w:lineRule="auto"/>
              <w:rPr>
                <w:rFonts w:eastAsia="Times New Roman" w:cs="Times New Roman"/>
                <w:color w:val="000000"/>
                <w:sz w:val="18"/>
                <w:szCs w:val="18"/>
                <w:lang w:val="fr-FR" w:eastAsia="fr-FR"/>
              </w:rPr>
            </w:pPr>
            <w:r w:rsidRPr="00364B89">
              <w:rPr>
                <w:rFonts w:eastAsia="Times New Roman" w:cs="Times New Roman"/>
                <w:color w:val="000000"/>
                <w:sz w:val="18"/>
                <w:szCs w:val="18"/>
                <w:lang w:eastAsia="fr-FR"/>
              </w:rPr>
              <w:t>Irrigation cost</w:t>
            </w:r>
          </w:p>
        </w:tc>
        <w:tc>
          <w:tcPr>
            <w:tcW w:w="359" w:type="pct"/>
            <w:tcBorders>
              <w:top w:val="nil"/>
              <w:left w:val="single" w:sz="4" w:space="0" w:color="auto"/>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6</w:t>
            </w:r>
          </w:p>
        </w:tc>
        <w:tc>
          <w:tcPr>
            <w:tcW w:w="529" w:type="pct"/>
            <w:tcBorders>
              <w:top w:val="nil"/>
              <w:left w:val="nil"/>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270</w:t>
            </w:r>
          </w:p>
        </w:tc>
        <w:tc>
          <w:tcPr>
            <w:tcW w:w="447" w:type="pct"/>
            <w:tcBorders>
              <w:top w:val="nil"/>
              <w:left w:val="nil"/>
              <w:bottom w:val="single" w:sz="4"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2700</w:t>
            </w:r>
          </w:p>
        </w:tc>
        <w:tc>
          <w:tcPr>
            <w:tcW w:w="325" w:type="pct"/>
            <w:tcBorders>
              <w:top w:val="nil"/>
              <w:left w:val="nil"/>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0</w:t>
            </w:r>
          </w:p>
        </w:tc>
        <w:tc>
          <w:tcPr>
            <w:tcW w:w="476" w:type="pct"/>
            <w:tcBorders>
              <w:top w:val="nil"/>
              <w:left w:val="nil"/>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02" w:type="pct"/>
            <w:tcBorders>
              <w:top w:val="nil"/>
              <w:left w:val="nil"/>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0</w:t>
            </w:r>
          </w:p>
        </w:tc>
        <w:tc>
          <w:tcPr>
            <w:tcW w:w="325" w:type="pct"/>
            <w:tcBorders>
              <w:top w:val="nil"/>
              <w:left w:val="nil"/>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w:t>
            </w:r>
          </w:p>
        </w:tc>
        <w:tc>
          <w:tcPr>
            <w:tcW w:w="476" w:type="pct"/>
            <w:tcBorders>
              <w:top w:val="nil"/>
              <w:left w:val="nil"/>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02" w:type="pct"/>
            <w:tcBorders>
              <w:top w:val="nil"/>
              <w:left w:val="nil"/>
              <w:bottom w:val="single" w:sz="4"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1440</w:t>
            </w:r>
          </w:p>
        </w:tc>
      </w:tr>
      <w:tr w:rsidR="00364B89" w:rsidRPr="00364B89" w:rsidTr="00364B89">
        <w:trPr>
          <w:trHeight w:val="320"/>
        </w:trPr>
        <w:tc>
          <w:tcPr>
            <w:tcW w:w="1259" w:type="pct"/>
            <w:tcBorders>
              <w:top w:val="nil"/>
              <w:left w:val="single" w:sz="8" w:space="0" w:color="auto"/>
              <w:bottom w:val="single" w:sz="8" w:space="0" w:color="auto"/>
              <w:right w:val="single" w:sz="8" w:space="0" w:color="auto"/>
            </w:tcBorders>
            <w:shd w:val="clear" w:color="auto" w:fill="auto"/>
            <w:noWrap/>
            <w:vAlign w:val="bottom"/>
            <w:hideMark/>
          </w:tcPr>
          <w:p w:rsidR="00364B89" w:rsidRPr="00364B89" w:rsidRDefault="00364B89" w:rsidP="00B575FB">
            <w:pPr>
              <w:spacing w:after="0" w:line="240" w:lineRule="auto"/>
              <w:rPr>
                <w:rFonts w:eastAsia="Times New Roman" w:cs="Times New Roman"/>
                <w:color w:val="000000"/>
                <w:sz w:val="18"/>
                <w:szCs w:val="18"/>
                <w:lang w:val="fr-FR" w:eastAsia="fr-FR"/>
              </w:rPr>
            </w:pPr>
            <w:r w:rsidRPr="00364B89">
              <w:rPr>
                <w:rFonts w:eastAsia="Times New Roman" w:cs="Times New Roman"/>
                <w:color w:val="000000"/>
                <w:sz w:val="18"/>
                <w:szCs w:val="18"/>
                <w:lang w:eastAsia="fr-FR"/>
              </w:rPr>
              <w:t>Cost</w:t>
            </w:r>
          </w:p>
        </w:tc>
        <w:tc>
          <w:tcPr>
            <w:tcW w:w="359" w:type="pct"/>
            <w:tcBorders>
              <w:top w:val="nil"/>
              <w:left w:val="single" w:sz="4" w:space="0" w:color="auto"/>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6</w:t>
            </w:r>
          </w:p>
        </w:tc>
        <w:tc>
          <w:tcPr>
            <w:tcW w:w="529" w:type="pct"/>
            <w:tcBorders>
              <w:top w:val="nil"/>
              <w:left w:val="nil"/>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180</w:t>
            </w:r>
          </w:p>
        </w:tc>
        <w:tc>
          <w:tcPr>
            <w:tcW w:w="447" w:type="pct"/>
            <w:tcBorders>
              <w:top w:val="nil"/>
              <w:left w:val="nil"/>
              <w:bottom w:val="single" w:sz="4"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1080</w:t>
            </w:r>
          </w:p>
        </w:tc>
        <w:tc>
          <w:tcPr>
            <w:tcW w:w="325" w:type="pct"/>
            <w:tcBorders>
              <w:top w:val="nil"/>
              <w:left w:val="nil"/>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0</w:t>
            </w:r>
          </w:p>
        </w:tc>
        <w:tc>
          <w:tcPr>
            <w:tcW w:w="476" w:type="pct"/>
            <w:tcBorders>
              <w:top w:val="nil"/>
              <w:left w:val="nil"/>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02" w:type="pct"/>
            <w:tcBorders>
              <w:top w:val="nil"/>
              <w:left w:val="nil"/>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0</w:t>
            </w:r>
          </w:p>
        </w:tc>
        <w:tc>
          <w:tcPr>
            <w:tcW w:w="325" w:type="pct"/>
            <w:tcBorders>
              <w:top w:val="nil"/>
              <w:left w:val="nil"/>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76" w:type="pct"/>
            <w:tcBorders>
              <w:top w:val="nil"/>
              <w:left w:val="nil"/>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02" w:type="pct"/>
            <w:tcBorders>
              <w:top w:val="nil"/>
              <w:left w:val="nil"/>
              <w:bottom w:val="single" w:sz="4"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0</w:t>
            </w:r>
          </w:p>
        </w:tc>
      </w:tr>
      <w:tr w:rsidR="00364B89" w:rsidRPr="00364B89" w:rsidTr="00364B89">
        <w:trPr>
          <w:trHeight w:val="320"/>
        </w:trPr>
        <w:tc>
          <w:tcPr>
            <w:tcW w:w="1259" w:type="pct"/>
            <w:tcBorders>
              <w:top w:val="nil"/>
              <w:left w:val="single" w:sz="8" w:space="0" w:color="auto"/>
              <w:bottom w:val="single" w:sz="8" w:space="0" w:color="auto"/>
              <w:right w:val="single" w:sz="8" w:space="0" w:color="auto"/>
            </w:tcBorders>
            <w:shd w:val="clear" w:color="auto" w:fill="auto"/>
            <w:noWrap/>
            <w:vAlign w:val="bottom"/>
            <w:hideMark/>
          </w:tcPr>
          <w:p w:rsidR="00364B89" w:rsidRPr="00364B89" w:rsidRDefault="00364B89" w:rsidP="00B575FB">
            <w:pPr>
              <w:spacing w:after="0" w:line="240" w:lineRule="auto"/>
              <w:rPr>
                <w:rFonts w:eastAsia="Times New Roman" w:cs="Times New Roman"/>
                <w:color w:val="000000"/>
                <w:sz w:val="18"/>
                <w:szCs w:val="18"/>
                <w:lang w:eastAsia="fr-FR"/>
              </w:rPr>
            </w:pPr>
            <w:r w:rsidRPr="00364B89">
              <w:rPr>
                <w:rFonts w:eastAsia="Times New Roman" w:cs="Times New Roman"/>
                <w:color w:val="000000"/>
                <w:sz w:val="18"/>
                <w:szCs w:val="18"/>
                <w:lang w:eastAsia="fr-FR"/>
              </w:rPr>
              <w:t>Family labor in %of total</w:t>
            </w:r>
          </w:p>
        </w:tc>
        <w:tc>
          <w:tcPr>
            <w:tcW w:w="359" w:type="pct"/>
            <w:tcBorders>
              <w:top w:val="nil"/>
              <w:left w:val="single" w:sz="4" w:space="0" w:color="auto"/>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4</w:t>
            </w:r>
          </w:p>
        </w:tc>
        <w:tc>
          <w:tcPr>
            <w:tcW w:w="529" w:type="pct"/>
            <w:tcBorders>
              <w:top w:val="nil"/>
              <w:left w:val="nil"/>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47" w:type="pct"/>
            <w:tcBorders>
              <w:top w:val="nil"/>
              <w:left w:val="nil"/>
              <w:bottom w:val="single" w:sz="4"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325" w:type="pct"/>
            <w:tcBorders>
              <w:top w:val="nil"/>
              <w:left w:val="nil"/>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76" w:type="pct"/>
            <w:tcBorders>
              <w:top w:val="nil"/>
              <w:left w:val="nil"/>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02" w:type="pct"/>
            <w:tcBorders>
              <w:top w:val="nil"/>
              <w:left w:val="nil"/>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325" w:type="pct"/>
            <w:tcBorders>
              <w:top w:val="nil"/>
              <w:left w:val="nil"/>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76" w:type="pct"/>
            <w:tcBorders>
              <w:top w:val="nil"/>
              <w:left w:val="nil"/>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02" w:type="pct"/>
            <w:tcBorders>
              <w:top w:val="nil"/>
              <w:left w:val="nil"/>
              <w:bottom w:val="single" w:sz="4"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r>
      <w:tr w:rsidR="00364B89" w:rsidRPr="00364B89" w:rsidTr="00364B89">
        <w:trPr>
          <w:trHeight w:val="320"/>
        </w:trPr>
        <w:tc>
          <w:tcPr>
            <w:tcW w:w="1259" w:type="pct"/>
            <w:tcBorders>
              <w:top w:val="nil"/>
              <w:left w:val="single" w:sz="8" w:space="0" w:color="auto"/>
              <w:bottom w:val="single" w:sz="8" w:space="0" w:color="auto"/>
              <w:right w:val="single" w:sz="8" w:space="0" w:color="auto"/>
            </w:tcBorders>
            <w:shd w:val="clear" w:color="auto" w:fill="auto"/>
            <w:noWrap/>
            <w:vAlign w:val="bottom"/>
            <w:hideMark/>
          </w:tcPr>
          <w:p w:rsidR="00364B89" w:rsidRPr="00364B89" w:rsidRDefault="00364B89" w:rsidP="00B575FB">
            <w:pPr>
              <w:spacing w:after="0" w:line="240" w:lineRule="auto"/>
              <w:rPr>
                <w:rFonts w:eastAsia="Times New Roman" w:cs="Times New Roman"/>
                <w:color w:val="000000"/>
                <w:sz w:val="18"/>
                <w:szCs w:val="18"/>
                <w:lang w:eastAsia="fr-FR"/>
              </w:rPr>
            </w:pPr>
            <w:r w:rsidRPr="00364B89">
              <w:rPr>
                <w:rFonts w:eastAsia="Times New Roman" w:cs="Times New Roman"/>
                <w:color w:val="000000"/>
                <w:sz w:val="18"/>
                <w:szCs w:val="18"/>
                <w:lang w:eastAsia="fr-FR"/>
              </w:rPr>
              <w:t>Hired labor in% of total</w:t>
            </w:r>
          </w:p>
        </w:tc>
        <w:tc>
          <w:tcPr>
            <w:tcW w:w="359" w:type="pct"/>
            <w:tcBorders>
              <w:top w:val="nil"/>
              <w:left w:val="single" w:sz="4" w:space="0" w:color="auto"/>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60</w:t>
            </w:r>
          </w:p>
        </w:tc>
        <w:tc>
          <w:tcPr>
            <w:tcW w:w="529" w:type="pct"/>
            <w:tcBorders>
              <w:top w:val="nil"/>
              <w:left w:val="nil"/>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47" w:type="pct"/>
            <w:tcBorders>
              <w:top w:val="nil"/>
              <w:left w:val="nil"/>
              <w:bottom w:val="single" w:sz="4"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325" w:type="pct"/>
            <w:tcBorders>
              <w:top w:val="nil"/>
              <w:left w:val="nil"/>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76" w:type="pct"/>
            <w:tcBorders>
              <w:top w:val="nil"/>
              <w:left w:val="nil"/>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02" w:type="pct"/>
            <w:tcBorders>
              <w:top w:val="nil"/>
              <w:left w:val="nil"/>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325" w:type="pct"/>
            <w:tcBorders>
              <w:top w:val="nil"/>
              <w:left w:val="nil"/>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76" w:type="pct"/>
            <w:tcBorders>
              <w:top w:val="nil"/>
              <w:left w:val="nil"/>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02" w:type="pct"/>
            <w:tcBorders>
              <w:top w:val="nil"/>
              <w:left w:val="nil"/>
              <w:bottom w:val="single" w:sz="4"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160</w:t>
            </w:r>
          </w:p>
        </w:tc>
      </w:tr>
      <w:tr w:rsidR="00364B89" w:rsidRPr="00364B89" w:rsidTr="00364B89">
        <w:trPr>
          <w:trHeight w:val="310"/>
        </w:trPr>
        <w:tc>
          <w:tcPr>
            <w:tcW w:w="1259" w:type="pct"/>
            <w:tcBorders>
              <w:top w:val="nil"/>
              <w:left w:val="single" w:sz="8" w:space="0" w:color="auto"/>
              <w:bottom w:val="nil"/>
              <w:right w:val="nil"/>
            </w:tcBorders>
            <w:shd w:val="clear" w:color="000000" w:fill="92D050"/>
            <w:noWrap/>
            <w:vAlign w:val="bottom"/>
            <w:hideMark/>
          </w:tcPr>
          <w:p w:rsidR="00364B89" w:rsidRPr="00364B89" w:rsidRDefault="00364B89" w:rsidP="00B575FB">
            <w:pPr>
              <w:spacing w:after="0" w:line="240" w:lineRule="auto"/>
              <w:rPr>
                <w:rFonts w:eastAsia="Times New Roman" w:cs="Times New Roman"/>
                <w:b/>
                <w:bCs/>
                <w:color w:val="000000"/>
                <w:sz w:val="18"/>
                <w:szCs w:val="18"/>
                <w:lang w:val="fr-FR" w:eastAsia="fr-FR"/>
              </w:rPr>
            </w:pPr>
            <w:r w:rsidRPr="00364B89">
              <w:rPr>
                <w:rFonts w:eastAsia="Times New Roman" w:cs="Times New Roman"/>
                <w:b/>
                <w:bCs/>
                <w:color w:val="000000"/>
                <w:sz w:val="18"/>
                <w:szCs w:val="18"/>
                <w:lang w:eastAsia="fr-FR"/>
              </w:rPr>
              <w:t xml:space="preserve">Crop maintenance </w:t>
            </w:r>
          </w:p>
        </w:tc>
        <w:tc>
          <w:tcPr>
            <w:tcW w:w="888" w:type="pct"/>
            <w:gridSpan w:val="2"/>
            <w:tcBorders>
              <w:top w:val="single" w:sz="8" w:space="0" w:color="auto"/>
              <w:left w:val="single" w:sz="8" w:space="0" w:color="auto"/>
              <w:bottom w:val="nil"/>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47" w:type="pct"/>
            <w:tcBorders>
              <w:top w:val="single" w:sz="8" w:space="0" w:color="auto"/>
              <w:left w:val="single" w:sz="8" w:space="0" w:color="auto"/>
              <w:bottom w:val="nil"/>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432</w:t>
            </w:r>
          </w:p>
        </w:tc>
        <w:tc>
          <w:tcPr>
            <w:tcW w:w="801" w:type="pct"/>
            <w:gridSpan w:val="2"/>
            <w:tcBorders>
              <w:top w:val="single" w:sz="8" w:space="0" w:color="auto"/>
              <w:left w:val="nil"/>
              <w:bottom w:val="nil"/>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02" w:type="pct"/>
            <w:tcBorders>
              <w:top w:val="single" w:sz="8" w:space="0" w:color="auto"/>
              <w:left w:val="single" w:sz="8" w:space="0" w:color="auto"/>
              <w:bottom w:val="nil"/>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700</w:t>
            </w:r>
          </w:p>
        </w:tc>
        <w:tc>
          <w:tcPr>
            <w:tcW w:w="801" w:type="pct"/>
            <w:gridSpan w:val="2"/>
            <w:tcBorders>
              <w:top w:val="single" w:sz="8" w:space="0" w:color="auto"/>
              <w:left w:val="nil"/>
              <w:bottom w:val="nil"/>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02" w:type="pct"/>
            <w:tcBorders>
              <w:top w:val="single" w:sz="8" w:space="0" w:color="auto"/>
              <w:left w:val="single" w:sz="8" w:space="0" w:color="auto"/>
              <w:bottom w:val="nil"/>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600</w:t>
            </w:r>
          </w:p>
        </w:tc>
      </w:tr>
      <w:tr w:rsidR="00364B89" w:rsidRPr="00364B89" w:rsidTr="00364B89">
        <w:trPr>
          <w:trHeight w:val="320"/>
        </w:trPr>
        <w:tc>
          <w:tcPr>
            <w:tcW w:w="1259" w:type="pct"/>
            <w:tcBorders>
              <w:top w:val="nil"/>
              <w:left w:val="single" w:sz="8" w:space="0" w:color="auto"/>
              <w:bottom w:val="single" w:sz="8" w:space="0" w:color="auto"/>
              <w:right w:val="nil"/>
            </w:tcBorders>
            <w:shd w:val="clear" w:color="auto" w:fill="auto"/>
            <w:noWrap/>
            <w:vAlign w:val="bottom"/>
            <w:hideMark/>
          </w:tcPr>
          <w:p w:rsidR="00364B89" w:rsidRPr="00364B89" w:rsidRDefault="00364B89" w:rsidP="00B575FB">
            <w:pPr>
              <w:spacing w:after="0" w:line="240" w:lineRule="auto"/>
              <w:rPr>
                <w:rFonts w:eastAsia="Times New Roman" w:cs="Times New Roman"/>
                <w:color w:val="000000"/>
                <w:sz w:val="18"/>
                <w:szCs w:val="18"/>
                <w:lang w:eastAsia="fr-FR"/>
              </w:rPr>
            </w:pPr>
            <w:r w:rsidRPr="00364B89">
              <w:rPr>
                <w:rFonts w:eastAsia="Times New Roman" w:cs="Times New Roman"/>
                <w:color w:val="000000"/>
                <w:sz w:val="18"/>
                <w:szCs w:val="18"/>
                <w:lang w:eastAsia="fr-FR"/>
              </w:rPr>
              <w:t>Quantity in l/ha or kg/ha</w:t>
            </w:r>
          </w:p>
        </w:tc>
        <w:tc>
          <w:tcPr>
            <w:tcW w:w="359" w:type="pct"/>
            <w:tcBorders>
              <w:top w:val="nil"/>
              <w:left w:val="single" w:sz="8" w:space="0" w:color="auto"/>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2</w:t>
            </w:r>
          </w:p>
        </w:tc>
        <w:tc>
          <w:tcPr>
            <w:tcW w:w="529" w:type="pct"/>
            <w:tcBorders>
              <w:top w:val="nil"/>
              <w:left w:val="nil"/>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216</w:t>
            </w:r>
          </w:p>
        </w:tc>
        <w:tc>
          <w:tcPr>
            <w:tcW w:w="447" w:type="pct"/>
            <w:tcBorders>
              <w:top w:val="nil"/>
              <w:left w:val="single" w:sz="4" w:space="0" w:color="auto"/>
              <w:bottom w:val="single" w:sz="4"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432</w:t>
            </w:r>
          </w:p>
        </w:tc>
        <w:tc>
          <w:tcPr>
            <w:tcW w:w="325" w:type="pct"/>
            <w:tcBorders>
              <w:top w:val="nil"/>
              <w:left w:val="nil"/>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2</w:t>
            </w:r>
          </w:p>
        </w:tc>
        <w:tc>
          <w:tcPr>
            <w:tcW w:w="476" w:type="pct"/>
            <w:tcBorders>
              <w:top w:val="nil"/>
              <w:left w:val="nil"/>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350</w:t>
            </w:r>
          </w:p>
        </w:tc>
        <w:tc>
          <w:tcPr>
            <w:tcW w:w="402" w:type="pct"/>
            <w:tcBorders>
              <w:top w:val="nil"/>
              <w:left w:val="single" w:sz="4" w:space="0" w:color="auto"/>
              <w:bottom w:val="single" w:sz="4"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700</w:t>
            </w:r>
          </w:p>
        </w:tc>
        <w:tc>
          <w:tcPr>
            <w:tcW w:w="325" w:type="pct"/>
            <w:tcBorders>
              <w:top w:val="nil"/>
              <w:left w:val="nil"/>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2</w:t>
            </w:r>
          </w:p>
        </w:tc>
        <w:tc>
          <w:tcPr>
            <w:tcW w:w="476" w:type="pct"/>
            <w:tcBorders>
              <w:top w:val="nil"/>
              <w:left w:val="nil"/>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200</w:t>
            </w:r>
          </w:p>
        </w:tc>
        <w:tc>
          <w:tcPr>
            <w:tcW w:w="402" w:type="pct"/>
            <w:tcBorders>
              <w:top w:val="nil"/>
              <w:left w:val="single" w:sz="4" w:space="0" w:color="auto"/>
              <w:bottom w:val="single" w:sz="4"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400</w:t>
            </w:r>
          </w:p>
        </w:tc>
      </w:tr>
      <w:tr w:rsidR="00364B89" w:rsidRPr="00364B89" w:rsidTr="00364B89">
        <w:trPr>
          <w:trHeight w:val="320"/>
        </w:trPr>
        <w:tc>
          <w:tcPr>
            <w:tcW w:w="1259" w:type="pct"/>
            <w:tcBorders>
              <w:top w:val="nil"/>
              <w:left w:val="single" w:sz="8" w:space="0" w:color="auto"/>
              <w:bottom w:val="single" w:sz="8" w:space="0" w:color="auto"/>
              <w:right w:val="nil"/>
            </w:tcBorders>
            <w:shd w:val="clear" w:color="auto" w:fill="auto"/>
            <w:noWrap/>
            <w:vAlign w:val="bottom"/>
            <w:hideMark/>
          </w:tcPr>
          <w:p w:rsidR="00364B89" w:rsidRPr="00364B89" w:rsidRDefault="00364B89" w:rsidP="00B575FB">
            <w:pPr>
              <w:spacing w:after="0" w:line="240" w:lineRule="auto"/>
              <w:rPr>
                <w:rFonts w:eastAsia="Times New Roman" w:cs="Times New Roman"/>
                <w:color w:val="000000"/>
                <w:sz w:val="18"/>
                <w:szCs w:val="18"/>
                <w:lang w:eastAsia="fr-FR"/>
              </w:rPr>
            </w:pPr>
            <w:r w:rsidRPr="00364B89">
              <w:rPr>
                <w:rFonts w:eastAsia="Times New Roman" w:cs="Times New Roman"/>
                <w:color w:val="000000"/>
                <w:sz w:val="18"/>
                <w:szCs w:val="18"/>
                <w:lang w:eastAsia="fr-FR"/>
              </w:rPr>
              <w:t>Family labor in %of total</w:t>
            </w:r>
          </w:p>
        </w:tc>
        <w:tc>
          <w:tcPr>
            <w:tcW w:w="359" w:type="pct"/>
            <w:tcBorders>
              <w:top w:val="nil"/>
              <w:left w:val="single" w:sz="8" w:space="0" w:color="auto"/>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52</w:t>
            </w:r>
          </w:p>
        </w:tc>
        <w:tc>
          <w:tcPr>
            <w:tcW w:w="529" w:type="pct"/>
            <w:tcBorders>
              <w:top w:val="nil"/>
              <w:left w:val="nil"/>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47" w:type="pct"/>
            <w:tcBorders>
              <w:top w:val="nil"/>
              <w:left w:val="single" w:sz="4" w:space="0" w:color="auto"/>
              <w:bottom w:val="single" w:sz="4"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0</w:t>
            </w:r>
          </w:p>
        </w:tc>
        <w:tc>
          <w:tcPr>
            <w:tcW w:w="325" w:type="pct"/>
            <w:tcBorders>
              <w:top w:val="nil"/>
              <w:left w:val="nil"/>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50</w:t>
            </w:r>
          </w:p>
        </w:tc>
        <w:tc>
          <w:tcPr>
            <w:tcW w:w="476" w:type="pct"/>
            <w:tcBorders>
              <w:top w:val="nil"/>
              <w:left w:val="nil"/>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02" w:type="pct"/>
            <w:tcBorders>
              <w:top w:val="nil"/>
              <w:left w:val="single" w:sz="4" w:space="0" w:color="auto"/>
              <w:bottom w:val="single" w:sz="4"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0</w:t>
            </w:r>
          </w:p>
        </w:tc>
        <w:tc>
          <w:tcPr>
            <w:tcW w:w="325" w:type="pct"/>
            <w:tcBorders>
              <w:top w:val="nil"/>
              <w:left w:val="nil"/>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40</w:t>
            </w:r>
          </w:p>
        </w:tc>
        <w:tc>
          <w:tcPr>
            <w:tcW w:w="476" w:type="pct"/>
            <w:tcBorders>
              <w:top w:val="nil"/>
              <w:left w:val="nil"/>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02" w:type="pct"/>
            <w:tcBorders>
              <w:top w:val="nil"/>
              <w:left w:val="single" w:sz="4" w:space="0" w:color="auto"/>
              <w:bottom w:val="single" w:sz="4"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0</w:t>
            </w:r>
          </w:p>
        </w:tc>
      </w:tr>
      <w:tr w:rsidR="00364B89" w:rsidRPr="00364B89" w:rsidTr="00364B89">
        <w:trPr>
          <w:trHeight w:val="320"/>
        </w:trPr>
        <w:tc>
          <w:tcPr>
            <w:tcW w:w="1259" w:type="pct"/>
            <w:tcBorders>
              <w:top w:val="nil"/>
              <w:left w:val="single" w:sz="8" w:space="0" w:color="auto"/>
              <w:bottom w:val="single" w:sz="8" w:space="0" w:color="auto"/>
              <w:right w:val="nil"/>
            </w:tcBorders>
            <w:shd w:val="clear" w:color="auto" w:fill="auto"/>
            <w:noWrap/>
            <w:vAlign w:val="bottom"/>
            <w:hideMark/>
          </w:tcPr>
          <w:p w:rsidR="00364B89" w:rsidRPr="00364B89" w:rsidRDefault="00364B89" w:rsidP="00B575FB">
            <w:pPr>
              <w:spacing w:after="0" w:line="240" w:lineRule="auto"/>
              <w:rPr>
                <w:rFonts w:eastAsia="Times New Roman" w:cs="Times New Roman"/>
                <w:color w:val="000000"/>
                <w:sz w:val="18"/>
                <w:szCs w:val="18"/>
                <w:lang w:eastAsia="fr-FR"/>
              </w:rPr>
            </w:pPr>
            <w:r w:rsidRPr="00364B89">
              <w:rPr>
                <w:rFonts w:eastAsia="Times New Roman" w:cs="Times New Roman"/>
                <w:color w:val="000000"/>
                <w:sz w:val="18"/>
                <w:szCs w:val="18"/>
                <w:lang w:eastAsia="fr-FR"/>
              </w:rPr>
              <w:t>Hired labor in% of total</w:t>
            </w:r>
          </w:p>
        </w:tc>
        <w:tc>
          <w:tcPr>
            <w:tcW w:w="359" w:type="pct"/>
            <w:tcBorders>
              <w:top w:val="nil"/>
              <w:left w:val="single" w:sz="8" w:space="0" w:color="auto"/>
              <w:bottom w:val="single" w:sz="8"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48</w:t>
            </w:r>
          </w:p>
        </w:tc>
        <w:tc>
          <w:tcPr>
            <w:tcW w:w="529" w:type="pct"/>
            <w:tcBorders>
              <w:top w:val="nil"/>
              <w:left w:val="nil"/>
              <w:bottom w:val="single" w:sz="8"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47" w:type="pct"/>
            <w:tcBorders>
              <w:top w:val="nil"/>
              <w:left w:val="single" w:sz="4" w:space="0" w:color="auto"/>
              <w:bottom w:val="single" w:sz="8"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0</w:t>
            </w:r>
          </w:p>
        </w:tc>
        <w:tc>
          <w:tcPr>
            <w:tcW w:w="325" w:type="pct"/>
            <w:tcBorders>
              <w:top w:val="nil"/>
              <w:left w:val="nil"/>
              <w:bottom w:val="single" w:sz="8"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50</w:t>
            </w:r>
          </w:p>
        </w:tc>
        <w:tc>
          <w:tcPr>
            <w:tcW w:w="476" w:type="pct"/>
            <w:tcBorders>
              <w:top w:val="nil"/>
              <w:left w:val="nil"/>
              <w:bottom w:val="single" w:sz="8"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02" w:type="pct"/>
            <w:tcBorders>
              <w:top w:val="nil"/>
              <w:left w:val="single" w:sz="4" w:space="0" w:color="auto"/>
              <w:bottom w:val="single" w:sz="8"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0</w:t>
            </w:r>
          </w:p>
        </w:tc>
        <w:tc>
          <w:tcPr>
            <w:tcW w:w="325" w:type="pct"/>
            <w:tcBorders>
              <w:top w:val="nil"/>
              <w:left w:val="nil"/>
              <w:bottom w:val="single" w:sz="8"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60</w:t>
            </w:r>
          </w:p>
        </w:tc>
        <w:tc>
          <w:tcPr>
            <w:tcW w:w="476" w:type="pct"/>
            <w:tcBorders>
              <w:top w:val="nil"/>
              <w:left w:val="nil"/>
              <w:bottom w:val="single" w:sz="8"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02" w:type="pct"/>
            <w:tcBorders>
              <w:top w:val="nil"/>
              <w:left w:val="single" w:sz="4" w:space="0" w:color="auto"/>
              <w:bottom w:val="single" w:sz="8"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0</w:t>
            </w:r>
          </w:p>
        </w:tc>
      </w:tr>
      <w:tr w:rsidR="00364B89" w:rsidRPr="00364B89" w:rsidTr="00364B89">
        <w:trPr>
          <w:trHeight w:val="320"/>
        </w:trPr>
        <w:tc>
          <w:tcPr>
            <w:tcW w:w="1259" w:type="pct"/>
            <w:tcBorders>
              <w:top w:val="nil"/>
              <w:left w:val="single" w:sz="8" w:space="0" w:color="auto"/>
              <w:bottom w:val="single" w:sz="8" w:space="0" w:color="auto"/>
              <w:right w:val="nil"/>
            </w:tcBorders>
            <w:shd w:val="clear" w:color="000000" w:fill="92D050"/>
            <w:noWrap/>
            <w:vAlign w:val="bottom"/>
            <w:hideMark/>
          </w:tcPr>
          <w:p w:rsidR="00364B89" w:rsidRPr="00364B89" w:rsidRDefault="00364B89" w:rsidP="00B575FB">
            <w:pPr>
              <w:spacing w:after="0" w:line="240" w:lineRule="auto"/>
              <w:rPr>
                <w:rFonts w:eastAsia="Times New Roman" w:cs="Times New Roman"/>
                <w:b/>
                <w:bCs/>
                <w:color w:val="000000"/>
                <w:sz w:val="18"/>
                <w:szCs w:val="18"/>
                <w:lang w:val="fr-FR" w:eastAsia="fr-FR"/>
              </w:rPr>
            </w:pPr>
            <w:r w:rsidRPr="00364B89">
              <w:rPr>
                <w:rFonts w:eastAsia="Times New Roman" w:cs="Times New Roman"/>
                <w:b/>
                <w:bCs/>
                <w:color w:val="000000"/>
                <w:sz w:val="18"/>
                <w:szCs w:val="18"/>
                <w:lang w:eastAsia="fr-FR"/>
              </w:rPr>
              <w:t>Harvest</w:t>
            </w:r>
          </w:p>
        </w:tc>
        <w:tc>
          <w:tcPr>
            <w:tcW w:w="888" w:type="pct"/>
            <w:gridSpan w:val="2"/>
            <w:tcBorders>
              <w:top w:val="single" w:sz="8" w:space="0" w:color="auto"/>
              <w:left w:val="single" w:sz="8" w:space="0" w:color="auto"/>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47" w:type="pct"/>
            <w:tcBorders>
              <w:top w:val="nil"/>
              <w:left w:val="single" w:sz="8" w:space="0" w:color="auto"/>
              <w:bottom w:val="single" w:sz="8"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800</w:t>
            </w:r>
          </w:p>
        </w:tc>
        <w:tc>
          <w:tcPr>
            <w:tcW w:w="801" w:type="pct"/>
            <w:gridSpan w:val="2"/>
            <w:tcBorders>
              <w:top w:val="single" w:sz="8" w:space="0" w:color="auto"/>
              <w:left w:val="nil"/>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02" w:type="pct"/>
            <w:tcBorders>
              <w:top w:val="nil"/>
              <w:left w:val="single" w:sz="8" w:space="0" w:color="auto"/>
              <w:bottom w:val="single" w:sz="8"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450</w:t>
            </w:r>
          </w:p>
        </w:tc>
        <w:tc>
          <w:tcPr>
            <w:tcW w:w="801" w:type="pct"/>
            <w:gridSpan w:val="2"/>
            <w:tcBorders>
              <w:top w:val="single" w:sz="8" w:space="0" w:color="auto"/>
              <w:left w:val="nil"/>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02" w:type="pct"/>
            <w:tcBorders>
              <w:top w:val="nil"/>
              <w:left w:val="single" w:sz="8" w:space="0" w:color="auto"/>
              <w:bottom w:val="single" w:sz="8"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800</w:t>
            </w:r>
          </w:p>
        </w:tc>
      </w:tr>
      <w:tr w:rsidR="00364B89" w:rsidRPr="00364B89" w:rsidTr="00364B89">
        <w:trPr>
          <w:trHeight w:val="320"/>
        </w:trPr>
        <w:tc>
          <w:tcPr>
            <w:tcW w:w="1259" w:type="pct"/>
            <w:tcBorders>
              <w:top w:val="nil"/>
              <w:left w:val="single" w:sz="8" w:space="0" w:color="auto"/>
              <w:bottom w:val="single" w:sz="8" w:space="0" w:color="auto"/>
              <w:right w:val="nil"/>
            </w:tcBorders>
            <w:shd w:val="clear" w:color="auto" w:fill="auto"/>
            <w:noWrap/>
            <w:vAlign w:val="bottom"/>
            <w:hideMark/>
          </w:tcPr>
          <w:p w:rsidR="00364B89" w:rsidRPr="00364B89" w:rsidRDefault="00364B89" w:rsidP="00B575FB">
            <w:pPr>
              <w:spacing w:after="0" w:line="240" w:lineRule="auto"/>
              <w:rPr>
                <w:rFonts w:eastAsia="Times New Roman" w:cs="Times New Roman"/>
                <w:color w:val="000000"/>
                <w:sz w:val="18"/>
                <w:szCs w:val="18"/>
                <w:lang w:eastAsia="fr-FR"/>
              </w:rPr>
            </w:pPr>
            <w:r w:rsidRPr="00364B89">
              <w:rPr>
                <w:rFonts w:eastAsia="Times New Roman" w:cs="Times New Roman"/>
                <w:color w:val="000000"/>
                <w:sz w:val="18"/>
                <w:szCs w:val="18"/>
                <w:lang w:eastAsia="fr-FR"/>
              </w:rPr>
              <w:t>Family labor in %of total</w:t>
            </w:r>
          </w:p>
        </w:tc>
        <w:tc>
          <w:tcPr>
            <w:tcW w:w="359" w:type="pct"/>
            <w:tcBorders>
              <w:top w:val="nil"/>
              <w:left w:val="single" w:sz="8" w:space="0" w:color="auto"/>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10</w:t>
            </w:r>
          </w:p>
        </w:tc>
        <w:tc>
          <w:tcPr>
            <w:tcW w:w="529" w:type="pct"/>
            <w:tcBorders>
              <w:top w:val="nil"/>
              <w:left w:val="nil"/>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47" w:type="pct"/>
            <w:tcBorders>
              <w:top w:val="single" w:sz="4" w:space="0" w:color="auto"/>
              <w:left w:val="single" w:sz="4" w:space="0" w:color="auto"/>
              <w:bottom w:val="single" w:sz="4"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0</w:t>
            </w:r>
          </w:p>
        </w:tc>
        <w:tc>
          <w:tcPr>
            <w:tcW w:w="325" w:type="pct"/>
            <w:tcBorders>
              <w:top w:val="nil"/>
              <w:left w:val="nil"/>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20</w:t>
            </w:r>
          </w:p>
        </w:tc>
        <w:tc>
          <w:tcPr>
            <w:tcW w:w="476" w:type="pct"/>
            <w:tcBorders>
              <w:top w:val="nil"/>
              <w:left w:val="nil"/>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02" w:type="pct"/>
            <w:tcBorders>
              <w:top w:val="single" w:sz="4" w:space="0" w:color="auto"/>
              <w:left w:val="single" w:sz="4" w:space="0" w:color="auto"/>
              <w:bottom w:val="single" w:sz="4"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0</w:t>
            </w:r>
          </w:p>
        </w:tc>
        <w:tc>
          <w:tcPr>
            <w:tcW w:w="325" w:type="pct"/>
            <w:tcBorders>
              <w:top w:val="nil"/>
              <w:left w:val="nil"/>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10</w:t>
            </w:r>
          </w:p>
        </w:tc>
        <w:tc>
          <w:tcPr>
            <w:tcW w:w="476" w:type="pct"/>
            <w:tcBorders>
              <w:top w:val="nil"/>
              <w:left w:val="nil"/>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02" w:type="pct"/>
            <w:tcBorders>
              <w:top w:val="single" w:sz="4" w:space="0" w:color="auto"/>
              <w:left w:val="single" w:sz="4" w:space="0" w:color="auto"/>
              <w:bottom w:val="single" w:sz="4"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0</w:t>
            </w:r>
          </w:p>
        </w:tc>
      </w:tr>
      <w:tr w:rsidR="00364B89" w:rsidRPr="00364B89" w:rsidTr="00364B89">
        <w:trPr>
          <w:trHeight w:val="320"/>
        </w:trPr>
        <w:tc>
          <w:tcPr>
            <w:tcW w:w="1259" w:type="pct"/>
            <w:tcBorders>
              <w:top w:val="nil"/>
              <w:left w:val="single" w:sz="8" w:space="0" w:color="auto"/>
              <w:bottom w:val="single" w:sz="8" w:space="0" w:color="auto"/>
              <w:right w:val="nil"/>
            </w:tcBorders>
            <w:shd w:val="clear" w:color="auto" w:fill="auto"/>
            <w:noWrap/>
            <w:vAlign w:val="bottom"/>
            <w:hideMark/>
          </w:tcPr>
          <w:p w:rsidR="00364B89" w:rsidRPr="00364B89" w:rsidRDefault="00364B89" w:rsidP="00B575FB">
            <w:pPr>
              <w:spacing w:after="0" w:line="240" w:lineRule="auto"/>
              <w:rPr>
                <w:rFonts w:eastAsia="Times New Roman" w:cs="Times New Roman"/>
                <w:color w:val="000000"/>
                <w:sz w:val="18"/>
                <w:szCs w:val="18"/>
                <w:lang w:eastAsia="fr-FR"/>
              </w:rPr>
            </w:pPr>
            <w:r w:rsidRPr="00364B89">
              <w:rPr>
                <w:rFonts w:eastAsia="Times New Roman" w:cs="Times New Roman"/>
                <w:color w:val="000000"/>
                <w:sz w:val="18"/>
                <w:szCs w:val="18"/>
                <w:lang w:eastAsia="fr-FR"/>
              </w:rPr>
              <w:t>Hired labor in% of total</w:t>
            </w:r>
          </w:p>
        </w:tc>
        <w:tc>
          <w:tcPr>
            <w:tcW w:w="359" w:type="pct"/>
            <w:tcBorders>
              <w:top w:val="nil"/>
              <w:left w:val="single" w:sz="8" w:space="0" w:color="auto"/>
              <w:bottom w:val="single" w:sz="8"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90</w:t>
            </w:r>
          </w:p>
        </w:tc>
        <w:tc>
          <w:tcPr>
            <w:tcW w:w="529" w:type="pct"/>
            <w:tcBorders>
              <w:top w:val="nil"/>
              <w:left w:val="nil"/>
              <w:bottom w:val="single" w:sz="8"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47" w:type="pct"/>
            <w:tcBorders>
              <w:top w:val="nil"/>
              <w:left w:val="single" w:sz="4" w:space="0" w:color="auto"/>
              <w:bottom w:val="single" w:sz="8"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800</w:t>
            </w:r>
          </w:p>
        </w:tc>
        <w:tc>
          <w:tcPr>
            <w:tcW w:w="325" w:type="pct"/>
            <w:tcBorders>
              <w:top w:val="nil"/>
              <w:left w:val="nil"/>
              <w:bottom w:val="single" w:sz="8"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80</w:t>
            </w:r>
          </w:p>
        </w:tc>
        <w:tc>
          <w:tcPr>
            <w:tcW w:w="476" w:type="pct"/>
            <w:tcBorders>
              <w:top w:val="nil"/>
              <w:left w:val="nil"/>
              <w:bottom w:val="single" w:sz="8"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02" w:type="pct"/>
            <w:tcBorders>
              <w:top w:val="nil"/>
              <w:left w:val="single" w:sz="4" w:space="0" w:color="auto"/>
              <w:bottom w:val="single" w:sz="8"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450</w:t>
            </w:r>
          </w:p>
        </w:tc>
        <w:tc>
          <w:tcPr>
            <w:tcW w:w="325" w:type="pct"/>
            <w:tcBorders>
              <w:top w:val="nil"/>
              <w:left w:val="nil"/>
              <w:bottom w:val="single" w:sz="8"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90</w:t>
            </w:r>
          </w:p>
        </w:tc>
        <w:tc>
          <w:tcPr>
            <w:tcW w:w="476" w:type="pct"/>
            <w:tcBorders>
              <w:top w:val="nil"/>
              <w:left w:val="nil"/>
              <w:bottom w:val="single" w:sz="8"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02" w:type="pct"/>
            <w:tcBorders>
              <w:top w:val="nil"/>
              <w:left w:val="single" w:sz="4" w:space="0" w:color="auto"/>
              <w:bottom w:val="single" w:sz="8"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800</w:t>
            </w:r>
          </w:p>
        </w:tc>
      </w:tr>
      <w:tr w:rsidR="00364B89" w:rsidRPr="00364B89" w:rsidTr="00364B89">
        <w:trPr>
          <w:trHeight w:val="320"/>
        </w:trPr>
        <w:tc>
          <w:tcPr>
            <w:tcW w:w="1259" w:type="pct"/>
            <w:tcBorders>
              <w:top w:val="nil"/>
              <w:left w:val="single" w:sz="8" w:space="0" w:color="auto"/>
              <w:bottom w:val="single" w:sz="8" w:space="0" w:color="auto"/>
              <w:right w:val="nil"/>
            </w:tcBorders>
            <w:shd w:val="clear" w:color="000000" w:fill="92D050"/>
            <w:noWrap/>
            <w:vAlign w:val="bottom"/>
            <w:hideMark/>
          </w:tcPr>
          <w:p w:rsidR="00364B89" w:rsidRPr="00364B89" w:rsidRDefault="00364B89" w:rsidP="00B575FB">
            <w:pPr>
              <w:spacing w:after="0" w:line="240" w:lineRule="auto"/>
              <w:rPr>
                <w:rFonts w:eastAsia="Times New Roman" w:cs="Times New Roman"/>
                <w:b/>
                <w:bCs/>
                <w:color w:val="000000"/>
                <w:sz w:val="18"/>
                <w:szCs w:val="18"/>
                <w:lang w:eastAsia="fr-FR"/>
              </w:rPr>
            </w:pPr>
            <w:r w:rsidRPr="00364B89">
              <w:rPr>
                <w:rFonts w:eastAsia="Times New Roman" w:cs="Times New Roman"/>
                <w:b/>
                <w:bCs/>
                <w:color w:val="000000"/>
                <w:sz w:val="18"/>
                <w:szCs w:val="18"/>
                <w:lang w:eastAsia="fr-FR"/>
              </w:rPr>
              <w:t>Total cost in dh/ha</w:t>
            </w:r>
          </w:p>
        </w:tc>
        <w:tc>
          <w:tcPr>
            <w:tcW w:w="359" w:type="pct"/>
            <w:tcBorders>
              <w:top w:val="nil"/>
              <w:left w:val="single" w:sz="8" w:space="0" w:color="auto"/>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eastAsia="fr-FR"/>
              </w:rPr>
            </w:pPr>
            <w:r w:rsidRPr="00364B89">
              <w:rPr>
                <w:rFonts w:eastAsia="Times New Roman" w:cs="Times New Roman"/>
                <w:color w:val="000000"/>
                <w:sz w:val="18"/>
                <w:szCs w:val="18"/>
                <w:lang w:eastAsia="fr-FR"/>
              </w:rPr>
              <w:t> </w:t>
            </w:r>
          </w:p>
        </w:tc>
        <w:tc>
          <w:tcPr>
            <w:tcW w:w="529" w:type="pct"/>
            <w:tcBorders>
              <w:top w:val="nil"/>
              <w:left w:val="nil"/>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eastAsia="fr-FR"/>
              </w:rPr>
            </w:pPr>
            <w:r w:rsidRPr="00364B89">
              <w:rPr>
                <w:rFonts w:eastAsia="Times New Roman" w:cs="Times New Roman"/>
                <w:color w:val="000000"/>
                <w:sz w:val="18"/>
                <w:szCs w:val="18"/>
                <w:lang w:eastAsia="fr-FR"/>
              </w:rPr>
              <w:t> </w:t>
            </w:r>
          </w:p>
        </w:tc>
        <w:tc>
          <w:tcPr>
            <w:tcW w:w="447" w:type="pct"/>
            <w:tcBorders>
              <w:top w:val="nil"/>
              <w:left w:val="single" w:sz="4" w:space="0" w:color="auto"/>
              <w:bottom w:val="single" w:sz="4"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7552</w:t>
            </w:r>
          </w:p>
        </w:tc>
        <w:tc>
          <w:tcPr>
            <w:tcW w:w="325" w:type="pct"/>
            <w:tcBorders>
              <w:top w:val="nil"/>
              <w:left w:val="nil"/>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76" w:type="pct"/>
            <w:tcBorders>
              <w:top w:val="nil"/>
              <w:left w:val="nil"/>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02" w:type="pct"/>
            <w:tcBorders>
              <w:top w:val="nil"/>
              <w:left w:val="single" w:sz="4" w:space="0" w:color="auto"/>
              <w:bottom w:val="single" w:sz="4"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9635</w:t>
            </w:r>
          </w:p>
        </w:tc>
        <w:tc>
          <w:tcPr>
            <w:tcW w:w="325" w:type="pct"/>
            <w:tcBorders>
              <w:top w:val="nil"/>
              <w:left w:val="nil"/>
              <w:bottom w:val="single" w:sz="4"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76" w:type="pct"/>
            <w:tcBorders>
              <w:top w:val="nil"/>
              <w:left w:val="nil"/>
              <w:bottom w:val="single" w:sz="4"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02" w:type="pct"/>
            <w:tcBorders>
              <w:top w:val="nil"/>
              <w:left w:val="single" w:sz="4" w:space="0" w:color="auto"/>
              <w:bottom w:val="single" w:sz="4"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6805</w:t>
            </w:r>
          </w:p>
        </w:tc>
      </w:tr>
      <w:tr w:rsidR="00364B89" w:rsidRPr="00364B89" w:rsidTr="00364B89">
        <w:trPr>
          <w:trHeight w:val="320"/>
        </w:trPr>
        <w:tc>
          <w:tcPr>
            <w:tcW w:w="1259" w:type="pct"/>
            <w:tcBorders>
              <w:top w:val="nil"/>
              <w:left w:val="single" w:sz="8" w:space="0" w:color="auto"/>
              <w:bottom w:val="single" w:sz="8" w:space="0" w:color="auto"/>
              <w:right w:val="nil"/>
            </w:tcBorders>
            <w:shd w:val="clear" w:color="000000" w:fill="92D050"/>
            <w:noWrap/>
            <w:vAlign w:val="bottom"/>
            <w:hideMark/>
          </w:tcPr>
          <w:p w:rsidR="00364B89" w:rsidRPr="00364B89" w:rsidRDefault="00364B89" w:rsidP="00B575FB">
            <w:pPr>
              <w:spacing w:after="0" w:line="240" w:lineRule="auto"/>
              <w:rPr>
                <w:rFonts w:eastAsia="Times New Roman" w:cs="Times New Roman"/>
                <w:b/>
                <w:bCs/>
                <w:color w:val="000000"/>
                <w:sz w:val="18"/>
                <w:szCs w:val="18"/>
                <w:lang w:eastAsia="fr-FR"/>
              </w:rPr>
            </w:pPr>
            <w:r w:rsidRPr="00364B89">
              <w:rPr>
                <w:rFonts w:eastAsia="Times New Roman" w:cs="Times New Roman"/>
                <w:b/>
                <w:bCs/>
                <w:color w:val="000000"/>
                <w:sz w:val="18"/>
                <w:szCs w:val="18"/>
                <w:lang w:eastAsia="fr-FR"/>
              </w:rPr>
              <w:t>Net income in dh/ha</w:t>
            </w:r>
          </w:p>
        </w:tc>
        <w:tc>
          <w:tcPr>
            <w:tcW w:w="359" w:type="pct"/>
            <w:tcBorders>
              <w:top w:val="nil"/>
              <w:left w:val="single" w:sz="8" w:space="0" w:color="auto"/>
              <w:bottom w:val="single" w:sz="8"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eastAsia="fr-FR"/>
              </w:rPr>
            </w:pPr>
            <w:r w:rsidRPr="00364B89">
              <w:rPr>
                <w:rFonts w:eastAsia="Times New Roman" w:cs="Times New Roman"/>
                <w:color w:val="000000"/>
                <w:sz w:val="18"/>
                <w:szCs w:val="18"/>
                <w:lang w:eastAsia="fr-FR"/>
              </w:rPr>
              <w:t> </w:t>
            </w:r>
          </w:p>
        </w:tc>
        <w:tc>
          <w:tcPr>
            <w:tcW w:w="529" w:type="pct"/>
            <w:tcBorders>
              <w:top w:val="nil"/>
              <w:left w:val="nil"/>
              <w:bottom w:val="single" w:sz="8"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eastAsia="fr-FR"/>
              </w:rPr>
            </w:pPr>
            <w:r w:rsidRPr="00364B89">
              <w:rPr>
                <w:rFonts w:eastAsia="Times New Roman" w:cs="Times New Roman"/>
                <w:color w:val="000000"/>
                <w:sz w:val="18"/>
                <w:szCs w:val="18"/>
                <w:lang w:eastAsia="fr-FR"/>
              </w:rPr>
              <w:t> </w:t>
            </w:r>
          </w:p>
        </w:tc>
        <w:tc>
          <w:tcPr>
            <w:tcW w:w="447" w:type="pct"/>
            <w:tcBorders>
              <w:top w:val="nil"/>
              <w:left w:val="single" w:sz="4" w:space="0" w:color="auto"/>
              <w:bottom w:val="single" w:sz="8"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428</w:t>
            </w:r>
          </w:p>
        </w:tc>
        <w:tc>
          <w:tcPr>
            <w:tcW w:w="325" w:type="pct"/>
            <w:tcBorders>
              <w:top w:val="nil"/>
              <w:left w:val="nil"/>
              <w:bottom w:val="single" w:sz="8"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76" w:type="pct"/>
            <w:tcBorders>
              <w:top w:val="nil"/>
              <w:left w:val="nil"/>
              <w:bottom w:val="single" w:sz="8"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02" w:type="pct"/>
            <w:tcBorders>
              <w:top w:val="nil"/>
              <w:left w:val="single" w:sz="4" w:space="0" w:color="auto"/>
              <w:bottom w:val="single" w:sz="8"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-3635</w:t>
            </w:r>
          </w:p>
        </w:tc>
        <w:tc>
          <w:tcPr>
            <w:tcW w:w="325" w:type="pct"/>
            <w:tcBorders>
              <w:top w:val="nil"/>
              <w:left w:val="nil"/>
              <w:bottom w:val="single" w:sz="8" w:space="0" w:color="auto"/>
              <w:right w:val="single" w:sz="4"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76" w:type="pct"/>
            <w:tcBorders>
              <w:top w:val="nil"/>
              <w:left w:val="nil"/>
              <w:bottom w:val="single" w:sz="8" w:space="0" w:color="auto"/>
              <w:right w:val="nil"/>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 </w:t>
            </w:r>
          </w:p>
        </w:tc>
        <w:tc>
          <w:tcPr>
            <w:tcW w:w="402" w:type="pct"/>
            <w:tcBorders>
              <w:top w:val="nil"/>
              <w:left w:val="single" w:sz="4" w:space="0" w:color="auto"/>
              <w:bottom w:val="single" w:sz="8" w:space="0" w:color="auto"/>
              <w:right w:val="single" w:sz="8" w:space="0" w:color="auto"/>
            </w:tcBorders>
            <w:shd w:val="clear" w:color="auto" w:fill="auto"/>
            <w:noWrap/>
            <w:vAlign w:val="bottom"/>
            <w:hideMark/>
          </w:tcPr>
          <w:p w:rsidR="00364B89" w:rsidRPr="00364B89" w:rsidRDefault="00364B89" w:rsidP="00B575FB">
            <w:pPr>
              <w:spacing w:after="0" w:line="240" w:lineRule="auto"/>
              <w:jc w:val="center"/>
              <w:rPr>
                <w:rFonts w:eastAsia="Times New Roman" w:cs="Times New Roman"/>
                <w:color w:val="000000"/>
                <w:sz w:val="18"/>
                <w:szCs w:val="18"/>
                <w:lang w:val="fr-FR" w:eastAsia="fr-FR"/>
              </w:rPr>
            </w:pPr>
            <w:r w:rsidRPr="00364B89">
              <w:rPr>
                <w:rFonts w:eastAsia="Times New Roman" w:cs="Times New Roman"/>
                <w:color w:val="000000"/>
                <w:sz w:val="18"/>
                <w:szCs w:val="18"/>
                <w:lang w:val="fr-FR" w:eastAsia="fr-FR"/>
              </w:rPr>
              <w:t>-205</w:t>
            </w:r>
          </w:p>
        </w:tc>
      </w:tr>
    </w:tbl>
    <w:p w:rsidR="00364B89" w:rsidRDefault="00364B89" w:rsidP="00B575FB">
      <w:pPr>
        <w:spacing w:after="0" w:line="240" w:lineRule="auto"/>
        <w:contextualSpacing/>
        <w:jc w:val="both"/>
        <w:rPr>
          <w:b/>
          <w:bCs/>
          <w:sz w:val="24"/>
          <w:szCs w:val="24"/>
        </w:rPr>
      </w:pPr>
    </w:p>
    <w:p w:rsidR="00A10973" w:rsidRDefault="00A10973" w:rsidP="00B91F26">
      <w:pPr>
        <w:pStyle w:val="Heading5"/>
      </w:pPr>
      <w:proofErr w:type="gramStart"/>
      <w:r>
        <w:t>live</w:t>
      </w:r>
      <w:proofErr w:type="gramEnd"/>
      <w:r>
        <w:t xml:space="preserve"> trees</w:t>
      </w:r>
    </w:p>
    <w:p w:rsidR="00A10973" w:rsidRDefault="00A10973" w:rsidP="00B575FB">
      <w:pPr>
        <w:spacing w:after="0" w:line="240" w:lineRule="auto"/>
        <w:contextualSpacing/>
        <w:jc w:val="both"/>
        <w:rPr>
          <w:sz w:val="24"/>
          <w:szCs w:val="24"/>
        </w:rPr>
      </w:pPr>
      <w:r>
        <w:rPr>
          <w:sz w:val="24"/>
          <w:szCs w:val="24"/>
        </w:rPr>
        <w:t>In Morocco o</w:t>
      </w:r>
      <w:r w:rsidRPr="00A10973">
        <w:rPr>
          <w:sz w:val="24"/>
          <w:szCs w:val="24"/>
        </w:rPr>
        <w:t xml:space="preserve">live </w:t>
      </w:r>
      <w:r>
        <w:rPr>
          <w:sz w:val="24"/>
          <w:szCs w:val="24"/>
        </w:rPr>
        <w:t>trees occupy more than 560,000 ha with 220,000 ha in irrigated area, 200,000 ha in mountains, 100,000 ha in the favorable areas (</w:t>
      </w:r>
      <w:proofErr w:type="spellStart"/>
      <w:r>
        <w:rPr>
          <w:sz w:val="24"/>
          <w:szCs w:val="24"/>
        </w:rPr>
        <w:t>Sefrou</w:t>
      </w:r>
      <w:proofErr w:type="spellEnd"/>
      <w:r>
        <w:rPr>
          <w:sz w:val="24"/>
          <w:szCs w:val="24"/>
        </w:rPr>
        <w:t xml:space="preserve">, El </w:t>
      </w:r>
      <w:proofErr w:type="spellStart"/>
      <w:r>
        <w:rPr>
          <w:sz w:val="24"/>
          <w:szCs w:val="24"/>
        </w:rPr>
        <w:t>Hajeb</w:t>
      </w:r>
      <w:proofErr w:type="spellEnd"/>
      <w:r>
        <w:rPr>
          <w:sz w:val="24"/>
          <w:szCs w:val="24"/>
        </w:rPr>
        <w:t xml:space="preserve">, Fes, Meknes, </w:t>
      </w:r>
      <w:proofErr w:type="spellStart"/>
      <w:r>
        <w:rPr>
          <w:sz w:val="24"/>
          <w:szCs w:val="24"/>
        </w:rPr>
        <w:t>SidiKacem</w:t>
      </w:r>
      <w:proofErr w:type="spellEnd"/>
      <w:r>
        <w:rPr>
          <w:sz w:val="24"/>
          <w:szCs w:val="24"/>
        </w:rPr>
        <w:t xml:space="preserve">, </w:t>
      </w:r>
      <w:proofErr w:type="spellStart"/>
      <w:r>
        <w:rPr>
          <w:sz w:val="24"/>
          <w:szCs w:val="24"/>
        </w:rPr>
        <w:t>Gharb</w:t>
      </w:r>
      <w:proofErr w:type="spellEnd"/>
      <w:r>
        <w:rPr>
          <w:sz w:val="24"/>
          <w:szCs w:val="24"/>
        </w:rPr>
        <w:t xml:space="preserve">, </w:t>
      </w:r>
      <w:proofErr w:type="spellStart"/>
      <w:r>
        <w:rPr>
          <w:sz w:val="24"/>
          <w:szCs w:val="24"/>
        </w:rPr>
        <w:t>Loukkos</w:t>
      </w:r>
      <w:proofErr w:type="spellEnd"/>
      <w:r>
        <w:rPr>
          <w:sz w:val="24"/>
          <w:szCs w:val="24"/>
        </w:rPr>
        <w:t xml:space="preserve"> and Benslimane) and 40,000 ha in the other regions such as </w:t>
      </w:r>
      <w:proofErr w:type="spellStart"/>
      <w:r>
        <w:rPr>
          <w:sz w:val="24"/>
          <w:szCs w:val="24"/>
        </w:rPr>
        <w:t>Settat</w:t>
      </w:r>
      <w:proofErr w:type="spellEnd"/>
      <w:r>
        <w:rPr>
          <w:sz w:val="24"/>
          <w:szCs w:val="24"/>
        </w:rPr>
        <w:t xml:space="preserve">, Safi, </w:t>
      </w:r>
      <w:proofErr w:type="spellStart"/>
      <w:r>
        <w:rPr>
          <w:sz w:val="24"/>
          <w:szCs w:val="24"/>
        </w:rPr>
        <w:t>Khemisset</w:t>
      </w:r>
      <w:proofErr w:type="spellEnd"/>
      <w:r>
        <w:rPr>
          <w:sz w:val="24"/>
          <w:szCs w:val="24"/>
        </w:rPr>
        <w:t xml:space="preserve"> and </w:t>
      </w:r>
      <w:proofErr w:type="spellStart"/>
      <w:r>
        <w:rPr>
          <w:sz w:val="24"/>
          <w:szCs w:val="24"/>
        </w:rPr>
        <w:t>Khouri</w:t>
      </w:r>
      <w:r w:rsidR="00253E83">
        <w:rPr>
          <w:sz w:val="24"/>
          <w:szCs w:val="24"/>
        </w:rPr>
        <w:t>bga</w:t>
      </w:r>
      <w:proofErr w:type="spellEnd"/>
      <w:r w:rsidR="00253E83">
        <w:rPr>
          <w:sz w:val="24"/>
          <w:szCs w:val="24"/>
        </w:rPr>
        <w:t>. Olive production is</w:t>
      </w:r>
      <w:r>
        <w:rPr>
          <w:sz w:val="24"/>
          <w:szCs w:val="24"/>
        </w:rPr>
        <w:t xml:space="preserve"> about 560,000 </w:t>
      </w:r>
      <w:proofErr w:type="gramStart"/>
      <w:r>
        <w:rPr>
          <w:sz w:val="24"/>
          <w:szCs w:val="24"/>
        </w:rPr>
        <w:t>tone</w:t>
      </w:r>
      <w:proofErr w:type="gramEnd"/>
      <w:r w:rsidR="00253E83">
        <w:rPr>
          <w:sz w:val="24"/>
          <w:szCs w:val="24"/>
        </w:rPr>
        <w:t xml:space="preserve"> and create more than 11 million working days. </w:t>
      </w:r>
    </w:p>
    <w:p w:rsidR="00253E83" w:rsidRDefault="00253E83" w:rsidP="00B575FB">
      <w:pPr>
        <w:spacing w:after="0" w:line="240" w:lineRule="auto"/>
        <w:contextualSpacing/>
        <w:jc w:val="both"/>
        <w:rPr>
          <w:sz w:val="24"/>
          <w:szCs w:val="24"/>
        </w:rPr>
      </w:pPr>
      <w:r>
        <w:rPr>
          <w:sz w:val="24"/>
          <w:szCs w:val="24"/>
        </w:rPr>
        <w:lastRenderedPageBreak/>
        <w:t xml:space="preserve">In the CRP11 site olive production is important and well developed. The available oil processing industry has contributed to the development of olive </w:t>
      </w:r>
      <w:proofErr w:type="gramStart"/>
      <w:r>
        <w:rPr>
          <w:sz w:val="24"/>
          <w:szCs w:val="24"/>
        </w:rPr>
        <w:t>production  mainly</w:t>
      </w:r>
      <w:proofErr w:type="gramEnd"/>
      <w:r>
        <w:rPr>
          <w:sz w:val="24"/>
          <w:szCs w:val="24"/>
        </w:rPr>
        <w:t xml:space="preserve"> in Ain </w:t>
      </w:r>
      <w:proofErr w:type="spellStart"/>
      <w:r>
        <w:rPr>
          <w:sz w:val="24"/>
          <w:szCs w:val="24"/>
        </w:rPr>
        <w:t>Jemaa</w:t>
      </w:r>
      <w:proofErr w:type="spellEnd"/>
      <w:r>
        <w:rPr>
          <w:sz w:val="24"/>
          <w:szCs w:val="24"/>
        </w:rPr>
        <w:t xml:space="preserve"> and </w:t>
      </w:r>
      <w:proofErr w:type="spellStart"/>
      <w:r w:rsidR="005F2955">
        <w:rPr>
          <w:sz w:val="24"/>
          <w:szCs w:val="24"/>
        </w:rPr>
        <w:t>Betit</w:t>
      </w:r>
      <w:proofErr w:type="spellEnd"/>
      <w:r>
        <w:rPr>
          <w:sz w:val="24"/>
          <w:szCs w:val="24"/>
        </w:rPr>
        <w:t xml:space="preserve"> </w:t>
      </w:r>
      <w:proofErr w:type="spellStart"/>
      <w:r>
        <w:rPr>
          <w:sz w:val="24"/>
          <w:szCs w:val="24"/>
        </w:rPr>
        <w:t>Slimane</w:t>
      </w:r>
      <w:proofErr w:type="spellEnd"/>
      <w:r>
        <w:rPr>
          <w:sz w:val="24"/>
          <w:szCs w:val="24"/>
        </w:rPr>
        <w:t xml:space="preserve">. </w:t>
      </w:r>
      <w:proofErr w:type="spellStart"/>
      <w:r>
        <w:rPr>
          <w:sz w:val="24"/>
          <w:szCs w:val="24"/>
        </w:rPr>
        <w:t>Picholine</w:t>
      </w:r>
      <w:proofErr w:type="spellEnd"/>
      <w:r>
        <w:rPr>
          <w:sz w:val="24"/>
          <w:szCs w:val="24"/>
        </w:rPr>
        <w:t xml:space="preserve"> variety is the most dominant one. It's a dual purpose variety; oil and fruit. Other varieties exist such as </w:t>
      </w:r>
      <w:proofErr w:type="spellStart"/>
      <w:r>
        <w:rPr>
          <w:sz w:val="24"/>
          <w:szCs w:val="24"/>
        </w:rPr>
        <w:t>Dehbia</w:t>
      </w:r>
      <w:proofErr w:type="spellEnd"/>
      <w:r>
        <w:rPr>
          <w:sz w:val="24"/>
          <w:szCs w:val="24"/>
        </w:rPr>
        <w:t xml:space="preserve"> and </w:t>
      </w:r>
      <w:proofErr w:type="spellStart"/>
      <w:r>
        <w:rPr>
          <w:sz w:val="24"/>
          <w:szCs w:val="24"/>
        </w:rPr>
        <w:t>Meslasa</w:t>
      </w:r>
      <w:proofErr w:type="spellEnd"/>
      <w:r>
        <w:rPr>
          <w:sz w:val="24"/>
          <w:szCs w:val="24"/>
        </w:rPr>
        <w:t xml:space="preserve">, but still farmers are using old improved varieties. </w:t>
      </w:r>
      <w:proofErr w:type="spellStart"/>
      <w:r>
        <w:rPr>
          <w:sz w:val="24"/>
          <w:szCs w:val="24"/>
        </w:rPr>
        <w:t>Uo</w:t>
      </w:r>
      <w:proofErr w:type="spellEnd"/>
      <w:r>
        <w:rPr>
          <w:sz w:val="24"/>
          <w:szCs w:val="24"/>
        </w:rPr>
        <w:t xml:space="preserve"> to farmers it's hard to adopt improved varieties but we can use new management technologies (grafting, fertilizer, etc.). </w:t>
      </w:r>
      <w:r w:rsidR="00C05A8F">
        <w:rPr>
          <w:sz w:val="24"/>
          <w:szCs w:val="24"/>
        </w:rPr>
        <w:t xml:space="preserve">According to the production cycle, the march-June period is </w:t>
      </w:r>
      <w:proofErr w:type="gramStart"/>
      <w:r w:rsidR="00C05A8F">
        <w:rPr>
          <w:sz w:val="24"/>
          <w:szCs w:val="24"/>
        </w:rPr>
        <w:t>crucial  and</w:t>
      </w:r>
      <w:proofErr w:type="gramEnd"/>
      <w:r w:rsidR="00C05A8F">
        <w:rPr>
          <w:sz w:val="24"/>
          <w:szCs w:val="24"/>
        </w:rPr>
        <w:t xml:space="preserve"> nutritional and water needs are very high. Grafting is the most applied technology for olive plantation extension and the private sector is largely contributing to the production of rootstock.  </w:t>
      </w:r>
    </w:p>
    <w:p w:rsidR="00C05A8F" w:rsidRDefault="00C05A8F" w:rsidP="00B575FB">
      <w:pPr>
        <w:spacing w:after="0" w:line="240" w:lineRule="auto"/>
        <w:contextualSpacing/>
        <w:jc w:val="both"/>
        <w:rPr>
          <w:sz w:val="24"/>
          <w:szCs w:val="24"/>
        </w:rPr>
      </w:pPr>
    </w:p>
    <w:p w:rsidR="00C05A8F" w:rsidRDefault="00C05A8F" w:rsidP="00B575FB">
      <w:pPr>
        <w:spacing w:after="0" w:line="240" w:lineRule="auto"/>
        <w:contextualSpacing/>
        <w:jc w:val="both"/>
        <w:rPr>
          <w:sz w:val="24"/>
          <w:szCs w:val="24"/>
        </w:rPr>
      </w:pPr>
      <w:r w:rsidRPr="00C05A8F">
        <w:rPr>
          <w:sz w:val="24"/>
          <w:szCs w:val="24"/>
        </w:rPr>
        <w:t>Deep, highly fertile soils are not desirable for olives since they tend to produce excessively vigorous trees. The best production comes from trees of moderate vigor. As with climate, however, the ability of olives to tolerate lean soil conditions does not mean they are entirely invincible. The fastest way to kill an olive tree (short, perhaps, of setting it on fire) is to plant it in poorly drained soil</w:t>
      </w:r>
      <w:r>
        <w:rPr>
          <w:sz w:val="24"/>
          <w:szCs w:val="24"/>
        </w:rPr>
        <w:t xml:space="preserve">. This is the case in Ain </w:t>
      </w:r>
      <w:proofErr w:type="spellStart"/>
      <w:r>
        <w:rPr>
          <w:sz w:val="24"/>
          <w:szCs w:val="24"/>
        </w:rPr>
        <w:t>Jemaa</w:t>
      </w:r>
      <w:proofErr w:type="spellEnd"/>
      <w:r>
        <w:rPr>
          <w:sz w:val="24"/>
          <w:szCs w:val="24"/>
        </w:rPr>
        <w:t xml:space="preserve">. </w:t>
      </w:r>
      <w:r w:rsidR="005F2955">
        <w:rPr>
          <w:sz w:val="24"/>
          <w:szCs w:val="24"/>
        </w:rPr>
        <w:t xml:space="preserve">Up to table </w:t>
      </w:r>
      <w:r w:rsidR="005F2955">
        <w:rPr>
          <w:rFonts w:ascii="Calibri" w:eastAsia="Times New Roman" w:hAnsi="Calibri" w:cs="Times New Roman"/>
          <w:bCs/>
          <w:sz w:val="24"/>
          <w:szCs w:val="24"/>
        </w:rPr>
        <w:t xml:space="preserve">6-2-3-11, olive production is not profitable for farmers in </w:t>
      </w:r>
      <w:proofErr w:type="spellStart"/>
      <w:r w:rsidR="005F2955">
        <w:rPr>
          <w:rFonts w:ascii="Calibri" w:eastAsia="Times New Roman" w:hAnsi="Calibri" w:cs="Times New Roman"/>
          <w:bCs/>
          <w:sz w:val="24"/>
          <w:szCs w:val="24"/>
        </w:rPr>
        <w:t>Betit</w:t>
      </w:r>
      <w:proofErr w:type="spellEnd"/>
      <w:r w:rsidR="005F2955">
        <w:rPr>
          <w:rFonts w:ascii="Calibri" w:eastAsia="Times New Roman" w:hAnsi="Calibri" w:cs="Times New Roman"/>
          <w:bCs/>
          <w:sz w:val="24"/>
          <w:szCs w:val="24"/>
        </w:rPr>
        <w:t xml:space="preserve">. The negative profit is due to the olive fruit price. In the local market, olive price is in average about 8 dirhams/kg (1 $US/kg).  </w:t>
      </w:r>
    </w:p>
    <w:p w:rsidR="00C05A8F" w:rsidRDefault="00C05A8F" w:rsidP="00B575FB">
      <w:pPr>
        <w:spacing w:after="0" w:line="240" w:lineRule="auto"/>
        <w:contextualSpacing/>
        <w:jc w:val="both"/>
        <w:rPr>
          <w:sz w:val="24"/>
          <w:szCs w:val="24"/>
        </w:rPr>
      </w:pPr>
    </w:p>
    <w:p w:rsidR="005F2955" w:rsidRPr="00A10973" w:rsidRDefault="005F2955" w:rsidP="00B575FB">
      <w:pPr>
        <w:autoSpaceDE w:val="0"/>
        <w:autoSpaceDN w:val="0"/>
        <w:adjustRightInd w:val="0"/>
        <w:spacing w:after="0" w:line="240" w:lineRule="auto"/>
        <w:jc w:val="both"/>
        <w:rPr>
          <w:rFonts w:ascii="Calibri" w:eastAsia="Times New Roman" w:hAnsi="Calibri" w:cs="Times New Roman"/>
          <w:bCs/>
          <w:sz w:val="24"/>
          <w:szCs w:val="24"/>
        </w:rPr>
      </w:pPr>
      <w:r>
        <w:rPr>
          <w:rFonts w:ascii="Calibri" w:eastAsia="Times New Roman" w:hAnsi="Calibri" w:cs="Times New Roman"/>
          <w:bCs/>
          <w:sz w:val="24"/>
          <w:szCs w:val="24"/>
        </w:rPr>
        <w:t>Table 6-2-3-11</w:t>
      </w:r>
      <w:r w:rsidRPr="00A10973">
        <w:rPr>
          <w:rFonts w:ascii="Calibri" w:eastAsia="Times New Roman" w:hAnsi="Calibri" w:cs="Times New Roman"/>
          <w:bCs/>
          <w:sz w:val="24"/>
          <w:szCs w:val="24"/>
        </w:rPr>
        <w:t>: Technical coefficien</w:t>
      </w:r>
      <w:r>
        <w:rPr>
          <w:rFonts w:ascii="Calibri" w:eastAsia="Times New Roman" w:hAnsi="Calibri" w:cs="Times New Roman"/>
          <w:bCs/>
          <w:sz w:val="24"/>
          <w:szCs w:val="24"/>
        </w:rPr>
        <w:t>t and production cost for olives</w:t>
      </w:r>
      <w:r w:rsidRPr="00A10973">
        <w:rPr>
          <w:rFonts w:ascii="Calibri" w:eastAsia="Times New Roman" w:hAnsi="Calibri" w:cs="Times New Roman"/>
          <w:bCs/>
          <w:sz w:val="24"/>
          <w:szCs w:val="24"/>
        </w:rPr>
        <w:t xml:space="preserve"> in </w:t>
      </w:r>
      <w:proofErr w:type="gramStart"/>
      <w:r w:rsidRPr="00A10973">
        <w:rPr>
          <w:rFonts w:ascii="Calibri" w:eastAsia="Times New Roman" w:hAnsi="Calibri" w:cs="Times New Roman"/>
          <w:bCs/>
          <w:sz w:val="24"/>
          <w:szCs w:val="24"/>
        </w:rPr>
        <w:t>dh/</w:t>
      </w:r>
      <w:proofErr w:type="gramEnd"/>
      <w:r w:rsidRPr="00A10973">
        <w:rPr>
          <w:rFonts w:ascii="Calibri" w:eastAsia="Times New Roman" w:hAnsi="Calibri" w:cs="Times New Roman"/>
          <w:bCs/>
          <w:sz w:val="24"/>
          <w:szCs w:val="24"/>
        </w:rPr>
        <w:t>ha for 2014</w:t>
      </w:r>
    </w:p>
    <w:p w:rsidR="005F2955" w:rsidRDefault="005F2955" w:rsidP="00B575FB">
      <w:pPr>
        <w:spacing w:after="0" w:line="240" w:lineRule="auto"/>
        <w:contextualSpacing/>
        <w:jc w:val="both"/>
        <w:rPr>
          <w:sz w:val="24"/>
          <w:szCs w:val="24"/>
        </w:rPr>
      </w:pPr>
    </w:p>
    <w:tbl>
      <w:tblPr>
        <w:tblW w:w="8780" w:type="dxa"/>
        <w:tblInd w:w="59" w:type="dxa"/>
        <w:tblCellMar>
          <w:left w:w="70" w:type="dxa"/>
          <w:right w:w="70" w:type="dxa"/>
        </w:tblCellMar>
        <w:tblLook w:val="04A0" w:firstRow="1" w:lastRow="0" w:firstColumn="1" w:lastColumn="0" w:noHBand="0" w:noVBand="1"/>
      </w:tblPr>
      <w:tblGrid>
        <w:gridCol w:w="3020"/>
        <w:gridCol w:w="780"/>
        <w:gridCol w:w="1141"/>
        <w:gridCol w:w="964"/>
        <w:gridCol w:w="780"/>
        <w:gridCol w:w="1141"/>
        <w:gridCol w:w="964"/>
      </w:tblGrid>
      <w:tr w:rsidR="005F2955" w:rsidRPr="005F2955" w:rsidTr="005F2955">
        <w:trPr>
          <w:trHeight w:val="320"/>
        </w:trPr>
        <w:tc>
          <w:tcPr>
            <w:tcW w:w="3020" w:type="dxa"/>
            <w:tcBorders>
              <w:top w:val="nil"/>
              <w:left w:val="nil"/>
              <w:bottom w:val="nil"/>
              <w:right w:val="nil"/>
            </w:tcBorders>
            <w:shd w:val="clear" w:color="auto" w:fill="auto"/>
            <w:noWrap/>
            <w:vAlign w:val="bottom"/>
            <w:hideMark/>
          </w:tcPr>
          <w:p w:rsidR="005F2955" w:rsidRPr="005F2955" w:rsidRDefault="005F2955" w:rsidP="00B575FB">
            <w:pPr>
              <w:spacing w:after="0" w:line="240" w:lineRule="auto"/>
              <w:rPr>
                <w:rFonts w:ascii="Calibri" w:eastAsia="Times New Roman" w:hAnsi="Calibri" w:cs="Times New Roman"/>
                <w:color w:val="000000"/>
                <w:lang w:eastAsia="fr-FR"/>
              </w:rPr>
            </w:pPr>
          </w:p>
        </w:tc>
        <w:tc>
          <w:tcPr>
            <w:tcW w:w="2880" w:type="dxa"/>
            <w:gridSpan w:val="3"/>
            <w:tcBorders>
              <w:top w:val="single" w:sz="8" w:space="0" w:color="auto"/>
              <w:left w:val="single" w:sz="8" w:space="0" w:color="auto"/>
              <w:bottom w:val="single" w:sz="4" w:space="0" w:color="auto"/>
              <w:right w:val="single" w:sz="4" w:space="0" w:color="000000"/>
            </w:tcBorders>
            <w:shd w:val="clear" w:color="000000" w:fill="FFFFFF"/>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proofErr w:type="spellStart"/>
            <w:r w:rsidRPr="005F2955">
              <w:rPr>
                <w:rFonts w:ascii="Times New Roman" w:eastAsia="Times New Roman" w:hAnsi="Times New Roman" w:cs="Times New Roman"/>
                <w:color w:val="000000"/>
                <w:sz w:val="24"/>
                <w:szCs w:val="24"/>
                <w:lang w:val="fr-FR" w:eastAsia="fr-FR"/>
              </w:rPr>
              <w:t>Betit</w:t>
            </w:r>
            <w:proofErr w:type="spellEnd"/>
          </w:p>
        </w:tc>
        <w:tc>
          <w:tcPr>
            <w:tcW w:w="2880" w:type="dxa"/>
            <w:gridSpan w:val="3"/>
            <w:tcBorders>
              <w:top w:val="single" w:sz="8" w:space="0" w:color="auto"/>
              <w:left w:val="nil"/>
              <w:bottom w:val="single" w:sz="4" w:space="0" w:color="auto"/>
              <w:right w:val="single" w:sz="8" w:space="0" w:color="000000"/>
            </w:tcBorders>
            <w:shd w:val="clear" w:color="000000" w:fill="FFFFFF"/>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Pr>
                <w:rFonts w:ascii="Times New Roman" w:eastAsia="Times New Roman" w:hAnsi="Times New Roman" w:cs="Times New Roman"/>
                <w:color w:val="000000"/>
                <w:sz w:val="24"/>
                <w:szCs w:val="24"/>
                <w:lang w:val="fr-FR" w:eastAsia="fr-FR"/>
              </w:rPr>
              <w:t xml:space="preserve">Ain </w:t>
            </w:r>
            <w:proofErr w:type="spellStart"/>
            <w:r>
              <w:rPr>
                <w:rFonts w:ascii="Times New Roman" w:eastAsia="Times New Roman" w:hAnsi="Times New Roman" w:cs="Times New Roman"/>
                <w:color w:val="000000"/>
                <w:sz w:val="24"/>
                <w:szCs w:val="24"/>
                <w:lang w:val="fr-FR" w:eastAsia="fr-FR"/>
              </w:rPr>
              <w:t>Jema</w:t>
            </w:r>
            <w:r w:rsidRPr="005F2955">
              <w:rPr>
                <w:rFonts w:ascii="Times New Roman" w:eastAsia="Times New Roman" w:hAnsi="Times New Roman" w:cs="Times New Roman"/>
                <w:color w:val="000000"/>
                <w:sz w:val="24"/>
                <w:szCs w:val="24"/>
                <w:lang w:val="fr-FR" w:eastAsia="fr-FR"/>
              </w:rPr>
              <w:t>a</w:t>
            </w:r>
            <w:proofErr w:type="spellEnd"/>
          </w:p>
        </w:tc>
      </w:tr>
      <w:tr w:rsidR="005F2955" w:rsidRPr="005F2955" w:rsidTr="005F2955">
        <w:trPr>
          <w:trHeight w:val="300"/>
        </w:trPr>
        <w:tc>
          <w:tcPr>
            <w:tcW w:w="3020" w:type="dxa"/>
            <w:tcBorders>
              <w:top w:val="single" w:sz="8" w:space="0" w:color="auto"/>
              <w:left w:val="single" w:sz="8" w:space="0" w:color="auto"/>
              <w:bottom w:val="nil"/>
              <w:right w:val="nil"/>
            </w:tcBorders>
            <w:shd w:val="clear" w:color="000000" w:fill="92D050"/>
            <w:noWrap/>
            <w:vAlign w:val="bottom"/>
            <w:hideMark/>
          </w:tcPr>
          <w:p w:rsidR="005F2955" w:rsidRPr="005F2955" w:rsidRDefault="005F2955" w:rsidP="00B575FB">
            <w:pPr>
              <w:spacing w:after="0" w:line="240" w:lineRule="auto"/>
              <w:rPr>
                <w:rFonts w:ascii="Calibri" w:eastAsia="Times New Roman" w:hAnsi="Calibri" w:cs="Times New Roman"/>
                <w:color w:val="000000"/>
                <w:sz w:val="18"/>
                <w:szCs w:val="18"/>
                <w:lang w:val="fr-FR" w:eastAsia="fr-FR"/>
              </w:rPr>
            </w:pPr>
            <w:r w:rsidRPr="005F2955">
              <w:rPr>
                <w:rFonts w:ascii="Calibri" w:eastAsia="Times New Roman" w:hAnsi="Calibri" w:cs="Times New Roman"/>
                <w:color w:val="000000"/>
                <w:sz w:val="18"/>
                <w:szCs w:val="18"/>
                <w:lang w:eastAsia="fr-FR"/>
              </w:rPr>
              <w:t>Items</w:t>
            </w:r>
          </w:p>
        </w:tc>
        <w:tc>
          <w:tcPr>
            <w:tcW w:w="775" w:type="dxa"/>
            <w:tcBorders>
              <w:top w:val="nil"/>
              <w:left w:val="single" w:sz="8" w:space="0" w:color="auto"/>
              <w:bottom w:val="nil"/>
              <w:right w:val="single" w:sz="8" w:space="0" w:color="auto"/>
            </w:tcBorders>
            <w:shd w:val="clear" w:color="000000" w:fill="92D050"/>
            <w:noWrap/>
            <w:vAlign w:val="bottom"/>
            <w:hideMark/>
          </w:tcPr>
          <w:p w:rsidR="005F2955" w:rsidRPr="005F2955" w:rsidRDefault="005F2955" w:rsidP="00B575FB">
            <w:pPr>
              <w:spacing w:after="0" w:line="240" w:lineRule="auto"/>
              <w:jc w:val="center"/>
              <w:rPr>
                <w:rFonts w:ascii="Calibri" w:eastAsia="Times New Roman" w:hAnsi="Calibri" w:cs="Times New Roman"/>
                <w:color w:val="000000"/>
                <w:sz w:val="18"/>
                <w:szCs w:val="18"/>
                <w:lang w:val="fr-FR" w:eastAsia="fr-FR"/>
              </w:rPr>
            </w:pPr>
            <w:r w:rsidRPr="005F2955">
              <w:rPr>
                <w:rFonts w:ascii="Calibri" w:eastAsia="Times New Roman" w:hAnsi="Calibri" w:cs="Times New Roman"/>
                <w:color w:val="000000"/>
                <w:sz w:val="18"/>
                <w:szCs w:val="18"/>
                <w:lang w:eastAsia="fr-FR"/>
              </w:rPr>
              <w:t>Quantity</w:t>
            </w:r>
          </w:p>
        </w:tc>
        <w:tc>
          <w:tcPr>
            <w:tcW w:w="1141" w:type="dxa"/>
            <w:tcBorders>
              <w:top w:val="nil"/>
              <w:left w:val="nil"/>
              <w:bottom w:val="nil"/>
              <w:right w:val="single" w:sz="8" w:space="0" w:color="auto"/>
            </w:tcBorders>
            <w:shd w:val="clear" w:color="000000" w:fill="92D050"/>
            <w:noWrap/>
            <w:vAlign w:val="bottom"/>
            <w:hideMark/>
          </w:tcPr>
          <w:p w:rsidR="005F2955" w:rsidRPr="005F2955" w:rsidRDefault="005F2955" w:rsidP="00B575FB">
            <w:pPr>
              <w:spacing w:after="0" w:line="240" w:lineRule="auto"/>
              <w:jc w:val="center"/>
              <w:rPr>
                <w:rFonts w:ascii="Calibri" w:eastAsia="Times New Roman" w:hAnsi="Calibri" w:cs="Times New Roman"/>
                <w:color w:val="000000"/>
                <w:sz w:val="18"/>
                <w:szCs w:val="18"/>
                <w:lang w:val="fr-FR" w:eastAsia="fr-FR"/>
              </w:rPr>
            </w:pPr>
            <w:r w:rsidRPr="005F2955">
              <w:rPr>
                <w:rFonts w:ascii="Calibri" w:eastAsia="Times New Roman" w:hAnsi="Calibri" w:cs="Times New Roman"/>
                <w:color w:val="000000"/>
                <w:sz w:val="18"/>
                <w:szCs w:val="18"/>
                <w:lang w:eastAsia="fr-FR"/>
              </w:rPr>
              <w:t>Price dh/unit</w:t>
            </w:r>
          </w:p>
        </w:tc>
        <w:tc>
          <w:tcPr>
            <w:tcW w:w="964" w:type="dxa"/>
            <w:tcBorders>
              <w:top w:val="nil"/>
              <w:left w:val="nil"/>
              <w:bottom w:val="nil"/>
              <w:right w:val="single" w:sz="8" w:space="0" w:color="auto"/>
            </w:tcBorders>
            <w:shd w:val="clear" w:color="000000" w:fill="92D050"/>
            <w:noWrap/>
            <w:vAlign w:val="bottom"/>
            <w:hideMark/>
          </w:tcPr>
          <w:p w:rsidR="005F2955" w:rsidRPr="005F2955" w:rsidRDefault="005F2955" w:rsidP="00B575FB">
            <w:pPr>
              <w:spacing w:after="0" w:line="240" w:lineRule="auto"/>
              <w:jc w:val="center"/>
              <w:rPr>
                <w:rFonts w:ascii="Calibri" w:eastAsia="Times New Roman" w:hAnsi="Calibri" w:cs="Times New Roman"/>
                <w:color w:val="000000"/>
                <w:sz w:val="18"/>
                <w:szCs w:val="18"/>
                <w:lang w:val="fr-FR" w:eastAsia="fr-FR"/>
              </w:rPr>
            </w:pPr>
            <w:r w:rsidRPr="005F2955">
              <w:rPr>
                <w:rFonts w:ascii="Calibri" w:eastAsia="Times New Roman" w:hAnsi="Calibri" w:cs="Times New Roman"/>
                <w:color w:val="000000"/>
                <w:sz w:val="18"/>
                <w:szCs w:val="18"/>
                <w:lang w:eastAsia="fr-FR"/>
              </w:rPr>
              <w:t>Cost dh/ha</w:t>
            </w:r>
          </w:p>
        </w:tc>
        <w:tc>
          <w:tcPr>
            <w:tcW w:w="775" w:type="dxa"/>
            <w:tcBorders>
              <w:top w:val="nil"/>
              <w:left w:val="nil"/>
              <w:bottom w:val="nil"/>
              <w:right w:val="single" w:sz="8" w:space="0" w:color="auto"/>
            </w:tcBorders>
            <w:shd w:val="clear" w:color="000000" w:fill="92D050"/>
            <w:noWrap/>
            <w:vAlign w:val="bottom"/>
            <w:hideMark/>
          </w:tcPr>
          <w:p w:rsidR="005F2955" w:rsidRPr="005F2955" w:rsidRDefault="005F2955" w:rsidP="00B575FB">
            <w:pPr>
              <w:spacing w:after="0" w:line="240" w:lineRule="auto"/>
              <w:jc w:val="center"/>
              <w:rPr>
                <w:rFonts w:ascii="Calibri" w:eastAsia="Times New Roman" w:hAnsi="Calibri" w:cs="Times New Roman"/>
                <w:color w:val="000000"/>
                <w:sz w:val="18"/>
                <w:szCs w:val="18"/>
                <w:lang w:val="fr-FR" w:eastAsia="fr-FR"/>
              </w:rPr>
            </w:pPr>
            <w:r w:rsidRPr="005F2955">
              <w:rPr>
                <w:rFonts w:ascii="Calibri" w:eastAsia="Times New Roman" w:hAnsi="Calibri" w:cs="Times New Roman"/>
                <w:color w:val="000000"/>
                <w:sz w:val="18"/>
                <w:szCs w:val="18"/>
                <w:lang w:eastAsia="fr-FR"/>
              </w:rPr>
              <w:t>Quantity</w:t>
            </w:r>
          </w:p>
        </w:tc>
        <w:tc>
          <w:tcPr>
            <w:tcW w:w="1141" w:type="dxa"/>
            <w:tcBorders>
              <w:top w:val="nil"/>
              <w:left w:val="nil"/>
              <w:bottom w:val="nil"/>
              <w:right w:val="single" w:sz="8" w:space="0" w:color="auto"/>
            </w:tcBorders>
            <w:shd w:val="clear" w:color="000000" w:fill="92D050"/>
            <w:noWrap/>
            <w:vAlign w:val="bottom"/>
            <w:hideMark/>
          </w:tcPr>
          <w:p w:rsidR="005F2955" w:rsidRPr="005F2955" w:rsidRDefault="005F2955" w:rsidP="00B575FB">
            <w:pPr>
              <w:spacing w:after="0" w:line="240" w:lineRule="auto"/>
              <w:jc w:val="center"/>
              <w:rPr>
                <w:rFonts w:ascii="Calibri" w:eastAsia="Times New Roman" w:hAnsi="Calibri" w:cs="Times New Roman"/>
                <w:color w:val="000000"/>
                <w:sz w:val="18"/>
                <w:szCs w:val="18"/>
                <w:lang w:val="fr-FR" w:eastAsia="fr-FR"/>
              </w:rPr>
            </w:pPr>
            <w:r w:rsidRPr="005F2955">
              <w:rPr>
                <w:rFonts w:ascii="Calibri" w:eastAsia="Times New Roman" w:hAnsi="Calibri" w:cs="Times New Roman"/>
                <w:color w:val="000000"/>
                <w:sz w:val="18"/>
                <w:szCs w:val="18"/>
                <w:lang w:eastAsia="fr-FR"/>
              </w:rPr>
              <w:t>Price dh/unit</w:t>
            </w:r>
          </w:p>
        </w:tc>
        <w:tc>
          <w:tcPr>
            <w:tcW w:w="964" w:type="dxa"/>
            <w:tcBorders>
              <w:top w:val="nil"/>
              <w:left w:val="nil"/>
              <w:bottom w:val="nil"/>
              <w:right w:val="single" w:sz="8" w:space="0" w:color="auto"/>
            </w:tcBorders>
            <w:shd w:val="clear" w:color="000000" w:fill="92D050"/>
            <w:noWrap/>
            <w:vAlign w:val="bottom"/>
            <w:hideMark/>
          </w:tcPr>
          <w:p w:rsidR="005F2955" w:rsidRPr="005F2955" w:rsidRDefault="005F2955" w:rsidP="00B575FB">
            <w:pPr>
              <w:spacing w:after="0" w:line="240" w:lineRule="auto"/>
              <w:jc w:val="center"/>
              <w:rPr>
                <w:rFonts w:ascii="Calibri" w:eastAsia="Times New Roman" w:hAnsi="Calibri" w:cs="Times New Roman"/>
                <w:color w:val="000000"/>
                <w:sz w:val="18"/>
                <w:szCs w:val="18"/>
                <w:lang w:val="fr-FR" w:eastAsia="fr-FR"/>
              </w:rPr>
            </w:pPr>
            <w:r w:rsidRPr="005F2955">
              <w:rPr>
                <w:rFonts w:ascii="Calibri" w:eastAsia="Times New Roman" w:hAnsi="Calibri" w:cs="Times New Roman"/>
                <w:color w:val="000000"/>
                <w:sz w:val="18"/>
                <w:szCs w:val="18"/>
                <w:lang w:eastAsia="fr-FR"/>
              </w:rPr>
              <w:t>Cost dh/ha</w:t>
            </w:r>
          </w:p>
        </w:tc>
      </w:tr>
      <w:tr w:rsidR="005F2955" w:rsidRPr="005F2955" w:rsidTr="005F2955">
        <w:trPr>
          <w:trHeight w:val="320"/>
        </w:trPr>
        <w:tc>
          <w:tcPr>
            <w:tcW w:w="3020" w:type="dxa"/>
            <w:tcBorders>
              <w:top w:val="nil"/>
              <w:left w:val="single" w:sz="8" w:space="0" w:color="auto"/>
              <w:bottom w:val="nil"/>
              <w:right w:val="nil"/>
            </w:tcBorders>
            <w:shd w:val="clear" w:color="000000" w:fill="FFFFFF"/>
            <w:noWrap/>
            <w:vAlign w:val="bottom"/>
            <w:hideMark/>
          </w:tcPr>
          <w:p w:rsidR="005F2955" w:rsidRPr="005F2955" w:rsidRDefault="005F2955" w:rsidP="00B575FB">
            <w:pPr>
              <w:spacing w:after="0" w:line="240" w:lineRule="auto"/>
              <w:rPr>
                <w:rFonts w:ascii="Calibri" w:eastAsia="Times New Roman" w:hAnsi="Calibri" w:cs="Times New Roman"/>
                <w:b/>
                <w:bCs/>
                <w:color w:val="000000"/>
                <w:sz w:val="18"/>
                <w:szCs w:val="18"/>
                <w:lang w:val="fr-FR" w:eastAsia="fr-FR"/>
              </w:rPr>
            </w:pPr>
            <w:r w:rsidRPr="005F2955">
              <w:rPr>
                <w:rFonts w:ascii="Calibri" w:eastAsia="Times New Roman" w:hAnsi="Calibri" w:cs="Times New Roman"/>
                <w:b/>
                <w:bCs/>
                <w:color w:val="000000"/>
                <w:sz w:val="18"/>
                <w:szCs w:val="18"/>
                <w:lang w:eastAsia="fr-FR"/>
              </w:rPr>
              <w:t xml:space="preserve">Gross Margin in </w:t>
            </w:r>
          </w:p>
        </w:tc>
        <w:tc>
          <w:tcPr>
            <w:tcW w:w="775" w:type="dxa"/>
            <w:tcBorders>
              <w:top w:val="single" w:sz="4" w:space="0" w:color="auto"/>
              <w:left w:val="single" w:sz="8" w:space="0" w:color="auto"/>
              <w:bottom w:val="single" w:sz="4" w:space="0" w:color="auto"/>
              <w:right w:val="single" w:sz="4" w:space="0" w:color="auto"/>
            </w:tcBorders>
            <w:shd w:val="clear" w:color="000000" w:fill="FFFFFF"/>
            <w:noWrap/>
            <w:vAlign w:val="bottom"/>
            <w:hideMark/>
          </w:tcPr>
          <w:p w:rsidR="005F2955" w:rsidRPr="005F2955" w:rsidRDefault="005F2955" w:rsidP="00B575FB">
            <w:pPr>
              <w:spacing w:after="0" w:line="240" w:lineRule="auto"/>
              <w:jc w:val="center"/>
              <w:rPr>
                <w:rFonts w:ascii="Times New Roman" w:eastAsia="Times New Roman" w:hAnsi="Times New Roman" w:cs="Times New Roman"/>
                <w:sz w:val="24"/>
                <w:szCs w:val="24"/>
                <w:lang w:val="fr-FR" w:eastAsia="fr-FR"/>
              </w:rPr>
            </w:pPr>
            <w:r w:rsidRPr="005F2955">
              <w:rPr>
                <w:rFonts w:ascii="Times New Roman" w:eastAsia="Times New Roman" w:hAnsi="Times New Roman" w:cs="Times New Roman"/>
                <w:sz w:val="24"/>
                <w:szCs w:val="24"/>
                <w:lang w:val="fr-FR" w:eastAsia="fr-FR"/>
              </w:rPr>
              <w:t> </w:t>
            </w:r>
          </w:p>
        </w:tc>
        <w:tc>
          <w:tcPr>
            <w:tcW w:w="1141" w:type="dxa"/>
            <w:tcBorders>
              <w:top w:val="single" w:sz="4" w:space="0" w:color="auto"/>
              <w:left w:val="nil"/>
              <w:bottom w:val="single" w:sz="4" w:space="0" w:color="auto"/>
              <w:right w:val="single" w:sz="4" w:space="0" w:color="auto"/>
            </w:tcBorders>
            <w:shd w:val="clear" w:color="000000" w:fill="FFFFFF"/>
            <w:noWrap/>
            <w:vAlign w:val="bottom"/>
            <w:hideMark/>
          </w:tcPr>
          <w:p w:rsidR="005F2955" w:rsidRPr="005F2955" w:rsidRDefault="005F2955" w:rsidP="00B575FB">
            <w:pPr>
              <w:spacing w:after="0" w:line="240" w:lineRule="auto"/>
              <w:jc w:val="center"/>
              <w:rPr>
                <w:rFonts w:ascii="Times New Roman" w:eastAsia="Times New Roman" w:hAnsi="Times New Roman" w:cs="Times New Roman"/>
                <w:sz w:val="24"/>
                <w:szCs w:val="24"/>
                <w:lang w:val="fr-FR" w:eastAsia="fr-FR"/>
              </w:rPr>
            </w:pPr>
            <w:r w:rsidRPr="005F2955">
              <w:rPr>
                <w:rFonts w:ascii="Times New Roman" w:eastAsia="Times New Roman" w:hAnsi="Times New Roman" w:cs="Times New Roman"/>
                <w:sz w:val="24"/>
                <w:szCs w:val="24"/>
                <w:lang w:val="fr-FR" w:eastAsia="fr-FR"/>
              </w:rPr>
              <w:t> </w:t>
            </w:r>
          </w:p>
        </w:tc>
        <w:tc>
          <w:tcPr>
            <w:tcW w:w="964" w:type="dxa"/>
            <w:tcBorders>
              <w:top w:val="single" w:sz="4" w:space="0" w:color="auto"/>
              <w:left w:val="nil"/>
              <w:bottom w:val="single" w:sz="4" w:space="0" w:color="auto"/>
              <w:right w:val="single" w:sz="8" w:space="0" w:color="auto"/>
            </w:tcBorders>
            <w:shd w:val="clear" w:color="000000" w:fill="FFFFFF"/>
            <w:noWrap/>
            <w:vAlign w:val="bottom"/>
            <w:hideMark/>
          </w:tcPr>
          <w:p w:rsidR="005F2955" w:rsidRPr="005F2955" w:rsidRDefault="005F2955" w:rsidP="00B575FB">
            <w:pPr>
              <w:spacing w:after="0" w:line="240" w:lineRule="auto"/>
              <w:jc w:val="center"/>
              <w:rPr>
                <w:rFonts w:ascii="Times New Roman" w:eastAsia="Times New Roman" w:hAnsi="Times New Roman" w:cs="Times New Roman"/>
                <w:sz w:val="24"/>
                <w:szCs w:val="24"/>
                <w:lang w:val="fr-FR" w:eastAsia="fr-FR"/>
              </w:rPr>
            </w:pPr>
            <w:r w:rsidRPr="005F2955">
              <w:rPr>
                <w:rFonts w:ascii="Times New Roman" w:eastAsia="Times New Roman" w:hAnsi="Times New Roman" w:cs="Times New Roman"/>
                <w:sz w:val="24"/>
                <w:szCs w:val="24"/>
                <w:lang w:val="fr-FR" w:eastAsia="fr-FR"/>
              </w:rPr>
              <w:t>13500</w:t>
            </w:r>
          </w:p>
        </w:tc>
        <w:tc>
          <w:tcPr>
            <w:tcW w:w="775" w:type="dxa"/>
            <w:tcBorders>
              <w:top w:val="single" w:sz="4" w:space="0" w:color="auto"/>
              <w:left w:val="nil"/>
              <w:bottom w:val="single" w:sz="4" w:space="0" w:color="auto"/>
              <w:right w:val="single" w:sz="4" w:space="0" w:color="auto"/>
            </w:tcBorders>
            <w:shd w:val="clear" w:color="000000" w:fill="FFFFFF"/>
            <w:noWrap/>
            <w:vAlign w:val="bottom"/>
            <w:hideMark/>
          </w:tcPr>
          <w:p w:rsidR="005F2955" w:rsidRPr="005F2955" w:rsidRDefault="005F2955" w:rsidP="00B575FB">
            <w:pPr>
              <w:spacing w:after="0" w:line="240" w:lineRule="auto"/>
              <w:jc w:val="center"/>
              <w:rPr>
                <w:rFonts w:ascii="Times New Roman" w:eastAsia="Times New Roman" w:hAnsi="Times New Roman" w:cs="Times New Roman"/>
                <w:sz w:val="24"/>
                <w:szCs w:val="24"/>
                <w:lang w:val="fr-FR" w:eastAsia="fr-FR"/>
              </w:rPr>
            </w:pPr>
            <w:r w:rsidRPr="005F2955">
              <w:rPr>
                <w:rFonts w:ascii="Times New Roman" w:eastAsia="Times New Roman" w:hAnsi="Times New Roman" w:cs="Times New Roman"/>
                <w:sz w:val="24"/>
                <w:szCs w:val="24"/>
                <w:lang w:val="fr-FR" w:eastAsia="fr-FR"/>
              </w:rPr>
              <w:t> </w:t>
            </w:r>
          </w:p>
        </w:tc>
        <w:tc>
          <w:tcPr>
            <w:tcW w:w="1141" w:type="dxa"/>
            <w:tcBorders>
              <w:top w:val="single" w:sz="4" w:space="0" w:color="auto"/>
              <w:left w:val="nil"/>
              <w:bottom w:val="single" w:sz="4" w:space="0" w:color="auto"/>
              <w:right w:val="single" w:sz="4" w:space="0" w:color="auto"/>
            </w:tcBorders>
            <w:shd w:val="clear" w:color="000000" w:fill="FFFFFF"/>
            <w:noWrap/>
            <w:vAlign w:val="bottom"/>
            <w:hideMark/>
          </w:tcPr>
          <w:p w:rsidR="005F2955" w:rsidRPr="005F2955" w:rsidRDefault="005F2955" w:rsidP="00B575FB">
            <w:pPr>
              <w:spacing w:after="0" w:line="240" w:lineRule="auto"/>
              <w:jc w:val="center"/>
              <w:rPr>
                <w:rFonts w:ascii="Times New Roman" w:eastAsia="Times New Roman" w:hAnsi="Times New Roman" w:cs="Times New Roman"/>
                <w:sz w:val="24"/>
                <w:szCs w:val="24"/>
                <w:lang w:val="fr-FR" w:eastAsia="fr-FR"/>
              </w:rPr>
            </w:pPr>
            <w:r w:rsidRPr="005F2955">
              <w:rPr>
                <w:rFonts w:ascii="Times New Roman" w:eastAsia="Times New Roman" w:hAnsi="Times New Roman" w:cs="Times New Roman"/>
                <w:sz w:val="24"/>
                <w:szCs w:val="24"/>
                <w:lang w:val="fr-FR" w:eastAsia="fr-FR"/>
              </w:rPr>
              <w:t> </w:t>
            </w:r>
          </w:p>
        </w:tc>
        <w:tc>
          <w:tcPr>
            <w:tcW w:w="964" w:type="dxa"/>
            <w:tcBorders>
              <w:top w:val="single" w:sz="4" w:space="0" w:color="auto"/>
              <w:left w:val="nil"/>
              <w:bottom w:val="single" w:sz="4" w:space="0" w:color="auto"/>
              <w:right w:val="single" w:sz="8" w:space="0" w:color="auto"/>
            </w:tcBorders>
            <w:shd w:val="clear" w:color="000000" w:fill="FFFFFF"/>
            <w:noWrap/>
            <w:vAlign w:val="bottom"/>
            <w:hideMark/>
          </w:tcPr>
          <w:p w:rsidR="005F2955" w:rsidRPr="005F2955" w:rsidRDefault="005F2955" w:rsidP="00B575FB">
            <w:pPr>
              <w:spacing w:after="0" w:line="240" w:lineRule="auto"/>
              <w:jc w:val="center"/>
              <w:rPr>
                <w:rFonts w:ascii="Times New Roman" w:eastAsia="Times New Roman" w:hAnsi="Times New Roman" w:cs="Times New Roman"/>
                <w:sz w:val="24"/>
                <w:szCs w:val="24"/>
                <w:lang w:val="fr-FR" w:eastAsia="fr-FR"/>
              </w:rPr>
            </w:pPr>
            <w:r w:rsidRPr="005F2955">
              <w:rPr>
                <w:rFonts w:ascii="Times New Roman" w:eastAsia="Times New Roman" w:hAnsi="Times New Roman" w:cs="Times New Roman"/>
                <w:sz w:val="24"/>
                <w:szCs w:val="24"/>
                <w:lang w:val="fr-FR" w:eastAsia="fr-FR"/>
              </w:rPr>
              <w:t>11250</w:t>
            </w:r>
          </w:p>
        </w:tc>
      </w:tr>
      <w:tr w:rsidR="005F2955" w:rsidRPr="005F2955" w:rsidTr="005F2955">
        <w:trPr>
          <w:trHeight w:val="320"/>
        </w:trPr>
        <w:tc>
          <w:tcPr>
            <w:tcW w:w="3020" w:type="dxa"/>
            <w:tcBorders>
              <w:top w:val="single" w:sz="8" w:space="0" w:color="auto"/>
              <w:left w:val="single" w:sz="8" w:space="0" w:color="auto"/>
              <w:bottom w:val="single" w:sz="8" w:space="0" w:color="auto"/>
              <w:right w:val="nil"/>
            </w:tcBorders>
            <w:shd w:val="clear" w:color="000000" w:fill="92D050"/>
            <w:noWrap/>
            <w:vAlign w:val="bottom"/>
            <w:hideMark/>
          </w:tcPr>
          <w:p w:rsidR="005F2955" w:rsidRPr="005F2955" w:rsidRDefault="005F2955" w:rsidP="00B575FB">
            <w:pPr>
              <w:spacing w:after="0" w:line="240" w:lineRule="auto"/>
              <w:rPr>
                <w:rFonts w:ascii="Calibri" w:eastAsia="Times New Roman" w:hAnsi="Calibri" w:cs="Times New Roman"/>
                <w:b/>
                <w:bCs/>
                <w:color w:val="000000"/>
                <w:sz w:val="18"/>
                <w:szCs w:val="18"/>
                <w:lang w:val="fr-FR" w:eastAsia="fr-FR"/>
              </w:rPr>
            </w:pPr>
            <w:r w:rsidRPr="005F2955">
              <w:rPr>
                <w:rFonts w:ascii="Calibri" w:eastAsia="Times New Roman" w:hAnsi="Calibri" w:cs="Times New Roman"/>
                <w:b/>
                <w:bCs/>
                <w:color w:val="000000"/>
                <w:sz w:val="18"/>
                <w:szCs w:val="18"/>
                <w:lang w:eastAsia="fr-FR"/>
              </w:rPr>
              <w:t>Production q/ha</w:t>
            </w:r>
          </w:p>
        </w:tc>
        <w:tc>
          <w:tcPr>
            <w:tcW w:w="775" w:type="dxa"/>
            <w:tcBorders>
              <w:top w:val="nil"/>
              <w:left w:val="single" w:sz="8" w:space="0" w:color="auto"/>
              <w:bottom w:val="single" w:sz="4" w:space="0" w:color="auto"/>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30</w:t>
            </w:r>
          </w:p>
        </w:tc>
        <w:tc>
          <w:tcPr>
            <w:tcW w:w="1141" w:type="dxa"/>
            <w:tcBorders>
              <w:top w:val="nil"/>
              <w:left w:val="nil"/>
              <w:bottom w:val="single" w:sz="4" w:space="0" w:color="auto"/>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450</w:t>
            </w:r>
          </w:p>
        </w:tc>
        <w:tc>
          <w:tcPr>
            <w:tcW w:w="964" w:type="dxa"/>
            <w:tcBorders>
              <w:top w:val="nil"/>
              <w:left w:val="single" w:sz="4" w:space="0" w:color="auto"/>
              <w:bottom w:val="single" w:sz="4"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13500</w:t>
            </w:r>
          </w:p>
        </w:tc>
        <w:tc>
          <w:tcPr>
            <w:tcW w:w="775" w:type="dxa"/>
            <w:tcBorders>
              <w:top w:val="nil"/>
              <w:left w:val="nil"/>
              <w:bottom w:val="single" w:sz="4" w:space="0" w:color="auto"/>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25</w:t>
            </w:r>
          </w:p>
        </w:tc>
        <w:tc>
          <w:tcPr>
            <w:tcW w:w="1141" w:type="dxa"/>
            <w:tcBorders>
              <w:top w:val="nil"/>
              <w:left w:val="nil"/>
              <w:bottom w:val="single" w:sz="4" w:space="0" w:color="auto"/>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450</w:t>
            </w:r>
          </w:p>
        </w:tc>
        <w:tc>
          <w:tcPr>
            <w:tcW w:w="964" w:type="dxa"/>
            <w:tcBorders>
              <w:top w:val="nil"/>
              <w:left w:val="single" w:sz="4" w:space="0" w:color="auto"/>
              <w:bottom w:val="single" w:sz="4"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11250</w:t>
            </w:r>
          </w:p>
        </w:tc>
      </w:tr>
      <w:tr w:rsidR="005F2955" w:rsidRPr="005F2955" w:rsidTr="005F2955">
        <w:trPr>
          <w:trHeight w:val="320"/>
        </w:trPr>
        <w:tc>
          <w:tcPr>
            <w:tcW w:w="3020" w:type="dxa"/>
            <w:tcBorders>
              <w:top w:val="nil"/>
              <w:left w:val="single" w:sz="8" w:space="0" w:color="auto"/>
              <w:bottom w:val="nil"/>
              <w:right w:val="nil"/>
            </w:tcBorders>
            <w:shd w:val="clear" w:color="000000" w:fill="FFFFFF"/>
            <w:noWrap/>
            <w:vAlign w:val="bottom"/>
            <w:hideMark/>
          </w:tcPr>
          <w:p w:rsidR="005F2955" w:rsidRPr="005F2955" w:rsidRDefault="005F2955" w:rsidP="00B575FB">
            <w:pPr>
              <w:spacing w:after="0" w:line="240" w:lineRule="auto"/>
              <w:rPr>
                <w:rFonts w:ascii="Calibri" w:eastAsia="Times New Roman" w:hAnsi="Calibri" w:cs="Times New Roman"/>
                <w:b/>
                <w:bCs/>
                <w:color w:val="000000"/>
                <w:sz w:val="18"/>
                <w:szCs w:val="18"/>
                <w:lang w:val="fr-FR" w:eastAsia="fr-FR"/>
              </w:rPr>
            </w:pPr>
            <w:r w:rsidRPr="005F2955">
              <w:rPr>
                <w:rFonts w:ascii="Calibri" w:eastAsia="Times New Roman" w:hAnsi="Calibri" w:cs="Times New Roman"/>
                <w:b/>
                <w:bCs/>
                <w:color w:val="000000"/>
                <w:sz w:val="18"/>
                <w:szCs w:val="18"/>
                <w:lang w:eastAsia="fr-FR"/>
              </w:rPr>
              <w:t>Operational cost</w:t>
            </w:r>
          </w:p>
        </w:tc>
        <w:tc>
          <w:tcPr>
            <w:tcW w:w="775" w:type="dxa"/>
            <w:tcBorders>
              <w:top w:val="nil"/>
              <w:left w:val="single" w:sz="8" w:space="0" w:color="auto"/>
              <w:bottom w:val="single" w:sz="4" w:space="0" w:color="auto"/>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1141" w:type="dxa"/>
            <w:tcBorders>
              <w:top w:val="nil"/>
              <w:left w:val="nil"/>
              <w:bottom w:val="single" w:sz="4" w:space="0" w:color="auto"/>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964" w:type="dxa"/>
            <w:tcBorders>
              <w:top w:val="nil"/>
              <w:left w:val="nil"/>
              <w:bottom w:val="nil"/>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775" w:type="dxa"/>
            <w:tcBorders>
              <w:top w:val="nil"/>
              <w:left w:val="nil"/>
              <w:bottom w:val="single" w:sz="4" w:space="0" w:color="auto"/>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1141" w:type="dxa"/>
            <w:tcBorders>
              <w:top w:val="nil"/>
              <w:left w:val="nil"/>
              <w:bottom w:val="single" w:sz="4" w:space="0" w:color="auto"/>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964" w:type="dxa"/>
            <w:tcBorders>
              <w:top w:val="nil"/>
              <w:left w:val="nil"/>
              <w:bottom w:val="nil"/>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r>
      <w:tr w:rsidR="005F2955" w:rsidRPr="005F2955" w:rsidTr="005F2955">
        <w:trPr>
          <w:trHeight w:val="320"/>
        </w:trPr>
        <w:tc>
          <w:tcPr>
            <w:tcW w:w="3020" w:type="dxa"/>
            <w:tcBorders>
              <w:top w:val="nil"/>
              <w:left w:val="single" w:sz="8" w:space="0" w:color="auto"/>
              <w:bottom w:val="nil"/>
              <w:right w:val="nil"/>
            </w:tcBorders>
            <w:shd w:val="clear" w:color="000000" w:fill="92D050"/>
            <w:noWrap/>
            <w:vAlign w:val="bottom"/>
            <w:hideMark/>
          </w:tcPr>
          <w:p w:rsidR="005F2955" w:rsidRPr="005F2955" w:rsidRDefault="005F2955" w:rsidP="00B575FB">
            <w:pPr>
              <w:spacing w:after="0" w:line="240" w:lineRule="auto"/>
              <w:rPr>
                <w:rFonts w:ascii="Calibri" w:eastAsia="Times New Roman" w:hAnsi="Calibri" w:cs="Times New Roman"/>
                <w:b/>
                <w:bCs/>
                <w:color w:val="000000"/>
                <w:sz w:val="18"/>
                <w:szCs w:val="18"/>
                <w:lang w:val="fr-FR" w:eastAsia="fr-FR"/>
              </w:rPr>
            </w:pPr>
            <w:r w:rsidRPr="005F2955">
              <w:rPr>
                <w:rFonts w:ascii="Calibri" w:eastAsia="Times New Roman" w:hAnsi="Calibri" w:cs="Times New Roman"/>
                <w:b/>
                <w:bCs/>
                <w:color w:val="000000"/>
                <w:sz w:val="18"/>
                <w:szCs w:val="18"/>
                <w:lang w:eastAsia="fr-FR"/>
              </w:rPr>
              <w:t>Land preparation</w:t>
            </w:r>
          </w:p>
        </w:tc>
        <w:tc>
          <w:tcPr>
            <w:tcW w:w="1916" w:type="dxa"/>
            <w:gridSpan w:val="2"/>
            <w:tcBorders>
              <w:top w:val="single" w:sz="8" w:space="0" w:color="auto"/>
              <w:left w:val="single" w:sz="8" w:space="0" w:color="auto"/>
              <w:bottom w:val="single" w:sz="4" w:space="0" w:color="auto"/>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964"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580</w:t>
            </w:r>
          </w:p>
        </w:tc>
        <w:tc>
          <w:tcPr>
            <w:tcW w:w="1916" w:type="dxa"/>
            <w:gridSpan w:val="2"/>
            <w:tcBorders>
              <w:top w:val="single" w:sz="8" w:space="0" w:color="auto"/>
              <w:left w:val="nil"/>
              <w:bottom w:val="single" w:sz="4" w:space="0" w:color="auto"/>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964"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350</w:t>
            </w:r>
          </w:p>
        </w:tc>
      </w:tr>
      <w:tr w:rsidR="005F2955" w:rsidRPr="005F2955" w:rsidTr="005F2955">
        <w:trPr>
          <w:trHeight w:val="320"/>
        </w:trPr>
        <w:tc>
          <w:tcPr>
            <w:tcW w:w="3020" w:type="dxa"/>
            <w:tcBorders>
              <w:top w:val="single" w:sz="8" w:space="0" w:color="auto"/>
              <w:left w:val="single" w:sz="8" w:space="0" w:color="auto"/>
              <w:bottom w:val="single" w:sz="8" w:space="0" w:color="auto"/>
              <w:right w:val="nil"/>
            </w:tcBorders>
            <w:shd w:val="clear" w:color="auto" w:fill="auto"/>
            <w:noWrap/>
            <w:vAlign w:val="bottom"/>
            <w:hideMark/>
          </w:tcPr>
          <w:p w:rsidR="005F2955" w:rsidRPr="005F2955" w:rsidRDefault="005F2955" w:rsidP="00B575FB">
            <w:pPr>
              <w:spacing w:after="0" w:line="240" w:lineRule="auto"/>
              <w:rPr>
                <w:rFonts w:ascii="Calibri" w:eastAsia="Times New Roman" w:hAnsi="Calibri" w:cs="Times New Roman"/>
                <w:color w:val="000000"/>
                <w:sz w:val="18"/>
                <w:szCs w:val="18"/>
                <w:lang w:val="fr-FR" w:eastAsia="fr-FR"/>
              </w:rPr>
            </w:pPr>
            <w:r w:rsidRPr="005F2955">
              <w:rPr>
                <w:rFonts w:ascii="Calibri" w:eastAsia="Times New Roman" w:hAnsi="Calibri" w:cs="Times New Roman"/>
                <w:color w:val="000000"/>
                <w:sz w:val="18"/>
                <w:szCs w:val="18"/>
                <w:lang w:eastAsia="fr-FR"/>
              </w:rPr>
              <w:t>Machinery 1</w:t>
            </w:r>
          </w:p>
        </w:tc>
        <w:tc>
          <w:tcPr>
            <w:tcW w:w="775" w:type="dxa"/>
            <w:tcBorders>
              <w:top w:val="nil"/>
              <w:left w:val="single" w:sz="8" w:space="0" w:color="auto"/>
              <w:bottom w:val="single" w:sz="4" w:space="0" w:color="auto"/>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1</w:t>
            </w:r>
          </w:p>
        </w:tc>
        <w:tc>
          <w:tcPr>
            <w:tcW w:w="1141" w:type="dxa"/>
            <w:tcBorders>
              <w:top w:val="nil"/>
              <w:left w:val="nil"/>
              <w:bottom w:val="nil"/>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600</w:t>
            </w:r>
          </w:p>
        </w:tc>
        <w:tc>
          <w:tcPr>
            <w:tcW w:w="964" w:type="dxa"/>
            <w:tcBorders>
              <w:top w:val="nil"/>
              <w:left w:val="single" w:sz="4" w:space="0" w:color="auto"/>
              <w:bottom w:val="single" w:sz="4"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400</w:t>
            </w:r>
          </w:p>
        </w:tc>
        <w:tc>
          <w:tcPr>
            <w:tcW w:w="775" w:type="dxa"/>
            <w:tcBorders>
              <w:top w:val="nil"/>
              <w:left w:val="nil"/>
              <w:bottom w:val="single" w:sz="4" w:space="0" w:color="auto"/>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1</w:t>
            </w:r>
          </w:p>
        </w:tc>
        <w:tc>
          <w:tcPr>
            <w:tcW w:w="1141" w:type="dxa"/>
            <w:tcBorders>
              <w:top w:val="nil"/>
              <w:left w:val="nil"/>
              <w:bottom w:val="nil"/>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200</w:t>
            </w:r>
          </w:p>
        </w:tc>
        <w:tc>
          <w:tcPr>
            <w:tcW w:w="964" w:type="dxa"/>
            <w:tcBorders>
              <w:top w:val="nil"/>
              <w:left w:val="single" w:sz="4" w:space="0" w:color="auto"/>
              <w:bottom w:val="single" w:sz="4"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200</w:t>
            </w:r>
          </w:p>
        </w:tc>
      </w:tr>
      <w:tr w:rsidR="005F2955" w:rsidRPr="005F2955" w:rsidTr="005F2955">
        <w:trPr>
          <w:trHeight w:val="320"/>
        </w:trPr>
        <w:tc>
          <w:tcPr>
            <w:tcW w:w="3020" w:type="dxa"/>
            <w:tcBorders>
              <w:top w:val="nil"/>
              <w:left w:val="single" w:sz="8" w:space="0" w:color="auto"/>
              <w:bottom w:val="nil"/>
              <w:right w:val="nil"/>
            </w:tcBorders>
            <w:shd w:val="clear" w:color="auto" w:fill="auto"/>
            <w:noWrap/>
            <w:vAlign w:val="bottom"/>
            <w:hideMark/>
          </w:tcPr>
          <w:p w:rsidR="005F2955" w:rsidRPr="005F2955" w:rsidRDefault="005F2955" w:rsidP="00B575FB">
            <w:pPr>
              <w:spacing w:after="0" w:line="240" w:lineRule="auto"/>
              <w:rPr>
                <w:rFonts w:ascii="Calibri" w:eastAsia="Times New Roman" w:hAnsi="Calibri" w:cs="Times New Roman"/>
                <w:color w:val="000000"/>
                <w:sz w:val="18"/>
                <w:szCs w:val="18"/>
                <w:lang w:val="fr-FR" w:eastAsia="fr-FR"/>
              </w:rPr>
            </w:pPr>
            <w:r w:rsidRPr="005F2955">
              <w:rPr>
                <w:rFonts w:ascii="Calibri" w:eastAsia="Times New Roman" w:hAnsi="Calibri" w:cs="Times New Roman"/>
                <w:color w:val="000000"/>
                <w:sz w:val="18"/>
                <w:szCs w:val="18"/>
                <w:lang w:eastAsia="fr-FR"/>
              </w:rPr>
              <w:t>Machinery 2</w:t>
            </w:r>
          </w:p>
        </w:tc>
        <w:tc>
          <w:tcPr>
            <w:tcW w:w="775" w:type="dxa"/>
            <w:tcBorders>
              <w:top w:val="nil"/>
              <w:left w:val="single" w:sz="8" w:space="0" w:color="auto"/>
              <w:bottom w:val="single" w:sz="4" w:space="0" w:color="auto"/>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1</w:t>
            </w:r>
          </w:p>
        </w:tc>
        <w:tc>
          <w:tcPr>
            <w:tcW w:w="1141" w:type="dxa"/>
            <w:tcBorders>
              <w:top w:val="single" w:sz="4" w:space="0" w:color="auto"/>
              <w:left w:val="nil"/>
              <w:bottom w:val="single" w:sz="4" w:space="0" w:color="auto"/>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180</w:t>
            </w:r>
          </w:p>
        </w:tc>
        <w:tc>
          <w:tcPr>
            <w:tcW w:w="964" w:type="dxa"/>
            <w:tcBorders>
              <w:top w:val="nil"/>
              <w:left w:val="single" w:sz="4" w:space="0" w:color="auto"/>
              <w:bottom w:val="single" w:sz="4"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180</w:t>
            </w:r>
          </w:p>
        </w:tc>
        <w:tc>
          <w:tcPr>
            <w:tcW w:w="775" w:type="dxa"/>
            <w:tcBorders>
              <w:top w:val="nil"/>
              <w:left w:val="nil"/>
              <w:bottom w:val="single" w:sz="4" w:space="0" w:color="auto"/>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1</w:t>
            </w:r>
          </w:p>
        </w:tc>
        <w:tc>
          <w:tcPr>
            <w:tcW w:w="1141" w:type="dxa"/>
            <w:tcBorders>
              <w:top w:val="single" w:sz="4" w:space="0" w:color="auto"/>
              <w:left w:val="nil"/>
              <w:bottom w:val="single" w:sz="4" w:space="0" w:color="auto"/>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150</w:t>
            </w:r>
          </w:p>
        </w:tc>
        <w:tc>
          <w:tcPr>
            <w:tcW w:w="964" w:type="dxa"/>
            <w:tcBorders>
              <w:top w:val="nil"/>
              <w:left w:val="single" w:sz="4" w:space="0" w:color="auto"/>
              <w:bottom w:val="single" w:sz="4"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150</w:t>
            </w:r>
          </w:p>
        </w:tc>
      </w:tr>
      <w:tr w:rsidR="005F2955" w:rsidRPr="005F2955" w:rsidTr="005F2955">
        <w:trPr>
          <w:trHeight w:val="320"/>
        </w:trPr>
        <w:tc>
          <w:tcPr>
            <w:tcW w:w="3020" w:type="dxa"/>
            <w:tcBorders>
              <w:top w:val="single" w:sz="8" w:space="0" w:color="auto"/>
              <w:left w:val="single" w:sz="8" w:space="0" w:color="auto"/>
              <w:bottom w:val="nil"/>
              <w:right w:val="nil"/>
            </w:tcBorders>
            <w:shd w:val="clear" w:color="auto" w:fill="auto"/>
            <w:noWrap/>
            <w:vAlign w:val="bottom"/>
            <w:hideMark/>
          </w:tcPr>
          <w:p w:rsidR="005F2955" w:rsidRPr="005F2955" w:rsidRDefault="005F2955" w:rsidP="00B575FB">
            <w:pPr>
              <w:spacing w:after="0" w:line="240" w:lineRule="auto"/>
              <w:rPr>
                <w:rFonts w:ascii="Calibri" w:eastAsia="Times New Roman" w:hAnsi="Calibri" w:cs="Times New Roman"/>
                <w:color w:val="000000"/>
                <w:sz w:val="18"/>
                <w:szCs w:val="18"/>
                <w:lang w:val="fr-FR" w:eastAsia="fr-FR"/>
              </w:rPr>
            </w:pPr>
            <w:r w:rsidRPr="005F2955">
              <w:rPr>
                <w:rFonts w:ascii="Calibri" w:eastAsia="Times New Roman" w:hAnsi="Calibri" w:cs="Times New Roman"/>
                <w:color w:val="000000"/>
                <w:sz w:val="18"/>
                <w:szCs w:val="18"/>
                <w:lang w:eastAsia="fr-FR"/>
              </w:rPr>
              <w:t>Labor in % of total</w:t>
            </w:r>
          </w:p>
        </w:tc>
        <w:tc>
          <w:tcPr>
            <w:tcW w:w="775" w:type="dxa"/>
            <w:tcBorders>
              <w:top w:val="nil"/>
              <w:left w:val="single" w:sz="8" w:space="0" w:color="auto"/>
              <w:bottom w:val="single" w:sz="8" w:space="0" w:color="auto"/>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100</w:t>
            </w:r>
          </w:p>
        </w:tc>
        <w:tc>
          <w:tcPr>
            <w:tcW w:w="1141" w:type="dxa"/>
            <w:tcBorders>
              <w:top w:val="nil"/>
              <w:left w:val="nil"/>
              <w:bottom w:val="single" w:sz="8" w:space="0" w:color="auto"/>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964" w:type="dxa"/>
            <w:tcBorders>
              <w:top w:val="nil"/>
              <w:left w:val="single" w:sz="4" w:space="0" w:color="auto"/>
              <w:bottom w:val="single" w:sz="8"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0</w:t>
            </w:r>
          </w:p>
        </w:tc>
        <w:tc>
          <w:tcPr>
            <w:tcW w:w="775" w:type="dxa"/>
            <w:tcBorders>
              <w:top w:val="nil"/>
              <w:left w:val="nil"/>
              <w:bottom w:val="single" w:sz="8" w:space="0" w:color="auto"/>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100</w:t>
            </w:r>
          </w:p>
        </w:tc>
        <w:tc>
          <w:tcPr>
            <w:tcW w:w="1141" w:type="dxa"/>
            <w:tcBorders>
              <w:top w:val="nil"/>
              <w:left w:val="nil"/>
              <w:bottom w:val="single" w:sz="8" w:space="0" w:color="auto"/>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964" w:type="dxa"/>
            <w:tcBorders>
              <w:top w:val="nil"/>
              <w:left w:val="single" w:sz="4" w:space="0" w:color="auto"/>
              <w:bottom w:val="single" w:sz="8"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0</w:t>
            </w:r>
          </w:p>
        </w:tc>
      </w:tr>
      <w:tr w:rsidR="005F2955" w:rsidRPr="005F2955" w:rsidTr="005F2955">
        <w:trPr>
          <w:trHeight w:val="320"/>
        </w:trPr>
        <w:tc>
          <w:tcPr>
            <w:tcW w:w="3020" w:type="dxa"/>
            <w:tcBorders>
              <w:top w:val="single" w:sz="8" w:space="0" w:color="auto"/>
              <w:left w:val="single" w:sz="8" w:space="0" w:color="auto"/>
              <w:bottom w:val="single" w:sz="8" w:space="0" w:color="auto"/>
              <w:right w:val="nil"/>
            </w:tcBorders>
            <w:shd w:val="clear" w:color="000000" w:fill="92D050"/>
            <w:noWrap/>
            <w:vAlign w:val="bottom"/>
            <w:hideMark/>
          </w:tcPr>
          <w:p w:rsidR="005F2955" w:rsidRPr="005F2955" w:rsidRDefault="005F2955" w:rsidP="00B575FB">
            <w:pPr>
              <w:spacing w:after="0" w:line="240" w:lineRule="auto"/>
              <w:rPr>
                <w:rFonts w:ascii="Calibri" w:eastAsia="Times New Roman" w:hAnsi="Calibri" w:cs="Times New Roman"/>
                <w:b/>
                <w:bCs/>
                <w:color w:val="000000"/>
                <w:sz w:val="18"/>
                <w:szCs w:val="18"/>
                <w:lang w:val="fr-FR" w:eastAsia="fr-FR"/>
              </w:rPr>
            </w:pPr>
            <w:r w:rsidRPr="005F2955">
              <w:rPr>
                <w:rFonts w:ascii="Calibri" w:eastAsia="Times New Roman" w:hAnsi="Calibri" w:cs="Times New Roman"/>
                <w:b/>
                <w:bCs/>
                <w:color w:val="000000"/>
                <w:sz w:val="18"/>
                <w:szCs w:val="18"/>
                <w:lang w:eastAsia="fr-FR"/>
              </w:rPr>
              <w:t>Organic and chemical fertilizer</w:t>
            </w:r>
          </w:p>
        </w:tc>
        <w:tc>
          <w:tcPr>
            <w:tcW w:w="1916" w:type="dxa"/>
            <w:gridSpan w:val="2"/>
            <w:tcBorders>
              <w:top w:val="single" w:sz="8" w:space="0" w:color="auto"/>
              <w:left w:val="single" w:sz="8" w:space="0" w:color="auto"/>
              <w:bottom w:val="single" w:sz="4" w:space="0" w:color="auto"/>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964" w:type="dxa"/>
            <w:tcBorders>
              <w:top w:val="nil"/>
              <w:left w:val="single" w:sz="8" w:space="0" w:color="auto"/>
              <w:bottom w:val="single" w:sz="8"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0</w:t>
            </w:r>
          </w:p>
        </w:tc>
        <w:tc>
          <w:tcPr>
            <w:tcW w:w="1916" w:type="dxa"/>
            <w:gridSpan w:val="2"/>
            <w:tcBorders>
              <w:top w:val="single" w:sz="8" w:space="0" w:color="auto"/>
              <w:left w:val="nil"/>
              <w:bottom w:val="single" w:sz="4" w:space="0" w:color="auto"/>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964" w:type="dxa"/>
            <w:tcBorders>
              <w:top w:val="nil"/>
              <w:left w:val="single" w:sz="8" w:space="0" w:color="auto"/>
              <w:bottom w:val="single" w:sz="8"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350</w:t>
            </w:r>
          </w:p>
        </w:tc>
      </w:tr>
      <w:tr w:rsidR="005F2955" w:rsidRPr="005F2955" w:rsidTr="005F2955">
        <w:trPr>
          <w:trHeight w:val="320"/>
        </w:trPr>
        <w:tc>
          <w:tcPr>
            <w:tcW w:w="3020" w:type="dxa"/>
            <w:tcBorders>
              <w:top w:val="nil"/>
              <w:left w:val="single" w:sz="8" w:space="0" w:color="auto"/>
              <w:bottom w:val="single" w:sz="8" w:space="0" w:color="auto"/>
              <w:right w:val="nil"/>
            </w:tcBorders>
            <w:shd w:val="clear" w:color="auto" w:fill="auto"/>
            <w:noWrap/>
            <w:vAlign w:val="bottom"/>
            <w:hideMark/>
          </w:tcPr>
          <w:p w:rsidR="005F2955" w:rsidRPr="005F2955" w:rsidRDefault="005F2955" w:rsidP="00B575FB">
            <w:pPr>
              <w:spacing w:after="0" w:line="240" w:lineRule="auto"/>
              <w:rPr>
                <w:rFonts w:ascii="Calibri" w:eastAsia="Times New Roman" w:hAnsi="Calibri" w:cs="Times New Roman"/>
                <w:color w:val="000000"/>
                <w:sz w:val="18"/>
                <w:szCs w:val="18"/>
                <w:lang w:val="fr-FR" w:eastAsia="fr-FR"/>
              </w:rPr>
            </w:pPr>
            <w:r w:rsidRPr="005F2955">
              <w:rPr>
                <w:rFonts w:ascii="Calibri" w:eastAsia="Times New Roman" w:hAnsi="Calibri" w:cs="Times New Roman"/>
                <w:color w:val="000000"/>
                <w:sz w:val="18"/>
                <w:szCs w:val="18"/>
                <w:lang w:eastAsia="fr-FR"/>
              </w:rPr>
              <w:t>Quantity (kg/ha)</w:t>
            </w:r>
          </w:p>
        </w:tc>
        <w:tc>
          <w:tcPr>
            <w:tcW w:w="775" w:type="dxa"/>
            <w:tcBorders>
              <w:top w:val="nil"/>
              <w:left w:val="single" w:sz="8" w:space="0" w:color="auto"/>
              <w:bottom w:val="single" w:sz="4" w:space="0" w:color="auto"/>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0</w:t>
            </w:r>
          </w:p>
        </w:tc>
        <w:tc>
          <w:tcPr>
            <w:tcW w:w="1141" w:type="dxa"/>
            <w:tcBorders>
              <w:top w:val="nil"/>
              <w:left w:val="nil"/>
              <w:bottom w:val="single" w:sz="4" w:space="0" w:color="auto"/>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964"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0</w:t>
            </w:r>
          </w:p>
        </w:tc>
        <w:tc>
          <w:tcPr>
            <w:tcW w:w="775" w:type="dxa"/>
            <w:tcBorders>
              <w:top w:val="nil"/>
              <w:left w:val="nil"/>
              <w:bottom w:val="single" w:sz="4" w:space="0" w:color="auto"/>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100</w:t>
            </w:r>
          </w:p>
        </w:tc>
        <w:tc>
          <w:tcPr>
            <w:tcW w:w="1141" w:type="dxa"/>
            <w:tcBorders>
              <w:top w:val="nil"/>
              <w:left w:val="nil"/>
              <w:bottom w:val="single" w:sz="4" w:space="0" w:color="auto"/>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3,5</w:t>
            </w:r>
          </w:p>
        </w:tc>
        <w:tc>
          <w:tcPr>
            <w:tcW w:w="964"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350</w:t>
            </w:r>
          </w:p>
        </w:tc>
      </w:tr>
      <w:tr w:rsidR="005F2955" w:rsidRPr="005F2955" w:rsidTr="005F2955">
        <w:trPr>
          <w:trHeight w:val="320"/>
        </w:trPr>
        <w:tc>
          <w:tcPr>
            <w:tcW w:w="3020" w:type="dxa"/>
            <w:tcBorders>
              <w:top w:val="nil"/>
              <w:left w:val="single" w:sz="8" w:space="0" w:color="auto"/>
              <w:bottom w:val="single" w:sz="8" w:space="0" w:color="auto"/>
              <w:right w:val="nil"/>
            </w:tcBorders>
            <w:shd w:val="clear" w:color="auto" w:fill="auto"/>
            <w:noWrap/>
            <w:vAlign w:val="bottom"/>
            <w:hideMark/>
          </w:tcPr>
          <w:p w:rsidR="005F2955" w:rsidRPr="005F2955" w:rsidRDefault="005F2955" w:rsidP="00B575FB">
            <w:pPr>
              <w:spacing w:after="0" w:line="240" w:lineRule="auto"/>
              <w:rPr>
                <w:rFonts w:ascii="Calibri" w:eastAsia="Times New Roman" w:hAnsi="Calibri" w:cs="Times New Roman"/>
                <w:color w:val="000000"/>
                <w:sz w:val="18"/>
                <w:szCs w:val="18"/>
                <w:lang w:eastAsia="fr-FR"/>
              </w:rPr>
            </w:pPr>
            <w:r w:rsidRPr="005F2955">
              <w:rPr>
                <w:rFonts w:ascii="Calibri" w:eastAsia="Times New Roman" w:hAnsi="Calibri" w:cs="Times New Roman"/>
                <w:color w:val="000000"/>
                <w:sz w:val="18"/>
                <w:szCs w:val="18"/>
                <w:lang w:eastAsia="fr-FR"/>
              </w:rPr>
              <w:t>Family labor in %of total</w:t>
            </w:r>
          </w:p>
        </w:tc>
        <w:tc>
          <w:tcPr>
            <w:tcW w:w="775" w:type="dxa"/>
            <w:tcBorders>
              <w:top w:val="nil"/>
              <w:left w:val="single" w:sz="8" w:space="0" w:color="auto"/>
              <w:bottom w:val="single" w:sz="4" w:space="0" w:color="auto"/>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0%</w:t>
            </w:r>
          </w:p>
        </w:tc>
        <w:tc>
          <w:tcPr>
            <w:tcW w:w="1141" w:type="dxa"/>
            <w:tcBorders>
              <w:top w:val="nil"/>
              <w:left w:val="nil"/>
              <w:bottom w:val="single" w:sz="4" w:space="0" w:color="auto"/>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964" w:type="dxa"/>
            <w:tcBorders>
              <w:top w:val="nil"/>
              <w:left w:val="single" w:sz="4" w:space="0" w:color="auto"/>
              <w:bottom w:val="single" w:sz="4"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0</w:t>
            </w:r>
          </w:p>
        </w:tc>
        <w:tc>
          <w:tcPr>
            <w:tcW w:w="775" w:type="dxa"/>
            <w:tcBorders>
              <w:top w:val="nil"/>
              <w:left w:val="nil"/>
              <w:bottom w:val="single" w:sz="4" w:space="0" w:color="auto"/>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100</w:t>
            </w:r>
          </w:p>
        </w:tc>
        <w:tc>
          <w:tcPr>
            <w:tcW w:w="1141" w:type="dxa"/>
            <w:tcBorders>
              <w:top w:val="nil"/>
              <w:left w:val="nil"/>
              <w:bottom w:val="single" w:sz="4" w:space="0" w:color="auto"/>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964" w:type="dxa"/>
            <w:tcBorders>
              <w:top w:val="nil"/>
              <w:left w:val="single" w:sz="4" w:space="0" w:color="auto"/>
              <w:bottom w:val="single" w:sz="4"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0</w:t>
            </w:r>
          </w:p>
        </w:tc>
      </w:tr>
      <w:tr w:rsidR="005F2955" w:rsidRPr="005F2955" w:rsidTr="005F2955">
        <w:trPr>
          <w:trHeight w:val="320"/>
        </w:trPr>
        <w:tc>
          <w:tcPr>
            <w:tcW w:w="3020" w:type="dxa"/>
            <w:tcBorders>
              <w:top w:val="nil"/>
              <w:left w:val="single" w:sz="8" w:space="0" w:color="auto"/>
              <w:bottom w:val="single" w:sz="8" w:space="0" w:color="auto"/>
              <w:right w:val="nil"/>
            </w:tcBorders>
            <w:shd w:val="clear" w:color="auto" w:fill="auto"/>
            <w:noWrap/>
            <w:vAlign w:val="bottom"/>
            <w:hideMark/>
          </w:tcPr>
          <w:p w:rsidR="005F2955" w:rsidRPr="005F2955" w:rsidRDefault="005F2955" w:rsidP="00B575FB">
            <w:pPr>
              <w:spacing w:after="0" w:line="240" w:lineRule="auto"/>
              <w:rPr>
                <w:rFonts w:ascii="Calibri" w:eastAsia="Times New Roman" w:hAnsi="Calibri" w:cs="Times New Roman"/>
                <w:color w:val="000000"/>
                <w:sz w:val="18"/>
                <w:szCs w:val="18"/>
                <w:lang w:eastAsia="fr-FR"/>
              </w:rPr>
            </w:pPr>
            <w:r w:rsidRPr="005F2955">
              <w:rPr>
                <w:rFonts w:ascii="Calibri" w:eastAsia="Times New Roman" w:hAnsi="Calibri" w:cs="Times New Roman"/>
                <w:color w:val="000000"/>
                <w:sz w:val="18"/>
                <w:szCs w:val="18"/>
                <w:lang w:eastAsia="fr-FR"/>
              </w:rPr>
              <w:t>Hired labor in% of total</w:t>
            </w:r>
          </w:p>
        </w:tc>
        <w:tc>
          <w:tcPr>
            <w:tcW w:w="775" w:type="dxa"/>
            <w:tcBorders>
              <w:top w:val="nil"/>
              <w:left w:val="single" w:sz="8" w:space="0" w:color="auto"/>
              <w:bottom w:val="single" w:sz="8" w:space="0" w:color="auto"/>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0%</w:t>
            </w:r>
          </w:p>
        </w:tc>
        <w:tc>
          <w:tcPr>
            <w:tcW w:w="1141" w:type="dxa"/>
            <w:tcBorders>
              <w:top w:val="nil"/>
              <w:left w:val="nil"/>
              <w:bottom w:val="single" w:sz="8" w:space="0" w:color="auto"/>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964" w:type="dxa"/>
            <w:tcBorders>
              <w:top w:val="nil"/>
              <w:left w:val="single" w:sz="4" w:space="0" w:color="auto"/>
              <w:bottom w:val="single" w:sz="8"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0</w:t>
            </w:r>
          </w:p>
        </w:tc>
        <w:tc>
          <w:tcPr>
            <w:tcW w:w="775" w:type="dxa"/>
            <w:tcBorders>
              <w:top w:val="nil"/>
              <w:left w:val="nil"/>
              <w:bottom w:val="single" w:sz="8" w:space="0" w:color="auto"/>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0</w:t>
            </w:r>
          </w:p>
        </w:tc>
        <w:tc>
          <w:tcPr>
            <w:tcW w:w="1141" w:type="dxa"/>
            <w:tcBorders>
              <w:top w:val="nil"/>
              <w:left w:val="nil"/>
              <w:bottom w:val="single" w:sz="8" w:space="0" w:color="auto"/>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964" w:type="dxa"/>
            <w:tcBorders>
              <w:top w:val="nil"/>
              <w:left w:val="single" w:sz="4" w:space="0" w:color="auto"/>
              <w:bottom w:val="single" w:sz="8"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0</w:t>
            </w:r>
          </w:p>
        </w:tc>
      </w:tr>
      <w:tr w:rsidR="005F2955" w:rsidRPr="005F2955" w:rsidTr="005F2955">
        <w:trPr>
          <w:trHeight w:val="320"/>
        </w:trPr>
        <w:tc>
          <w:tcPr>
            <w:tcW w:w="3020" w:type="dxa"/>
            <w:tcBorders>
              <w:top w:val="nil"/>
              <w:left w:val="single" w:sz="8" w:space="0" w:color="auto"/>
              <w:bottom w:val="single" w:sz="8" w:space="0" w:color="auto"/>
              <w:right w:val="nil"/>
            </w:tcBorders>
            <w:shd w:val="clear" w:color="000000" w:fill="92D050"/>
            <w:noWrap/>
            <w:vAlign w:val="bottom"/>
            <w:hideMark/>
          </w:tcPr>
          <w:p w:rsidR="005F2955" w:rsidRPr="005F2955" w:rsidRDefault="005F2955" w:rsidP="00B575FB">
            <w:pPr>
              <w:spacing w:after="0" w:line="240" w:lineRule="auto"/>
              <w:rPr>
                <w:rFonts w:ascii="Calibri" w:eastAsia="Times New Roman" w:hAnsi="Calibri" w:cs="Times New Roman"/>
                <w:b/>
                <w:bCs/>
                <w:color w:val="000000"/>
                <w:sz w:val="18"/>
                <w:szCs w:val="18"/>
                <w:lang w:val="fr-FR" w:eastAsia="fr-FR"/>
              </w:rPr>
            </w:pPr>
            <w:r w:rsidRPr="005F2955">
              <w:rPr>
                <w:rFonts w:ascii="Calibri" w:eastAsia="Times New Roman" w:hAnsi="Calibri" w:cs="Times New Roman"/>
                <w:b/>
                <w:bCs/>
                <w:color w:val="000000"/>
                <w:sz w:val="18"/>
                <w:szCs w:val="18"/>
                <w:lang w:eastAsia="fr-FR"/>
              </w:rPr>
              <w:t>Planting</w:t>
            </w:r>
          </w:p>
        </w:tc>
        <w:tc>
          <w:tcPr>
            <w:tcW w:w="1916" w:type="dxa"/>
            <w:gridSpan w:val="2"/>
            <w:tcBorders>
              <w:top w:val="single" w:sz="8" w:space="0" w:color="auto"/>
              <w:left w:val="single" w:sz="8" w:space="0" w:color="auto"/>
              <w:bottom w:val="single" w:sz="4" w:space="0" w:color="auto"/>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964" w:type="dxa"/>
            <w:tcBorders>
              <w:top w:val="nil"/>
              <w:left w:val="single" w:sz="8" w:space="0" w:color="auto"/>
              <w:bottom w:val="single" w:sz="8"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4200</w:t>
            </w:r>
          </w:p>
        </w:tc>
        <w:tc>
          <w:tcPr>
            <w:tcW w:w="1916" w:type="dxa"/>
            <w:gridSpan w:val="2"/>
            <w:tcBorders>
              <w:top w:val="single" w:sz="8" w:space="0" w:color="auto"/>
              <w:left w:val="nil"/>
              <w:bottom w:val="single" w:sz="4" w:space="0" w:color="auto"/>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964" w:type="dxa"/>
            <w:tcBorders>
              <w:top w:val="nil"/>
              <w:left w:val="single" w:sz="8" w:space="0" w:color="auto"/>
              <w:bottom w:val="single" w:sz="8"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3700</w:t>
            </w:r>
          </w:p>
        </w:tc>
      </w:tr>
      <w:tr w:rsidR="005F2955" w:rsidRPr="005F2955" w:rsidTr="005F2955">
        <w:trPr>
          <w:trHeight w:val="320"/>
        </w:trPr>
        <w:tc>
          <w:tcPr>
            <w:tcW w:w="3020" w:type="dxa"/>
            <w:tcBorders>
              <w:top w:val="nil"/>
              <w:left w:val="single" w:sz="8" w:space="0" w:color="auto"/>
              <w:bottom w:val="single" w:sz="8" w:space="0" w:color="auto"/>
              <w:right w:val="single" w:sz="8" w:space="0" w:color="auto"/>
            </w:tcBorders>
            <w:shd w:val="clear" w:color="auto" w:fill="auto"/>
            <w:noWrap/>
            <w:vAlign w:val="bottom"/>
            <w:hideMark/>
          </w:tcPr>
          <w:p w:rsidR="005F2955" w:rsidRPr="005F2955" w:rsidRDefault="005F2955" w:rsidP="00B575FB">
            <w:pPr>
              <w:spacing w:after="0" w:line="240" w:lineRule="auto"/>
              <w:rPr>
                <w:rFonts w:ascii="Calibri" w:eastAsia="Times New Roman" w:hAnsi="Calibri" w:cs="Times New Roman"/>
                <w:color w:val="000000"/>
                <w:sz w:val="18"/>
                <w:szCs w:val="18"/>
                <w:lang w:val="fr-FR" w:eastAsia="fr-FR"/>
              </w:rPr>
            </w:pPr>
            <w:r w:rsidRPr="005F2955">
              <w:rPr>
                <w:rFonts w:ascii="Calibri" w:eastAsia="Times New Roman" w:hAnsi="Calibri" w:cs="Times New Roman"/>
                <w:color w:val="000000"/>
                <w:sz w:val="18"/>
                <w:szCs w:val="18"/>
                <w:lang w:eastAsia="fr-FR"/>
              </w:rPr>
              <w:t>Seed rate (kg/ha)</w:t>
            </w:r>
          </w:p>
        </w:tc>
        <w:tc>
          <w:tcPr>
            <w:tcW w:w="775" w:type="dxa"/>
            <w:tcBorders>
              <w:top w:val="nil"/>
              <w:left w:val="nil"/>
              <w:bottom w:val="single" w:sz="4" w:space="0" w:color="auto"/>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600</w:t>
            </w:r>
          </w:p>
        </w:tc>
        <w:tc>
          <w:tcPr>
            <w:tcW w:w="1141" w:type="dxa"/>
            <w:tcBorders>
              <w:top w:val="nil"/>
              <w:left w:val="nil"/>
              <w:bottom w:val="single" w:sz="4" w:space="0" w:color="auto"/>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4</w:t>
            </w:r>
          </w:p>
        </w:tc>
        <w:tc>
          <w:tcPr>
            <w:tcW w:w="964"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2400</w:t>
            </w:r>
          </w:p>
        </w:tc>
        <w:tc>
          <w:tcPr>
            <w:tcW w:w="775" w:type="dxa"/>
            <w:tcBorders>
              <w:top w:val="nil"/>
              <w:left w:val="nil"/>
              <w:bottom w:val="single" w:sz="4" w:space="0" w:color="auto"/>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550</w:t>
            </w:r>
          </w:p>
        </w:tc>
        <w:tc>
          <w:tcPr>
            <w:tcW w:w="1141" w:type="dxa"/>
            <w:tcBorders>
              <w:top w:val="nil"/>
              <w:left w:val="nil"/>
              <w:bottom w:val="single" w:sz="4" w:space="0" w:color="auto"/>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6</w:t>
            </w:r>
          </w:p>
        </w:tc>
        <w:tc>
          <w:tcPr>
            <w:tcW w:w="964"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3300</w:t>
            </w:r>
          </w:p>
        </w:tc>
      </w:tr>
      <w:tr w:rsidR="005F2955" w:rsidRPr="005F2955" w:rsidTr="005F2955">
        <w:trPr>
          <w:trHeight w:val="320"/>
        </w:trPr>
        <w:tc>
          <w:tcPr>
            <w:tcW w:w="3020" w:type="dxa"/>
            <w:tcBorders>
              <w:top w:val="nil"/>
              <w:left w:val="single" w:sz="8" w:space="0" w:color="auto"/>
              <w:bottom w:val="single" w:sz="8" w:space="0" w:color="auto"/>
              <w:right w:val="single" w:sz="8" w:space="0" w:color="auto"/>
            </w:tcBorders>
            <w:shd w:val="clear" w:color="auto" w:fill="auto"/>
            <w:noWrap/>
            <w:vAlign w:val="bottom"/>
            <w:hideMark/>
          </w:tcPr>
          <w:p w:rsidR="005F2955" w:rsidRPr="005F2955" w:rsidRDefault="005F2955" w:rsidP="00B575FB">
            <w:pPr>
              <w:spacing w:after="0" w:line="240" w:lineRule="auto"/>
              <w:rPr>
                <w:rFonts w:ascii="Calibri" w:eastAsia="Times New Roman" w:hAnsi="Calibri" w:cs="Times New Roman"/>
                <w:color w:val="000000"/>
                <w:sz w:val="18"/>
                <w:szCs w:val="18"/>
                <w:lang w:val="fr-FR" w:eastAsia="fr-FR"/>
              </w:rPr>
            </w:pPr>
            <w:r w:rsidRPr="005F2955">
              <w:rPr>
                <w:rFonts w:ascii="Calibri" w:eastAsia="Times New Roman" w:hAnsi="Calibri" w:cs="Times New Roman"/>
                <w:color w:val="000000"/>
                <w:sz w:val="18"/>
                <w:szCs w:val="18"/>
                <w:lang w:eastAsia="fr-FR"/>
              </w:rPr>
              <w:t>Seeding cost</w:t>
            </w:r>
          </w:p>
        </w:tc>
        <w:tc>
          <w:tcPr>
            <w:tcW w:w="775" w:type="dxa"/>
            <w:tcBorders>
              <w:top w:val="nil"/>
              <w:left w:val="nil"/>
              <w:bottom w:val="single" w:sz="4" w:space="0" w:color="auto"/>
              <w:right w:val="nil"/>
            </w:tcBorders>
            <w:shd w:val="clear" w:color="auto" w:fill="auto"/>
            <w:noWrap/>
            <w:vAlign w:val="bottom"/>
            <w:hideMark/>
          </w:tcPr>
          <w:p w:rsidR="005F2955" w:rsidRPr="005F2955" w:rsidRDefault="005F2955" w:rsidP="00B575FB">
            <w:pPr>
              <w:spacing w:after="0" w:line="240" w:lineRule="auto"/>
              <w:jc w:val="right"/>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1</w:t>
            </w:r>
          </w:p>
        </w:tc>
        <w:tc>
          <w:tcPr>
            <w:tcW w:w="1141" w:type="dxa"/>
            <w:tcBorders>
              <w:top w:val="nil"/>
              <w:left w:val="nil"/>
              <w:bottom w:val="single" w:sz="4" w:space="0" w:color="auto"/>
              <w:right w:val="single" w:sz="4" w:space="0" w:color="auto"/>
            </w:tcBorders>
            <w:shd w:val="clear" w:color="auto" w:fill="auto"/>
            <w:noWrap/>
            <w:vAlign w:val="bottom"/>
            <w:hideMark/>
          </w:tcPr>
          <w:p w:rsidR="005F2955" w:rsidRPr="005F2955" w:rsidRDefault="005F2955" w:rsidP="00B575FB">
            <w:pPr>
              <w:spacing w:after="0" w:line="240" w:lineRule="auto"/>
              <w:jc w:val="right"/>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1800</w:t>
            </w:r>
          </w:p>
        </w:tc>
        <w:tc>
          <w:tcPr>
            <w:tcW w:w="964" w:type="dxa"/>
            <w:tcBorders>
              <w:top w:val="nil"/>
              <w:left w:val="nil"/>
              <w:bottom w:val="single" w:sz="4"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1800</w:t>
            </w:r>
          </w:p>
        </w:tc>
        <w:tc>
          <w:tcPr>
            <w:tcW w:w="775" w:type="dxa"/>
            <w:tcBorders>
              <w:top w:val="nil"/>
              <w:left w:val="nil"/>
              <w:bottom w:val="single" w:sz="4" w:space="0" w:color="auto"/>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1</w:t>
            </w:r>
          </w:p>
        </w:tc>
        <w:tc>
          <w:tcPr>
            <w:tcW w:w="1141" w:type="dxa"/>
            <w:tcBorders>
              <w:top w:val="nil"/>
              <w:left w:val="nil"/>
              <w:bottom w:val="single" w:sz="4" w:space="0" w:color="auto"/>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400</w:t>
            </w:r>
          </w:p>
        </w:tc>
        <w:tc>
          <w:tcPr>
            <w:tcW w:w="964" w:type="dxa"/>
            <w:tcBorders>
              <w:top w:val="nil"/>
              <w:left w:val="single" w:sz="4" w:space="0" w:color="auto"/>
              <w:bottom w:val="single" w:sz="4"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400</w:t>
            </w:r>
          </w:p>
        </w:tc>
      </w:tr>
      <w:tr w:rsidR="005F2955" w:rsidRPr="005F2955" w:rsidTr="005F2955">
        <w:trPr>
          <w:trHeight w:val="320"/>
        </w:trPr>
        <w:tc>
          <w:tcPr>
            <w:tcW w:w="3020" w:type="dxa"/>
            <w:tcBorders>
              <w:top w:val="nil"/>
              <w:left w:val="single" w:sz="8" w:space="0" w:color="auto"/>
              <w:bottom w:val="single" w:sz="8" w:space="0" w:color="auto"/>
              <w:right w:val="single" w:sz="8" w:space="0" w:color="auto"/>
            </w:tcBorders>
            <w:shd w:val="clear" w:color="auto" w:fill="auto"/>
            <w:noWrap/>
            <w:vAlign w:val="bottom"/>
            <w:hideMark/>
          </w:tcPr>
          <w:p w:rsidR="005F2955" w:rsidRPr="005F2955" w:rsidRDefault="005F2955" w:rsidP="00B575FB">
            <w:pPr>
              <w:spacing w:after="0" w:line="240" w:lineRule="auto"/>
              <w:rPr>
                <w:rFonts w:ascii="Calibri" w:eastAsia="Times New Roman" w:hAnsi="Calibri" w:cs="Times New Roman"/>
                <w:color w:val="000000"/>
                <w:sz w:val="18"/>
                <w:szCs w:val="18"/>
                <w:lang w:eastAsia="fr-FR"/>
              </w:rPr>
            </w:pPr>
            <w:r w:rsidRPr="005F2955">
              <w:rPr>
                <w:rFonts w:ascii="Calibri" w:eastAsia="Times New Roman" w:hAnsi="Calibri" w:cs="Times New Roman"/>
                <w:color w:val="000000"/>
                <w:sz w:val="18"/>
                <w:szCs w:val="18"/>
                <w:lang w:eastAsia="fr-FR"/>
              </w:rPr>
              <w:t>Family labor in %of total</w:t>
            </w:r>
          </w:p>
        </w:tc>
        <w:tc>
          <w:tcPr>
            <w:tcW w:w="775" w:type="dxa"/>
            <w:tcBorders>
              <w:top w:val="nil"/>
              <w:left w:val="nil"/>
              <w:bottom w:val="single" w:sz="4" w:space="0" w:color="auto"/>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50%</w:t>
            </w:r>
          </w:p>
        </w:tc>
        <w:tc>
          <w:tcPr>
            <w:tcW w:w="1141" w:type="dxa"/>
            <w:tcBorders>
              <w:top w:val="nil"/>
              <w:left w:val="nil"/>
              <w:bottom w:val="single" w:sz="4" w:space="0" w:color="auto"/>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964" w:type="dxa"/>
            <w:tcBorders>
              <w:top w:val="nil"/>
              <w:left w:val="single" w:sz="4" w:space="0" w:color="auto"/>
              <w:bottom w:val="single" w:sz="4"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0</w:t>
            </w:r>
          </w:p>
        </w:tc>
        <w:tc>
          <w:tcPr>
            <w:tcW w:w="775" w:type="dxa"/>
            <w:tcBorders>
              <w:top w:val="nil"/>
              <w:left w:val="nil"/>
              <w:bottom w:val="single" w:sz="4" w:space="0" w:color="auto"/>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50</w:t>
            </w:r>
          </w:p>
        </w:tc>
        <w:tc>
          <w:tcPr>
            <w:tcW w:w="1141" w:type="dxa"/>
            <w:tcBorders>
              <w:top w:val="nil"/>
              <w:left w:val="nil"/>
              <w:bottom w:val="single" w:sz="4" w:space="0" w:color="auto"/>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964" w:type="dxa"/>
            <w:tcBorders>
              <w:top w:val="nil"/>
              <w:left w:val="single" w:sz="4" w:space="0" w:color="auto"/>
              <w:bottom w:val="single" w:sz="4"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0</w:t>
            </w:r>
          </w:p>
        </w:tc>
      </w:tr>
      <w:tr w:rsidR="005F2955" w:rsidRPr="005F2955" w:rsidTr="005F2955">
        <w:trPr>
          <w:trHeight w:val="320"/>
        </w:trPr>
        <w:tc>
          <w:tcPr>
            <w:tcW w:w="3020" w:type="dxa"/>
            <w:tcBorders>
              <w:top w:val="nil"/>
              <w:left w:val="single" w:sz="8" w:space="0" w:color="auto"/>
              <w:bottom w:val="single" w:sz="8" w:space="0" w:color="auto"/>
              <w:right w:val="single" w:sz="8" w:space="0" w:color="auto"/>
            </w:tcBorders>
            <w:shd w:val="clear" w:color="auto" w:fill="auto"/>
            <w:noWrap/>
            <w:vAlign w:val="bottom"/>
            <w:hideMark/>
          </w:tcPr>
          <w:p w:rsidR="005F2955" w:rsidRPr="005F2955" w:rsidRDefault="005F2955" w:rsidP="00B575FB">
            <w:pPr>
              <w:spacing w:after="0" w:line="240" w:lineRule="auto"/>
              <w:rPr>
                <w:rFonts w:ascii="Calibri" w:eastAsia="Times New Roman" w:hAnsi="Calibri" w:cs="Times New Roman"/>
                <w:color w:val="000000"/>
                <w:sz w:val="18"/>
                <w:szCs w:val="18"/>
                <w:lang w:eastAsia="fr-FR"/>
              </w:rPr>
            </w:pPr>
            <w:r w:rsidRPr="005F2955">
              <w:rPr>
                <w:rFonts w:ascii="Calibri" w:eastAsia="Times New Roman" w:hAnsi="Calibri" w:cs="Times New Roman"/>
                <w:color w:val="000000"/>
                <w:sz w:val="18"/>
                <w:szCs w:val="18"/>
                <w:lang w:eastAsia="fr-FR"/>
              </w:rPr>
              <w:t>Hired labor in% of total</w:t>
            </w:r>
          </w:p>
        </w:tc>
        <w:tc>
          <w:tcPr>
            <w:tcW w:w="775" w:type="dxa"/>
            <w:tcBorders>
              <w:top w:val="nil"/>
              <w:left w:val="nil"/>
              <w:bottom w:val="single" w:sz="8" w:space="0" w:color="auto"/>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50%</w:t>
            </w:r>
          </w:p>
        </w:tc>
        <w:tc>
          <w:tcPr>
            <w:tcW w:w="1141" w:type="dxa"/>
            <w:tcBorders>
              <w:top w:val="nil"/>
              <w:left w:val="nil"/>
              <w:bottom w:val="single" w:sz="8" w:space="0" w:color="auto"/>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964" w:type="dxa"/>
            <w:tcBorders>
              <w:top w:val="nil"/>
              <w:left w:val="single" w:sz="4" w:space="0" w:color="auto"/>
              <w:bottom w:val="single" w:sz="8"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0</w:t>
            </w:r>
          </w:p>
        </w:tc>
        <w:tc>
          <w:tcPr>
            <w:tcW w:w="775" w:type="dxa"/>
            <w:tcBorders>
              <w:top w:val="nil"/>
              <w:left w:val="nil"/>
              <w:bottom w:val="single" w:sz="8" w:space="0" w:color="auto"/>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50</w:t>
            </w:r>
          </w:p>
        </w:tc>
        <w:tc>
          <w:tcPr>
            <w:tcW w:w="1141" w:type="dxa"/>
            <w:tcBorders>
              <w:top w:val="nil"/>
              <w:left w:val="nil"/>
              <w:bottom w:val="single" w:sz="8" w:space="0" w:color="auto"/>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964" w:type="dxa"/>
            <w:tcBorders>
              <w:top w:val="nil"/>
              <w:left w:val="single" w:sz="4" w:space="0" w:color="auto"/>
              <w:bottom w:val="single" w:sz="8"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r>
      <w:tr w:rsidR="005F2955" w:rsidRPr="005F2955" w:rsidTr="005F2955">
        <w:trPr>
          <w:trHeight w:val="320"/>
        </w:trPr>
        <w:tc>
          <w:tcPr>
            <w:tcW w:w="3020" w:type="dxa"/>
            <w:tcBorders>
              <w:top w:val="nil"/>
              <w:left w:val="single" w:sz="8" w:space="0" w:color="auto"/>
              <w:bottom w:val="single" w:sz="8" w:space="0" w:color="auto"/>
              <w:right w:val="nil"/>
            </w:tcBorders>
            <w:shd w:val="clear" w:color="000000" w:fill="92D050"/>
            <w:noWrap/>
            <w:vAlign w:val="bottom"/>
            <w:hideMark/>
          </w:tcPr>
          <w:p w:rsidR="005F2955" w:rsidRPr="005F2955" w:rsidRDefault="005F2955" w:rsidP="00B575FB">
            <w:pPr>
              <w:spacing w:after="0" w:line="240" w:lineRule="auto"/>
              <w:rPr>
                <w:rFonts w:ascii="Calibri" w:eastAsia="Times New Roman" w:hAnsi="Calibri" w:cs="Times New Roman"/>
                <w:b/>
                <w:bCs/>
                <w:color w:val="000000"/>
                <w:sz w:val="18"/>
                <w:szCs w:val="18"/>
                <w:lang w:val="fr-FR" w:eastAsia="fr-FR"/>
              </w:rPr>
            </w:pPr>
            <w:r w:rsidRPr="005F2955">
              <w:rPr>
                <w:rFonts w:ascii="Calibri" w:eastAsia="Times New Roman" w:hAnsi="Calibri" w:cs="Times New Roman"/>
                <w:b/>
                <w:bCs/>
                <w:color w:val="000000"/>
                <w:sz w:val="18"/>
                <w:szCs w:val="18"/>
                <w:lang w:eastAsia="fr-FR"/>
              </w:rPr>
              <w:t>Top dressed fertilizer</w:t>
            </w:r>
          </w:p>
        </w:tc>
        <w:tc>
          <w:tcPr>
            <w:tcW w:w="1916" w:type="dxa"/>
            <w:gridSpan w:val="2"/>
            <w:tcBorders>
              <w:top w:val="single" w:sz="8" w:space="0" w:color="auto"/>
              <w:left w:val="single" w:sz="8" w:space="0" w:color="auto"/>
              <w:bottom w:val="single" w:sz="4" w:space="0" w:color="auto"/>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964" w:type="dxa"/>
            <w:tcBorders>
              <w:top w:val="nil"/>
              <w:left w:val="single" w:sz="8" w:space="0" w:color="auto"/>
              <w:bottom w:val="single" w:sz="8"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0</w:t>
            </w:r>
          </w:p>
        </w:tc>
        <w:tc>
          <w:tcPr>
            <w:tcW w:w="1916" w:type="dxa"/>
            <w:gridSpan w:val="2"/>
            <w:tcBorders>
              <w:top w:val="single" w:sz="8" w:space="0" w:color="auto"/>
              <w:left w:val="nil"/>
              <w:bottom w:val="single" w:sz="4" w:space="0" w:color="auto"/>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964" w:type="dxa"/>
            <w:tcBorders>
              <w:top w:val="nil"/>
              <w:left w:val="single" w:sz="8" w:space="0" w:color="auto"/>
              <w:bottom w:val="single" w:sz="8"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0</w:t>
            </w:r>
          </w:p>
        </w:tc>
      </w:tr>
      <w:tr w:rsidR="005F2955" w:rsidRPr="005F2955" w:rsidTr="005F2955">
        <w:trPr>
          <w:trHeight w:val="320"/>
        </w:trPr>
        <w:tc>
          <w:tcPr>
            <w:tcW w:w="3020" w:type="dxa"/>
            <w:tcBorders>
              <w:top w:val="nil"/>
              <w:left w:val="single" w:sz="8" w:space="0" w:color="auto"/>
              <w:bottom w:val="single" w:sz="8" w:space="0" w:color="auto"/>
              <w:right w:val="nil"/>
            </w:tcBorders>
            <w:shd w:val="clear" w:color="auto" w:fill="auto"/>
            <w:noWrap/>
            <w:vAlign w:val="bottom"/>
            <w:hideMark/>
          </w:tcPr>
          <w:p w:rsidR="005F2955" w:rsidRPr="005F2955" w:rsidRDefault="005F2955" w:rsidP="00B575FB">
            <w:pPr>
              <w:spacing w:after="0" w:line="240" w:lineRule="auto"/>
              <w:rPr>
                <w:rFonts w:ascii="Calibri" w:eastAsia="Times New Roman" w:hAnsi="Calibri" w:cs="Times New Roman"/>
                <w:color w:val="000000"/>
                <w:sz w:val="18"/>
                <w:szCs w:val="18"/>
                <w:lang w:val="fr-FR" w:eastAsia="fr-FR"/>
              </w:rPr>
            </w:pPr>
            <w:r w:rsidRPr="005F2955">
              <w:rPr>
                <w:rFonts w:ascii="Calibri" w:eastAsia="Times New Roman" w:hAnsi="Calibri" w:cs="Times New Roman"/>
                <w:color w:val="000000"/>
                <w:sz w:val="18"/>
                <w:szCs w:val="18"/>
                <w:lang w:eastAsia="fr-FR"/>
              </w:rPr>
              <w:t>Fertilizer (hg/ha)</w:t>
            </w:r>
          </w:p>
        </w:tc>
        <w:tc>
          <w:tcPr>
            <w:tcW w:w="775" w:type="dxa"/>
            <w:tcBorders>
              <w:top w:val="nil"/>
              <w:left w:val="single" w:sz="8" w:space="0" w:color="auto"/>
              <w:bottom w:val="single" w:sz="4" w:space="0" w:color="auto"/>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0</w:t>
            </w:r>
          </w:p>
        </w:tc>
        <w:tc>
          <w:tcPr>
            <w:tcW w:w="1141" w:type="dxa"/>
            <w:tcBorders>
              <w:top w:val="nil"/>
              <w:left w:val="nil"/>
              <w:bottom w:val="single" w:sz="4" w:space="0" w:color="auto"/>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964"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0</w:t>
            </w:r>
          </w:p>
        </w:tc>
        <w:tc>
          <w:tcPr>
            <w:tcW w:w="775" w:type="dxa"/>
            <w:tcBorders>
              <w:top w:val="nil"/>
              <w:left w:val="nil"/>
              <w:bottom w:val="single" w:sz="4" w:space="0" w:color="auto"/>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0</w:t>
            </w:r>
          </w:p>
        </w:tc>
        <w:tc>
          <w:tcPr>
            <w:tcW w:w="1141" w:type="dxa"/>
            <w:tcBorders>
              <w:top w:val="nil"/>
              <w:left w:val="nil"/>
              <w:bottom w:val="single" w:sz="4" w:space="0" w:color="auto"/>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964"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0</w:t>
            </w:r>
          </w:p>
        </w:tc>
      </w:tr>
      <w:tr w:rsidR="005F2955" w:rsidRPr="005F2955" w:rsidTr="005F2955">
        <w:trPr>
          <w:trHeight w:val="320"/>
        </w:trPr>
        <w:tc>
          <w:tcPr>
            <w:tcW w:w="3020" w:type="dxa"/>
            <w:tcBorders>
              <w:top w:val="nil"/>
              <w:left w:val="single" w:sz="8" w:space="0" w:color="auto"/>
              <w:bottom w:val="single" w:sz="8" w:space="0" w:color="auto"/>
              <w:right w:val="nil"/>
            </w:tcBorders>
            <w:shd w:val="clear" w:color="auto" w:fill="auto"/>
            <w:noWrap/>
            <w:vAlign w:val="bottom"/>
            <w:hideMark/>
          </w:tcPr>
          <w:p w:rsidR="005F2955" w:rsidRPr="005F2955" w:rsidRDefault="005F2955" w:rsidP="00B575FB">
            <w:pPr>
              <w:spacing w:after="0" w:line="240" w:lineRule="auto"/>
              <w:rPr>
                <w:rFonts w:ascii="Calibri" w:eastAsia="Times New Roman" w:hAnsi="Calibri" w:cs="Times New Roman"/>
                <w:color w:val="000000"/>
                <w:sz w:val="18"/>
                <w:szCs w:val="18"/>
                <w:lang w:eastAsia="fr-FR"/>
              </w:rPr>
            </w:pPr>
            <w:r w:rsidRPr="005F2955">
              <w:rPr>
                <w:rFonts w:ascii="Calibri" w:eastAsia="Times New Roman" w:hAnsi="Calibri" w:cs="Times New Roman"/>
                <w:color w:val="000000"/>
                <w:sz w:val="18"/>
                <w:szCs w:val="18"/>
                <w:lang w:eastAsia="fr-FR"/>
              </w:rPr>
              <w:lastRenderedPageBreak/>
              <w:t>Family labor in %of total</w:t>
            </w:r>
          </w:p>
        </w:tc>
        <w:tc>
          <w:tcPr>
            <w:tcW w:w="775" w:type="dxa"/>
            <w:tcBorders>
              <w:top w:val="nil"/>
              <w:left w:val="single" w:sz="8" w:space="0" w:color="auto"/>
              <w:bottom w:val="single" w:sz="4" w:space="0" w:color="auto"/>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0%</w:t>
            </w:r>
          </w:p>
        </w:tc>
        <w:tc>
          <w:tcPr>
            <w:tcW w:w="1141" w:type="dxa"/>
            <w:tcBorders>
              <w:top w:val="nil"/>
              <w:left w:val="nil"/>
              <w:bottom w:val="single" w:sz="4" w:space="0" w:color="auto"/>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964" w:type="dxa"/>
            <w:tcBorders>
              <w:top w:val="nil"/>
              <w:left w:val="single" w:sz="4" w:space="0" w:color="auto"/>
              <w:bottom w:val="single" w:sz="4"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0</w:t>
            </w:r>
          </w:p>
        </w:tc>
        <w:tc>
          <w:tcPr>
            <w:tcW w:w="775" w:type="dxa"/>
            <w:tcBorders>
              <w:top w:val="nil"/>
              <w:left w:val="nil"/>
              <w:bottom w:val="single" w:sz="4" w:space="0" w:color="auto"/>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0</w:t>
            </w:r>
          </w:p>
        </w:tc>
        <w:tc>
          <w:tcPr>
            <w:tcW w:w="1141" w:type="dxa"/>
            <w:tcBorders>
              <w:top w:val="nil"/>
              <w:left w:val="nil"/>
              <w:bottom w:val="single" w:sz="4" w:space="0" w:color="auto"/>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964" w:type="dxa"/>
            <w:tcBorders>
              <w:top w:val="nil"/>
              <w:left w:val="single" w:sz="4" w:space="0" w:color="auto"/>
              <w:bottom w:val="single" w:sz="4"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0</w:t>
            </w:r>
          </w:p>
        </w:tc>
      </w:tr>
      <w:tr w:rsidR="005F2955" w:rsidRPr="005F2955" w:rsidTr="005F2955">
        <w:trPr>
          <w:trHeight w:val="320"/>
        </w:trPr>
        <w:tc>
          <w:tcPr>
            <w:tcW w:w="3020" w:type="dxa"/>
            <w:tcBorders>
              <w:top w:val="nil"/>
              <w:left w:val="single" w:sz="8" w:space="0" w:color="auto"/>
              <w:bottom w:val="single" w:sz="8" w:space="0" w:color="auto"/>
              <w:right w:val="nil"/>
            </w:tcBorders>
            <w:shd w:val="clear" w:color="auto" w:fill="auto"/>
            <w:noWrap/>
            <w:vAlign w:val="bottom"/>
            <w:hideMark/>
          </w:tcPr>
          <w:p w:rsidR="005F2955" w:rsidRPr="005F2955" w:rsidRDefault="005F2955" w:rsidP="00B575FB">
            <w:pPr>
              <w:spacing w:after="0" w:line="240" w:lineRule="auto"/>
              <w:rPr>
                <w:rFonts w:ascii="Calibri" w:eastAsia="Times New Roman" w:hAnsi="Calibri" w:cs="Times New Roman"/>
                <w:color w:val="000000"/>
                <w:sz w:val="18"/>
                <w:szCs w:val="18"/>
                <w:lang w:eastAsia="fr-FR"/>
              </w:rPr>
            </w:pPr>
            <w:r w:rsidRPr="005F2955">
              <w:rPr>
                <w:rFonts w:ascii="Calibri" w:eastAsia="Times New Roman" w:hAnsi="Calibri" w:cs="Times New Roman"/>
                <w:color w:val="000000"/>
                <w:sz w:val="18"/>
                <w:szCs w:val="18"/>
                <w:lang w:eastAsia="fr-FR"/>
              </w:rPr>
              <w:t>Hired labor in% of total</w:t>
            </w:r>
          </w:p>
        </w:tc>
        <w:tc>
          <w:tcPr>
            <w:tcW w:w="775" w:type="dxa"/>
            <w:tcBorders>
              <w:top w:val="nil"/>
              <w:left w:val="single" w:sz="8" w:space="0" w:color="auto"/>
              <w:bottom w:val="single" w:sz="8" w:space="0" w:color="auto"/>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0%</w:t>
            </w:r>
          </w:p>
        </w:tc>
        <w:tc>
          <w:tcPr>
            <w:tcW w:w="1141" w:type="dxa"/>
            <w:tcBorders>
              <w:top w:val="nil"/>
              <w:left w:val="nil"/>
              <w:bottom w:val="single" w:sz="8" w:space="0" w:color="auto"/>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964" w:type="dxa"/>
            <w:tcBorders>
              <w:top w:val="nil"/>
              <w:left w:val="single" w:sz="4" w:space="0" w:color="auto"/>
              <w:bottom w:val="single" w:sz="8"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0</w:t>
            </w:r>
          </w:p>
        </w:tc>
        <w:tc>
          <w:tcPr>
            <w:tcW w:w="775" w:type="dxa"/>
            <w:tcBorders>
              <w:top w:val="nil"/>
              <w:left w:val="nil"/>
              <w:bottom w:val="single" w:sz="8" w:space="0" w:color="auto"/>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0</w:t>
            </w:r>
          </w:p>
        </w:tc>
        <w:tc>
          <w:tcPr>
            <w:tcW w:w="1141" w:type="dxa"/>
            <w:tcBorders>
              <w:top w:val="nil"/>
              <w:left w:val="nil"/>
              <w:bottom w:val="single" w:sz="8" w:space="0" w:color="auto"/>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964" w:type="dxa"/>
            <w:tcBorders>
              <w:top w:val="nil"/>
              <w:left w:val="single" w:sz="4" w:space="0" w:color="auto"/>
              <w:bottom w:val="single" w:sz="8"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0</w:t>
            </w:r>
          </w:p>
        </w:tc>
      </w:tr>
      <w:tr w:rsidR="005F2955" w:rsidRPr="005F2955" w:rsidTr="005F2955">
        <w:trPr>
          <w:trHeight w:val="320"/>
        </w:trPr>
        <w:tc>
          <w:tcPr>
            <w:tcW w:w="3020" w:type="dxa"/>
            <w:tcBorders>
              <w:top w:val="nil"/>
              <w:left w:val="single" w:sz="8" w:space="0" w:color="auto"/>
              <w:bottom w:val="single" w:sz="8" w:space="0" w:color="auto"/>
              <w:right w:val="single" w:sz="8" w:space="0" w:color="auto"/>
            </w:tcBorders>
            <w:shd w:val="clear" w:color="000000" w:fill="92D050"/>
            <w:noWrap/>
            <w:vAlign w:val="bottom"/>
            <w:hideMark/>
          </w:tcPr>
          <w:p w:rsidR="005F2955" w:rsidRPr="005F2955" w:rsidRDefault="005F2955" w:rsidP="00B575FB">
            <w:pPr>
              <w:spacing w:after="0" w:line="240" w:lineRule="auto"/>
              <w:rPr>
                <w:rFonts w:ascii="Calibri" w:eastAsia="Times New Roman" w:hAnsi="Calibri" w:cs="Times New Roman"/>
                <w:color w:val="000000"/>
                <w:sz w:val="18"/>
                <w:szCs w:val="18"/>
                <w:lang w:val="fr-FR" w:eastAsia="fr-FR"/>
              </w:rPr>
            </w:pPr>
            <w:r w:rsidRPr="005F2955">
              <w:rPr>
                <w:rFonts w:ascii="Calibri" w:eastAsia="Times New Roman" w:hAnsi="Calibri" w:cs="Times New Roman"/>
                <w:color w:val="000000"/>
                <w:sz w:val="18"/>
                <w:szCs w:val="18"/>
                <w:lang w:eastAsia="fr-FR"/>
              </w:rPr>
              <w:t>Irrigation cost</w:t>
            </w:r>
          </w:p>
        </w:tc>
        <w:tc>
          <w:tcPr>
            <w:tcW w:w="775" w:type="dxa"/>
            <w:tcBorders>
              <w:top w:val="nil"/>
              <w:left w:val="single" w:sz="4" w:space="0" w:color="auto"/>
              <w:bottom w:val="single" w:sz="4" w:space="0" w:color="auto"/>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12</w:t>
            </w:r>
          </w:p>
        </w:tc>
        <w:tc>
          <w:tcPr>
            <w:tcW w:w="1141" w:type="dxa"/>
            <w:tcBorders>
              <w:top w:val="nil"/>
              <w:left w:val="nil"/>
              <w:bottom w:val="single" w:sz="4" w:space="0" w:color="auto"/>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200</w:t>
            </w:r>
          </w:p>
        </w:tc>
        <w:tc>
          <w:tcPr>
            <w:tcW w:w="964" w:type="dxa"/>
            <w:tcBorders>
              <w:top w:val="nil"/>
              <w:left w:val="nil"/>
              <w:bottom w:val="single" w:sz="4"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3240</w:t>
            </w:r>
          </w:p>
        </w:tc>
        <w:tc>
          <w:tcPr>
            <w:tcW w:w="775" w:type="dxa"/>
            <w:tcBorders>
              <w:top w:val="nil"/>
              <w:left w:val="single" w:sz="4" w:space="0" w:color="auto"/>
              <w:bottom w:val="single" w:sz="4" w:space="0" w:color="auto"/>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1141" w:type="dxa"/>
            <w:tcBorders>
              <w:top w:val="nil"/>
              <w:left w:val="nil"/>
              <w:bottom w:val="single" w:sz="4" w:space="0" w:color="auto"/>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964" w:type="dxa"/>
            <w:tcBorders>
              <w:top w:val="nil"/>
              <w:left w:val="nil"/>
              <w:bottom w:val="single" w:sz="4"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1440</w:t>
            </w:r>
          </w:p>
        </w:tc>
      </w:tr>
      <w:tr w:rsidR="005F2955" w:rsidRPr="005F2955" w:rsidTr="005F2955">
        <w:trPr>
          <w:trHeight w:val="320"/>
        </w:trPr>
        <w:tc>
          <w:tcPr>
            <w:tcW w:w="3020" w:type="dxa"/>
            <w:tcBorders>
              <w:top w:val="nil"/>
              <w:left w:val="single" w:sz="8" w:space="0" w:color="auto"/>
              <w:bottom w:val="single" w:sz="8" w:space="0" w:color="auto"/>
              <w:right w:val="single" w:sz="8" w:space="0" w:color="auto"/>
            </w:tcBorders>
            <w:shd w:val="clear" w:color="auto" w:fill="auto"/>
            <w:noWrap/>
            <w:vAlign w:val="bottom"/>
            <w:hideMark/>
          </w:tcPr>
          <w:p w:rsidR="005F2955" w:rsidRPr="005F2955" w:rsidRDefault="005F2955" w:rsidP="00B575FB">
            <w:pPr>
              <w:spacing w:after="0" w:line="240" w:lineRule="auto"/>
              <w:rPr>
                <w:rFonts w:ascii="Calibri" w:eastAsia="Times New Roman" w:hAnsi="Calibri" w:cs="Times New Roman"/>
                <w:color w:val="000000"/>
                <w:sz w:val="18"/>
                <w:szCs w:val="18"/>
                <w:lang w:val="fr-FR" w:eastAsia="fr-FR"/>
              </w:rPr>
            </w:pPr>
            <w:r w:rsidRPr="005F2955">
              <w:rPr>
                <w:rFonts w:ascii="Calibri" w:eastAsia="Times New Roman" w:hAnsi="Calibri" w:cs="Times New Roman"/>
                <w:color w:val="000000"/>
                <w:sz w:val="18"/>
                <w:szCs w:val="18"/>
                <w:lang w:eastAsia="fr-FR"/>
              </w:rPr>
              <w:t>Cost</w:t>
            </w:r>
          </w:p>
        </w:tc>
        <w:tc>
          <w:tcPr>
            <w:tcW w:w="775" w:type="dxa"/>
            <w:tcBorders>
              <w:top w:val="nil"/>
              <w:left w:val="single" w:sz="4" w:space="0" w:color="auto"/>
              <w:bottom w:val="single" w:sz="4" w:space="0" w:color="auto"/>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12</w:t>
            </w:r>
          </w:p>
        </w:tc>
        <w:tc>
          <w:tcPr>
            <w:tcW w:w="1141" w:type="dxa"/>
            <w:tcBorders>
              <w:top w:val="nil"/>
              <w:left w:val="nil"/>
              <w:bottom w:val="single" w:sz="4" w:space="0" w:color="auto"/>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70</w:t>
            </w:r>
          </w:p>
        </w:tc>
        <w:tc>
          <w:tcPr>
            <w:tcW w:w="964" w:type="dxa"/>
            <w:tcBorders>
              <w:top w:val="nil"/>
              <w:left w:val="nil"/>
              <w:bottom w:val="single" w:sz="4"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840</w:t>
            </w:r>
          </w:p>
        </w:tc>
        <w:tc>
          <w:tcPr>
            <w:tcW w:w="775" w:type="dxa"/>
            <w:tcBorders>
              <w:top w:val="nil"/>
              <w:left w:val="single" w:sz="4" w:space="0" w:color="auto"/>
              <w:bottom w:val="single" w:sz="4" w:space="0" w:color="auto"/>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0</w:t>
            </w:r>
          </w:p>
        </w:tc>
        <w:tc>
          <w:tcPr>
            <w:tcW w:w="1141" w:type="dxa"/>
            <w:tcBorders>
              <w:top w:val="nil"/>
              <w:left w:val="nil"/>
              <w:bottom w:val="single" w:sz="4" w:space="0" w:color="auto"/>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964" w:type="dxa"/>
            <w:tcBorders>
              <w:top w:val="nil"/>
              <w:left w:val="nil"/>
              <w:bottom w:val="single" w:sz="4"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0</w:t>
            </w:r>
          </w:p>
        </w:tc>
      </w:tr>
      <w:tr w:rsidR="005F2955" w:rsidRPr="005F2955" w:rsidTr="005F2955">
        <w:trPr>
          <w:trHeight w:val="320"/>
        </w:trPr>
        <w:tc>
          <w:tcPr>
            <w:tcW w:w="3020" w:type="dxa"/>
            <w:tcBorders>
              <w:top w:val="nil"/>
              <w:left w:val="single" w:sz="8" w:space="0" w:color="auto"/>
              <w:bottom w:val="single" w:sz="8" w:space="0" w:color="auto"/>
              <w:right w:val="single" w:sz="8" w:space="0" w:color="auto"/>
            </w:tcBorders>
            <w:shd w:val="clear" w:color="auto" w:fill="auto"/>
            <w:noWrap/>
            <w:vAlign w:val="bottom"/>
            <w:hideMark/>
          </w:tcPr>
          <w:p w:rsidR="005F2955" w:rsidRPr="005F2955" w:rsidRDefault="005F2955" w:rsidP="00B575FB">
            <w:pPr>
              <w:spacing w:after="0" w:line="240" w:lineRule="auto"/>
              <w:rPr>
                <w:rFonts w:ascii="Calibri" w:eastAsia="Times New Roman" w:hAnsi="Calibri" w:cs="Times New Roman"/>
                <w:color w:val="000000"/>
                <w:sz w:val="18"/>
                <w:szCs w:val="18"/>
                <w:lang w:eastAsia="fr-FR"/>
              </w:rPr>
            </w:pPr>
            <w:r w:rsidRPr="005F2955">
              <w:rPr>
                <w:rFonts w:ascii="Calibri" w:eastAsia="Times New Roman" w:hAnsi="Calibri" w:cs="Times New Roman"/>
                <w:color w:val="000000"/>
                <w:sz w:val="18"/>
                <w:szCs w:val="18"/>
                <w:lang w:eastAsia="fr-FR"/>
              </w:rPr>
              <w:t>Family labor in %of total</w:t>
            </w:r>
          </w:p>
        </w:tc>
        <w:tc>
          <w:tcPr>
            <w:tcW w:w="775" w:type="dxa"/>
            <w:tcBorders>
              <w:top w:val="nil"/>
              <w:left w:val="single" w:sz="4" w:space="0" w:color="auto"/>
              <w:bottom w:val="single" w:sz="4" w:space="0" w:color="auto"/>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50</w:t>
            </w:r>
          </w:p>
        </w:tc>
        <w:tc>
          <w:tcPr>
            <w:tcW w:w="1141" w:type="dxa"/>
            <w:tcBorders>
              <w:top w:val="nil"/>
              <w:left w:val="nil"/>
              <w:bottom w:val="single" w:sz="4" w:space="0" w:color="auto"/>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964" w:type="dxa"/>
            <w:tcBorders>
              <w:top w:val="nil"/>
              <w:left w:val="nil"/>
              <w:bottom w:val="single" w:sz="4"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775" w:type="dxa"/>
            <w:tcBorders>
              <w:top w:val="nil"/>
              <w:left w:val="single" w:sz="4" w:space="0" w:color="auto"/>
              <w:bottom w:val="single" w:sz="4" w:space="0" w:color="auto"/>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0</w:t>
            </w:r>
          </w:p>
        </w:tc>
        <w:tc>
          <w:tcPr>
            <w:tcW w:w="1141" w:type="dxa"/>
            <w:tcBorders>
              <w:top w:val="nil"/>
              <w:left w:val="nil"/>
              <w:bottom w:val="single" w:sz="4" w:space="0" w:color="auto"/>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964" w:type="dxa"/>
            <w:tcBorders>
              <w:top w:val="nil"/>
              <w:left w:val="nil"/>
              <w:bottom w:val="single" w:sz="4"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0</w:t>
            </w:r>
          </w:p>
        </w:tc>
      </w:tr>
      <w:tr w:rsidR="005F2955" w:rsidRPr="005F2955" w:rsidTr="005F2955">
        <w:trPr>
          <w:trHeight w:val="320"/>
        </w:trPr>
        <w:tc>
          <w:tcPr>
            <w:tcW w:w="3020" w:type="dxa"/>
            <w:tcBorders>
              <w:top w:val="nil"/>
              <w:left w:val="single" w:sz="8" w:space="0" w:color="auto"/>
              <w:bottom w:val="single" w:sz="8" w:space="0" w:color="auto"/>
              <w:right w:val="single" w:sz="8" w:space="0" w:color="auto"/>
            </w:tcBorders>
            <w:shd w:val="clear" w:color="auto" w:fill="auto"/>
            <w:noWrap/>
            <w:vAlign w:val="bottom"/>
            <w:hideMark/>
          </w:tcPr>
          <w:p w:rsidR="005F2955" w:rsidRPr="005F2955" w:rsidRDefault="005F2955" w:rsidP="00B575FB">
            <w:pPr>
              <w:spacing w:after="0" w:line="240" w:lineRule="auto"/>
              <w:rPr>
                <w:rFonts w:ascii="Calibri" w:eastAsia="Times New Roman" w:hAnsi="Calibri" w:cs="Times New Roman"/>
                <w:color w:val="000000"/>
                <w:sz w:val="18"/>
                <w:szCs w:val="18"/>
                <w:lang w:eastAsia="fr-FR"/>
              </w:rPr>
            </w:pPr>
            <w:r w:rsidRPr="005F2955">
              <w:rPr>
                <w:rFonts w:ascii="Calibri" w:eastAsia="Times New Roman" w:hAnsi="Calibri" w:cs="Times New Roman"/>
                <w:color w:val="000000"/>
                <w:sz w:val="18"/>
                <w:szCs w:val="18"/>
                <w:lang w:eastAsia="fr-FR"/>
              </w:rPr>
              <w:t>Hired labor in% of total</w:t>
            </w:r>
          </w:p>
        </w:tc>
        <w:tc>
          <w:tcPr>
            <w:tcW w:w="775" w:type="dxa"/>
            <w:tcBorders>
              <w:top w:val="nil"/>
              <w:left w:val="single" w:sz="4" w:space="0" w:color="auto"/>
              <w:bottom w:val="single" w:sz="4" w:space="0" w:color="auto"/>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50</w:t>
            </w:r>
          </w:p>
        </w:tc>
        <w:tc>
          <w:tcPr>
            <w:tcW w:w="1141" w:type="dxa"/>
            <w:tcBorders>
              <w:top w:val="nil"/>
              <w:left w:val="nil"/>
              <w:bottom w:val="single" w:sz="4" w:space="0" w:color="auto"/>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964" w:type="dxa"/>
            <w:tcBorders>
              <w:top w:val="nil"/>
              <w:left w:val="nil"/>
              <w:bottom w:val="single" w:sz="4"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775" w:type="dxa"/>
            <w:tcBorders>
              <w:top w:val="nil"/>
              <w:left w:val="single" w:sz="4" w:space="0" w:color="auto"/>
              <w:bottom w:val="single" w:sz="4" w:space="0" w:color="auto"/>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0</w:t>
            </w:r>
          </w:p>
        </w:tc>
        <w:tc>
          <w:tcPr>
            <w:tcW w:w="1141" w:type="dxa"/>
            <w:tcBorders>
              <w:top w:val="nil"/>
              <w:left w:val="nil"/>
              <w:bottom w:val="single" w:sz="4" w:space="0" w:color="auto"/>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964" w:type="dxa"/>
            <w:tcBorders>
              <w:top w:val="nil"/>
              <w:left w:val="nil"/>
              <w:bottom w:val="single" w:sz="4"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160</w:t>
            </w:r>
          </w:p>
        </w:tc>
      </w:tr>
      <w:tr w:rsidR="005F2955" w:rsidRPr="005F2955" w:rsidTr="005F2955">
        <w:trPr>
          <w:trHeight w:val="310"/>
        </w:trPr>
        <w:tc>
          <w:tcPr>
            <w:tcW w:w="3020" w:type="dxa"/>
            <w:tcBorders>
              <w:top w:val="nil"/>
              <w:left w:val="single" w:sz="8" w:space="0" w:color="auto"/>
              <w:bottom w:val="nil"/>
              <w:right w:val="nil"/>
            </w:tcBorders>
            <w:shd w:val="clear" w:color="000000" w:fill="92D050"/>
            <w:noWrap/>
            <w:vAlign w:val="bottom"/>
            <w:hideMark/>
          </w:tcPr>
          <w:p w:rsidR="005F2955" w:rsidRPr="005F2955" w:rsidRDefault="005F2955" w:rsidP="00B575FB">
            <w:pPr>
              <w:spacing w:after="0" w:line="240" w:lineRule="auto"/>
              <w:rPr>
                <w:rFonts w:ascii="Calibri" w:eastAsia="Times New Roman" w:hAnsi="Calibri" w:cs="Times New Roman"/>
                <w:b/>
                <w:bCs/>
                <w:color w:val="000000"/>
                <w:sz w:val="18"/>
                <w:szCs w:val="18"/>
                <w:lang w:val="fr-FR" w:eastAsia="fr-FR"/>
              </w:rPr>
            </w:pPr>
            <w:r w:rsidRPr="005F2955">
              <w:rPr>
                <w:rFonts w:ascii="Calibri" w:eastAsia="Times New Roman" w:hAnsi="Calibri" w:cs="Times New Roman"/>
                <w:b/>
                <w:bCs/>
                <w:color w:val="000000"/>
                <w:sz w:val="18"/>
                <w:szCs w:val="18"/>
                <w:lang w:eastAsia="fr-FR"/>
              </w:rPr>
              <w:t xml:space="preserve">Crop maintenance </w:t>
            </w:r>
          </w:p>
        </w:tc>
        <w:tc>
          <w:tcPr>
            <w:tcW w:w="1916" w:type="dxa"/>
            <w:gridSpan w:val="2"/>
            <w:tcBorders>
              <w:top w:val="single" w:sz="8" w:space="0" w:color="auto"/>
              <w:left w:val="single" w:sz="8" w:space="0" w:color="auto"/>
              <w:bottom w:val="nil"/>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964" w:type="dxa"/>
            <w:tcBorders>
              <w:top w:val="single" w:sz="8" w:space="0" w:color="auto"/>
              <w:left w:val="single" w:sz="8" w:space="0" w:color="auto"/>
              <w:bottom w:val="nil"/>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2500</w:t>
            </w:r>
          </w:p>
        </w:tc>
        <w:tc>
          <w:tcPr>
            <w:tcW w:w="1916" w:type="dxa"/>
            <w:gridSpan w:val="2"/>
            <w:tcBorders>
              <w:top w:val="single" w:sz="8" w:space="0" w:color="auto"/>
              <w:left w:val="nil"/>
              <w:bottom w:val="nil"/>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964" w:type="dxa"/>
            <w:tcBorders>
              <w:top w:val="single" w:sz="8" w:space="0" w:color="auto"/>
              <w:left w:val="single" w:sz="8" w:space="0" w:color="auto"/>
              <w:bottom w:val="nil"/>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600</w:t>
            </w:r>
          </w:p>
        </w:tc>
      </w:tr>
      <w:tr w:rsidR="005F2955" w:rsidRPr="005F2955" w:rsidTr="005F2955">
        <w:trPr>
          <w:trHeight w:val="320"/>
        </w:trPr>
        <w:tc>
          <w:tcPr>
            <w:tcW w:w="3020" w:type="dxa"/>
            <w:tcBorders>
              <w:top w:val="nil"/>
              <w:left w:val="single" w:sz="8" w:space="0" w:color="auto"/>
              <w:bottom w:val="single" w:sz="8" w:space="0" w:color="auto"/>
              <w:right w:val="nil"/>
            </w:tcBorders>
            <w:shd w:val="clear" w:color="auto" w:fill="auto"/>
            <w:noWrap/>
            <w:vAlign w:val="bottom"/>
            <w:hideMark/>
          </w:tcPr>
          <w:p w:rsidR="005F2955" w:rsidRPr="005F2955" w:rsidRDefault="005F2955" w:rsidP="00B575FB">
            <w:pPr>
              <w:spacing w:after="0" w:line="240" w:lineRule="auto"/>
              <w:rPr>
                <w:rFonts w:ascii="Calibri" w:eastAsia="Times New Roman" w:hAnsi="Calibri" w:cs="Times New Roman"/>
                <w:color w:val="000000"/>
                <w:sz w:val="18"/>
                <w:szCs w:val="18"/>
                <w:lang w:eastAsia="fr-FR"/>
              </w:rPr>
            </w:pPr>
            <w:r w:rsidRPr="005F2955">
              <w:rPr>
                <w:rFonts w:ascii="Calibri" w:eastAsia="Times New Roman" w:hAnsi="Calibri" w:cs="Times New Roman"/>
                <w:color w:val="000000"/>
                <w:sz w:val="18"/>
                <w:szCs w:val="18"/>
                <w:lang w:eastAsia="fr-FR"/>
              </w:rPr>
              <w:t>Quantity in l/ha or kg/ha</w:t>
            </w:r>
          </w:p>
        </w:tc>
        <w:tc>
          <w:tcPr>
            <w:tcW w:w="775" w:type="dxa"/>
            <w:tcBorders>
              <w:top w:val="nil"/>
              <w:left w:val="single" w:sz="8" w:space="0" w:color="auto"/>
              <w:bottom w:val="single" w:sz="4" w:space="0" w:color="auto"/>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5</w:t>
            </w:r>
          </w:p>
        </w:tc>
        <w:tc>
          <w:tcPr>
            <w:tcW w:w="1141" w:type="dxa"/>
            <w:tcBorders>
              <w:top w:val="nil"/>
              <w:left w:val="nil"/>
              <w:bottom w:val="single" w:sz="4" w:space="0" w:color="auto"/>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500</w:t>
            </w:r>
          </w:p>
        </w:tc>
        <w:tc>
          <w:tcPr>
            <w:tcW w:w="964" w:type="dxa"/>
            <w:tcBorders>
              <w:top w:val="nil"/>
              <w:left w:val="single" w:sz="4" w:space="0" w:color="auto"/>
              <w:bottom w:val="single" w:sz="4"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2500</w:t>
            </w:r>
          </w:p>
        </w:tc>
        <w:tc>
          <w:tcPr>
            <w:tcW w:w="775" w:type="dxa"/>
            <w:tcBorders>
              <w:top w:val="nil"/>
              <w:left w:val="nil"/>
              <w:bottom w:val="single" w:sz="4" w:space="0" w:color="auto"/>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2</w:t>
            </w:r>
          </w:p>
        </w:tc>
        <w:tc>
          <w:tcPr>
            <w:tcW w:w="1141" w:type="dxa"/>
            <w:tcBorders>
              <w:top w:val="nil"/>
              <w:left w:val="nil"/>
              <w:bottom w:val="single" w:sz="4" w:space="0" w:color="auto"/>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150</w:t>
            </w:r>
          </w:p>
        </w:tc>
        <w:tc>
          <w:tcPr>
            <w:tcW w:w="964" w:type="dxa"/>
            <w:tcBorders>
              <w:top w:val="nil"/>
              <w:left w:val="single" w:sz="4" w:space="0" w:color="auto"/>
              <w:bottom w:val="single" w:sz="4"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300</w:t>
            </w:r>
          </w:p>
        </w:tc>
      </w:tr>
      <w:tr w:rsidR="005F2955" w:rsidRPr="005F2955" w:rsidTr="005F2955">
        <w:trPr>
          <w:trHeight w:val="320"/>
        </w:trPr>
        <w:tc>
          <w:tcPr>
            <w:tcW w:w="3020" w:type="dxa"/>
            <w:tcBorders>
              <w:top w:val="nil"/>
              <w:left w:val="single" w:sz="8" w:space="0" w:color="auto"/>
              <w:bottom w:val="single" w:sz="8" w:space="0" w:color="auto"/>
              <w:right w:val="nil"/>
            </w:tcBorders>
            <w:shd w:val="clear" w:color="auto" w:fill="auto"/>
            <w:noWrap/>
            <w:vAlign w:val="bottom"/>
            <w:hideMark/>
          </w:tcPr>
          <w:p w:rsidR="005F2955" w:rsidRPr="005F2955" w:rsidRDefault="005F2955" w:rsidP="00B575FB">
            <w:pPr>
              <w:spacing w:after="0" w:line="240" w:lineRule="auto"/>
              <w:rPr>
                <w:rFonts w:ascii="Calibri" w:eastAsia="Times New Roman" w:hAnsi="Calibri" w:cs="Times New Roman"/>
                <w:color w:val="000000"/>
                <w:sz w:val="18"/>
                <w:szCs w:val="18"/>
                <w:lang w:eastAsia="fr-FR"/>
              </w:rPr>
            </w:pPr>
            <w:r w:rsidRPr="005F2955">
              <w:rPr>
                <w:rFonts w:ascii="Calibri" w:eastAsia="Times New Roman" w:hAnsi="Calibri" w:cs="Times New Roman"/>
                <w:color w:val="000000"/>
                <w:sz w:val="18"/>
                <w:szCs w:val="18"/>
                <w:lang w:eastAsia="fr-FR"/>
              </w:rPr>
              <w:t>Family labor in %of total</w:t>
            </w:r>
          </w:p>
        </w:tc>
        <w:tc>
          <w:tcPr>
            <w:tcW w:w="775" w:type="dxa"/>
            <w:tcBorders>
              <w:top w:val="nil"/>
              <w:left w:val="single" w:sz="8" w:space="0" w:color="auto"/>
              <w:bottom w:val="single" w:sz="4" w:space="0" w:color="auto"/>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50</w:t>
            </w:r>
          </w:p>
        </w:tc>
        <w:tc>
          <w:tcPr>
            <w:tcW w:w="1141" w:type="dxa"/>
            <w:tcBorders>
              <w:top w:val="nil"/>
              <w:left w:val="nil"/>
              <w:bottom w:val="single" w:sz="4" w:space="0" w:color="auto"/>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964" w:type="dxa"/>
            <w:tcBorders>
              <w:top w:val="nil"/>
              <w:left w:val="single" w:sz="4" w:space="0" w:color="auto"/>
              <w:bottom w:val="single" w:sz="4"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0</w:t>
            </w:r>
          </w:p>
        </w:tc>
        <w:tc>
          <w:tcPr>
            <w:tcW w:w="775" w:type="dxa"/>
            <w:tcBorders>
              <w:top w:val="nil"/>
              <w:left w:val="nil"/>
              <w:bottom w:val="single" w:sz="4" w:space="0" w:color="auto"/>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50</w:t>
            </w:r>
          </w:p>
        </w:tc>
        <w:tc>
          <w:tcPr>
            <w:tcW w:w="1141" w:type="dxa"/>
            <w:tcBorders>
              <w:top w:val="nil"/>
              <w:left w:val="nil"/>
              <w:bottom w:val="single" w:sz="4" w:space="0" w:color="auto"/>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964" w:type="dxa"/>
            <w:tcBorders>
              <w:top w:val="nil"/>
              <w:left w:val="single" w:sz="4" w:space="0" w:color="auto"/>
              <w:bottom w:val="single" w:sz="4"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0</w:t>
            </w:r>
          </w:p>
        </w:tc>
      </w:tr>
      <w:tr w:rsidR="005F2955" w:rsidRPr="005F2955" w:rsidTr="005F2955">
        <w:trPr>
          <w:trHeight w:val="320"/>
        </w:trPr>
        <w:tc>
          <w:tcPr>
            <w:tcW w:w="3020" w:type="dxa"/>
            <w:tcBorders>
              <w:top w:val="nil"/>
              <w:left w:val="single" w:sz="8" w:space="0" w:color="auto"/>
              <w:bottom w:val="single" w:sz="8" w:space="0" w:color="auto"/>
              <w:right w:val="nil"/>
            </w:tcBorders>
            <w:shd w:val="clear" w:color="auto" w:fill="auto"/>
            <w:noWrap/>
            <w:vAlign w:val="bottom"/>
            <w:hideMark/>
          </w:tcPr>
          <w:p w:rsidR="005F2955" w:rsidRPr="005F2955" w:rsidRDefault="005F2955" w:rsidP="00B575FB">
            <w:pPr>
              <w:spacing w:after="0" w:line="240" w:lineRule="auto"/>
              <w:rPr>
                <w:rFonts w:ascii="Calibri" w:eastAsia="Times New Roman" w:hAnsi="Calibri" w:cs="Times New Roman"/>
                <w:color w:val="000000"/>
                <w:sz w:val="18"/>
                <w:szCs w:val="18"/>
                <w:lang w:eastAsia="fr-FR"/>
              </w:rPr>
            </w:pPr>
            <w:r w:rsidRPr="005F2955">
              <w:rPr>
                <w:rFonts w:ascii="Calibri" w:eastAsia="Times New Roman" w:hAnsi="Calibri" w:cs="Times New Roman"/>
                <w:color w:val="000000"/>
                <w:sz w:val="18"/>
                <w:szCs w:val="18"/>
                <w:lang w:eastAsia="fr-FR"/>
              </w:rPr>
              <w:t>Hired labor in% of total</w:t>
            </w:r>
          </w:p>
        </w:tc>
        <w:tc>
          <w:tcPr>
            <w:tcW w:w="775" w:type="dxa"/>
            <w:tcBorders>
              <w:top w:val="nil"/>
              <w:left w:val="single" w:sz="8" w:space="0" w:color="auto"/>
              <w:bottom w:val="single" w:sz="8" w:space="0" w:color="auto"/>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50</w:t>
            </w:r>
          </w:p>
        </w:tc>
        <w:tc>
          <w:tcPr>
            <w:tcW w:w="1141" w:type="dxa"/>
            <w:tcBorders>
              <w:top w:val="nil"/>
              <w:left w:val="nil"/>
              <w:bottom w:val="single" w:sz="8" w:space="0" w:color="auto"/>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964" w:type="dxa"/>
            <w:tcBorders>
              <w:top w:val="nil"/>
              <w:left w:val="single" w:sz="4" w:space="0" w:color="auto"/>
              <w:bottom w:val="single" w:sz="8"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0</w:t>
            </w:r>
          </w:p>
        </w:tc>
        <w:tc>
          <w:tcPr>
            <w:tcW w:w="775" w:type="dxa"/>
            <w:tcBorders>
              <w:top w:val="nil"/>
              <w:left w:val="nil"/>
              <w:bottom w:val="single" w:sz="8" w:space="0" w:color="auto"/>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50</w:t>
            </w:r>
          </w:p>
        </w:tc>
        <w:tc>
          <w:tcPr>
            <w:tcW w:w="1141" w:type="dxa"/>
            <w:tcBorders>
              <w:top w:val="nil"/>
              <w:left w:val="nil"/>
              <w:bottom w:val="single" w:sz="8" w:space="0" w:color="auto"/>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964" w:type="dxa"/>
            <w:tcBorders>
              <w:top w:val="nil"/>
              <w:left w:val="single" w:sz="4" w:space="0" w:color="auto"/>
              <w:bottom w:val="single" w:sz="8"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0</w:t>
            </w:r>
          </w:p>
        </w:tc>
      </w:tr>
      <w:tr w:rsidR="005F2955" w:rsidRPr="005F2955" w:rsidTr="005F2955">
        <w:trPr>
          <w:trHeight w:val="320"/>
        </w:trPr>
        <w:tc>
          <w:tcPr>
            <w:tcW w:w="3020" w:type="dxa"/>
            <w:tcBorders>
              <w:top w:val="nil"/>
              <w:left w:val="single" w:sz="8" w:space="0" w:color="auto"/>
              <w:bottom w:val="single" w:sz="8" w:space="0" w:color="auto"/>
              <w:right w:val="nil"/>
            </w:tcBorders>
            <w:shd w:val="clear" w:color="000000" w:fill="92D050"/>
            <w:noWrap/>
            <w:vAlign w:val="bottom"/>
            <w:hideMark/>
          </w:tcPr>
          <w:p w:rsidR="005F2955" w:rsidRPr="005F2955" w:rsidRDefault="005F2955" w:rsidP="00B575FB">
            <w:pPr>
              <w:spacing w:after="0" w:line="240" w:lineRule="auto"/>
              <w:rPr>
                <w:rFonts w:ascii="Calibri" w:eastAsia="Times New Roman" w:hAnsi="Calibri" w:cs="Times New Roman"/>
                <w:b/>
                <w:bCs/>
                <w:color w:val="000000"/>
                <w:sz w:val="18"/>
                <w:szCs w:val="18"/>
                <w:lang w:val="fr-FR" w:eastAsia="fr-FR"/>
              </w:rPr>
            </w:pPr>
            <w:r w:rsidRPr="005F2955">
              <w:rPr>
                <w:rFonts w:ascii="Calibri" w:eastAsia="Times New Roman" w:hAnsi="Calibri" w:cs="Times New Roman"/>
                <w:b/>
                <w:bCs/>
                <w:color w:val="000000"/>
                <w:sz w:val="18"/>
                <w:szCs w:val="18"/>
                <w:lang w:eastAsia="fr-FR"/>
              </w:rPr>
              <w:t>Harvest</w:t>
            </w:r>
          </w:p>
        </w:tc>
        <w:tc>
          <w:tcPr>
            <w:tcW w:w="1916" w:type="dxa"/>
            <w:gridSpan w:val="2"/>
            <w:tcBorders>
              <w:top w:val="single" w:sz="8" w:space="0" w:color="auto"/>
              <w:left w:val="single" w:sz="8" w:space="0" w:color="auto"/>
              <w:bottom w:val="single" w:sz="4" w:space="0" w:color="auto"/>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964" w:type="dxa"/>
            <w:tcBorders>
              <w:top w:val="nil"/>
              <w:left w:val="single" w:sz="8" w:space="0" w:color="auto"/>
              <w:bottom w:val="single" w:sz="8"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4000</w:t>
            </w:r>
          </w:p>
        </w:tc>
        <w:tc>
          <w:tcPr>
            <w:tcW w:w="1916" w:type="dxa"/>
            <w:gridSpan w:val="2"/>
            <w:tcBorders>
              <w:top w:val="single" w:sz="8" w:space="0" w:color="auto"/>
              <w:left w:val="nil"/>
              <w:bottom w:val="single" w:sz="4" w:space="0" w:color="auto"/>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964" w:type="dxa"/>
            <w:tcBorders>
              <w:top w:val="nil"/>
              <w:left w:val="single" w:sz="8" w:space="0" w:color="auto"/>
              <w:bottom w:val="single" w:sz="8"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3600</w:t>
            </w:r>
          </w:p>
        </w:tc>
      </w:tr>
      <w:tr w:rsidR="005F2955" w:rsidRPr="005F2955" w:rsidTr="005F2955">
        <w:trPr>
          <w:trHeight w:val="320"/>
        </w:trPr>
        <w:tc>
          <w:tcPr>
            <w:tcW w:w="3020" w:type="dxa"/>
            <w:tcBorders>
              <w:top w:val="nil"/>
              <w:left w:val="single" w:sz="8" w:space="0" w:color="auto"/>
              <w:bottom w:val="single" w:sz="8" w:space="0" w:color="auto"/>
              <w:right w:val="nil"/>
            </w:tcBorders>
            <w:shd w:val="clear" w:color="auto" w:fill="auto"/>
            <w:noWrap/>
            <w:vAlign w:val="bottom"/>
            <w:hideMark/>
          </w:tcPr>
          <w:p w:rsidR="005F2955" w:rsidRPr="005F2955" w:rsidRDefault="005F2955" w:rsidP="00B575FB">
            <w:pPr>
              <w:spacing w:after="0" w:line="240" w:lineRule="auto"/>
              <w:rPr>
                <w:rFonts w:ascii="Calibri" w:eastAsia="Times New Roman" w:hAnsi="Calibri" w:cs="Times New Roman"/>
                <w:color w:val="000000"/>
                <w:sz w:val="18"/>
                <w:szCs w:val="18"/>
                <w:lang w:eastAsia="fr-FR"/>
              </w:rPr>
            </w:pPr>
            <w:r w:rsidRPr="005F2955">
              <w:rPr>
                <w:rFonts w:ascii="Calibri" w:eastAsia="Times New Roman" w:hAnsi="Calibri" w:cs="Times New Roman"/>
                <w:color w:val="000000"/>
                <w:sz w:val="18"/>
                <w:szCs w:val="18"/>
                <w:lang w:eastAsia="fr-FR"/>
              </w:rPr>
              <w:t>Family labor in %of total</w:t>
            </w:r>
          </w:p>
        </w:tc>
        <w:tc>
          <w:tcPr>
            <w:tcW w:w="775" w:type="dxa"/>
            <w:tcBorders>
              <w:top w:val="nil"/>
              <w:left w:val="single" w:sz="8" w:space="0" w:color="auto"/>
              <w:bottom w:val="single" w:sz="4" w:space="0" w:color="auto"/>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50</w:t>
            </w:r>
          </w:p>
        </w:tc>
        <w:tc>
          <w:tcPr>
            <w:tcW w:w="1141" w:type="dxa"/>
            <w:tcBorders>
              <w:top w:val="nil"/>
              <w:left w:val="nil"/>
              <w:bottom w:val="single" w:sz="4" w:space="0" w:color="auto"/>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964"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0</w:t>
            </w:r>
          </w:p>
        </w:tc>
        <w:tc>
          <w:tcPr>
            <w:tcW w:w="775" w:type="dxa"/>
            <w:tcBorders>
              <w:top w:val="nil"/>
              <w:left w:val="nil"/>
              <w:bottom w:val="single" w:sz="4" w:space="0" w:color="auto"/>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1141" w:type="dxa"/>
            <w:tcBorders>
              <w:top w:val="nil"/>
              <w:left w:val="nil"/>
              <w:bottom w:val="single" w:sz="4" w:space="0" w:color="auto"/>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964"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0</w:t>
            </w:r>
          </w:p>
        </w:tc>
      </w:tr>
      <w:tr w:rsidR="005F2955" w:rsidRPr="005F2955" w:rsidTr="005F2955">
        <w:trPr>
          <w:trHeight w:val="320"/>
        </w:trPr>
        <w:tc>
          <w:tcPr>
            <w:tcW w:w="3020" w:type="dxa"/>
            <w:tcBorders>
              <w:top w:val="nil"/>
              <w:left w:val="single" w:sz="8" w:space="0" w:color="auto"/>
              <w:bottom w:val="single" w:sz="8" w:space="0" w:color="auto"/>
              <w:right w:val="nil"/>
            </w:tcBorders>
            <w:shd w:val="clear" w:color="auto" w:fill="auto"/>
            <w:noWrap/>
            <w:vAlign w:val="bottom"/>
            <w:hideMark/>
          </w:tcPr>
          <w:p w:rsidR="005F2955" w:rsidRPr="005F2955" w:rsidRDefault="005F2955" w:rsidP="00B575FB">
            <w:pPr>
              <w:spacing w:after="0" w:line="240" w:lineRule="auto"/>
              <w:rPr>
                <w:rFonts w:ascii="Calibri" w:eastAsia="Times New Roman" w:hAnsi="Calibri" w:cs="Times New Roman"/>
                <w:color w:val="000000"/>
                <w:sz w:val="18"/>
                <w:szCs w:val="18"/>
                <w:lang w:eastAsia="fr-FR"/>
              </w:rPr>
            </w:pPr>
            <w:r w:rsidRPr="005F2955">
              <w:rPr>
                <w:rFonts w:ascii="Calibri" w:eastAsia="Times New Roman" w:hAnsi="Calibri" w:cs="Times New Roman"/>
                <w:color w:val="000000"/>
                <w:sz w:val="18"/>
                <w:szCs w:val="18"/>
                <w:lang w:eastAsia="fr-FR"/>
              </w:rPr>
              <w:t>Hired labor in% of total</w:t>
            </w:r>
          </w:p>
        </w:tc>
        <w:tc>
          <w:tcPr>
            <w:tcW w:w="775" w:type="dxa"/>
            <w:tcBorders>
              <w:top w:val="nil"/>
              <w:left w:val="single" w:sz="8" w:space="0" w:color="auto"/>
              <w:bottom w:val="single" w:sz="8" w:space="0" w:color="auto"/>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50</w:t>
            </w:r>
          </w:p>
        </w:tc>
        <w:tc>
          <w:tcPr>
            <w:tcW w:w="1141" w:type="dxa"/>
            <w:tcBorders>
              <w:top w:val="nil"/>
              <w:left w:val="nil"/>
              <w:bottom w:val="single" w:sz="8" w:space="0" w:color="auto"/>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964" w:type="dxa"/>
            <w:tcBorders>
              <w:top w:val="nil"/>
              <w:left w:val="single" w:sz="4" w:space="0" w:color="auto"/>
              <w:bottom w:val="single" w:sz="8"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4000</w:t>
            </w:r>
          </w:p>
        </w:tc>
        <w:tc>
          <w:tcPr>
            <w:tcW w:w="775" w:type="dxa"/>
            <w:tcBorders>
              <w:top w:val="nil"/>
              <w:left w:val="nil"/>
              <w:bottom w:val="single" w:sz="8" w:space="0" w:color="auto"/>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1141" w:type="dxa"/>
            <w:tcBorders>
              <w:top w:val="nil"/>
              <w:left w:val="nil"/>
              <w:bottom w:val="single" w:sz="8" w:space="0" w:color="auto"/>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964" w:type="dxa"/>
            <w:tcBorders>
              <w:top w:val="nil"/>
              <w:left w:val="single" w:sz="4" w:space="0" w:color="auto"/>
              <w:bottom w:val="single" w:sz="8"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3600</w:t>
            </w:r>
          </w:p>
        </w:tc>
      </w:tr>
      <w:tr w:rsidR="005F2955" w:rsidRPr="005F2955" w:rsidTr="005F2955">
        <w:trPr>
          <w:trHeight w:val="320"/>
        </w:trPr>
        <w:tc>
          <w:tcPr>
            <w:tcW w:w="3020" w:type="dxa"/>
            <w:tcBorders>
              <w:top w:val="nil"/>
              <w:left w:val="single" w:sz="8" w:space="0" w:color="auto"/>
              <w:bottom w:val="single" w:sz="8" w:space="0" w:color="auto"/>
              <w:right w:val="nil"/>
            </w:tcBorders>
            <w:shd w:val="clear" w:color="000000" w:fill="92D050"/>
            <w:noWrap/>
            <w:vAlign w:val="bottom"/>
            <w:hideMark/>
          </w:tcPr>
          <w:p w:rsidR="005F2955" w:rsidRPr="005F2955" w:rsidRDefault="005F2955" w:rsidP="00B575FB">
            <w:pPr>
              <w:spacing w:after="0" w:line="240" w:lineRule="auto"/>
              <w:rPr>
                <w:rFonts w:ascii="Calibri" w:eastAsia="Times New Roman" w:hAnsi="Calibri" w:cs="Times New Roman"/>
                <w:b/>
                <w:bCs/>
                <w:color w:val="000000"/>
                <w:sz w:val="18"/>
                <w:szCs w:val="18"/>
                <w:lang w:eastAsia="fr-FR"/>
              </w:rPr>
            </w:pPr>
            <w:r w:rsidRPr="005F2955">
              <w:rPr>
                <w:rFonts w:ascii="Calibri" w:eastAsia="Times New Roman" w:hAnsi="Calibri" w:cs="Times New Roman"/>
                <w:b/>
                <w:bCs/>
                <w:color w:val="000000"/>
                <w:sz w:val="18"/>
                <w:szCs w:val="18"/>
                <w:lang w:eastAsia="fr-FR"/>
              </w:rPr>
              <w:t>Total cost in dh/ha</w:t>
            </w:r>
          </w:p>
        </w:tc>
        <w:tc>
          <w:tcPr>
            <w:tcW w:w="775" w:type="dxa"/>
            <w:tcBorders>
              <w:top w:val="nil"/>
              <w:left w:val="single" w:sz="8" w:space="0" w:color="auto"/>
              <w:bottom w:val="nil"/>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eastAsia="fr-FR"/>
              </w:rPr>
            </w:pPr>
            <w:r w:rsidRPr="005F2955">
              <w:rPr>
                <w:rFonts w:ascii="Times New Roman" w:eastAsia="Times New Roman" w:hAnsi="Times New Roman" w:cs="Times New Roman"/>
                <w:color w:val="000000"/>
                <w:sz w:val="24"/>
                <w:szCs w:val="24"/>
                <w:lang w:eastAsia="fr-FR"/>
              </w:rPr>
              <w:t> </w:t>
            </w:r>
          </w:p>
        </w:tc>
        <w:tc>
          <w:tcPr>
            <w:tcW w:w="1141" w:type="dxa"/>
            <w:tcBorders>
              <w:top w:val="nil"/>
              <w:left w:val="nil"/>
              <w:bottom w:val="nil"/>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eastAsia="fr-FR"/>
              </w:rPr>
            </w:pPr>
            <w:r w:rsidRPr="005F2955">
              <w:rPr>
                <w:rFonts w:ascii="Times New Roman" w:eastAsia="Times New Roman" w:hAnsi="Times New Roman" w:cs="Times New Roman"/>
                <w:color w:val="000000"/>
                <w:sz w:val="24"/>
                <w:szCs w:val="24"/>
                <w:lang w:eastAsia="fr-FR"/>
              </w:rPr>
              <w:t> </w:t>
            </w:r>
          </w:p>
        </w:tc>
        <w:tc>
          <w:tcPr>
            <w:tcW w:w="964" w:type="dxa"/>
            <w:tcBorders>
              <w:top w:val="nil"/>
              <w:left w:val="single" w:sz="4" w:space="0" w:color="auto"/>
              <w:bottom w:val="nil"/>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2100</w:t>
            </w:r>
          </w:p>
        </w:tc>
        <w:tc>
          <w:tcPr>
            <w:tcW w:w="775" w:type="dxa"/>
            <w:tcBorders>
              <w:top w:val="nil"/>
              <w:left w:val="nil"/>
              <w:bottom w:val="nil"/>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1141" w:type="dxa"/>
            <w:tcBorders>
              <w:top w:val="nil"/>
              <w:left w:val="nil"/>
              <w:bottom w:val="nil"/>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964" w:type="dxa"/>
            <w:tcBorders>
              <w:top w:val="nil"/>
              <w:left w:val="single" w:sz="4" w:space="0" w:color="auto"/>
              <w:bottom w:val="nil"/>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950</w:t>
            </w:r>
          </w:p>
        </w:tc>
      </w:tr>
      <w:tr w:rsidR="005F2955" w:rsidRPr="005F2955" w:rsidTr="005F2955">
        <w:trPr>
          <w:trHeight w:val="320"/>
        </w:trPr>
        <w:tc>
          <w:tcPr>
            <w:tcW w:w="3020" w:type="dxa"/>
            <w:tcBorders>
              <w:top w:val="nil"/>
              <w:left w:val="single" w:sz="8" w:space="0" w:color="auto"/>
              <w:bottom w:val="single" w:sz="8" w:space="0" w:color="auto"/>
              <w:right w:val="nil"/>
            </w:tcBorders>
            <w:shd w:val="clear" w:color="000000" w:fill="92D050"/>
            <w:noWrap/>
            <w:vAlign w:val="bottom"/>
            <w:hideMark/>
          </w:tcPr>
          <w:p w:rsidR="005F2955" w:rsidRPr="005F2955" w:rsidRDefault="005F2955" w:rsidP="00B575FB">
            <w:pPr>
              <w:spacing w:after="0" w:line="240" w:lineRule="auto"/>
              <w:rPr>
                <w:rFonts w:ascii="Calibri" w:eastAsia="Times New Roman" w:hAnsi="Calibri" w:cs="Times New Roman"/>
                <w:b/>
                <w:bCs/>
                <w:color w:val="000000"/>
                <w:sz w:val="18"/>
                <w:szCs w:val="18"/>
                <w:lang w:eastAsia="fr-FR"/>
              </w:rPr>
            </w:pPr>
            <w:r w:rsidRPr="005F2955">
              <w:rPr>
                <w:rFonts w:ascii="Calibri" w:eastAsia="Times New Roman" w:hAnsi="Calibri" w:cs="Times New Roman"/>
                <w:b/>
                <w:bCs/>
                <w:color w:val="000000"/>
                <w:sz w:val="18"/>
                <w:szCs w:val="18"/>
                <w:lang w:eastAsia="fr-FR"/>
              </w:rPr>
              <w:t>Net income in dh/ha</w:t>
            </w:r>
          </w:p>
        </w:tc>
        <w:tc>
          <w:tcPr>
            <w:tcW w:w="775" w:type="dxa"/>
            <w:tcBorders>
              <w:top w:val="nil"/>
              <w:left w:val="single" w:sz="8" w:space="0" w:color="auto"/>
              <w:bottom w:val="nil"/>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1</w:t>
            </w:r>
          </w:p>
        </w:tc>
        <w:tc>
          <w:tcPr>
            <w:tcW w:w="1141" w:type="dxa"/>
            <w:tcBorders>
              <w:top w:val="nil"/>
              <w:left w:val="nil"/>
              <w:bottom w:val="nil"/>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1500</w:t>
            </w:r>
          </w:p>
        </w:tc>
        <w:tc>
          <w:tcPr>
            <w:tcW w:w="964" w:type="dxa"/>
            <w:tcBorders>
              <w:top w:val="nil"/>
              <w:left w:val="single" w:sz="4" w:space="0" w:color="auto"/>
              <w:bottom w:val="nil"/>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1500</w:t>
            </w:r>
          </w:p>
        </w:tc>
        <w:tc>
          <w:tcPr>
            <w:tcW w:w="775" w:type="dxa"/>
            <w:tcBorders>
              <w:top w:val="nil"/>
              <w:left w:val="nil"/>
              <w:bottom w:val="nil"/>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1</w:t>
            </w:r>
          </w:p>
        </w:tc>
        <w:tc>
          <w:tcPr>
            <w:tcW w:w="1141" w:type="dxa"/>
            <w:tcBorders>
              <w:top w:val="nil"/>
              <w:left w:val="nil"/>
              <w:bottom w:val="nil"/>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950</w:t>
            </w:r>
          </w:p>
        </w:tc>
        <w:tc>
          <w:tcPr>
            <w:tcW w:w="964" w:type="dxa"/>
            <w:tcBorders>
              <w:top w:val="nil"/>
              <w:left w:val="single" w:sz="4" w:space="0" w:color="auto"/>
              <w:bottom w:val="nil"/>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950</w:t>
            </w:r>
          </w:p>
        </w:tc>
      </w:tr>
      <w:tr w:rsidR="005F2955" w:rsidRPr="005F2955" w:rsidTr="005F2955">
        <w:trPr>
          <w:trHeight w:val="310"/>
        </w:trPr>
        <w:tc>
          <w:tcPr>
            <w:tcW w:w="3020" w:type="dxa"/>
            <w:tcBorders>
              <w:top w:val="nil"/>
              <w:left w:val="single" w:sz="8" w:space="0" w:color="auto"/>
              <w:bottom w:val="nil"/>
              <w:right w:val="nil"/>
            </w:tcBorders>
            <w:shd w:val="clear" w:color="auto" w:fill="auto"/>
            <w:noWrap/>
            <w:vAlign w:val="bottom"/>
            <w:hideMark/>
          </w:tcPr>
          <w:p w:rsidR="005F2955" w:rsidRPr="005F2955" w:rsidRDefault="005F2955" w:rsidP="00B575FB">
            <w:pPr>
              <w:spacing w:after="0" w:line="240" w:lineRule="auto"/>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Coût de griffage</w:t>
            </w:r>
          </w:p>
        </w:tc>
        <w:tc>
          <w:tcPr>
            <w:tcW w:w="775" w:type="dxa"/>
            <w:tcBorders>
              <w:top w:val="nil"/>
              <w:left w:val="single" w:sz="8" w:space="0" w:color="auto"/>
              <w:bottom w:val="nil"/>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1</w:t>
            </w:r>
          </w:p>
        </w:tc>
        <w:tc>
          <w:tcPr>
            <w:tcW w:w="1141" w:type="dxa"/>
            <w:tcBorders>
              <w:top w:val="nil"/>
              <w:left w:val="nil"/>
              <w:bottom w:val="nil"/>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600</w:t>
            </w:r>
          </w:p>
        </w:tc>
        <w:tc>
          <w:tcPr>
            <w:tcW w:w="964" w:type="dxa"/>
            <w:tcBorders>
              <w:top w:val="nil"/>
              <w:left w:val="single" w:sz="4" w:space="0" w:color="auto"/>
              <w:bottom w:val="nil"/>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600</w:t>
            </w:r>
          </w:p>
        </w:tc>
        <w:tc>
          <w:tcPr>
            <w:tcW w:w="775" w:type="dxa"/>
            <w:tcBorders>
              <w:top w:val="nil"/>
              <w:left w:val="nil"/>
              <w:bottom w:val="nil"/>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0</w:t>
            </w:r>
          </w:p>
        </w:tc>
        <w:tc>
          <w:tcPr>
            <w:tcW w:w="1141" w:type="dxa"/>
            <w:tcBorders>
              <w:top w:val="nil"/>
              <w:left w:val="nil"/>
              <w:bottom w:val="nil"/>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964" w:type="dxa"/>
            <w:tcBorders>
              <w:top w:val="nil"/>
              <w:left w:val="single" w:sz="4" w:space="0" w:color="auto"/>
              <w:bottom w:val="nil"/>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r>
      <w:tr w:rsidR="005F2955" w:rsidRPr="005F2955" w:rsidTr="005F2955">
        <w:trPr>
          <w:trHeight w:val="310"/>
        </w:trPr>
        <w:tc>
          <w:tcPr>
            <w:tcW w:w="3020" w:type="dxa"/>
            <w:tcBorders>
              <w:top w:val="nil"/>
              <w:left w:val="single" w:sz="8" w:space="0" w:color="auto"/>
              <w:bottom w:val="nil"/>
              <w:right w:val="nil"/>
            </w:tcBorders>
            <w:shd w:val="clear" w:color="auto" w:fill="auto"/>
            <w:noWrap/>
            <w:vAlign w:val="bottom"/>
            <w:hideMark/>
          </w:tcPr>
          <w:p w:rsidR="005F2955" w:rsidRPr="005F2955" w:rsidRDefault="005F2955" w:rsidP="00B575FB">
            <w:pPr>
              <w:spacing w:after="0" w:line="240" w:lineRule="auto"/>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MOF</w:t>
            </w:r>
          </w:p>
        </w:tc>
        <w:tc>
          <w:tcPr>
            <w:tcW w:w="775" w:type="dxa"/>
            <w:tcBorders>
              <w:top w:val="nil"/>
              <w:left w:val="single" w:sz="8" w:space="0" w:color="auto"/>
              <w:bottom w:val="nil"/>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1</w:t>
            </w:r>
          </w:p>
        </w:tc>
        <w:tc>
          <w:tcPr>
            <w:tcW w:w="1141" w:type="dxa"/>
            <w:tcBorders>
              <w:top w:val="nil"/>
              <w:left w:val="nil"/>
              <w:bottom w:val="nil"/>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964" w:type="dxa"/>
            <w:tcBorders>
              <w:top w:val="nil"/>
              <w:left w:val="single" w:sz="4" w:space="0" w:color="auto"/>
              <w:bottom w:val="nil"/>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775" w:type="dxa"/>
            <w:tcBorders>
              <w:top w:val="nil"/>
              <w:left w:val="nil"/>
              <w:bottom w:val="nil"/>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0</w:t>
            </w:r>
          </w:p>
        </w:tc>
        <w:tc>
          <w:tcPr>
            <w:tcW w:w="1141" w:type="dxa"/>
            <w:tcBorders>
              <w:top w:val="nil"/>
              <w:left w:val="nil"/>
              <w:bottom w:val="nil"/>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964" w:type="dxa"/>
            <w:tcBorders>
              <w:top w:val="nil"/>
              <w:left w:val="single" w:sz="4" w:space="0" w:color="auto"/>
              <w:bottom w:val="nil"/>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r>
      <w:tr w:rsidR="005F2955" w:rsidRPr="005F2955" w:rsidTr="005F2955">
        <w:trPr>
          <w:trHeight w:val="320"/>
        </w:trPr>
        <w:tc>
          <w:tcPr>
            <w:tcW w:w="3020" w:type="dxa"/>
            <w:tcBorders>
              <w:top w:val="nil"/>
              <w:left w:val="single" w:sz="8" w:space="0" w:color="auto"/>
              <w:bottom w:val="nil"/>
              <w:right w:val="nil"/>
            </w:tcBorders>
            <w:shd w:val="clear" w:color="auto" w:fill="auto"/>
            <w:noWrap/>
            <w:vAlign w:val="bottom"/>
            <w:hideMark/>
          </w:tcPr>
          <w:p w:rsidR="005F2955" w:rsidRPr="005F2955" w:rsidRDefault="005F2955" w:rsidP="00B575FB">
            <w:pPr>
              <w:spacing w:after="0" w:line="240" w:lineRule="auto"/>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MOS</w:t>
            </w:r>
          </w:p>
        </w:tc>
        <w:tc>
          <w:tcPr>
            <w:tcW w:w="775" w:type="dxa"/>
            <w:tcBorders>
              <w:top w:val="nil"/>
              <w:left w:val="single" w:sz="8" w:space="0" w:color="auto"/>
              <w:bottom w:val="nil"/>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1</w:t>
            </w:r>
          </w:p>
        </w:tc>
        <w:tc>
          <w:tcPr>
            <w:tcW w:w="1141" w:type="dxa"/>
            <w:tcBorders>
              <w:top w:val="nil"/>
              <w:left w:val="nil"/>
              <w:bottom w:val="nil"/>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964" w:type="dxa"/>
            <w:tcBorders>
              <w:top w:val="nil"/>
              <w:left w:val="single" w:sz="4" w:space="0" w:color="auto"/>
              <w:bottom w:val="nil"/>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775" w:type="dxa"/>
            <w:tcBorders>
              <w:top w:val="nil"/>
              <w:left w:val="nil"/>
              <w:bottom w:val="nil"/>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0</w:t>
            </w:r>
          </w:p>
        </w:tc>
        <w:tc>
          <w:tcPr>
            <w:tcW w:w="1141" w:type="dxa"/>
            <w:tcBorders>
              <w:top w:val="nil"/>
              <w:left w:val="nil"/>
              <w:bottom w:val="nil"/>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964" w:type="dxa"/>
            <w:tcBorders>
              <w:top w:val="nil"/>
              <w:left w:val="single" w:sz="4" w:space="0" w:color="auto"/>
              <w:bottom w:val="nil"/>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r>
      <w:tr w:rsidR="005F2955" w:rsidRPr="005F2955" w:rsidTr="005F2955">
        <w:trPr>
          <w:trHeight w:val="310"/>
        </w:trPr>
        <w:tc>
          <w:tcPr>
            <w:tcW w:w="3020" w:type="dxa"/>
            <w:tcBorders>
              <w:top w:val="single" w:sz="8" w:space="0" w:color="auto"/>
              <w:left w:val="single" w:sz="8" w:space="0" w:color="auto"/>
              <w:bottom w:val="single" w:sz="4" w:space="0" w:color="auto"/>
              <w:right w:val="nil"/>
            </w:tcBorders>
            <w:shd w:val="clear" w:color="000000" w:fill="92D050"/>
            <w:noWrap/>
            <w:vAlign w:val="bottom"/>
            <w:hideMark/>
          </w:tcPr>
          <w:p w:rsidR="005F2955" w:rsidRPr="005F2955" w:rsidRDefault="005F2955" w:rsidP="00B575FB">
            <w:pPr>
              <w:spacing w:after="0" w:line="240" w:lineRule="auto"/>
              <w:rPr>
                <w:rFonts w:ascii="Times New Roman" w:eastAsia="Times New Roman" w:hAnsi="Times New Roman" w:cs="Times New Roman"/>
                <w:b/>
                <w:bCs/>
                <w:color w:val="000000"/>
                <w:sz w:val="24"/>
                <w:szCs w:val="24"/>
                <w:lang w:val="fr-FR" w:eastAsia="fr-FR"/>
              </w:rPr>
            </w:pPr>
            <w:r w:rsidRPr="005F2955">
              <w:rPr>
                <w:rFonts w:ascii="Times New Roman" w:eastAsia="Times New Roman" w:hAnsi="Times New Roman" w:cs="Times New Roman"/>
                <w:b/>
                <w:bCs/>
                <w:color w:val="000000"/>
                <w:sz w:val="24"/>
                <w:szCs w:val="24"/>
                <w:lang w:val="fr-FR" w:eastAsia="fr-FR"/>
              </w:rPr>
              <w:t xml:space="preserve">Coût total </w:t>
            </w:r>
            <w:proofErr w:type="spellStart"/>
            <w:r w:rsidRPr="005F2955">
              <w:rPr>
                <w:rFonts w:ascii="Times New Roman" w:eastAsia="Times New Roman" w:hAnsi="Times New Roman" w:cs="Times New Roman"/>
                <w:b/>
                <w:bCs/>
                <w:color w:val="000000"/>
                <w:sz w:val="24"/>
                <w:szCs w:val="24"/>
                <w:lang w:val="fr-FR" w:eastAsia="fr-FR"/>
              </w:rPr>
              <w:t>dh</w:t>
            </w:r>
            <w:proofErr w:type="spellEnd"/>
            <w:r w:rsidRPr="005F2955">
              <w:rPr>
                <w:rFonts w:ascii="Times New Roman" w:eastAsia="Times New Roman" w:hAnsi="Times New Roman" w:cs="Times New Roman"/>
                <w:b/>
                <w:bCs/>
                <w:color w:val="000000"/>
                <w:sz w:val="24"/>
                <w:szCs w:val="24"/>
                <w:lang w:val="fr-FR" w:eastAsia="fr-FR"/>
              </w:rPr>
              <w:t>/ha</w:t>
            </w:r>
          </w:p>
        </w:tc>
        <w:tc>
          <w:tcPr>
            <w:tcW w:w="775"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1141" w:type="dxa"/>
            <w:tcBorders>
              <w:top w:val="single" w:sz="8" w:space="0" w:color="auto"/>
              <w:left w:val="nil"/>
              <w:bottom w:val="single" w:sz="4" w:space="0" w:color="auto"/>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964" w:type="dxa"/>
            <w:tcBorders>
              <w:top w:val="single" w:sz="8" w:space="0" w:color="auto"/>
              <w:left w:val="single" w:sz="4" w:space="0" w:color="auto"/>
              <w:bottom w:val="single" w:sz="4"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16620</w:t>
            </w:r>
          </w:p>
        </w:tc>
        <w:tc>
          <w:tcPr>
            <w:tcW w:w="775" w:type="dxa"/>
            <w:tcBorders>
              <w:top w:val="single" w:sz="8" w:space="0" w:color="auto"/>
              <w:left w:val="nil"/>
              <w:bottom w:val="single" w:sz="4" w:space="0" w:color="auto"/>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1141" w:type="dxa"/>
            <w:tcBorders>
              <w:top w:val="single" w:sz="8" w:space="0" w:color="auto"/>
              <w:left w:val="nil"/>
              <w:bottom w:val="single" w:sz="4" w:space="0" w:color="auto"/>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964" w:type="dxa"/>
            <w:tcBorders>
              <w:top w:val="single" w:sz="8" w:space="0" w:color="auto"/>
              <w:left w:val="single" w:sz="4" w:space="0" w:color="auto"/>
              <w:bottom w:val="single" w:sz="4"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9550</w:t>
            </w:r>
          </w:p>
        </w:tc>
      </w:tr>
      <w:tr w:rsidR="005F2955" w:rsidRPr="005F2955" w:rsidTr="005F2955">
        <w:trPr>
          <w:trHeight w:val="320"/>
        </w:trPr>
        <w:tc>
          <w:tcPr>
            <w:tcW w:w="3020" w:type="dxa"/>
            <w:tcBorders>
              <w:top w:val="nil"/>
              <w:left w:val="single" w:sz="8" w:space="0" w:color="auto"/>
              <w:bottom w:val="single" w:sz="8" w:space="0" w:color="auto"/>
              <w:right w:val="nil"/>
            </w:tcBorders>
            <w:shd w:val="clear" w:color="000000" w:fill="92D050"/>
            <w:noWrap/>
            <w:vAlign w:val="bottom"/>
            <w:hideMark/>
          </w:tcPr>
          <w:p w:rsidR="005F2955" w:rsidRPr="005F2955" w:rsidRDefault="005F2955" w:rsidP="00B575FB">
            <w:pPr>
              <w:spacing w:after="0" w:line="240" w:lineRule="auto"/>
              <w:rPr>
                <w:rFonts w:ascii="Times New Roman" w:eastAsia="Times New Roman" w:hAnsi="Times New Roman" w:cs="Times New Roman"/>
                <w:b/>
                <w:bCs/>
                <w:color w:val="000000"/>
                <w:sz w:val="24"/>
                <w:szCs w:val="24"/>
                <w:lang w:val="fr-FR" w:eastAsia="fr-FR"/>
              </w:rPr>
            </w:pPr>
            <w:r w:rsidRPr="005F2955">
              <w:rPr>
                <w:rFonts w:ascii="Times New Roman" w:eastAsia="Times New Roman" w:hAnsi="Times New Roman" w:cs="Times New Roman"/>
                <w:b/>
                <w:bCs/>
                <w:color w:val="000000"/>
                <w:sz w:val="24"/>
                <w:szCs w:val="24"/>
                <w:lang w:val="fr-FR" w:eastAsia="fr-FR"/>
              </w:rPr>
              <w:t xml:space="preserve">Avantage net </w:t>
            </w:r>
            <w:proofErr w:type="spellStart"/>
            <w:r w:rsidRPr="005F2955">
              <w:rPr>
                <w:rFonts w:ascii="Times New Roman" w:eastAsia="Times New Roman" w:hAnsi="Times New Roman" w:cs="Times New Roman"/>
                <w:b/>
                <w:bCs/>
                <w:color w:val="000000"/>
                <w:sz w:val="24"/>
                <w:szCs w:val="24"/>
                <w:lang w:val="fr-FR" w:eastAsia="fr-FR"/>
              </w:rPr>
              <w:t>dh</w:t>
            </w:r>
            <w:proofErr w:type="spellEnd"/>
            <w:r w:rsidRPr="005F2955">
              <w:rPr>
                <w:rFonts w:ascii="Times New Roman" w:eastAsia="Times New Roman" w:hAnsi="Times New Roman" w:cs="Times New Roman"/>
                <w:b/>
                <w:bCs/>
                <w:color w:val="000000"/>
                <w:sz w:val="24"/>
                <w:szCs w:val="24"/>
                <w:lang w:val="fr-FR" w:eastAsia="fr-FR"/>
              </w:rPr>
              <w:t>/ha</w:t>
            </w:r>
          </w:p>
        </w:tc>
        <w:tc>
          <w:tcPr>
            <w:tcW w:w="775" w:type="dxa"/>
            <w:tcBorders>
              <w:top w:val="nil"/>
              <w:left w:val="single" w:sz="8" w:space="0" w:color="auto"/>
              <w:bottom w:val="single" w:sz="8" w:space="0" w:color="auto"/>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1141" w:type="dxa"/>
            <w:tcBorders>
              <w:top w:val="nil"/>
              <w:left w:val="nil"/>
              <w:bottom w:val="single" w:sz="8" w:space="0" w:color="auto"/>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964" w:type="dxa"/>
            <w:tcBorders>
              <w:top w:val="nil"/>
              <w:left w:val="single" w:sz="4" w:space="0" w:color="auto"/>
              <w:bottom w:val="single" w:sz="8"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-3120</w:t>
            </w:r>
          </w:p>
        </w:tc>
        <w:tc>
          <w:tcPr>
            <w:tcW w:w="775" w:type="dxa"/>
            <w:tcBorders>
              <w:top w:val="nil"/>
              <w:left w:val="nil"/>
              <w:bottom w:val="single" w:sz="8" w:space="0" w:color="auto"/>
              <w:right w:val="single" w:sz="4"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1141" w:type="dxa"/>
            <w:tcBorders>
              <w:top w:val="nil"/>
              <w:left w:val="nil"/>
              <w:bottom w:val="single" w:sz="8" w:space="0" w:color="auto"/>
              <w:right w:val="nil"/>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 </w:t>
            </w:r>
          </w:p>
        </w:tc>
        <w:tc>
          <w:tcPr>
            <w:tcW w:w="964" w:type="dxa"/>
            <w:tcBorders>
              <w:top w:val="nil"/>
              <w:left w:val="single" w:sz="4" w:space="0" w:color="auto"/>
              <w:bottom w:val="single" w:sz="8" w:space="0" w:color="auto"/>
              <w:right w:val="single" w:sz="8" w:space="0" w:color="auto"/>
            </w:tcBorders>
            <w:shd w:val="clear" w:color="auto" w:fill="auto"/>
            <w:noWrap/>
            <w:vAlign w:val="bottom"/>
            <w:hideMark/>
          </w:tcPr>
          <w:p w:rsidR="005F2955" w:rsidRPr="005F2955" w:rsidRDefault="005F2955" w:rsidP="00B575FB">
            <w:pPr>
              <w:spacing w:after="0" w:line="240" w:lineRule="auto"/>
              <w:jc w:val="center"/>
              <w:rPr>
                <w:rFonts w:ascii="Times New Roman" w:eastAsia="Times New Roman" w:hAnsi="Times New Roman" w:cs="Times New Roman"/>
                <w:color w:val="000000"/>
                <w:sz w:val="24"/>
                <w:szCs w:val="24"/>
                <w:lang w:val="fr-FR" w:eastAsia="fr-FR"/>
              </w:rPr>
            </w:pPr>
            <w:r w:rsidRPr="005F2955">
              <w:rPr>
                <w:rFonts w:ascii="Times New Roman" w:eastAsia="Times New Roman" w:hAnsi="Times New Roman" w:cs="Times New Roman"/>
                <w:color w:val="000000"/>
                <w:sz w:val="24"/>
                <w:szCs w:val="24"/>
                <w:lang w:val="fr-FR" w:eastAsia="fr-FR"/>
              </w:rPr>
              <w:t>1700</w:t>
            </w:r>
          </w:p>
        </w:tc>
      </w:tr>
    </w:tbl>
    <w:p w:rsidR="00C05A8F" w:rsidRPr="00A10973" w:rsidRDefault="00C05A8F" w:rsidP="00B575FB">
      <w:pPr>
        <w:spacing w:after="0" w:line="240" w:lineRule="auto"/>
        <w:contextualSpacing/>
        <w:jc w:val="both"/>
        <w:rPr>
          <w:sz w:val="24"/>
          <w:szCs w:val="24"/>
        </w:rPr>
      </w:pPr>
    </w:p>
    <w:p w:rsidR="00097221" w:rsidRDefault="00097221" w:rsidP="00B575FB">
      <w:pPr>
        <w:spacing w:after="0" w:line="240" w:lineRule="auto"/>
        <w:contextualSpacing/>
        <w:jc w:val="both"/>
        <w:rPr>
          <w:b/>
          <w:bCs/>
          <w:sz w:val="24"/>
          <w:szCs w:val="24"/>
        </w:rPr>
      </w:pPr>
    </w:p>
    <w:p w:rsidR="00EC2888" w:rsidRDefault="00EC2888" w:rsidP="00097221">
      <w:pPr>
        <w:pStyle w:val="Heading3"/>
        <w:rPr>
          <w:rFonts w:ascii="Calibri" w:eastAsia="Times New Roman" w:hAnsi="Calibri" w:cs="Times New Roman"/>
          <w:color w:val="000000"/>
        </w:rPr>
      </w:pPr>
      <w:bookmarkStart w:id="38" w:name="_Toc438110200"/>
      <w:r>
        <w:t>System vulnerability and local coping mechanisms u</w:t>
      </w:r>
      <w:r w:rsidRPr="00E65015">
        <w:t>s</w:t>
      </w:r>
      <w:r>
        <w:t>ed by households</w:t>
      </w:r>
      <w:bookmarkEnd w:id="38"/>
    </w:p>
    <w:p w:rsidR="00EC2888" w:rsidRDefault="00EC2888" w:rsidP="00B575FB">
      <w:pPr>
        <w:spacing w:after="0" w:line="240" w:lineRule="auto"/>
        <w:contextualSpacing/>
        <w:jc w:val="both"/>
        <w:rPr>
          <w:rFonts w:ascii="Calibri" w:eastAsia="Times New Roman" w:hAnsi="Calibri" w:cs="Times New Roman"/>
          <w:bCs/>
          <w:color w:val="000000"/>
          <w:sz w:val="24"/>
          <w:szCs w:val="24"/>
        </w:rPr>
      </w:pPr>
    </w:p>
    <w:p w:rsidR="00EC2888" w:rsidRDefault="00EC2888" w:rsidP="00B575FB">
      <w:pPr>
        <w:spacing w:after="0" w:line="240" w:lineRule="auto"/>
        <w:contextualSpacing/>
        <w:jc w:val="both"/>
        <w:rPr>
          <w:rFonts w:ascii="Calibri" w:eastAsia="Times New Roman" w:hAnsi="Calibri" w:cs="Times New Roman"/>
          <w:bCs/>
          <w:color w:val="000000"/>
          <w:sz w:val="24"/>
          <w:szCs w:val="24"/>
        </w:rPr>
      </w:pPr>
    </w:p>
    <w:p w:rsidR="00EC2888" w:rsidRDefault="00EC2888" w:rsidP="00B575FB">
      <w:pPr>
        <w:spacing w:after="0" w:line="240" w:lineRule="auto"/>
        <w:contextualSpacing/>
        <w:jc w:val="both"/>
        <w:rPr>
          <w:rFonts w:ascii="Calibri" w:eastAsia="Times New Roman" w:hAnsi="Calibri" w:cs="Times New Roman"/>
          <w:bCs/>
          <w:color w:val="000000"/>
          <w:sz w:val="24"/>
          <w:szCs w:val="24"/>
        </w:rPr>
      </w:pPr>
      <w:r w:rsidRPr="001F1F57">
        <w:rPr>
          <w:rFonts w:ascii="Calibri" w:eastAsia="Times New Roman" w:hAnsi="Calibri" w:cs="Times New Roman"/>
          <w:bCs/>
          <w:color w:val="000000"/>
          <w:sz w:val="24"/>
          <w:szCs w:val="24"/>
        </w:rPr>
        <w:t>The household</w:t>
      </w:r>
      <w:r>
        <w:rPr>
          <w:rFonts w:ascii="Calibri" w:eastAsia="Times New Roman" w:hAnsi="Calibri" w:cs="Times New Roman"/>
          <w:bCs/>
          <w:color w:val="000000"/>
          <w:sz w:val="24"/>
          <w:szCs w:val="24"/>
        </w:rPr>
        <w:t>s</w:t>
      </w:r>
      <w:r w:rsidRPr="001F1F57">
        <w:rPr>
          <w:rFonts w:ascii="Calibri" w:eastAsia="Times New Roman" w:hAnsi="Calibri" w:cs="Times New Roman"/>
          <w:bCs/>
          <w:color w:val="000000"/>
          <w:sz w:val="24"/>
          <w:szCs w:val="24"/>
        </w:rPr>
        <w:t xml:space="preserve"> in </w:t>
      </w:r>
      <w:r>
        <w:rPr>
          <w:rFonts w:ascii="Calibri" w:eastAsia="Times New Roman" w:hAnsi="Calibri" w:cs="Times New Roman"/>
          <w:bCs/>
          <w:color w:val="000000"/>
          <w:sz w:val="24"/>
          <w:szCs w:val="24"/>
        </w:rPr>
        <w:t xml:space="preserve">the sample were asked to respond on questions related to the major shocks observed over the past ten years and the average times they faced it during the last 10 years. </w:t>
      </w:r>
      <w:proofErr w:type="gramStart"/>
      <w:r>
        <w:rPr>
          <w:rFonts w:ascii="Calibri" w:eastAsia="Times New Roman" w:hAnsi="Calibri" w:cs="Times New Roman"/>
          <w:bCs/>
          <w:color w:val="000000"/>
          <w:sz w:val="24"/>
          <w:szCs w:val="24"/>
        </w:rPr>
        <w:t>Table 9-1 illustrate</w:t>
      </w:r>
      <w:proofErr w:type="gramEnd"/>
      <w:r>
        <w:rPr>
          <w:rFonts w:ascii="Calibri" w:eastAsia="Times New Roman" w:hAnsi="Calibri" w:cs="Times New Roman"/>
          <w:bCs/>
          <w:color w:val="000000"/>
          <w:sz w:val="24"/>
          <w:szCs w:val="24"/>
        </w:rPr>
        <w:t xml:space="preserve"> percentage of households in the sample by the major shocks they faced and frequencies times of the shocks in the last 10 years. It is clear from the table </w:t>
      </w:r>
      <w:r w:rsidR="006213F9">
        <w:rPr>
          <w:rFonts w:ascii="Calibri" w:eastAsia="Times New Roman" w:hAnsi="Calibri" w:cs="Times New Roman"/>
          <w:bCs/>
          <w:color w:val="000000"/>
          <w:sz w:val="24"/>
          <w:szCs w:val="24"/>
        </w:rPr>
        <w:t>6-</w:t>
      </w:r>
      <w:r>
        <w:rPr>
          <w:rFonts w:ascii="Calibri" w:eastAsia="Times New Roman" w:hAnsi="Calibri" w:cs="Times New Roman"/>
          <w:bCs/>
          <w:color w:val="000000"/>
          <w:sz w:val="24"/>
          <w:szCs w:val="24"/>
        </w:rPr>
        <w:t>9-1 that drought was ranked as the first major shocks faced by households (50.8%) and came in average every 3 years. Hailstorm was ranked as the second major shocks encountered by household (25%) with frequencies in average 2.4 years follow by crop failure (15.9%).</w:t>
      </w:r>
    </w:p>
    <w:p w:rsidR="00EC2888" w:rsidRDefault="00EC2888" w:rsidP="00B575FB">
      <w:pPr>
        <w:spacing w:after="0" w:line="240" w:lineRule="auto"/>
        <w:contextualSpacing/>
        <w:jc w:val="both"/>
        <w:rPr>
          <w:rFonts w:ascii="Calibri" w:eastAsia="Times New Roman" w:hAnsi="Calibri" w:cs="Times New Roman"/>
          <w:bCs/>
          <w:color w:val="000000"/>
          <w:sz w:val="24"/>
          <w:szCs w:val="24"/>
        </w:rPr>
      </w:pPr>
    </w:p>
    <w:p w:rsidR="00EC2888" w:rsidRPr="001F1F57" w:rsidRDefault="00EC2888" w:rsidP="00B575FB">
      <w:pPr>
        <w:spacing w:after="0" w:line="240" w:lineRule="auto"/>
        <w:contextualSpacing/>
        <w:rPr>
          <w:rFonts w:ascii="Calibri" w:eastAsia="Times New Roman" w:hAnsi="Calibri" w:cs="Times New Roman"/>
          <w:bCs/>
          <w:color w:val="000000"/>
          <w:sz w:val="24"/>
          <w:szCs w:val="24"/>
        </w:rPr>
      </w:pPr>
    </w:p>
    <w:p w:rsidR="00EC2888" w:rsidRDefault="00EC2888" w:rsidP="00B575FB">
      <w:pPr>
        <w:spacing w:after="0" w:line="240" w:lineRule="auto"/>
        <w:contextualSpacing/>
        <w:rPr>
          <w:rFonts w:ascii="Calibri" w:eastAsia="Times New Roman" w:hAnsi="Calibri" w:cs="Times New Roman"/>
          <w:b/>
          <w:color w:val="000000"/>
          <w:sz w:val="24"/>
          <w:szCs w:val="24"/>
        </w:rPr>
      </w:pPr>
      <w:r>
        <w:rPr>
          <w:rFonts w:ascii="Calibri" w:eastAsia="Times New Roman" w:hAnsi="Calibri" w:cs="Times New Roman"/>
          <w:b/>
          <w:color w:val="000000"/>
          <w:sz w:val="24"/>
          <w:szCs w:val="24"/>
        </w:rPr>
        <w:t xml:space="preserve">Table </w:t>
      </w:r>
      <w:r w:rsidR="006213F9">
        <w:rPr>
          <w:rFonts w:ascii="Calibri" w:eastAsia="Times New Roman" w:hAnsi="Calibri" w:cs="Times New Roman"/>
          <w:b/>
          <w:color w:val="000000"/>
          <w:sz w:val="24"/>
          <w:szCs w:val="24"/>
        </w:rPr>
        <w:t>6-</w:t>
      </w:r>
      <w:r>
        <w:rPr>
          <w:rFonts w:ascii="Calibri" w:eastAsia="Times New Roman" w:hAnsi="Calibri" w:cs="Times New Roman"/>
          <w:b/>
          <w:color w:val="000000"/>
          <w:sz w:val="24"/>
          <w:szCs w:val="24"/>
        </w:rPr>
        <w:t xml:space="preserve">9-1 </w:t>
      </w:r>
      <w:r w:rsidRPr="00FC277B">
        <w:rPr>
          <w:rFonts w:ascii="Calibri" w:eastAsia="Times New Roman" w:hAnsi="Calibri" w:cs="Times New Roman"/>
          <w:b/>
          <w:color w:val="000000"/>
          <w:sz w:val="24"/>
          <w:szCs w:val="24"/>
        </w:rPr>
        <w:t>Major shocks encountered</w:t>
      </w:r>
      <w:r>
        <w:rPr>
          <w:rFonts w:ascii="Calibri" w:eastAsia="Times New Roman" w:hAnsi="Calibri" w:cs="Times New Roman"/>
          <w:b/>
          <w:color w:val="000000"/>
          <w:sz w:val="24"/>
          <w:szCs w:val="24"/>
        </w:rPr>
        <w:t xml:space="preserve"> by households during over the past 10 years</w:t>
      </w:r>
    </w:p>
    <w:tbl>
      <w:tblPr>
        <w:tblStyle w:val="TableGrid"/>
        <w:tblW w:w="5000" w:type="pct"/>
        <w:tblLayout w:type="fixed"/>
        <w:tblLook w:val="04A0" w:firstRow="1" w:lastRow="0" w:firstColumn="1" w:lastColumn="0" w:noHBand="0" w:noVBand="1"/>
      </w:tblPr>
      <w:tblGrid>
        <w:gridCol w:w="4696"/>
        <w:gridCol w:w="1659"/>
        <w:gridCol w:w="3221"/>
      </w:tblGrid>
      <w:tr w:rsidR="00EC2888" w:rsidRPr="004A311A" w:rsidTr="004E7CF0">
        <w:trPr>
          <w:trHeight w:val="288"/>
        </w:trPr>
        <w:tc>
          <w:tcPr>
            <w:tcW w:w="2452" w:type="pct"/>
            <w:noWrap/>
            <w:hideMark/>
          </w:tcPr>
          <w:p w:rsidR="00EC2888" w:rsidRPr="004A311A" w:rsidRDefault="00EC2888" w:rsidP="00B575FB">
            <w:pPr>
              <w:contextualSpacing/>
              <w:rPr>
                <w:rFonts w:eastAsia="Times New Roman" w:cs="Times New Roman"/>
                <w:bCs/>
                <w:color w:val="000000"/>
                <w:sz w:val="20"/>
                <w:szCs w:val="20"/>
              </w:rPr>
            </w:pPr>
            <w:r>
              <w:rPr>
                <w:rFonts w:eastAsia="Times New Roman" w:cs="Times New Roman"/>
                <w:bCs/>
                <w:color w:val="000000"/>
                <w:sz w:val="20"/>
                <w:szCs w:val="20"/>
              </w:rPr>
              <w:t>Shock type</w:t>
            </w:r>
            <w:r w:rsidRPr="004A311A">
              <w:rPr>
                <w:rFonts w:eastAsia="Times New Roman" w:cs="Times New Roman"/>
                <w:bCs/>
                <w:color w:val="000000"/>
                <w:sz w:val="20"/>
                <w:szCs w:val="20"/>
              </w:rPr>
              <w:t xml:space="preserve"> </w:t>
            </w:r>
          </w:p>
        </w:tc>
        <w:tc>
          <w:tcPr>
            <w:tcW w:w="866"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 household replied positively</w:t>
            </w:r>
          </w:p>
        </w:tc>
        <w:tc>
          <w:tcPr>
            <w:tcW w:w="1682"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 xml:space="preserve">Frequencies </w:t>
            </w:r>
            <w:r>
              <w:rPr>
                <w:rFonts w:eastAsia="Times New Roman" w:cs="Times New Roman"/>
                <w:bCs/>
                <w:color w:val="000000"/>
                <w:sz w:val="20"/>
                <w:szCs w:val="20"/>
              </w:rPr>
              <w:t xml:space="preserve"> (</w:t>
            </w:r>
            <w:r w:rsidRPr="004A311A">
              <w:rPr>
                <w:rFonts w:eastAsia="Times New Roman" w:cs="Times New Roman"/>
                <w:bCs/>
                <w:color w:val="000000"/>
                <w:sz w:val="20"/>
                <w:szCs w:val="20"/>
              </w:rPr>
              <w:t>Average times in the last 10 years</w:t>
            </w:r>
            <w:r>
              <w:rPr>
                <w:rFonts w:eastAsia="Times New Roman" w:cs="Times New Roman"/>
                <w:bCs/>
                <w:color w:val="000000"/>
                <w:sz w:val="20"/>
                <w:szCs w:val="20"/>
              </w:rPr>
              <w:t>)</w:t>
            </w:r>
          </w:p>
        </w:tc>
      </w:tr>
      <w:tr w:rsidR="00EC2888" w:rsidRPr="004A311A" w:rsidTr="004E7CF0">
        <w:trPr>
          <w:trHeight w:val="288"/>
        </w:trPr>
        <w:tc>
          <w:tcPr>
            <w:tcW w:w="2452"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Drought</w:t>
            </w:r>
          </w:p>
        </w:tc>
        <w:tc>
          <w:tcPr>
            <w:tcW w:w="866"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50.8%</w:t>
            </w:r>
          </w:p>
        </w:tc>
        <w:tc>
          <w:tcPr>
            <w:tcW w:w="1682"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3.2</w:t>
            </w:r>
          </w:p>
        </w:tc>
      </w:tr>
      <w:tr w:rsidR="00EC2888" w:rsidRPr="004A311A" w:rsidTr="004E7CF0">
        <w:trPr>
          <w:trHeight w:val="288"/>
        </w:trPr>
        <w:tc>
          <w:tcPr>
            <w:tcW w:w="2452"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Hailstorm</w:t>
            </w:r>
          </w:p>
        </w:tc>
        <w:tc>
          <w:tcPr>
            <w:tcW w:w="866"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25.0%</w:t>
            </w:r>
          </w:p>
        </w:tc>
        <w:tc>
          <w:tcPr>
            <w:tcW w:w="1682"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2.4</w:t>
            </w:r>
          </w:p>
        </w:tc>
      </w:tr>
      <w:tr w:rsidR="00EC2888" w:rsidRPr="004A311A" w:rsidTr="004E7CF0">
        <w:trPr>
          <w:trHeight w:val="288"/>
        </w:trPr>
        <w:tc>
          <w:tcPr>
            <w:tcW w:w="2452"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Crop failure</w:t>
            </w:r>
          </w:p>
        </w:tc>
        <w:tc>
          <w:tcPr>
            <w:tcW w:w="866"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15.9%</w:t>
            </w:r>
          </w:p>
        </w:tc>
        <w:tc>
          <w:tcPr>
            <w:tcW w:w="1682"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3.3</w:t>
            </w:r>
          </w:p>
        </w:tc>
      </w:tr>
      <w:tr w:rsidR="00EC2888" w:rsidRPr="004A311A" w:rsidTr="004E7CF0">
        <w:trPr>
          <w:trHeight w:val="288"/>
        </w:trPr>
        <w:tc>
          <w:tcPr>
            <w:tcW w:w="2452" w:type="pct"/>
            <w:noWrap/>
            <w:hideMark/>
          </w:tcPr>
          <w:p w:rsidR="00EC2888" w:rsidRPr="004A311A" w:rsidRDefault="00EC2888" w:rsidP="00B575FB">
            <w:pPr>
              <w:contextualSpacing/>
              <w:rPr>
                <w:rFonts w:eastAsia="Times New Roman" w:cs="Times New Roman"/>
                <w:bCs/>
                <w:color w:val="000000"/>
                <w:sz w:val="20"/>
                <w:szCs w:val="20"/>
              </w:rPr>
            </w:pPr>
            <w:r>
              <w:rPr>
                <w:rFonts w:eastAsia="Times New Roman" w:cs="Times New Roman"/>
                <w:bCs/>
                <w:color w:val="000000"/>
                <w:sz w:val="20"/>
                <w:szCs w:val="20"/>
              </w:rPr>
              <w:lastRenderedPageBreak/>
              <w:t>High t</w:t>
            </w:r>
            <w:r w:rsidRPr="004A311A">
              <w:rPr>
                <w:rFonts w:eastAsia="Times New Roman" w:cs="Times New Roman"/>
                <w:bCs/>
                <w:color w:val="000000"/>
                <w:sz w:val="20"/>
                <w:szCs w:val="20"/>
              </w:rPr>
              <w:t xml:space="preserve">emperature fluctuation </w:t>
            </w:r>
          </w:p>
        </w:tc>
        <w:tc>
          <w:tcPr>
            <w:tcW w:w="866"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12.0%</w:t>
            </w:r>
          </w:p>
        </w:tc>
        <w:tc>
          <w:tcPr>
            <w:tcW w:w="1682"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2.5</w:t>
            </w:r>
          </w:p>
        </w:tc>
      </w:tr>
      <w:tr w:rsidR="00EC2888" w:rsidRPr="004A311A" w:rsidTr="004E7CF0">
        <w:trPr>
          <w:trHeight w:val="288"/>
        </w:trPr>
        <w:tc>
          <w:tcPr>
            <w:tcW w:w="2452"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Untimely rains</w:t>
            </w:r>
          </w:p>
        </w:tc>
        <w:tc>
          <w:tcPr>
            <w:tcW w:w="866"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10.6%</w:t>
            </w:r>
          </w:p>
        </w:tc>
        <w:tc>
          <w:tcPr>
            <w:tcW w:w="1682"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2.5</w:t>
            </w:r>
          </w:p>
        </w:tc>
      </w:tr>
      <w:tr w:rsidR="00EC2888" w:rsidRPr="004A311A" w:rsidTr="004E7CF0">
        <w:trPr>
          <w:trHeight w:val="288"/>
        </w:trPr>
        <w:tc>
          <w:tcPr>
            <w:tcW w:w="2452"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Irregular weather ( dry spell)</w:t>
            </w:r>
          </w:p>
        </w:tc>
        <w:tc>
          <w:tcPr>
            <w:tcW w:w="866"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10.4%</w:t>
            </w:r>
          </w:p>
        </w:tc>
        <w:tc>
          <w:tcPr>
            <w:tcW w:w="1682"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3</w:t>
            </w:r>
          </w:p>
        </w:tc>
      </w:tr>
      <w:tr w:rsidR="00EC2888" w:rsidRPr="004A311A" w:rsidTr="004E7CF0">
        <w:trPr>
          <w:trHeight w:val="288"/>
        </w:trPr>
        <w:tc>
          <w:tcPr>
            <w:tcW w:w="2452"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Yield losses</w:t>
            </w:r>
          </w:p>
        </w:tc>
        <w:tc>
          <w:tcPr>
            <w:tcW w:w="866"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10.4%</w:t>
            </w:r>
          </w:p>
        </w:tc>
        <w:tc>
          <w:tcPr>
            <w:tcW w:w="1682"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2.5</w:t>
            </w:r>
          </w:p>
        </w:tc>
      </w:tr>
      <w:tr w:rsidR="00EC2888" w:rsidRPr="004A311A" w:rsidTr="004E7CF0">
        <w:trPr>
          <w:trHeight w:val="288"/>
        </w:trPr>
        <w:tc>
          <w:tcPr>
            <w:tcW w:w="2452"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Animal disease</w:t>
            </w:r>
          </w:p>
        </w:tc>
        <w:tc>
          <w:tcPr>
            <w:tcW w:w="866"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10.0%</w:t>
            </w:r>
          </w:p>
        </w:tc>
        <w:tc>
          <w:tcPr>
            <w:tcW w:w="1682"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3</w:t>
            </w:r>
          </w:p>
        </w:tc>
      </w:tr>
      <w:tr w:rsidR="00EC2888" w:rsidRPr="004A311A" w:rsidTr="004E7CF0">
        <w:trPr>
          <w:trHeight w:val="288"/>
        </w:trPr>
        <w:tc>
          <w:tcPr>
            <w:tcW w:w="2452"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Temperature fluctuation low</w:t>
            </w:r>
          </w:p>
        </w:tc>
        <w:tc>
          <w:tcPr>
            <w:tcW w:w="866"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8.9%</w:t>
            </w:r>
          </w:p>
        </w:tc>
        <w:tc>
          <w:tcPr>
            <w:tcW w:w="1682"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2</w:t>
            </w:r>
          </w:p>
        </w:tc>
      </w:tr>
      <w:tr w:rsidR="00EC2888" w:rsidRPr="004A311A" w:rsidTr="004E7CF0">
        <w:trPr>
          <w:trHeight w:val="288"/>
        </w:trPr>
        <w:tc>
          <w:tcPr>
            <w:tcW w:w="2452"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Death of livestock</w:t>
            </w:r>
          </w:p>
        </w:tc>
        <w:tc>
          <w:tcPr>
            <w:tcW w:w="866"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5.9%</w:t>
            </w:r>
          </w:p>
        </w:tc>
        <w:tc>
          <w:tcPr>
            <w:tcW w:w="1682"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1.9</w:t>
            </w:r>
          </w:p>
        </w:tc>
      </w:tr>
      <w:tr w:rsidR="00EC2888" w:rsidRPr="004A311A" w:rsidTr="004E7CF0">
        <w:trPr>
          <w:trHeight w:val="288"/>
        </w:trPr>
        <w:tc>
          <w:tcPr>
            <w:tcW w:w="2452"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Decline in health</w:t>
            </w:r>
          </w:p>
        </w:tc>
        <w:tc>
          <w:tcPr>
            <w:tcW w:w="866"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5.9%</w:t>
            </w:r>
          </w:p>
        </w:tc>
        <w:tc>
          <w:tcPr>
            <w:tcW w:w="1682"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1.7</w:t>
            </w:r>
          </w:p>
        </w:tc>
      </w:tr>
      <w:tr w:rsidR="00EC2888" w:rsidRPr="004A311A" w:rsidTr="004E7CF0">
        <w:trPr>
          <w:trHeight w:val="288"/>
        </w:trPr>
        <w:tc>
          <w:tcPr>
            <w:tcW w:w="2452"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Major changes in crop pattern</w:t>
            </w:r>
          </w:p>
        </w:tc>
        <w:tc>
          <w:tcPr>
            <w:tcW w:w="866"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5.4%</w:t>
            </w:r>
          </w:p>
        </w:tc>
        <w:tc>
          <w:tcPr>
            <w:tcW w:w="1682"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1.7</w:t>
            </w:r>
          </w:p>
        </w:tc>
      </w:tr>
      <w:tr w:rsidR="00EC2888" w:rsidRPr="004A311A" w:rsidTr="004E7CF0">
        <w:trPr>
          <w:trHeight w:val="288"/>
        </w:trPr>
        <w:tc>
          <w:tcPr>
            <w:tcW w:w="2452"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Illness of family member due to extreme weather</w:t>
            </w:r>
          </w:p>
        </w:tc>
        <w:tc>
          <w:tcPr>
            <w:tcW w:w="866"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4.9%</w:t>
            </w:r>
          </w:p>
        </w:tc>
        <w:tc>
          <w:tcPr>
            <w:tcW w:w="1682"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4</w:t>
            </w:r>
          </w:p>
        </w:tc>
      </w:tr>
      <w:tr w:rsidR="00EC2888" w:rsidRPr="004A311A" w:rsidTr="004E7CF0">
        <w:trPr>
          <w:trHeight w:val="288"/>
        </w:trPr>
        <w:tc>
          <w:tcPr>
            <w:tcW w:w="2452"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Major changes in livestock asset</w:t>
            </w:r>
          </w:p>
        </w:tc>
        <w:tc>
          <w:tcPr>
            <w:tcW w:w="866"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4.7%</w:t>
            </w:r>
          </w:p>
        </w:tc>
        <w:tc>
          <w:tcPr>
            <w:tcW w:w="1682"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1.6</w:t>
            </w:r>
          </w:p>
        </w:tc>
      </w:tr>
      <w:tr w:rsidR="00EC2888" w:rsidRPr="004A311A" w:rsidTr="004E7CF0">
        <w:trPr>
          <w:trHeight w:val="288"/>
        </w:trPr>
        <w:tc>
          <w:tcPr>
            <w:tcW w:w="2452"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Flood</w:t>
            </w:r>
          </w:p>
        </w:tc>
        <w:tc>
          <w:tcPr>
            <w:tcW w:w="866"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3.7%</w:t>
            </w:r>
          </w:p>
        </w:tc>
        <w:tc>
          <w:tcPr>
            <w:tcW w:w="1682"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1.8</w:t>
            </w:r>
          </w:p>
        </w:tc>
      </w:tr>
      <w:tr w:rsidR="00EC2888" w:rsidRPr="004A311A" w:rsidTr="004E7CF0">
        <w:trPr>
          <w:trHeight w:val="288"/>
        </w:trPr>
        <w:tc>
          <w:tcPr>
            <w:tcW w:w="2452" w:type="pct"/>
            <w:noWrap/>
            <w:hideMark/>
          </w:tcPr>
          <w:p w:rsidR="00EC2888" w:rsidRPr="004A311A" w:rsidRDefault="00EC2888" w:rsidP="00B575FB">
            <w:pPr>
              <w:contextualSpacing/>
              <w:rPr>
                <w:rFonts w:eastAsia="Times New Roman" w:cs="Times New Roman"/>
                <w:bCs/>
                <w:color w:val="000000"/>
                <w:sz w:val="20"/>
                <w:szCs w:val="20"/>
              </w:rPr>
            </w:pPr>
            <w:r>
              <w:rPr>
                <w:rFonts w:eastAsia="Times New Roman" w:cs="Times New Roman"/>
                <w:bCs/>
                <w:color w:val="000000"/>
                <w:sz w:val="20"/>
                <w:szCs w:val="20"/>
              </w:rPr>
              <w:t>O</w:t>
            </w:r>
            <w:r w:rsidRPr="004A311A">
              <w:rPr>
                <w:rFonts w:eastAsia="Times New Roman" w:cs="Times New Roman"/>
                <w:bCs/>
                <w:color w:val="000000"/>
                <w:sz w:val="20"/>
                <w:szCs w:val="20"/>
              </w:rPr>
              <w:t>ther</w:t>
            </w:r>
            <w:r>
              <w:rPr>
                <w:rFonts w:eastAsia="Times New Roman" w:cs="Times New Roman"/>
                <w:bCs/>
                <w:color w:val="000000"/>
                <w:sz w:val="20"/>
                <w:szCs w:val="20"/>
              </w:rPr>
              <w:t xml:space="preserve"> shocks</w:t>
            </w:r>
          </w:p>
        </w:tc>
        <w:tc>
          <w:tcPr>
            <w:tcW w:w="866"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1.8%</w:t>
            </w:r>
          </w:p>
        </w:tc>
        <w:tc>
          <w:tcPr>
            <w:tcW w:w="1682"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1.8</w:t>
            </w:r>
          </w:p>
        </w:tc>
      </w:tr>
      <w:tr w:rsidR="00EC2888" w:rsidRPr="004A311A" w:rsidTr="004E7CF0">
        <w:trPr>
          <w:trHeight w:val="288"/>
        </w:trPr>
        <w:tc>
          <w:tcPr>
            <w:tcW w:w="2452"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Loss of income</w:t>
            </w:r>
          </w:p>
        </w:tc>
        <w:tc>
          <w:tcPr>
            <w:tcW w:w="866"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1.8%</w:t>
            </w:r>
          </w:p>
        </w:tc>
        <w:tc>
          <w:tcPr>
            <w:tcW w:w="1682"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4.9</w:t>
            </w:r>
          </w:p>
        </w:tc>
      </w:tr>
      <w:tr w:rsidR="00EC2888" w:rsidRPr="004A311A" w:rsidTr="004E7CF0">
        <w:trPr>
          <w:trHeight w:val="288"/>
        </w:trPr>
        <w:tc>
          <w:tcPr>
            <w:tcW w:w="2452"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Decline in consumption</w:t>
            </w:r>
          </w:p>
        </w:tc>
        <w:tc>
          <w:tcPr>
            <w:tcW w:w="866"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1.0%</w:t>
            </w:r>
          </w:p>
        </w:tc>
        <w:tc>
          <w:tcPr>
            <w:tcW w:w="1682"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2.4</w:t>
            </w:r>
          </w:p>
        </w:tc>
      </w:tr>
      <w:tr w:rsidR="00EC2888" w:rsidRPr="004A311A" w:rsidTr="004E7CF0">
        <w:trPr>
          <w:trHeight w:val="288"/>
        </w:trPr>
        <w:tc>
          <w:tcPr>
            <w:tcW w:w="2452"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Change in soil salinity and decrease/increase in soil moisture</w:t>
            </w:r>
          </w:p>
        </w:tc>
        <w:tc>
          <w:tcPr>
            <w:tcW w:w="866"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0.4%</w:t>
            </w:r>
          </w:p>
        </w:tc>
        <w:tc>
          <w:tcPr>
            <w:tcW w:w="1682"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1.4</w:t>
            </w:r>
          </w:p>
        </w:tc>
      </w:tr>
      <w:tr w:rsidR="00EC2888" w:rsidRPr="004A311A" w:rsidTr="004E7CF0">
        <w:trPr>
          <w:trHeight w:val="288"/>
        </w:trPr>
        <w:tc>
          <w:tcPr>
            <w:tcW w:w="2452"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Depletion of groundwater</w:t>
            </w:r>
          </w:p>
        </w:tc>
        <w:tc>
          <w:tcPr>
            <w:tcW w:w="866"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0.4%</w:t>
            </w:r>
          </w:p>
        </w:tc>
        <w:tc>
          <w:tcPr>
            <w:tcW w:w="1682"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1.6</w:t>
            </w:r>
          </w:p>
        </w:tc>
      </w:tr>
      <w:tr w:rsidR="00EC2888" w:rsidRPr="004A311A" w:rsidTr="004E7CF0">
        <w:trPr>
          <w:trHeight w:val="288"/>
        </w:trPr>
        <w:tc>
          <w:tcPr>
            <w:tcW w:w="2452"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Loss of assets</w:t>
            </w:r>
          </w:p>
        </w:tc>
        <w:tc>
          <w:tcPr>
            <w:tcW w:w="866"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0.2%</w:t>
            </w:r>
          </w:p>
        </w:tc>
        <w:tc>
          <w:tcPr>
            <w:tcW w:w="1682"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2.3</w:t>
            </w:r>
          </w:p>
        </w:tc>
      </w:tr>
      <w:tr w:rsidR="00EC2888" w:rsidRPr="004A311A" w:rsidTr="004E7CF0">
        <w:trPr>
          <w:trHeight w:val="288"/>
        </w:trPr>
        <w:tc>
          <w:tcPr>
            <w:tcW w:w="2452"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Major changes in farm investment     (capital formation)</w:t>
            </w:r>
          </w:p>
        </w:tc>
        <w:tc>
          <w:tcPr>
            <w:tcW w:w="866"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0.0%</w:t>
            </w:r>
          </w:p>
        </w:tc>
        <w:tc>
          <w:tcPr>
            <w:tcW w:w="1682"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1.6</w:t>
            </w:r>
          </w:p>
        </w:tc>
      </w:tr>
      <w:tr w:rsidR="00EC2888" w:rsidRPr="004A311A" w:rsidTr="004E7CF0">
        <w:trPr>
          <w:trHeight w:val="288"/>
        </w:trPr>
        <w:tc>
          <w:tcPr>
            <w:tcW w:w="2452"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Food insecurity/shortage</w:t>
            </w:r>
          </w:p>
        </w:tc>
        <w:tc>
          <w:tcPr>
            <w:tcW w:w="866"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0.0%</w:t>
            </w:r>
          </w:p>
        </w:tc>
        <w:tc>
          <w:tcPr>
            <w:tcW w:w="1682" w:type="pct"/>
            <w:noWrap/>
            <w:hideMark/>
          </w:tcPr>
          <w:p w:rsidR="00EC2888" w:rsidRPr="004A311A" w:rsidRDefault="00EC2888" w:rsidP="00B575FB">
            <w:pPr>
              <w:contextualSpacing/>
              <w:rPr>
                <w:rFonts w:eastAsia="Times New Roman" w:cs="Times New Roman"/>
                <w:bCs/>
                <w:color w:val="000000"/>
                <w:sz w:val="20"/>
                <w:szCs w:val="20"/>
              </w:rPr>
            </w:pPr>
            <w:r w:rsidRPr="004A311A">
              <w:rPr>
                <w:rFonts w:eastAsia="Times New Roman" w:cs="Times New Roman"/>
                <w:bCs/>
                <w:color w:val="000000"/>
                <w:sz w:val="20"/>
                <w:szCs w:val="20"/>
              </w:rPr>
              <w:t>1</w:t>
            </w:r>
          </w:p>
        </w:tc>
      </w:tr>
    </w:tbl>
    <w:p w:rsidR="00EC2888" w:rsidRDefault="00EC2888" w:rsidP="00B575FB">
      <w:pPr>
        <w:spacing w:after="0" w:line="240" w:lineRule="auto"/>
        <w:contextualSpacing/>
        <w:rPr>
          <w:rFonts w:ascii="Calibri" w:eastAsia="Times New Roman" w:hAnsi="Calibri" w:cs="Times New Roman"/>
          <w:b/>
          <w:color w:val="000000"/>
          <w:sz w:val="24"/>
          <w:szCs w:val="24"/>
        </w:rPr>
      </w:pPr>
    </w:p>
    <w:p w:rsidR="00EC2888" w:rsidRDefault="00EC2888" w:rsidP="00B575FB">
      <w:pPr>
        <w:spacing w:after="0" w:line="240" w:lineRule="auto"/>
        <w:contextualSpacing/>
        <w:rPr>
          <w:rFonts w:ascii="Calibri" w:eastAsia="Times New Roman" w:hAnsi="Calibri" w:cs="Times New Roman"/>
          <w:b/>
          <w:color w:val="000000"/>
          <w:sz w:val="24"/>
          <w:szCs w:val="24"/>
        </w:rPr>
      </w:pPr>
    </w:p>
    <w:p w:rsidR="00EC2888" w:rsidRDefault="00EC2888" w:rsidP="00B575FB">
      <w:pPr>
        <w:spacing w:after="0" w:line="240" w:lineRule="auto"/>
        <w:contextualSpacing/>
        <w:rPr>
          <w:rFonts w:ascii="Calibri" w:eastAsia="Times New Roman" w:hAnsi="Calibri" w:cs="Times New Roman"/>
          <w:b/>
          <w:color w:val="000000"/>
          <w:sz w:val="24"/>
          <w:szCs w:val="24"/>
        </w:rPr>
      </w:pPr>
    </w:p>
    <w:p w:rsidR="00EC2888" w:rsidRDefault="00EC2888" w:rsidP="00B575FB">
      <w:pPr>
        <w:spacing w:after="0" w:line="240" w:lineRule="auto"/>
        <w:contextualSpacing/>
        <w:rPr>
          <w:rFonts w:ascii="Calibri" w:eastAsia="Times New Roman" w:hAnsi="Calibri" w:cs="Times New Roman"/>
          <w:b/>
          <w:color w:val="000000"/>
          <w:sz w:val="24"/>
          <w:szCs w:val="24"/>
        </w:rPr>
      </w:pPr>
    </w:p>
    <w:p w:rsidR="00EC2888" w:rsidRDefault="00EC2888" w:rsidP="00B575FB">
      <w:pPr>
        <w:spacing w:after="0" w:line="240" w:lineRule="auto"/>
        <w:contextualSpacing/>
        <w:rPr>
          <w:rFonts w:ascii="Calibri" w:eastAsia="Times New Roman" w:hAnsi="Calibri" w:cs="Times New Roman"/>
          <w:b/>
          <w:color w:val="000000"/>
          <w:sz w:val="24"/>
          <w:szCs w:val="24"/>
        </w:rPr>
      </w:pPr>
    </w:p>
    <w:p w:rsidR="00EC2888" w:rsidRPr="006D0EC3" w:rsidRDefault="00EC2888" w:rsidP="00B575FB">
      <w:pPr>
        <w:spacing w:after="0" w:line="240" w:lineRule="auto"/>
        <w:contextualSpacing/>
        <w:rPr>
          <w:rFonts w:ascii="Calibri" w:eastAsia="Times New Roman" w:hAnsi="Calibri" w:cs="Times New Roman"/>
          <w:bCs/>
          <w:color w:val="000000"/>
        </w:rPr>
      </w:pPr>
      <w:r w:rsidRPr="007A7D64">
        <w:rPr>
          <w:rFonts w:ascii="Calibri" w:eastAsia="Times New Roman" w:hAnsi="Calibri" w:cs="Times New Roman"/>
          <w:bCs/>
          <w:color w:val="000000"/>
        </w:rPr>
        <w:t xml:space="preserve">Table </w:t>
      </w:r>
      <w:r w:rsidR="006213F9">
        <w:rPr>
          <w:rFonts w:ascii="Calibri" w:eastAsia="Times New Roman" w:hAnsi="Calibri" w:cs="Times New Roman"/>
          <w:bCs/>
          <w:color w:val="000000"/>
        </w:rPr>
        <w:t>6-</w:t>
      </w:r>
      <w:r>
        <w:rPr>
          <w:rFonts w:ascii="Calibri" w:eastAsia="Times New Roman" w:hAnsi="Calibri" w:cs="Times New Roman"/>
          <w:bCs/>
          <w:color w:val="000000"/>
        </w:rPr>
        <w:t>9-2 summarized the answer of households on a question related to how many times during the last ten years they faced a specific shocks.  Loss of income, i</w:t>
      </w:r>
      <w:r w:rsidRPr="006D0EC3">
        <w:rPr>
          <w:rFonts w:ascii="Calibri" w:eastAsia="Times New Roman" w:hAnsi="Calibri" w:cs="Times New Roman"/>
          <w:bCs/>
          <w:color w:val="000000"/>
        </w:rPr>
        <w:t>llness of family member due to extreme weather</w:t>
      </w:r>
      <w:r>
        <w:rPr>
          <w:rFonts w:ascii="Calibri" w:eastAsia="Times New Roman" w:hAnsi="Calibri" w:cs="Times New Roman"/>
          <w:bCs/>
          <w:color w:val="000000"/>
        </w:rPr>
        <w:t>, crop failure, and d</w:t>
      </w:r>
      <w:r w:rsidRPr="006D0EC3">
        <w:rPr>
          <w:rFonts w:ascii="Calibri" w:eastAsia="Times New Roman" w:hAnsi="Calibri" w:cs="Times New Roman"/>
          <w:bCs/>
          <w:color w:val="000000"/>
        </w:rPr>
        <w:t>rought</w:t>
      </w:r>
      <w:r>
        <w:rPr>
          <w:rFonts w:ascii="Calibri" w:eastAsia="Times New Roman" w:hAnsi="Calibri" w:cs="Times New Roman"/>
          <w:bCs/>
          <w:color w:val="000000"/>
        </w:rPr>
        <w:t xml:space="preserve"> were more frequencies </w:t>
      </w:r>
      <w:r w:rsidRPr="006D0EC3">
        <w:rPr>
          <w:rFonts w:ascii="Calibri" w:eastAsia="Times New Roman" w:hAnsi="Calibri" w:cs="Times New Roman"/>
          <w:bCs/>
          <w:color w:val="000000"/>
        </w:rPr>
        <w:t>encountered</w:t>
      </w:r>
      <w:r>
        <w:rPr>
          <w:rFonts w:ascii="Calibri" w:eastAsia="Times New Roman" w:hAnsi="Calibri" w:cs="Times New Roman"/>
          <w:bCs/>
          <w:color w:val="000000"/>
        </w:rPr>
        <w:t xml:space="preserve"> by households compared to other shocks. </w:t>
      </w:r>
    </w:p>
    <w:p w:rsidR="00EC2888" w:rsidRDefault="00EC2888" w:rsidP="00B575FB">
      <w:pPr>
        <w:spacing w:after="0" w:line="240" w:lineRule="auto"/>
        <w:contextualSpacing/>
        <w:rPr>
          <w:rFonts w:ascii="Calibri" w:eastAsia="Times New Roman" w:hAnsi="Calibri" w:cs="Times New Roman"/>
          <w:b/>
          <w:color w:val="000000"/>
          <w:sz w:val="24"/>
          <w:szCs w:val="24"/>
        </w:rPr>
      </w:pPr>
    </w:p>
    <w:p w:rsidR="006213F9" w:rsidRPr="006213F9" w:rsidRDefault="006213F9" w:rsidP="00B575FB">
      <w:pPr>
        <w:spacing w:after="0" w:line="240" w:lineRule="auto"/>
        <w:contextualSpacing/>
        <w:rPr>
          <w:rFonts w:ascii="Calibri" w:eastAsia="Times New Roman" w:hAnsi="Calibri" w:cs="Times New Roman"/>
          <w:bCs/>
          <w:color w:val="000000"/>
        </w:rPr>
      </w:pPr>
      <w:r w:rsidRPr="006213F9">
        <w:rPr>
          <w:rFonts w:ascii="Calibri" w:eastAsia="Times New Roman" w:hAnsi="Calibri" w:cs="Times New Roman"/>
          <w:bCs/>
          <w:color w:val="000000"/>
        </w:rPr>
        <w:t>6-9-2 Frequencies of time during the last 10 years faced household for specific shocks</w:t>
      </w:r>
    </w:p>
    <w:tbl>
      <w:tblPr>
        <w:tblStyle w:val="TableGrid"/>
        <w:tblW w:w="5051" w:type="pct"/>
        <w:tblLayout w:type="fixed"/>
        <w:tblLook w:val="04A0" w:firstRow="1" w:lastRow="0" w:firstColumn="1" w:lastColumn="0" w:noHBand="0" w:noVBand="1"/>
      </w:tblPr>
      <w:tblGrid>
        <w:gridCol w:w="4326"/>
        <w:gridCol w:w="1016"/>
        <w:gridCol w:w="921"/>
        <w:gridCol w:w="921"/>
        <w:gridCol w:w="1244"/>
        <w:gridCol w:w="1246"/>
      </w:tblGrid>
      <w:tr w:rsidR="00EC2888" w:rsidRPr="008F01DD" w:rsidTr="004E7CF0">
        <w:trPr>
          <w:trHeight w:val="288"/>
        </w:trPr>
        <w:tc>
          <w:tcPr>
            <w:tcW w:w="2236" w:type="pct"/>
            <w:vMerge w:val="restart"/>
            <w:noWrap/>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Major shocks</w:t>
            </w:r>
          </w:p>
        </w:tc>
        <w:tc>
          <w:tcPr>
            <w:tcW w:w="525" w:type="pct"/>
            <w:vMerge w:val="restar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No. of responds</w:t>
            </w:r>
          </w:p>
        </w:tc>
        <w:tc>
          <w:tcPr>
            <w:tcW w:w="2239" w:type="pct"/>
            <w:gridSpan w:val="4"/>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Frequencies  (Average times in the last 10 years)</w:t>
            </w:r>
          </w:p>
        </w:tc>
      </w:tr>
      <w:tr w:rsidR="00EC2888" w:rsidRPr="008F01DD" w:rsidTr="004E7CF0">
        <w:trPr>
          <w:trHeight w:val="288"/>
        </w:trPr>
        <w:tc>
          <w:tcPr>
            <w:tcW w:w="2236" w:type="pct"/>
            <w:vMerge/>
            <w:noWrap/>
            <w:hideMark/>
          </w:tcPr>
          <w:p w:rsidR="00EC2888" w:rsidRPr="008F01DD" w:rsidRDefault="00EC2888" w:rsidP="00B575FB">
            <w:pPr>
              <w:contextualSpacing/>
              <w:rPr>
                <w:rFonts w:eastAsia="Times New Roman" w:cs="Times New Roman"/>
                <w:bCs/>
                <w:color w:val="000000"/>
                <w:sz w:val="20"/>
                <w:szCs w:val="20"/>
              </w:rPr>
            </w:pPr>
          </w:p>
        </w:tc>
        <w:tc>
          <w:tcPr>
            <w:tcW w:w="525" w:type="pct"/>
            <w:vMerge/>
            <w:noWrap/>
            <w:hideMark/>
          </w:tcPr>
          <w:p w:rsidR="00EC2888" w:rsidRPr="008F01DD" w:rsidRDefault="00EC2888" w:rsidP="00B575FB">
            <w:pPr>
              <w:contextualSpacing/>
              <w:rPr>
                <w:rFonts w:eastAsia="Times New Roman" w:cs="Times New Roman"/>
                <w:bCs/>
                <w:color w:val="000000"/>
                <w:sz w:val="20"/>
                <w:szCs w:val="20"/>
              </w:rPr>
            </w:pPr>
          </w:p>
        </w:tc>
        <w:tc>
          <w:tcPr>
            <w:tcW w:w="47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Min</w:t>
            </w:r>
          </w:p>
        </w:tc>
        <w:tc>
          <w:tcPr>
            <w:tcW w:w="47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Max</w:t>
            </w:r>
          </w:p>
        </w:tc>
        <w:tc>
          <w:tcPr>
            <w:tcW w:w="643"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Mean</w:t>
            </w:r>
          </w:p>
        </w:tc>
        <w:tc>
          <w:tcPr>
            <w:tcW w:w="644"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Std. Deviation</w:t>
            </w:r>
          </w:p>
        </w:tc>
      </w:tr>
      <w:tr w:rsidR="00EC2888" w:rsidRPr="008F01DD" w:rsidTr="004E7CF0">
        <w:trPr>
          <w:trHeight w:val="288"/>
        </w:trPr>
        <w:tc>
          <w:tcPr>
            <w:tcW w:w="223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Food insecurity/shortage</w:t>
            </w:r>
          </w:p>
        </w:tc>
        <w:tc>
          <w:tcPr>
            <w:tcW w:w="525"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2</w:t>
            </w:r>
          </w:p>
        </w:tc>
        <w:tc>
          <w:tcPr>
            <w:tcW w:w="47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0</w:t>
            </w:r>
          </w:p>
        </w:tc>
        <w:tc>
          <w:tcPr>
            <w:tcW w:w="47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2</w:t>
            </w:r>
          </w:p>
        </w:tc>
        <w:tc>
          <w:tcPr>
            <w:tcW w:w="643"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1</w:t>
            </w:r>
          </w:p>
        </w:tc>
        <w:tc>
          <w:tcPr>
            <w:tcW w:w="644"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1.4</w:t>
            </w:r>
          </w:p>
        </w:tc>
      </w:tr>
      <w:tr w:rsidR="00EC2888" w:rsidRPr="008F01DD" w:rsidTr="004E7CF0">
        <w:trPr>
          <w:trHeight w:val="288"/>
        </w:trPr>
        <w:tc>
          <w:tcPr>
            <w:tcW w:w="223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Change in soil salinity and decrease/increase in soil moisture</w:t>
            </w:r>
          </w:p>
        </w:tc>
        <w:tc>
          <w:tcPr>
            <w:tcW w:w="525"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7</w:t>
            </w:r>
          </w:p>
        </w:tc>
        <w:tc>
          <w:tcPr>
            <w:tcW w:w="47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0</w:t>
            </w:r>
          </w:p>
        </w:tc>
        <w:tc>
          <w:tcPr>
            <w:tcW w:w="47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2</w:t>
            </w:r>
          </w:p>
        </w:tc>
        <w:tc>
          <w:tcPr>
            <w:tcW w:w="643"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1.4</w:t>
            </w:r>
          </w:p>
        </w:tc>
        <w:tc>
          <w:tcPr>
            <w:tcW w:w="644"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0.8</w:t>
            </w:r>
          </w:p>
        </w:tc>
      </w:tr>
      <w:tr w:rsidR="00EC2888" w:rsidRPr="008F01DD" w:rsidTr="004E7CF0">
        <w:trPr>
          <w:trHeight w:val="288"/>
        </w:trPr>
        <w:tc>
          <w:tcPr>
            <w:tcW w:w="223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Major changes in livestock asset</w:t>
            </w:r>
          </w:p>
        </w:tc>
        <w:tc>
          <w:tcPr>
            <w:tcW w:w="525"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26</w:t>
            </w:r>
          </w:p>
        </w:tc>
        <w:tc>
          <w:tcPr>
            <w:tcW w:w="47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0</w:t>
            </w:r>
          </w:p>
        </w:tc>
        <w:tc>
          <w:tcPr>
            <w:tcW w:w="47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5</w:t>
            </w:r>
          </w:p>
        </w:tc>
        <w:tc>
          <w:tcPr>
            <w:tcW w:w="643"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1.6</w:t>
            </w:r>
          </w:p>
        </w:tc>
        <w:tc>
          <w:tcPr>
            <w:tcW w:w="644"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1.1</w:t>
            </w:r>
          </w:p>
        </w:tc>
      </w:tr>
      <w:tr w:rsidR="00EC2888" w:rsidRPr="008F01DD" w:rsidTr="004E7CF0">
        <w:trPr>
          <w:trHeight w:val="288"/>
        </w:trPr>
        <w:tc>
          <w:tcPr>
            <w:tcW w:w="223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Major changes in farm investment     (capital formation)</w:t>
            </w:r>
          </w:p>
        </w:tc>
        <w:tc>
          <w:tcPr>
            <w:tcW w:w="525"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5</w:t>
            </w:r>
          </w:p>
        </w:tc>
        <w:tc>
          <w:tcPr>
            <w:tcW w:w="47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0</w:t>
            </w:r>
          </w:p>
        </w:tc>
        <w:tc>
          <w:tcPr>
            <w:tcW w:w="47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2</w:t>
            </w:r>
          </w:p>
        </w:tc>
        <w:tc>
          <w:tcPr>
            <w:tcW w:w="643"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1.6</w:t>
            </w:r>
          </w:p>
        </w:tc>
        <w:tc>
          <w:tcPr>
            <w:tcW w:w="644"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0.9</w:t>
            </w:r>
          </w:p>
        </w:tc>
      </w:tr>
      <w:tr w:rsidR="00EC2888" w:rsidRPr="008F01DD" w:rsidTr="004E7CF0">
        <w:trPr>
          <w:trHeight w:val="288"/>
        </w:trPr>
        <w:tc>
          <w:tcPr>
            <w:tcW w:w="223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Depletion of groundwater</w:t>
            </w:r>
          </w:p>
        </w:tc>
        <w:tc>
          <w:tcPr>
            <w:tcW w:w="525"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8</w:t>
            </w:r>
          </w:p>
        </w:tc>
        <w:tc>
          <w:tcPr>
            <w:tcW w:w="47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0</w:t>
            </w:r>
          </w:p>
        </w:tc>
        <w:tc>
          <w:tcPr>
            <w:tcW w:w="47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3</w:t>
            </w:r>
          </w:p>
        </w:tc>
        <w:tc>
          <w:tcPr>
            <w:tcW w:w="643"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1.6</w:t>
            </w:r>
          </w:p>
        </w:tc>
        <w:tc>
          <w:tcPr>
            <w:tcW w:w="644"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0.9</w:t>
            </w:r>
          </w:p>
        </w:tc>
      </w:tr>
      <w:tr w:rsidR="00EC2888" w:rsidRPr="008F01DD" w:rsidTr="004E7CF0">
        <w:trPr>
          <w:trHeight w:val="288"/>
        </w:trPr>
        <w:tc>
          <w:tcPr>
            <w:tcW w:w="223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Major changes in crop pattern</w:t>
            </w:r>
          </w:p>
        </w:tc>
        <w:tc>
          <w:tcPr>
            <w:tcW w:w="525"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33</w:t>
            </w:r>
          </w:p>
        </w:tc>
        <w:tc>
          <w:tcPr>
            <w:tcW w:w="47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0</w:t>
            </w:r>
          </w:p>
        </w:tc>
        <w:tc>
          <w:tcPr>
            <w:tcW w:w="47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4</w:t>
            </w:r>
          </w:p>
        </w:tc>
        <w:tc>
          <w:tcPr>
            <w:tcW w:w="643"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1.7</w:t>
            </w:r>
          </w:p>
        </w:tc>
        <w:tc>
          <w:tcPr>
            <w:tcW w:w="644"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1.0</w:t>
            </w:r>
          </w:p>
        </w:tc>
      </w:tr>
      <w:tr w:rsidR="00EC2888" w:rsidRPr="008F01DD" w:rsidTr="004E7CF0">
        <w:trPr>
          <w:trHeight w:val="288"/>
        </w:trPr>
        <w:tc>
          <w:tcPr>
            <w:tcW w:w="223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Decline in health</w:t>
            </w:r>
          </w:p>
        </w:tc>
        <w:tc>
          <w:tcPr>
            <w:tcW w:w="525"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31</w:t>
            </w:r>
          </w:p>
        </w:tc>
        <w:tc>
          <w:tcPr>
            <w:tcW w:w="47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0</w:t>
            </w:r>
          </w:p>
        </w:tc>
        <w:tc>
          <w:tcPr>
            <w:tcW w:w="47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6</w:t>
            </w:r>
          </w:p>
        </w:tc>
        <w:tc>
          <w:tcPr>
            <w:tcW w:w="643"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1.7</w:t>
            </w:r>
          </w:p>
        </w:tc>
        <w:tc>
          <w:tcPr>
            <w:tcW w:w="644"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1.5</w:t>
            </w:r>
          </w:p>
        </w:tc>
      </w:tr>
      <w:tr w:rsidR="00EC2888" w:rsidRPr="008F01DD" w:rsidTr="004E7CF0">
        <w:trPr>
          <w:trHeight w:val="288"/>
        </w:trPr>
        <w:tc>
          <w:tcPr>
            <w:tcW w:w="223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lastRenderedPageBreak/>
              <w:t>Flood</w:t>
            </w:r>
          </w:p>
        </w:tc>
        <w:tc>
          <w:tcPr>
            <w:tcW w:w="525"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30</w:t>
            </w:r>
          </w:p>
        </w:tc>
        <w:tc>
          <w:tcPr>
            <w:tcW w:w="47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0</w:t>
            </w:r>
          </w:p>
        </w:tc>
        <w:tc>
          <w:tcPr>
            <w:tcW w:w="47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10</w:t>
            </w:r>
          </w:p>
        </w:tc>
        <w:tc>
          <w:tcPr>
            <w:tcW w:w="643"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1.8</w:t>
            </w:r>
          </w:p>
        </w:tc>
        <w:tc>
          <w:tcPr>
            <w:tcW w:w="644"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2.5</w:t>
            </w:r>
          </w:p>
        </w:tc>
      </w:tr>
      <w:tr w:rsidR="00EC2888" w:rsidRPr="008F01DD" w:rsidTr="004E7CF0">
        <w:trPr>
          <w:trHeight w:val="288"/>
        </w:trPr>
        <w:tc>
          <w:tcPr>
            <w:tcW w:w="223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Any others 1 specify</w:t>
            </w:r>
          </w:p>
        </w:tc>
        <w:tc>
          <w:tcPr>
            <w:tcW w:w="525"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14</w:t>
            </w:r>
          </w:p>
        </w:tc>
        <w:tc>
          <w:tcPr>
            <w:tcW w:w="47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0</w:t>
            </w:r>
          </w:p>
        </w:tc>
        <w:tc>
          <w:tcPr>
            <w:tcW w:w="47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6</w:t>
            </w:r>
          </w:p>
        </w:tc>
        <w:tc>
          <w:tcPr>
            <w:tcW w:w="643"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1.8</w:t>
            </w:r>
          </w:p>
        </w:tc>
        <w:tc>
          <w:tcPr>
            <w:tcW w:w="644"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1.4</w:t>
            </w:r>
          </w:p>
        </w:tc>
      </w:tr>
      <w:tr w:rsidR="00EC2888" w:rsidRPr="008F01DD" w:rsidTr="004E7CF0">
        <w:trPr>
          <w:trHeight w:val="288"/>
        </w:trPr>
        <w:tc>
          <w:tcPr>
            <w:tcW w:w="223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Death of livestock</w:t>
            </w:r>
          </w:p>
        </w:tc>
        <w:tc>
          <w:tcPr>
            <w:tcW w:w="525"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34</w:t>
            </w:r>
          </w:p>
        </w:tc>
        <w:tc>
          <w:tcPr>
            <w:tcW w:w="47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0</w:t>
            </w:r>
          </w:p>
        </w:tc>
        <w:tc>
          <w:tcPr>
            <w:tcW w:w="47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5</w:t>
            </w:r>
          </w:p>
        </w:tc>
        <w:tc>
          <w:tcPr>
            <w:tcW w:w="643"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1.9</w:t>
            </w:r>
          </w:p>
        </w:tc>
        <w:tc>
          <w:tcPr>
            <w:tcW w:w="644"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1.0</w:t>
            </w:r>
          </w:p>
        </w:tc>
      </w:tr>
      <w:tr w:rsidR="00EC2888" w:rsidRPr="008F01DD" w:rsidTr="004E7CF0">
        <w:trPr>
          <w:trHeight w:val="288"/>
        </w:trPr>
        <w:tc>
          <w:tcPr>
            <w:tcW w:w="223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Temperature fluctuation low</w:t>
            </w:r>
          </w:p>
        </w:tc>
        <w:tc>
          <w:tcPr>
            <w:tcW w:w="525"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46</w:t>
            </w:r>
          </w:p>
        </w:tc>
        <w:tc>
          <w:tcPr>
            <w:tcW w:w="47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0</w:t>
            </w:r>
          </w:p>
        </w:tc>
        <w:tc>
          <w:tcPr>
            <w:tcW w:w="47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6</w:t>
            </w:r>
          </w:p>
        </w:tc>
        <w:tc>
          <w:tcPr>
            <w:tcW w:w="643"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2</w:t>
            </w:r>
          </w:p>
        </w:tc>
        <w:tc>
          <w:tcPr>
            <w:tcW w:w="644"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1.4</w:t>
            </w:r>
          </w:p>
        </w:tc>
      </w:tr>
      <w:tr w:rsidR="00EC2888" w:rsidRPr="008F01DD" w:rsidTr="004E7CF0">
        <w:trPr>
          <w:trHeight w:val="288"/>
        </w:trPr>
        <w:tc>
          <w:tcPr>
            <w:tcW w:w="223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Loss of assets</w:t>
            </w:r>
          </w:p>
        </w:tc>
        <w:tc>
          <w:tcPr>
            <w:tcW w:w="525"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3</w:t>
            </w:r>
          </w:p>
        </w:tc>
        <w:tc>
          <w:tcPr>
            <w:tcW w:w="47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0</w:t>
            </w:r>
          </w:p>
        </w:tc>
        <w:tc>
          <w:tcPr>
            <w:tcW w:w="47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5</w:t>
            </w:r>
          </w:p>
        </w:tc>
        <w:tc>
          <w:tcPr>
            <w:tcW w:w="643"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2.3</w:t>
            </w:r>
          </w:p>
        </w:tc>
        <w:tc>
          <w:tcPr>
            <w:tcW w:w="644"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2.5</w:t>
            </w:r>
          </w:p>
        </w:tc>
      </w:tr>
      <w:tr w:rsidR="00EC2888" w:rsidRPr="008F01DD" w:rsidTr="004E7CF0">
        <w:trPr>
          <w:trHeight w:val="288"/>
        </w:trPr>
        <w:tc>
          <w:tcPr>
            <w:tcW w:w="223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Hailstorm</w:t>
            </w:r>
          </w:p>
        </w:tc>
        <w:tc>
          <w:tcPr>
            <w:tcW w:w="525"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133</w:t>
            </w:r>
          </w:p>
        </w:tc>
        <w:tc>
          <w:tcPr>
            <w:tcW w:w="47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0</w:t>
            </w:r>
          </w:p>
        </w:tc>
        <w:tc>
          <w:tcPr>
            <w:tcW w:w="47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10</w:t>
            </w:r>
          </w:p>
        </w:tc>
        <w:tc>
          <w:tcPr>
            <w:tcW w:w="643"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2.4</w:t>
            </w:r>
          </w:p>
        </w:tc>
        <w:tc>
          <w:tcPr>
            <w:tcW w:w="644"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2.3</w:t>
            </w:r>
          </w:p>
        </w:tc>
      </w:tr>
      <w:tr w:rsidR="00EC2888" w:rsidRPr="008F01DD" w:rsidTr="004E7CF0">
        <w:trPr>
          <w:trHeight w:val="288"/>
        </w:trPr>
        <w:tc>
          <w:tcPr>
            <w:tcW w:w="223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Decline in consumption</w:t>
            </w:r>
          </w:p>
        </w:tc>
        <w:tc>
          <w:tcPr>
            <w:tcW w:w="525"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7</w:t>
            </w:r>
          </w:p>
        </w:tc>
        <w:tc>
          <w:tcPr>
            <w:tcW w:w="47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0</w:t>
            </w:r>
          </w:p>
        </w:tc>
        <w:tc>
          <w:tcPr>
            <w:tcW w:w="47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5</w:t>
            </w:r>
          </w:p>
        </w:tc>
        <w:tc>
          <w:tcPr>
            <w:tcW w:w="643"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2.4</w:t>
            </w:r>
          </w:p>
        </w:tc>
        <w:tc>
          <w:tcPr>
            <w:tcW w:w="644"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1.5</w:t>
            </w:r>
          </w:p>
        </w:tc>
      </w:tr>
      <w:tr w:rsidR="00EC2888" w:rsidRPr="008F01DD" w:rsidTr="004E7CF0">
        <w:trPr>
          <w:trHeight w:val="288"/>
        </w:trPr>
        <w:tc>
          <w:tcPr>
            <w:tcW w:w="223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Untimely rains</w:t>
            </w:r>
          </w:p>
        </w:tc>
        <w:tc>
          <w:tcPr>
            <w:tcW w:w="525"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58</w:t>
            </w:r>
          </w:p>
        </w:tc>
        <w:tc>
          <w:tcPr>
            <w:tcW w:w="47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0</w:t>
            </w:r>
          </w:p>
        </w:tc>
        <w:tc>
          <w:tcPr>
            <w:tcW w:w="47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10</w:t>
            </w:r>
          </w:p>
        </w:tc>
        <w:tc>
          <w:tcPr>
            <w:tcW w:w="643"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2.5</w:t>
            </w:r>
          </w:p>
        </w:tc>
        <w:tc>
          <w:tcPr>
            <w:tcW w:w="644"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2.2</w:t>
            </w:r>
          </w:p>
        </w:tc>
      </w:tr>
      <w:tr w:rsidR="00EC2888" w:rsidRPr="008F01DD" w:rsidTr="004E7CF0">
        <w:trPr>
          <w:trHeight w:val="288"/>
        </w:trPr>
        <w:tc>
          <w:tcPr>
            <w:tcW w:w="223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 xml:space="preserve">Temperature fluctuation high </w:t>
            </w:r>
          </w:p>
        </w:tc>
        <w:tc>
          <w:tcPr>
            <w:tcW w:w="525"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60</w:t>
            </w:r>
          </w:p>
        </w:tc>
        <w:tc>
          <w:tcPr>
            <w:tcW w:w="47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0</w:t>
            </w:r>
          </w:p>
        </w:tc>
        <w:tc>
          <w:tcPr>
            <w:tcW w:w="47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10</w:t>
            </w:r>
          </w:p>
        </w:tc>
        <w:tc>
          <w:tcPr>
            <w:tcW w:w="643"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2.5</w:t>
            </w:r>
          </w:p>
        </w:tc>
        <w:tc>
          <w:tcPr>
            <w:tcW w:w="644"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1.9</w:t>
            </w:r>
          </w:p>
        </w:tc>
      </w:tr>
      <w:tr w:rsidR="00EC2888" w:rsidRPr="008F01DD" w:rsidTr="004E7CF0">
        <w:trPr>
          <w:trHeight w:val="288"/>
        </w:trPr>
        <w:tc>
          <w:tcPr>
            <w:tcW w:w="223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Yield losses</w:t>
            </w:r>
          </w:p>
        </w:tc>
        <w:tc>
          <w:tcPr>
            <w:tcW w:w="525"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51</w:t>
            </w:r>
          </w:p>
        </w:tc>
        <w:tc>
          <w:tcPr>
            <w:tcW w:w="47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0</w:t>
            </w:r>
          </w:p>
        </w:tc>
        <w:tc>
          <w:tcPr>
            <w:tcW w:w="47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10</w:t>
            </w:r>
          </w:p>
        </w:tc>
        <w:tc>
          <w:tcPr>
            <w:tcW w:w="643"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2.5</w:t>
            </w:r>
          </w:p>
        </w:tc>
        <w:tc>
          <w:tcPr>
            <w:tcW w:w="644"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1.9</w:t>
            </w:r>
          </w:p>
        </w:tc>
      </w:tr>
      <w:tr w:rsidR="00EC2888" w:rsidRPr="008F01DD" w:rsidTr="004E7CF0">
        <w:trPr>
          <w:trHeight w:val="288"/>
        </w:trPr>
        <w:tc>
          <w:tcPr>
            <w:tcW w:w="223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Animal disease</w:t>
            </w:r>
          </w:p>
        </w:tc>
        <w:tc>
          <w:tcPr>
            <w:tcW w:w="525"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57</w:t>
            </w:r>
          </w:p>
        </w:tc>
        <w:tc>
          <w:tcPr>
            <w:tcW w:w="47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0</w:t>
            </w:r>
          </w:p>
        </w:tc>
        <w:tc>
          <w:tcPr>
            <w:tcW w:w="47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10</w:t>
            </w:r>
          </w:p>
        </w:tc>
        <w:tc>
          <w:tcPr>
            <w:tcW w:w="643"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3</w:t>
            </w:r>
          </w:p>
        </w:tc>
        <w:tc>
          <w:tcPr>
            <w:tcW w:w="644"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2.7</w:t>
            </w:r>
          </w:p>
        </w:tc>
      </w:tr>
      <w:tr w:rsidR="00EC2888" w:rsidRPr="008F01DD" w:rsidTr="004E7CF0">
        <w:trPr>
          <w:trHeight w:val="288"/>
        </w:trPr>
        <w:tc>
          <w:tcPr>
            <w:tcW w:w="223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Irregular weather ( dry spell)</w:t>
            </w:r>
          </w:p>
        </w:tc>
        <w:tc>
          <w:tcPr>
            <w:tcW w:w="525"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54</w:t>
            </w:r>
          </w:p>
        </w:tc>
        <w:tc>
          <w:tcPr>
            <w:tcW w:w="47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0</w:t>
            </w:r>
          </w:p>
        </w:tc>
        <w:tc>
          <w:tcPr>
            <w:tcW w:w="47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7</w:t>
            </w:r>
          </w:p>
        </w:tc>
        <w:tc>
          <w:tcPr>
            <w:tcW w:w="643"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3</w:t>
            </w:r>
          </w:p>
        </w:tc>
        <w:tc>
          <w:tcPr>
            <w:tcW w:w="644"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1.9</w:t>
            </w:r>
          </w:p>
        </w:tc>
      </w:tr>
      <w:tr w:rsidR="00EC2888" w:rsidRPr="008F01DD" w:rsidTr="004E7CF0">
        <w:trPr>
          <w:trHeight w:val="288"/>
        </w:trPr>
        <w:tc>
          <w:tcPr>
            <w:tcW w:w="223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Drought</w:t>
            </w:r>
          </w:p>
        </w:tc>
        <w:tc>
          <w:tcPr>
            <w:tcW w:w="525"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266</w:t>
            </w:r>
          </w:p>
        </w:tc>
        <w:tc>
          <w:tcPr>
            <w:tcW w:w="47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0</w:t>
            </w:r>
          </w:p>
        </w:tc>
        <w:tc>
          <w:tcPr>
            <w:tcW w:w="47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10</w:t>
            </w:r>
          </w:p>
        </w:tc>
        <w:tc>
          <w:tcPr>
            <w:tcW w:w="643"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3.2</w:t>
            </w:r>
          </w:p>
        </w:tc>
        <w:tc>
          <w:tcPr>
            <w:tcW w:w="644"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2.1</w:t>
            </w:r>
          </w:p>
        </w:tc>
      </w:tr>
      <w:tr w:rsidR="00EC2888" w:rsidRPr="008F01DD" w:rsidTr="004E7CF0">
        <w:trPr>
          <w:trHeight w:val="288"/>
        </w:trPr>
        <w:tc>
          <w:tcPr>
            <w:tcW w:w="223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Crop failure</w:t>
            </w:r>
          </w:p>
        </w:tc>
        <w:tc>
          <w:tcPr>
            <w:tcW w:w="525"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79</w:t>
            </w:r>
          </w:p>
        </w:tc>
        <w:tc>
          <w:tcPr>
            <w:tcW w:w="47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1</w:t>
            </w:r>
          </w:p>
        </w:tc>
        <w:tc>
          <w:tcPr>
            <w:tcW w:w="47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10</w:t>
            </w:r>
          </w:p>
        </w:tc>
        <w:tc>
          <w:tcPr>
            <w:tcW w:w="643"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3.3</w:t>
            </w:r>
          </w:p>
        </w:tc>
        <w:tc>
          <w:tcPr>
            <w:tcW w:w="644"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2.0</w:t>
            </w:r>
          </w:p>
        </w:tc>
      </w:tr>
      <w:tr w:rsidR="00EC2888" w:rsidRPr="008F01DD" w:rsidTr="004E7CF0">
        <w:trPr>
          <w:trHeight w:val="288"/>
        </w:trPr>
        <w:tc>
          <w:tcPr>
            <w:tcW w:w="223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Illness of family member due to extreme weather</w:t>
            </w:r>
          </w:p>
        </w:tc>
        <w:tc>
          <w:tcPr>
            <w:tcW w:w="525"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25</w:t>
            </w:r>
          </w:p>
        </w:tc>
        <w:tc>
          <w:tcPr>
            <w:tcW w:w="47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0</w:t>
            </w:r>
          </w:p>
        </w:tc>
        <w:tc>
          <w:tcPr>
            <w:tcW w:w="47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10</w:t>
            </w:r>
          </w:p>
        </w:tc>
        <w:tc>
          <w:tcPr>
            <w:tcW w:w="643"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4</w:t>
            </w:r>
          </w:p>
        </w:tc>
        <w:tc>
          <w:tcPr>
            <w:tcW w:w="644"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3.3</w:t>
            </w:r>
          </w:p>
        </w:tc>
      </w:tr>
      <w:tr w:rsidR="00EC2888" w:rsidRPr="008F01DD" w:rsidTr="004E7CF0">
        <w:trPr>
          <w:trHeight w:val="288"/>
        </w:trPr>
        <w:tc>
          <w:tcPr>
            <w:tcW w:w="223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Loss of income</w:t>
            </w:r>
          </w:p>
        </w:tc>
        <w:tc>
          <w:tcPr>
            <w:tcW w:w="525"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11</w:t>
            </w:r>
          </w:p>
        </w:tc>
        <w:tc>
          <w:tcPr>
            <w:tcW w:w="47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0</w:t>
            </w:r>
          </w:p>
        </w:tc>
        <w:tc>
          <w:tcPr>
            <w:tcW w:w="476"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15</w:t>
            </w:r>
          </w:p>
        </w:tc>
        <w:tc>
          <w:tcPr>
            <w:tcW w:w="643"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4.9</w:t>
            </w:r>
          </w:p>
        </w:tc>
        <w:tc>
          <w:tcPr>
            <w:tcW w:w="644" w:type="pct"/>
            <w:noWrap/>
            <w:hideMark/>
          </w:tcPr>
          <w:p w:rsidR="00EC2888" w:rsidRPr="008F01DD" w:rsidRDefault="00EC2888" w:rsidP="00B575FB">
            <w:pPr>
              <w:contextualSpacing/>
              <w:rPr>
                <w:rFonts w:eastAsia="Times New Roman" w:cs="Times New Roman"/>
                <w:bCs/>
                <w:color w:val="000000"/>
                <w:sz w:val="20"/>
                <w:szCs w:val="20"/>
              </w:rPr>
            </w:pPr>
            <w:r w:rsidRPr="008F01DD">
              <w:rPr>
                <w:rFonts w:eastAsia="Times New Roman" w:cs="Times New Roman"/>
                <w:bCs/>
                <w:color w:val="000000"/>
                <w:sz w:val="20"/>
                <w:szCs w:val="20"/>
              </w:rPr>
              <w:t>4.2</w:t>
            </w:r>
          </w:p>
        </w:tc>
      </w:tr>
    </w:tbl>
    <w:p w:rsidR="00EC2888" w:rsidRDefault="00EC2888" w:rsidP="00B575FB">
      <w:pPr>
        <w:spacing w:after="0" w:line="240" w:lineRule="auto"/>
        <w:contextualSpacing/>
        <w:rPr>
          <w:rFonts w:ascii="Calibri" w:eastAsia="Times New Roman" w:hAnsi="Calibri" w:cs="Times New Roman"/>
          <w:b/>
          <w:color w:val="000000"/>
          <w:sz w:val="24"/>
          <w:szCs w:val="24"/>
        </w:rPr>
      </w:pPr>
    </w:p>
    <w:p w:rsidR="00EC2888" w:rsidRDefault="00EC2888" w:rsidP="00B575FB">
      <w:pPr>
        <w:spacing w:after="0" w:line="240" w:lineRule="auto"/>
        <w:contextualSpacing/>
        <w:rPr>
          <w:rFonts w:ascii="Calibri" w:eastAsia="Times New Roman" w:hAnsi="Calibri" w:cs="Times New Roman"/>
          <w:b/>
          <w:color w:val="000000"/>
          <w:sz w:val="24"/>
          <w:szCs w:val="24"/>
        </w:rPr>
      </w:pPr>
    </w:p>
    <w:p w:rsidR="00EC2888" w:rsidRDefault="00EC2888" w:rsidP="00B575FB">
      <w:pPr>
        <w:spacing w:after="0" w:line="240" w:lineRule="auto"/>
        <w:contextualSpacing/>
        <w:rPr>
          <w:rFonts w:ascii="Calibri" w:eastAsia="Times New Roman" w:hAnsi="Calibri" w:cs="Times New Roman"/>
          <w:b/>
          <w:color w:val="000000"/>
          <w:sz w:val="24"/>
          <w:szCs w:val="24"/>
        </w:rPr>
      </w:pPr>
    </w:p>
    <w:p w:rsidR="00EC2888" w:rsidRPr="006D0EC3" w:rsidRDefault="00EC2888" w:rsidP="00B575FB">
      <w:pPr>
        <w:spacing w:after="0" w:line="240" w:lineRule="auto"/>
        <w:contextualSpacing/>
        <w:rPr>
          <w:rFonts w:ascii="Calibri" w:eastAsia="Times New Roman" w:hAnsi="Calibri" w:cs="Times New Roman"/>
          <w:bCs/>
          <w:color w:val="000000"/>
        </w:rPr>
      </w:pPr>
      <w:proofErr w:type="gramStart"/>
      <w:r w:rsidRPr="006D0EC3">
        <w:rPr>
          <w:rFonts w:ascii="Calibri" w:eastAsia="Times New Roman" w:hAnsi="Calibri" w:cs="Times New Roman"/>
          <w:bCs/>
          <w:color w:val="000000"/>
        </w:rPr>
        <w:t xml:space="preserve">Households </w:t>
      </w:r>
      <w:r>
        <w:rPr>
          <w:rFonts w:ascii="Calibri" w:eastAsia="Times New Roman" w:hAnsi="Calibri" w:cs="Times New Roman"/>
          <w:bCs/>
          <w:color w:val="000000"/>
        </w:rPr>
        <w:t>in the sample was</w:t>
      </w:r>
      <w:proofErr w:type="gramEnd"/>
      <w:r>
        <w:rPr>
          <w:rFonts w:ascii="Calibri" w:eastAsia="Times New Roman" w:hAnsi="Calibri" w:cs="Times New Roman"/>
          <w:bCs/>
          <w:color w:val="000000"/>
        </w:rPr>
        <w:t xml:space="preserve"> asked on the adaptation s</w:t>
      </w:r>
      <w:r w:rsidRPr="006D0EC3">
        <w:rPr>
          <w:rFonts w:ascii="Calibri" w:eastAsia="Times New Roman" w:hAnsi="Calibri" w:cs="Times New Roman"/>
          <w:bCs/>
          <w:color w:val="000000"/>
        </w:rPr>
        <w:t xml:space="preserve">trategies </w:t>
      </w:r>
      <w:r>
        <w:rPr>
          <w:rFonts w:ascii="Calibri" w:eastAsia="Times New Roman" w:hAnsi="Calibri" w:cs="Times New Roman"/>
          <w:bCs/>
          <w:color w:val="000000"/>
        </w:rPr>
        <w:t xml:space="preserve">that they </w:t>
      </w:r>
      <w:r w:rsidRPr="006D0EC3">
        <w:rPr>
          <w:rFonts w:ascii="Calibri" w:eastAsia="Times New Roman" w:hAnsi="Calibri" w:cs="Times New Roman"/>
          <w:bCs/>
          <w:color w:val="000000"/>
        </w:rPr>
        <w:t>used</w:t>
      </w:r>
      <w:r>
        <w:rPr>
          <w:rFonts w:ascii="Calibri" w:eastAsia="Times New Roman" w:hAnsi="Calibri" w:cs="Times New Roman"/>
          <w:bCs/>
          <w:color w:val="000000"/>
        </w:rPr>
        <w:t xml:space="preserve"> to reduce the negative effect of shocks; most of the household answered that they did nothing. Table </w:t>
      </w:r>
      <w:r w:rsidR="006213F9">
        <w:rPr>
          <w:rFonts w:ascii="Calibri" w:eastAsia="Times New Roman" w:hAnsi="Calibri" w:cs="Times New Roman"/>
          <w:bCs/>
          <w:color w:val="000000"/>
        </w:rPr>
        <w:t>6-</w:t>
      </w:r>
      <w:r>
        <w:rPr>
          <w:rFonts w:ascii="Calibri" w:eastAsia="Times New Roman" w:hAnsi="Calibri" w:cs="Times New Roman"/>
          <w:bCs/>
          <w:color w:val="000000"/>
        </w:rPr>
        <w:t>9-3 summarized the reply of households on this question for d</w:t>
      </w:r>
      <w:r w:rsidRPr="006D0EC3">
        <w:rPr>
          <w:rFonts w:ascii="Calibri" w:eastAsia="Times New Roman" w:hAnsi="Calibri" w:cs="Times New Roman"/>
          <w:bCs/>
          <w:color w:val="000000"/>
        </w:rPr>
        <w:t>rought</w:t>
      </w:r>
      <w:r>
        <w:rPr>
          <w:rFonts w:ascii="Calibri" w:eastAsia="Times New Roman" w:hAnsi="Calibri" w:cs="Times New Roman"/>
          <w:bCs/>
          <w:color w:val="000000"/>
        </w:rPr>
        <w:t>, h</w:t>
      </w:r>
      <w:r w:rsidRPr="006D0EC3">
        <w:rPr>
          <w:rFonts w:ascii="Calibri" w:eastAsia="Times New Roman" w:hAnsi="Calibri" w:cs="Times New Roman"/>
          <w:bCs/>
          <w:color w:val="000000"/>
        </w:rPr>
        <w:t>ailstorm</w:t>
      </w:r>
      <w:r>
        <w:rPr>
          <w:rFonts w:ascii="Calibri" w:eastAsia="Times New Roman" w:hAnsi="Calibri" w:cs="Times New Roman"/>
          <w:bCs/>
          <w:color w:val="000000"/>
        </w:rPr>
        <w:t>, crop f</w:t>
      </w:r>
      <w:r w:rsidRPr="006D0EC3">
        <w:rPr>
          <w:rFonts w:ascii="Calibri" w:eastAsia="Times New Roman" w:hAnsi="Calibri" w:cs="Times New Roman"/>
          <w:bCs/>
          <w:color w:val="000000"/>
        </w:rPr>
        <w:t>ailure</w:t>
      </w:r>
      <w:r>
        <w:rPr>
          <w:rFonts w:ascii="Calibri" w:eastAsia="Times New Roman" w:hAnsi="Calibri" w:cs="Times New Roman"/>
          <w:bCs/>
          <w:color w:val="000000"/>
        </w:rPr>
        <w:t>, and c</w:t>
      </w:r>
      <w:r w:rsidRPr="006D0EC3">
        <w:rPr>
          <w:rFonts w:ascii="Calibri" w:eastAsia="Times New Roman" w:hAnsi="Calibri" w:cs="Times New Roman"/>
          <w:bCs/>
          <w:color w:val="000000"/>
        </w:rPr>
        <w:t>ha</w:t>
      </w:r>
      <w:r>
        <w:rPr>
          <w:rFonts w:ascii="Calibri" w:eastAsia="Times New Roman" w:hAnsi="Calibri" w:cs="Times New Roman"/>
          <w:bCs/>
          <w:color w:val="000000"/>
        </w:rPr>
        <w:t>nges in l</w:t>
      </w:r>
      <w:r w:rsidRPr="006D0EC3">
        <w:rPr>
          <w:rFonts w:ascii="Calibri" w:eastAsia="Times New Roman" w:hAnsi="Calibri" w:cs="Times New Roman"/>
          <w:bCs/>
          <w:color w:val="000000"/>
        </w:rPr>
        <w:t>ivestock</w:t>
      </w:r>
      <w:r>
        <w:rPr>
          <w:rFonts w:ascii="Calibri" w:eastAsia="Times New Roman" w:hAnsi="Calibri" w:cs="Times New Roman"/>
          <w:bCs/>
          <w:color w:val="000000"/>
        </w:rPr>
        <w:t>. For drought, most of household did nothing (55%), 20% sold livestock, 5% shifted to non -farm e</w:t>
      </w:r>
      <w:r w:rsidRPr="00113FEE">
        <w:rPr>
          <w:rFonts w:ascii="Calibri" w:eastAsia="Times New Roman" w:hAnsi="Calibri" w:cs="Times New Roman"/>
          <w:bCs/>
          <w:color w:val="000000"/>
        </w:rPr>
        <w:t>mployment</w:t>
      </w:r>
      <w:r>
        <w:rPr>
          <w:rFonts w:ascii="Calibri" w:eastAsia="Times New Roman" w:hAnsi="Calibri" w:cs="Times New Roman"/>
          <w:bCs/>
          <w:color w:val="000000"/>
        </w:rPr>
        <w:t xml:space="preserve"> and only 4% providing supplemental irrigation for their crops. </w:t>
      </w:r>
    </w:p>
    <w:p w:rsidR="00EC2888" w:rsidRDefault="00EC2888" w:rsidP="00B575FB">
      <w:pPr>
        <w:spacing w:after="0" w:line="240" w:lineRule="auto"/>
        <w:contextualSpacing/>
        <w:rPr>
          <w:rFonts w:ascii="Calibri" w:eastAsia="Times New Roman" w:hAnsi="Calibri" w:cs="Times New Roman"/>
          <w:b/>
          <w:color w:val="000000"/>
          <w:sz w:val="24"/>
          <w:szCs w:val="24"/>
        </w:rPr>
      </w:pPr>
    </w:p>
    <w:p w:rsidR="00EC2888" w:rsidRDefault="00EC2888" w:rsidP="00B575FB">
      <w:pPr>
        <w:spacing w:after="0" w:line="240" w:lineRule="auto"/>
        <w:contextualSpacing/>
        <w:rPr>
          <w:rFonts w:ascii="Calibri" w:eastAsia="Times New Roman" w:hAnsi="Calibri" w:cs="Times New Roman"/>
          <w:b/>
          <w:color w:val="000000"/>
          <w:sz w:val="24"/>
          <w:szCs w:val="24"/>
        </w:rPr>
      </w:pPr>
    </w:p>
    <w:p w:rsidR="00EC2888" w:rsidRDefault="00EC2888" w:rsidP="00B575FB">
      <w:pPr>
        <w:spacing w:after="0" w:line="240" w:lineRule="auto"/>
        <w:contextualSpacing/>
        <w:rPr>
          <w:rFonts w:ascii="Calibri" w:eastAsia="Times New Roman" w:hAnsi="Calibri" w:cs="Times New Roman"/>
          <w:b/>
          <w:color w:val="000000"/>
          <w:sz w:val="24"/>
          <w:szCs w:val="24"/>
        </w:rPr>
      </w:pPr>
    </w:p>
    <w:p w:rsidR="00EC2888" w:rsidRDefault="00EC2888" w:rsidP="00B575FB">
      <w:pPr>
        <w:spacing w:after="0" w:line="240" w:lineRule="auto"/>
        <w:contextualSpacing/>
        <w:rPr>
          <w:rFonts w:ascii="Calibri" w:eastAsia="Times New Roman" w:hAnsi="Calibri" w:cs="Times New Roman"/>
          <w:b/>
          <w:color w:val="000000"/>
          <w:sz w:val="24"/>
          <w:szCs w:val="24"/>
        </w:rPr>
      </w:pPr>
      <w:r>
        <w:rPr>
          <w:b/>
          <w:bCs/>
        </w:rPr>
        <w:t xml:space="preserve">Table </w:t>
      </w:r>
      <w:r w:rsidR="006213F9">
        <w:rPr>
          <w:b/>
          <w:bCs/>
        </w:rPr>
        <w:t>6-</w:t>
      </w:r>
      <w:r>
        <w:rPr>
          <w:b/>
          <w:bCs/>
        </w:rPr>
        <w:t>9-3 Adaptation s</w:t>
      </w:r>
      <w:r w:rsidRPr="00E113DE">
        <w:rPr>
          <w:b/>
          <w:bCs/>
        </w:rPr>
        <w:t>trategies</w:t>
      </w:r>
      <w:r>
        <w:rPr>
          <w:b/>
          <w:bCs/>
        </w:rPr>
        <w:t xml:space="preserve"> used by household for most important shocks</w:t>
      </w:r>
    </w:p>
    <w:tbl>
      <w:tblPr>
        <w:tblStyle w:val="TableGrid"/>
        <w:tblW w:w="5000" w:type="pct"/>
        <w:tblLayout w:type="fixed"/>
        <w:tblLook w:val="04A0" w:firstRow="1" w:lastRow="0" w:firstColumn="1" w:lastColumn="0" w:noHBand="0" w:noVBand="1"/>
      </w:tblPr>
      <w:tblGrid>
        <w:gridCol w:w="3456"/>
        <w:gridCol w:w="764"/>
        <w:gridCol w:w="766"/>
        <w:gridCol w:w="764"/>
        <w:gridCol w:w="766"/>
        <w:gridCol w:w="764"/>
        <w:gridCol w:w="766"/>
        <w:gridCol w:w="764"/>
        <w:gridCol w:w="766"/>
      </w:tblGrid>
      <w:tr w:rsidR="00EC2888" w:rsidRPr="00D73896" w:rsidTr="004E7CF0">
        <w:trPr>
          <w:trHeight w:val="288"/>
        </w:trPr>
        <w:tc>
          <w:tcPr>
            <w:tcW w:w="1804" w:type="pct"/>
            <w:vMerge w:val="restart"/>
            <w:noWrap/>
            <w:hideMark/>
          </w:tcPr>
          <w:p w:rsidR="00EC2888" w:rsidRPr="00D73896" w:rsidRDefault="00EC2888" w:rsidP="00B575FB">
            <w:pPr>
              <w:contextualSpacing/>
              <w:rPr>
                <w:rFonts w:eastAsia="Times New Roman" w:cs="Times New Roman"/>
                <w:bCs/>
                <w:color w:val="000000"/>
                <w:sz w:val="16"/>
                <w:szCs w:val="16"/>
              </w:rPr>
            </w:pPr>
          </w:p>
        </w:tc>
        <w:tc>
          <w:tcPr>
            <w:tcW w:w="799" w:type="pct"/>
            <w:gridSpan w:val="2"/>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Drought</w:t>
            </w:r>
          </w:p>
        </w:tc>
        <w:tc>
          <w:tcPr>
            <w:tcW w:w="799" w:type="pct"/>
            <w:gridSpan w:val="2"/>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Hailstorm</w:t>
            </w:r>
          </w:p>
        </w:tc>
        <w:tc>
          <w:tcPr>
            <w:tcW w:w="799" w:type="pct"/>
            <w:gridSpan w:val="2"/>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Crop Failure</w:t>
            </w:r>
          </w:p>
        </w:tc>
        <w:tc>
          <w:tcPr>
            <w:tcW w:w="799" w:type="pct"/>
            <w:gridSpan w:val="2"/>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Changes in Livestock</w:t>
            </w:r>
          </w:p>
        </w:tc>
      </w:tr>
      <w:tr w:rsidR="00EC2888" w:rsidRPr="00D73896" w:rsidTr="004E7CF0">
        <w:trPr>
          <w:trHeight w:val="288"/>
        </w:trPr>
        <w:tc>
          <w:tcPr>
            <w:tcW w:w="1804" w:type="pct"/>
            <w:vMerge/>
            <w:noWrap/>
            <w:hideMark/>
          </w:tcPr>
          <w:p w:rsidR="00EC2888" w:rsidRPr="00D73896" w:rsidRDefault="00EC2888" w:rsidP="00B575FB">
            <w:pPr>
              <w:contextualSpacing/>
              <w:rPr>
                <w:rFonts w:eastAsia="Times New Roman" w:cs="Times New Roman"/>
                <w:bCs/>
                <w:color w:val="000000"/>
                <w:sz w:val="16"/>
                <w:szCs w:val="16"/>
              </w:rPr>
            </w:pP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Freq</w:t>
            </w:r>
            <w:r>
              <w:rPr>
                <w:rFonts w:eastAsia="Times New Roman" w:cs="Times New Roman"/>
                <w:bCs/>
                <w:color w:val="000000"/>
                <w:sz w:val="16"/>
                <w:szCs w:val="16"/>
              </w:rPr>
              <w:t>.</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Freq</w:t>
            </w:r>
            <w:r>
              <w:rPr>
                <w:rFonts w:eastAsia="Times New Roman" w:cs="Times New Roman"/>
                <w:bCs/>
                <w:color w:val="000000"/>
                <w:sz w:val="16"/>
                <w:szCs w:val="16"/>
              </w:rPr>
              <w:t>.</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Freq</w:t>
            </w:r>
            <w:r>
              <w:rPr>
                <w:rFonts w:eastAsia="Times New Roman" w:cs="Times New Roman"/>
                <w:bCs/>
                <w:color w:val="000000"/>
                <w:sz w:val="16"/>
                <w:szCs w:val="16"/>
              </w:rPr>
              <w:t>.</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Freq</w:t>
            </w:r>
            <w:r>
              <w:rPr>
                <w:rFonts w:eastAsia="Times New Roman" w:cs="Times New Roman"/>
                <w:bCs/>
                <w:color w:val="000000"/>
                <w:sz w:val="16"/>
                <w:szCs w:val="16"/>
              </w:rPr>
              <w:t>.</w:t>
            </w:r>
          </w:p>
        </w:tc>
        <w:tc>
          <w:tcPr>
            <w:tcW w:w="400"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w:t>
            </w:r>
          </w:p>
        </w:tc>
      </w:tr>
      <w:tr w:rsidR="00EC2888" w:rsidRPr="00D73896" w:rsidTr="004E7CF0">
        <w:trPr>
          <w:trHeight w:val="288"/>
        </w:trPr>
        <w:tc>
          <w:tcPr>
            <w:tcW w:w="1804"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Did Nothing</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126</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55%</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74</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64%</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49</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75%</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2</w:t>
            </w:r>
          </w:p>
        </w:tc>
        <w:tc>
          <w:tcPr>
            <w:tcW w:w="400"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10%</w:t>
            </w:r>
          </w:p>
        </w:tc>
      </w:tr>
      <w:tr w:rsidR="00EC2888" w:rsidRPr="00D73896" w:rsidTr="004E7CF0">
        <w:trPr>
          <w:trHeight w:val="288"/>
        </w:trPr>
        <w:tc>
          <w:tcPr>
            <w:tcW w:w="1804"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Left Land Fallow</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2</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1%</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6</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5%</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4</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6%</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4</w:t>
            </w:r>
          </w:p>
        </w:tc>
        <w:tc>
          <w:tcPr>
            <w:tcW w:w="400"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19%</w:t>
            </w:r>
          </w:p>
        </w:tc>
      </w:tr>
      <w:tr w:rsidR="00EC2888" w:rsidRPr="00D73896" w:rsidTr="004E7CF0">
        <w:trPr>
          <w:trHeight w:val="288"/>
        </w:trPr>
        <w:tc>
          <w:tcPr>
            <w:tcW w:w="1804"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Sold Part Of The Land</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1</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0%</w:t>
            </w:r>
          </w:p>
        </w:tc>
        <w:tc>
          <w:tcPr>
            <w:tcW w:w="399" w:type="pct"/>
            <w:noWrap/>
            <w:hideMark/>
          </w:tcPr>
          <w:p w:rsidR="00EC2888" w:rsidRPr="00D73896" w:rsidRDefault="00EC2888" w:rsidP="00B575FB">
            <w:pPr>
              <w:contextualSpacing/>
              <w:rPr>
                <w:rFonts w:eastAsia="Times New Roman" w:cs="Times New Roman"/>
                <w:bCs/>
                <w:color w:val="000000"/>
                <w:sz w:val="16"/>
                <w:szCs w:val="16"/>
              </w:rPr>
            </w:pP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0%</w:t>
            </w:r>
          </w:p>
        </w:tc>
        <w:tc>
          <w:tcPr>
            <w:tcW w:w="399" w:type="pct"/>
            <w:noWrap/>
            <w:hideMark/>
          </w:tcPr>
          <w:p w:rsidR="00EC2888" w:rsidRPr="00D73896" w:rsidRDefault="00EC2888" w:rsidP="00B575FB">
            <w:pPr>
              <w:contextualSpacing/>
              <w:rPr>
                <w:rFonts w:eastAsia="Times New Roman" w:cs="Times New Roman"/>
                <w:bCs/>
                <w:color w:val="000000"/>
                <w:sz w:val="16"/>
                <w:szCs w:val="16"/>
              </w:rPr>
            </w:pP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0%</w:t>
            </w:r>
          </w:p>
        </w:tc>
        <w:tc>
          <w:tcPr>
            <w:tcW w:w="399" w:type="pct"/>
            <w:noWrap/>
            <w:hideMark/>
          </w:tcPr>
          <w:p w:rsidR="00EC2888" w:rsidRPr="00D73896" w:rsidRDefault="00EC2888" w:rsidP="00B575FB">
            <w:pPr>
              <w:contextualSpacing/>
              <w:rPr>
                <w:rFonts w:eastAsia="Times New Roman" w:cs="Times New Roman"/>
                <w:bCs/>
                <w:color w:val="000000"/>
                <w:sz w:val="16"/>
                <w:szCs w:val="16"/>
              </w:rPr>
            </w:pPr>
          </w:p>
        </w:tc>
        <w:tc>
          <w:tcPr>
            <w:tcW w:w="400"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0%</w:t>
            </w:r>
          </w:p>
        </w:tc>
      </w:tr>
      <w:tr w:rsidR="00EC2888" w:rsidRPr="00D73896" w:rsidTr="004E7CF0">
        <w:trPr>
          <w:trHeight w:val="288"/>
        </w:trPr>
        <w:tc>
          <w:tcPr>
            <w:tcW w:w="1804"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Leased Out Part Of The Land</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3</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1%</w:t>
            </w:r>
          </w:p>
        </w:tc>
        <w:tc>
          <w:tcPr>
            <w:tcW w:w="399" w:type="pct"/>
            <w:noWrap/>
            <w:hideMark/>
          </w:tcPr>
          <w:p w:rsidR="00EC2888" w:rsidRPr="00D73896" w:rsidRDefault="00EC2888" w:rsidP="00B575FB">
            <w:pPr>
              <w:contextualSpacing/>
              <w:rPr>
                <w:rFonts w:eastAsia="Times New Roman" w:cs="Times New Roman"/>
                <w:bCs/>
                <w:color w:val="000000"/>
                <w:sz w:val="16"/>
                <w:szCs w:val="16"/>
              </w:rPr>
            </w:pP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0%</w:t>
            </w:r>
          </w:p>
        </w:tc>
        <w:tc>
          <w:tcPr>
            <w:tcW w:w="399" w:type="pct"/>
            <w:noWrap/>
            <w:hideMark/>
          </w:tcPr>
          <w:p w:rsidR="00EC2888" w:rsidRPr="00D73896" w:rsidRDefault="00EC2888" w:rsidP="00B575FB">
            <w:pPr>
              <w:contextualSpacing/>
              <w:rPr>
                <w:rFonts w:eastAsia="Times New Roman" w:cs="Times New Roman"/>
                <w:bCs/>
                <w:color w:val="000000"/>
                <w:sz w:val="16"/>
                <w:szCs w:val="16"/>
              </w:rPr>
            </w:pP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0%</w:t>
            </w:r>
          </w:p>
        </w:tc>
        <w:tc>
          <w:tcPr>
            <w:tcW w:w="399" w:type="pct"/>
            <w:noWrap/>
            <w:hideMark/>
          </w:tcPr>
          <w:p w:rsidR="00EC2888" w:rsidRPr="00D73896" w:rsidRDefault="00EC2888" w:rsidP="00B575FB">
            <w:pPr>
              <w:contextualSpacing/>
              <w:rPr>
                <w:rFonts w:eastAsia="Times New Roman" w:cs="Times New Roman"/>
                <w:bCs/>
                <w:color w:val="000000"/>
                <w:sz w:val="16"/>
                <w:szCs w:val="16"/>
              </w:rPr>
            </w:pPr>
          </w:p>
        </w:tc>
        <w:tc>
          <w:tcPr>
            <w:tcW w:w="400"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0%</w:t>
            </w:r>
          </w:p>
        </w:tc>
      </w:tr>
      <w:tr w:rsidR="00EC2888" w:rsidRPr="00D73896" w:rsidTr="004E7CF0">
        <w:trPr>
          <w:trHeight w:val="288"/>
        </w:trPr>
        <w:tc>
          <w:tcPr>
            <w:tcW w:w="1804"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Sold Livestock</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47</w:t>
            </w:r>
          </w:p>
        </w:tc>
        <w:tc>
          <w:tcPr>
            <w:tcW w:w="399" w:type="pct"/>
            <w:noWrap/>
            <w:hideMark/>
          </w:tcPr>
          <w:p w:rsidR="00EC2888" w:rsidRPr="00D73896" w:rsidRDefault="00EC2888" w:rsidP="00B575FB">
            <w:pPr>
              <w:contextualSpacing/>
              <w:rPr>
                <w:rFonts w:eastAsia="Times New Roman" w:cs="Times New Roman"/>
                <w:bCs/>
                <w:color w:val="FF0000"/>
                <w:sz w:val="16"/>
                <w:szCs w:val="16"/>
              </w:rPr>
            </w:pPr>
            <w:r w:rsidRPr="00D73896">
              <w:rPr>
                <w:rFonts w:eastAsia="Times New Roman" w:cs="Times New Roman"/>
                <w:bCs/>
                <w:color w:val="FF0000"/>
                <w:sz w:val="16"/>
                <w:szCs w:val="16"/>
              </w:rPr>
              <w:t>20%</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13</w:t>
            </w:r>
          </w:p>
        </w:tc>
        <w:tc>
          <w:tcPr>
            <w:tcW w:w="399" w:type="pct"/>
            <w:noWrap/>
            <w:hideMark/>
          </w:tcPr>
          <w:p w:rsidR="00EC2888" w:rsidRPr="00D73896" w:rsidRDefault="00EC2888" w:rsidP="00B575FB">
            <w:pPr>
              <w:contextualSpacing/>
              <w:rPr>
                <w:rFonts w:eastAsia="Times New Roman" w:cs="Times New Roman"/>
                <w:bCs/>
                <w:color w:val="FF0000"/>
                <w:sz w:val="16"/>
                <w:szCs w:val="16"/>
              </w:rPr>
            </w:pPr>
            <w:r w:rsidRPr="00D73896">
              <w:rPr>
                <w:rFonts w:eastAsia="Times New Roman" w:cs="Times New Roman"/>
                <w:bCs/>
                <w:color w:val="FF0000"/>
                <w:sz w:val="16"/>
                <w:szCs w:val="16"/>
              </w:rPr>
              <w:t>11%</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3</w:t>
            </w:r>
          </w:p>
        </w:tc>
        <w:tc>
          <w:tcPr>
            <w:tcW w:w="399" w:type="pct"/>
            <w:noWrap/>
            <w:hideMark/>
          </w:tcPr>
          <w:p w:rsidR="00EC2888" w:rsidRPr="00D73896" w:rsidRDefault="00EC2888" w:rsidP="00B575FB">
            <w:pPr>
              <w:contextualSpacing/>
              <w:rPr>
                <w:rFonts w:eastAsia="Times New Roman" w:cs="Times New Roman"/>
                <w:bCs/>
                <w:color w:val="FF0000"/>
                <w:sz w:val="16"/>
                <w:szCs w:val="16"/>
              </w:rPr>
            </w:pPr>
            <w:r w:rsidRPr="00D73896">
              <w:rPr>
                <w:rFonts w:eastAsia="Times New Roman" w:cs="Times New Roman"/>
                <w:bCs/>
                <w:color w:val="FF0000"/>
                <w:sz w:val="16"/>
                <w:szCs w:val="16"/>
              </w:rPr>
              <w:t>5%</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6</w:t>
            </w:r>
          </w:p>
        </w:tc>
        <w:tc>
          <w:tcPr>
            <w:tcW w:w="400" w:type="pct"/>
            <w:noWrap/>
            <w:hideMark/>
          </w:tcPr>
          <w:p w:rsidR="00EC2888" w:rsidRPr="00D73896" w:rsidRDefault="00EC2888" w:rsidP="00B575FB">
            <w:pPr>
              <w:contextualSpacing/>
              <w:rPr>
                <w:rFonts w:eastAsia="Times New Roman" w:cs="Times New Roman"/>
                <w:bCs/>
                <w:color w:val="FF0000"/>
                <w:sz w:val="16"/>
                <w:szCs w:val="16"/>
              </w:rPr>
            </w:pPr>
            <w:r w:rsidRPr="00D73896">
              <w:rPr>
                <w:rFonts w:eastAsia="Times New Roman" w:cs="Times New Roman"/>
                <w:bCs/>
                <w:color w:val="FF0000"/>
                <w:sz w:val="16"/>
                <w:szCs w:val="16"/>
              </w:rPr>
              <w:t>29%</w:t>
            </w:r>
          </w:p>
        </w:tc>
      </w:tr>
      <w:tr w:rsidR="00EC2888" w:rsidRPr="00D73896" w:rsidTr="004E7CF0">
        <w:trPr>
          <w:trHeight w:val="288"/>
        </w:trPr>
        <w:tc>
          <w:tcPr>
            <w:tcW w:w="1804"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Provided Supplemental Irrigation</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10</w:t>
            </w:r>
          </w:p>
        </w:tc>
        <w:tc>
          <w:tcPr>
            <w:tcW w:w="399" w:type="pct"/>
            <w:noWrap/>
            <w:hideMark/>
          </w:tcPr>
          <w:p w:rsidR="00EC2888" w:rsidRPr="00D73896" w:rsidRDefault="00EC2888" w:rsidP="00B575FB">
            <w:pPr>
              <w:contextualSpacing/>
              <w:rPr>
                <w:rFonts w:eastAsia="Times New Roman" w:cs="Times New Roman"/>
                <w:bCs/>
                <w:color w:val="FF0000"/>
                <w:sz w:val="16"/>
                <w:szCs w:val="16"/>
              </w:rPr>
            </w:pPr>
            <w:r w:rsidRPr="00D73896">
              <w:rPr>
                <w:rFonts w:eastAsia="Times New Roman" w:cs="Times New Roman"/>
                <w:bCs/>
                <w:color w:val="FF0000"/>
                <w:sz w:val="16"/>
                <w:szCs w:val="16"/>
              </w:rPr>
              <w:t>4%</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3</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3%</w:t>
            </w:r>
          </w:p>
        </w:tc>
        <w:tc>
          <w:tcPr>
            <w:tcW w:w="399" w:type="pct"/>
            <w:noWrap/>
            <w:hideMark/>
          </w:tcPr>
          <w:p w:rsidR="00EC2888" w:rsidRPr="00D73896" w:rsidRDefault="00EC2888" w:rsidP="00B575FB">
            <w:pPr>
              <w:contextualSpacing/>
              <w:rPr>
                <w:rFonts w:eastAsia="Times New Roman" w:cs="Times New Roman"/>
                <w:bCs/>
                <w:color w:val="000000"/>
                <w:sz w:val="16"/>
                <w:szCs w:val="16"/>
              </w:rPr>
            </w:pP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0%</w:t>
            </w:r>
          </w:p>
        </w:tc>
        <w:tc>
          <w:tcPr>
            <w:tcW w:w="399" w:type="pct"/>
            <w:noWrap/>
            <w:hideMark/>
          </w:tcPr>
          <w:p w:rsidR="00EC2888" w:rsidRPr="00D73896" w:rsidRDefault="00EC2888" w:rsidP="00B575FB">
            <w:pPr>
              <w:contextualSpacing/>
              <w:rPr>
                <w:rFonts w:eastAsia="Times New Roman" w:cs="Times New Roman"/>
                <w:bCs/>
                <w:color w:val="000000"/>
                <w:sz w:val="16"/>
                <w:szCs w:val="16"/>
              </w:rPr>
            </w:pPr>
          </w:p>
        </w:tc>
        <w:tc>
          <w:tcPr>
            <w:tcW w:w="400"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0%</w:t>
            </w:r>
          </w:p>
        </w:tc>
      </w:tr>
      <w:tr w:rsidR="00EC2888" w:rsidRPr="00D73896" w:rsidTr="004E7CF0">
        <w:trPr>
          <w:trHeight w:val="288"/>
        </w:trPr>
        <w:tc>
          <w:tcPr>
            <w:tcW w:w="1804"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Change In Cropping Pattern</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8</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3%</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2</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2%</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1</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2%</w:t>
            </w:r>
          </w:p>
        </w:tc>
        <w:tc>
          <w:tcPr>
            <w:tcW w:w="399" w:type="pct"/>
            <w:noWrap/>
            <w:hideMark/>
          </w:tcPr>
          <w:p w:rsidR="00EC2888" w:rsidRPr="00D73896" w:rsidRDefault="00EC2888" w:rsidP="00B575FB">
            <w:pPr>
              <w:contextualSpacing/>
              <w:rPr>
                <w:rFonts w:eastAsia="Times New Roman" w:cs="Times New Roman"/>
                <w:bCs/>
                <w:color w:val="000000"/>
                <w:sz w:val="16"/>
                <w:szCs w:val="16"/>
              </w:rPr>
            </w:pPr>
          </w:p>
        </w:tc>
        <w:tc>
          <w:tcPr>
            <w:tcW w:w="400"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0%</w:t>
            </w:r>
          </w:p>
        </w:tc>
      </w:tr>
      <w:tr w:rsidR="00EC2888" w:rsidRPr="00D73896" w:rsidTr="004E7CF0">
        <w:trPr>
          <w:trHeight w:val="288"/>
        </w:trPr>
        <w:tc>
          <w:tcPr>
            <w:tcW w:w="1804"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Followed Improved Crop Production Patterns</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1</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0%</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1</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1%</w:t>
            </w:r>
          </w:p>
        </w:tc>
        <w:tc>
          <w:tcPr>
            <w:tcW w:w="399" w:type="pct"/>
            <w:noWrap/>
            <w:hideMark/>
          </w:tcPr>
          <w:p w:rsidR="00EC2888" w:rsidRPr="00D73896" w:rsidRDefault="00EC2888" w:rsidP="00B575FB">
            <w:pPr>
              <w:contextualSpacing/>
              <w:rPr>
                <w:rFonts w:eastAsia="Times New Roman" w:cs="Times New Roman"/>
                <w:bCs/>
                <w:color w:val="000000"/>
                <w:sz w:val="16"/>
                <w:szCs w:val="16"/>
              </w:rPr>
            </w:pP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0%</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1</w:t>
            </w:r>
          </w:p>
        </w:tc>
        <w:tc>
          <w:tcPr>
            <w:tcW w:w="400"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5%</w:t>
            </w:r>
          </w:p>
        </w:tc>
      </w:tr>
      <w:tr w:rsidR="00EC2888" w:rsidRPr="00D73896" w:rsidTr="004E7CF0">
        <w:trPr>
          <w:trHeight w:val="288"/>
        </w:trPr>
        <w:tc>
          <w:tcPr>
            <w:tcW w:w="1804"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Any Other Adaptation</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2</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1%</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3</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3%</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2</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3%</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1</w:t>
            </w:r>
          </w:p>
        </w:tc>
        <w:tc>
          <w:tcPr>
            <w:tcW w:w="400"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5%</w:t>
            </w:r>
          </w:p>
        </w:tc>
      </w:tr>
      <w:tr w:rsidR="00EC2888" w:rsidRPr="00D73896" w:rsidTr="004E7CF0">
        <w:trPr>
          <w:trHeight w:val="288"/>
        </w:trPr>
        <w:tc>
          <w:tcPr>
            <w:tcW w:w="1804"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Adopt Drought Tolerant Varieties</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1</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0%</w:t>
            </w:r>
          </w:p>
        </w:tc>
        <w:tc>
          <w:tcPr>
            <w:tcW w:w="399" w:type="pct"/>
            <w:noWrap/>
            <w:hideMark/>
          </w:tcPr>
          <w:p w:rsidR="00EC2888" w:rsidRPr="00D73896" w:rsidRDefault="00EC2888" w:rsidP="00B575FB">
            <w:pPr>
              <w:contextualSpacing/>
              <w:rPr>
                <w:rFonts w:eastAsia="Times New Roman" w:cs="Times New Roman"/>
                <w:bCs/>
                <w:color w:val="000000"/>
                <w:sz w:val="16"/>
                <w:szCs w:val="16"/>
              </w:rPr>
            </w:pP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0%</w:t>
            </w:r>
          </w:p>
        </w:tc>
        <w:tc>
          <w:tcPr>
            <w:tcW w:w="399" w:type="pct"/>
            <w:noWrap/>
            <w:hideMark/>
          </w:tcPr>
          <w:p w:rsidR="00EC2888" w:rsidRPr="00D73896" w:rsidRDefault="00EC2888" w:rsidP="00B575FB">
            <w:pPr>
              <w:contextualSpacing/>
              <w:rPr>
                <w:rFonts w:eastAsia="Times New Roman" w:cs="Times New Roman"/>
                <w:bCs/>
                <w:color w:val="000000"/>
                <w:sz w:val="16"/>
                <w:szCs w:val="16"/>
              </w:rPr>
            </w:pP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0%</w:t>
            </w:r>
          </w:p>
        </w:tc>
        <w:tc>
          <w:tcPr>
            <w:tcW w:w="399" w:type="pct"/>
            <w:noWrap/>
            <w:hideMark/>
          </w:tcPr>
          <w:p w:rsidR="00EC2888" w:rsidRPr="00D73896" w:rsidRDefault="00EC2888" w:rsidP="00B575FB">
            <w:pPr>
              <w:contextualSpacing/>
              <w:rPr>
                <w:rFonts w:eastAsia="Times New Roman" w:cs="Times New Roman"/>
                <w:bCs/>
                <w:color w:val="000000"/>
                <w:sz w:val="16"/>
                <w:szCs w:val="16"/>
              </w:rPr>
            </w:pPr>
          </w:p>
        </w:tc>
        <w:tc>
          <w:tcPr>
            <w:tcW w:w="400"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0%</w:t>
            </w:r>
          </w:p>
        </w:tc>
      </w:tr>
      <w:tr w:rsidR="00EC2888" w:rsidRPr="00D73896" w:rsidTr="004E7CF0">
        <w:trPr>
          <w:trHeight w:val="288"/>
        </w:trPr>
        <w:tc>
          <w:tcPr>
            <w:tcW w:w="1804"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Changed Composition Of My Livestock</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1</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0%</w:t>
            </w:r>
          </w:p>
        </w:tc>
        <w:tc>
          <w:tcPr>
            <w:tcW w:w="399" w:type="pct"/>
            <w:noWrap/>
            <w:hideMark/>
          </w:tcPr>
          <w:p w:rsidR="00EC2888" w:rsidRPr="00D73896" w:rsidRDefault="00EC2888" w:rsidP="00B575FB">
            <w:pPr>
              <w:contextualSpacing/>
              <w:rPr>
                <w:rFonts w:eastAsia="Times New Roman" w:cs="Times New Roman"/>
                <w:bCs/>
                <w:color w:val="000000"/>
                <w:sz w:val="16"/>
                <w:szCs w:val="16"/>
              </w:rPr>
            </w:pP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0%</w:t>
            </w:r>
          </w:p>
        </w:tc>
        <w:tc>
          <w:tcPr>
            <w:tcW w:w="399" w:type="pct"/>
            <w:noWrap/>
            <w:hideMark/>
          </w:tcPr>
          <w:p w:rsidR="00EC2888" w:rsidRPr="00D73896" w:rsidRDefault="00EC2888" w:rsidP="00B575FB">
            <w:pPr>
              <w:contextualSpacing/>
              <w:rPr>
                <w:rFonts w:eastAsia="Times New Roman" w:cs="Times New Roman"/>
                <w:bCs/>
                <w:color w:val="000000"/>
                <w:sz w:val="16"/>
                <w:szCs w:val="16"/>
              </w:rPr>
            </w:pP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0%</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4</w:t>
            </w:r>
          </w:p>
        </w:tc>
        <w:tc>
          <w:tcPr>
            <w:tcW w:w="400" w:type="pct"/>
            <w:noWrap/>
            <w:hideMark/>
          </w:tcPr>
          <w:p w:rsidR="00EC2888" w:rsidRPr="00D73896" w:rsidRDefault="00EC2888" w:rsidP="00B575FB">
            <w:pPr>
              <w:contextualSpacing/>
              <w:rPr>
                <w:rFonts w:eastAsia="Times New Roman" w:cs="Times New Roman"/>
                <w:bCs/>
                <w:color w:val="FF0000"/>
                <w:sz w:val="16"/>
                <w:szCs w:val="16"/>
              </w:rPr>
            </w:pPr>
            <w:r w:rsidRPr="00D73896">
              <w:rPr>
                <w:rFonts w:eastAsia="Times New Roman" w:cs="Times New Roman"/>
                <w:bCs/>
                <w:color w:val="FF0000"/>
                <w:sz w:val="16"/>
                <w:szCs w:val="16"/>
              </w:rPr>
              <w:t>19%</w:t>
            </w:r>
          </w:p>
        </w:tc>
      </w:tr>
      <w:tr w:rsidR="00EC2888" w:rsidRPr="00D73896" w:rsidTr="004E7CF0">
        <w:trPr>
          <w:trHeight w:val="288"/>
        </w:trPr>
        <w:tc>
          <w:tcPr>
            <w:tcW w:w="1804"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Borrowed Money From Relatives Or Others</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8</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3%</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2</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2%</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3</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5%</w:t>
            </w:r>
          </w:p>
        </w:tc>
        <w:tc>
          <w:tcPr>
            <w:tcW w:w="399" w:type="pct"/>
            <w:noWrap/>
            <w:hideMark/>
          </w:tcPr>
          <w:p w:rsidR="00EC2888" w:rsidRPr="00D73896" w:rsidRDefault="00EC2888" w:rsidP="00B575FB">
            <w:pPr>
              <w:contextualSpacing/>
              <w:rPr>
                <w:rFonts w:eastAsia="Times New Roman" w:cs="Times New Roman"/>
                <w:bCs/>
                <w:color w:val="000000"/>
                <w:sz w:val="16"/>
                <w:szCs w:val="16"/>
              </w:rPr>
            </w:pPr>
          </w:p>
        </w:tc>
        <w:tc>
          <w:tcPr>
            <w:tcW w:w="400"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0%</w:t>
            </w:r>
          </w:p>
        </w:tc>
      </w:tr>
      <w:tr w:rsidR="00EC2888" w:rsidRPr="00D73896" w:rsidTr="004E7CF0">
        <w:trPr>
          <w:trHeight w:val="288"/>
        </w:trPr>
        <w:tc>
          <w:tcPr>
            <w:tcW w:w="1804"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Relying On Assistance From Government Or Ngo</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1</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0%</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1</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1%</w:t>
            </w:r>
          </w:p>
        </w:tc>
        <w:tc>
          <w:tcPr>
            <w:tcW w:w="399" w:type="pct"/>
            <w:noWrap/>
            <w:hideMark/>
          </w:tcPr>
          <w:p w:rsidR="00EC2888" w:rsidRPr="00D73896" w:rsidRDefault="00EC2888" w:rsidP="00B575FB">
            <w:pPr>
              <w:contextualSpacing/>
              <w:rPr>
                <w:rFonts w:eastAsia="Times New Roman" w:cs="Times New Roman"/>
                <w:bCs/>
                <w:color w:val="000000"/>
                <w:sz w:val="16"/>
                <w:szCs w:val="16"/>
              </w:rPr>
            </w:pP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0%</w:t>
            </w:r>
          </w:p>
        </w:tc>
        <w:tc>
          <w:tcPr>
            <w:tcW w:w="399" w:type="pct"/>
            <w:noWrap/>
            <w:hideMark/>
          </w:tcPr>
          <w:p w:rsidR="00EC2888" w:rsidRPr="00D73896" w:rsidRDefault="00EC2888" w:rsidP="00B575FB">
            <w:pPr>
              <w:contextualSpacing/>
              <w:rPr>
                <w:rFonts w:eastAsia="Times New Roman" w:cs="Times New Roman"/>
                <w:bCs/>
                <w:color w:val="000000"/>
                <w:sz w:val="16"/>
                <w:szCs w:val="16"/>
              </w:rPr>
            </w:pPr>
          </w:p>
        </w:tc>
        <w:tc>
          <w:tcPr>
            <w:tcW w:w="400"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0%</w:t>
            </w:r>
          </w:p>
        </w:tc>
      </w:tr>
      <w:tr w:rsidR="00EC2888" w:rsidRPr="00D73896" w:rsidTr="004E7CF0">
        <w:trPr>
          <w:trHeight w:val="288"/>
        </w:trPr>
        <w:tc>
          <w:tcPr>
            <w:tcW w:w="1804"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lastRenderedPageBreak/>
              <w:t>Less Food Consumption Or Changed Food Habits</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2</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1%</w:t>
            </w:r>
          </w:p>
        </w:tc>
        <w:tc>
          <w:tcPr>
            <w:tcW w:w="399" w:type="pct"/>
            <w:noWrap/>
            <w:hideMark/>
          </w:tcPr>
          <w:p w:rsidR="00EC2888" w:rsidRPr="00D73896" w:rsidRDefault="00EC2888" w:rsidP="00B575FB">
            <w:pPr>
              <w:contextualSpacing/>
              <w:rPr>
                <w:rFonts w:eastAsia="Times New Roman" w:cs="Times New Roman"/>
                <w:bCs/>
                <w:color w:val="000000"/>
                <w:sz w:val="16"/>
                <w:szCs w:val="16"/>
              </w:rPr>
            </w:pP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0%</w:t>
            </w:r>
          </w:p>
        </w:tc>
        <w:tc>
          <w:tcPr>
            <w:tcW w:w="399" w:type="pct"/>
            <w:noWrap/>
            <w:hideMark/>
          </w:tcPr>
          <w:p w:rsidR="00EC2888" w:rsidRPr="00D73896" w:rsidRDefault="00EC2888" w:rsidP="00B575FB">
            <w:pPr>
              <w:contextualSpacing/>
              <w:rPr>
                <w:rFonts w:eastAsia="Times New Roman" w:cs="Times New Roman"/>
                <w:bCs/>
                <w:color w:val="000000"/>
                <w:sz w:val="16"/>
                <w:szCs w:val="16"/>
              </w:rPr>
            </w:pP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0%</w:t>
            </w:r>
          </w:p>
        </w:tc>
        <w:tc>
          <w:tcPr>
            <w:tcW w:w="399" w:type="pct"/>
            <w:noWrap/>
            <w:hideMark/>
          </w:tcPr>
          <w:p w:rsidR="00EC2888" w:rsidRPr="00D73896" w:rsidRDefault="00EC2888" w:rsidP="00B575FB">
            <w:pPr>
              <w:contextualSpacing/>
              <w:rPr>
                <w:rFonts w:eastAsia="Times New Roman" w:cs="Times New Roman"/>
                <w:bCs/>
                <w:color w:val="000000"/>
                <w:sz w:val="16"/>
                <w:szCs w:val="16"/>
              </w:rPr>
            </w:pPr>
          </w:p>
        </w:tc>
        <w:tc>
          <w:tcPr>
            <w:tcW w:w="400"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0%</w:t>
            </w:r>
          </w:p>
        </w:tc>
      </w:tr>
      <w:tr w:rsidR="00EC2888" w:rsidRPr="00D73896" w:rsidTr="004E7CF0">
        <w:trPr>
          <w:trHeight w:val="288"/>
        </w:trPr>
        <w:tc>
          <w:tcPr>
            <w:tcW w:w="1804" w:type="pct"/>
            <w:noWrap/>
            <w:hideMark/>
          </w:tcPr>
          <w:p w:rsidR="00EC2888" w:rsidRPr="00D73896" w:rsidRDefault="00EC2888" w:rsidP="00B575FB">
            <w:pPr>
              <w:contextualSpacing/>
              <w:rPr>
                <w:rFonts w:eastAsia="Times New Roman" w:cs="Times New Roman"/>
                <w:bCs/>
                <w:color w:val="000000"/>
                <w:sz w:val="16"/>
                <w:szCs w:val="16"/>
              </w:rPr>
            </w:pPr>
            <w:r>
              <w:rPr>
                <w:rFonts w:eastAsia="Times New Roman" w:cs="Times New Roman"/>
                <w:bCs/>
                <w:color w:val="000000"/>
                <w:sz w:val="16"/>
                <w:szCs w:val="16"/>
              </w:rPr>
              <w:t>Shifted t</w:t>
            </w:r>
            <w:r w:rsidRPr="00D73896">
              <w:rPr>
                <w:rFonts w:eastAsia="Times New Roman" w:cs="Times New Roman"/>
                <w:bCs/>
                <w:color w:val="000000"/>
                <w:sz w:val="16"/>
                <w:szCs w:val="16"/>
              </w:rPr>
              <w:t>o Non -Farm Employment</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12</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113FEE">
              <w:rPr>
                <w:rFonts w:eastAsia="Times New Roman" w:cs="Times New Roman"/>
                <w:bCs/>
                <w:color w:val="FF0000"/>
                <w:sz w:val="16"/>
                <w:szCs w:val="16"/>
              </w:rPr>
              <w:t>5%</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4</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3%</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1</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2%</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1</w:t>
            </w:r>
          </w:p>
        </w:tc>
        <w:tc>
          <w:tcPr>
            <w:tcW w:w="400"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5%</w:t>
            </w:r>
          </w:p>
        </w:tc>
      </w:tr>
      <w:tr w:rsidR="00EC2888" w:rsidRPr="00D73896" w:rsidTr="004E7CF0">
        <w:trPr>
          <w:trHeight w:val="288"/>
        </w:trPr>
        <w:tc>
          <w:tcPr>
            <w:tcW w:w="1804"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 xml:space="preserve">Migration </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2</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1%</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4</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3%</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1</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2%</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2</w:t>
            </w:r>
          </w:p>
        </w:tc>
        <w:tc>
          <w:tcPr>
            <w:tcW w:w="400" w:type="pct"/>
            <w:noWrap/>
            <w:hideMark/>
          </w:tcPr>
          <w:p w:rsidR="00EC2888" w:rsidRPr="00D73896" w:rsidRDefault="00EC2888" w:rsidP="00B575FB">
            <w:pPr>
              <w:contextualSpacing/>
              <w:rPr>
                <w:rFonts w:eastAsia="Times New Roman" w:cs="Times New Roman"/>
                <w:bCs/>
                <w:color w:val="FF0000"/>
                <w:sz w:val="16"/>
                <w:szCs w:val="16"/>
              </w:rPr>
            </w:pPr>
            <w:r w:rsidRPr="00D73896">
              <w:rPr>
                <w:rFonts w:eastAsia="Times New Roman" w:cs="Times New Roman"/>
                <w:bCs/>
                <w:color w:val="FF0000"/>
                <w:sz w:val="16"/>
                <w:szCs w:val="16"/>
              </w:rPr>
              <w:t>10%</w:t>
            </w:r>
          </w:p>
        </w:tc>
      </w:tr>
      <w:tr w:rsidR="00EC2888" w:rsidRPr="00D73896" w:rsidTr="004E7CF0">
        <w:trPr>
          <w:trHeight w:val="288"/>
        </w:trPr>
        <w:tc>
          <w:tcPr>
            <w:tcW w:w="1804"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Other</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3</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1%</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2</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2%</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1</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2%</w:t>
            </w:r>
          </w:p>
        </w:tc>
        <w:tc>
          <w:tcPr>
            <w:tcW w:w="399" w:type="pct"/>
            <w:noWrap/>
            <w:hideMark/>
          </w:tcPr>
          <w:p w:rsidR="00EC2888" w:rsidRPr="00D73896" w:rsidRDefault="00EC2888" w:rsidP="00B575FB">
            <w:pPr>
              <w:contextualSpacing/>
              <w:rPr>
                <w:rFonts w:eastAsia="Times New Roman" w:cs="Times New Roman"/>
                <w:bCs/>
                <w:color w:val="000000"/>
                <w:sz w:val="16"/>
                <w:szCs w:val="16"/>
              </w:rPr>
            </w:pPr>
          </w:p>
        </w:tc>
        <w:tc>
          <w:tcPr>
            <w:tcW w:w="400" w:type="pct"/>
            <w:noWrap/>
            <w:hideMark/>
          </w:tcPr>
          <w:p w:rsidR="00EC2888" w:rsidRPr="00D73896" w:rsidRDefault="00EC2888" w:rsidP="00B575FB">
            <w:pPr>
              <w:contextualSpacing/>
              <w:rPr>
                <w:rFonts w:eastAsia="Times New Roman" w:cs="Times New Roman"/>
                <w:bCs/>
                <w:color w:val="000000"/>
                <w:sz w:val="16"/>
                <w:szCs w:val="16"/>
              </w:rPr>
            </w:pPr>
          </w:p>
        </w:tc>
      </w:tr>
      <w:tr w:rsidR="00EC2888" w:rsidRPr="00D73896" w:rsidTr="004E7CF0">
        <w:trPr>
          <w:trHeight w:val="288"/>
        </w:trPr>
        <w:tc>
          <w:tcPr>
            <w:tcW w:w="1804"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Total</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230</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100%</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115</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100%</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65</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100%</w:t>
            </w:r>
          </w:p>
        </w:tc>
        <w:tc>
          <w:tcPr>
            <w:tcW w:w="399"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21</w:t>
            </w:r>
          </w:p>
        </w:tc>
        <w:tc>
          <w:tcPr>
            <w:tcW w:w="400" w:type="pct"/>
            <w:noWrap/>
            <w:hideMark/>
          </w:tcPr>
          <w:p w:rsidR="00EC2888" w:rsidRPr="00D73896" w:rsidRDefault="00EC2888" w:rsidP="00B575FB">
            <w:pPr>
              <w:contextualSpacing/>
              <w:rPr>
                <w:rFonts w:eastAsia="Times New Roman" w:cs="Times New Roman"/>
                <w:bCs/>
                <w:color w:val="000000"/>
                <w:sz w:val="16"/>
                <w:szCs w:val="16"/>
              </w:rPr>
            </w:pPr>
            <w:r w:rsidRPr="00D73896">
              <w:rPr>
                <w:rFonts w:eastAsia="Times New Roman" w:cs="Times New Roman"/>
                <w:bCs/>
                <w:color w:val="000000"/>
                <w:sz w:val="16"/>
                <w:szCs w:val="16"/>
              </w:rPr>
              <w:t>100%</w:t>
            </w:r>
          </w:p>
        </w:tc>
      </w:tr>
    </w:tbl>
    <w:p w:rsidR="00EC2888" w:rsidRDefault="00EC2888" w:rsidP="00B575FB">
      <w:pPr>
        <w:spacing w:after="0" w:line="240" w:lineRule="auto"/>
        <w:contextualSpacing/>
        <w:rPr>
          <w:rFonts w:ascii="Calibri" w:eastAsia="Times New Roman" w:hAnsi="Calibri" w:cs="Times New Roman"/>
          <w:b/>
          <w:color w:val="000000"/>
          <w:sz w:val="24"/>
          <w:szCs w:val="24"/>
        </w:rPr>
      </w:pPr>
    </w:p>
    <w:p w:rsidR="00EC2888" w:rsidRDefault="00EC2888" w:rsidP="00B575FB">
      <w:pPr>
        <w:spacing w:after="0" w:line="240" w:lineRule="auto"/>
        <w:contextualSpacing/>
        <w:rPr>
          <w:rFonts w:ascii="Calibri" w:eastAsia="Times New Roman" w:hAnsi="Calibri" w:cs="Times New Roman"/>
          <w:bCs/>
          <w:color w:val="000000"/>
        </w:rPr>
      </w:pPr>
    </w:p>
    <w:p w:rsidR="00EC2888" w:rsidRDefault="00EC2888" w:rsidP="00B575FB">
      <w:pPr>
        <w:spacing w:after="0" w:line="240" w:lineRule="auto"/>
        <w:contextualSpacing/>
        <w:rPr>
          <w:rFonts w:ascii="Calibri" w:eastAsia="Times New Roman" w:hAnsi="Calibri" w:cs="Times New Roman"/>
          <w:bCs/>
          <w:color w:val="000000"/>
        </w:rPr>
      </w:pPr>
    </w:p>
    <w:p w:rsidR="00EC2888" w:rsidRDefault="00EC2888" w:rsidP="00B575FB">
      <w:pPr>
        <w:spacing w:after="0" w:line="240" w:lineRule="auto"/>
        <w:contextualSpacing/>
        <w:jc w:val="both"/>
        <w:rPr>
          <w:rFonts w:ascii="Calibri" w:eastAsia="Times New Roman" w:hAnsi="Calibri" w:cs="Times New Roman"/>
          <w:bCs/>
          <w:color w:val="000000"/>
        </w:rPr>
      </w:pPr>
      <w:r w:rsidRPr="00C712F2">
        <w:rPr>
          <w:rFonts w:ascii="Calibri" w:eastAsia="Times New Roman" w:hAnsi="Calibri" w:cs="Times New Roman"/>
          <w:bCs/>
          <w:color w:val="000000"/>
        </w:rPr>
        <w:t xml:space="preserve">Adaptation </w:t>
      </w:r>
      <w:r>
        <w:rPr>
          <w:rFonts w:ascii="Calibri" w:eastAsia="Times New Roman" w:hAnsi="Calibri" w:cs="Times New Roman"/>
          <w:bCs/>
          <w:color w:val="000000"/>
        </w:rPr>
        <w:t xml:space="preserve">strategies used by the households in the sample were </w:t>
      </w:r>
      <w:proofErr w:type="gramStart"/>
      <w:r>
        <w:rPr>
          <w:rFonts w:ascii="Calibri" w:eastAsia="Times New Roman" w:hAnsi="Calibri" w:cs="Times New Roman"/>
          <w:bCs/>
          <w:color w:val="000000"/>
        </w:rPr>
        <w:t>vary</w:t>
      </w:r>
      <w:proofErr w:type="gramEnd"/>
      <w:r>
        <w:rPr>
          <w:rFonts w:ascii="Calibri" w:eastAsia="Times New Roman" w:hAnsi="Calibri" w:cs="Times New Roman"/>
          <w:bCs/>
          <w:color w:val="000000"/>
        </w:rPr>
        <w:t xml:space="preserve"> according to farm size. Table </w:t>
      </w:r>
      <w:r w:rsidR="006213F9">
        <w:rPr>
          <w:rFonts w:ascii="Calibri" w:eastAsia="Times New Roman" w:hAnsi="Calibri" w:cs="Times New Roman"/>
          <w:bCs/>
          <w:color w:val="000000"/>
        </w:rPr>
        <w:t>6-</w:t>
      </w:r>
      <w:r>
        <w:rPr>
          <w:rFonts w:ascii="Calibri" w:eastAsia="Times New Roman" w:hAnsi="Calibri" w:cs="Times New Roman"/>
          <w:bCs/>
          <w:color w:val="000000"/>
        </w:rPr>
        <w:t>9-4 illustrate the responds of households on adaptation strategies</w:t>
      </w:r>
      <w:r w:rsidR="00F10CE7">
        <w:rPr>
          <w:rFonts w:ascii="Calibri" w:eastAsia="Times New Roman" w:hAnsi="Calibri" w:cs="Times New Roman"/>
          <w:bCs/>
          <w:color w:val="000000"/>
        </w:rPr>
        <w:t xml:space="preserve"> </w:t>
      </w:r>
      <w:r>
        <w:rPr>
          <w:rFonts w:ascii="Calibri" w:eastAsia="Times New Roman" w:hAnsi="Calibri" w:cs="Times New Roman"/>
          <w:bCs/>
          <w:color w:val="000000"/>
        </w:rPr>
        <w:t>for the drought shocks by holding categories</w:t>
      </w:r>
      <w:r w:rsidR="00F10CE7">
        <w:rPr>
          <w:rFonts w:ascii="Calibri" w:eastAsia="Times New Roman" w:hAnsi="Calibri" w:cs="Times New Roman"/>
          <w:bCs/>
          <w:color w:val="000000"/>
        </w:rPr>
        <w:t xml:space="preserve"> as an example. The analysis show that there were </w:t>
      </w:r>
      <w:r>
        <w:rPr>
          <w:rFonts w:ascii="Calibri" w:eastAsia="Times New Roman" w:hAnsi="Calibri" w:cs="Times New Roman"/>
          <w:bCs/>
          <w:color w:val="000000"/>
        </w:rPr>
        <w:t>difference strategies used for each holding categories where most small holders did nothing (65%) compared to large holders (37.5%). The responds of small holder were sold livestock (12.7%), less food consumption (3.2%) and s</w:t>
      </w:r>
      <w:r w:rsidRPr="00F35564">
        <w:rPr>
          <w:rFonts w:ascii="Calibri" w:eastAsia="Times New Roman" w:hAnsi="Calibri" w:cs="Times New Roman"/>
          <w:bCs/>
          <w:color w:val="000000"/>
        </w:rPr>
        <w:t>hifted to non-farm employment</w:t>
      </w:r>
      <w:r>
        <w:rPr>
          <w:rFonts w:ascii="Calibri" w:eastAsia="Times New Roman" w:hAnsi="Calibri" w:cs="Times New Roman"/>
          <w:bCs/>
          <w:color w:val="000000"/>
        </w:rPr>
        <w:t xml:space="preserve"> (9.5%); while large holders answered sold livestock (37.5%), s</w:t>
      </w:r>
      <w:r w:rsidRPr="00F35564">
        <w:rPr>
          <w:rFonts w:ascii="Calibri" w:eastAsia="Times New Roman" w:hAnsi="Calibri" w:cs="Times New Roman"/>
          <w:bCs/>
          <w:color w:val="000000"/>
        </w:rPr>
        <w:t>old part of the land</w:t>
      </w:r>
      <w:r>
        <w:rPr>
          <w:rFonts w:ascii="Calibri" w:eastAsia="Times New Roman" w:hAnsi="Calibri" w:cs="Times New Roman"/>
          <w:bCs/>
          <w:color w:val="000000"/>
        </w:rPr>
        <w:t xml:space="preserve"> (12.5%), b</w:t>
      </w:r>
      <w:r w:rsidRPr="00F35564">
        <w:rPr>
          <w:rFonts w:ascii="Calibri" w:eastAsia="Times New Roman" w:hAnsi="Calibri" w:cs="Times New Roman"/>
          <w:bCs/>
          <w:color w:val="000000"/>
        </w:rPr>
        <w:t>orrowed money from relatives or others</w:t>
      </w:r>
      <w:r>
        <w:rPr>
          <w:rFonts w:ascii="Calibri" w:eastAsia="Times New Roman" w:hAnsi="Calibri" w:cs="Times New Roman"/>
          <w:bCs/>
          <w:color w:val="000000"/>
        </w:rPr>
        <w:t xml:space="preserve"> (12.5%). The differences between adaptation strategies used by households were statistically significant at p&gt; 0.01).</w:t>
      </w:r>
    </w:p>
    <w:p w:rsidR="00EC2888" w:rsidRDefault="00EC2888" w:rsidP="00B575FB">
      <w:pPr>
        <w:spacing w:after="0" w:line="240" w:lineRule="auto"/>
        <w:contextualSpacing/>
        <w:jc w:val="both"/>
        <w:rPr>
          <w:rFonts w:ascii="Calibri" w:eastAsia="Times New Roman" w:hAnsi="Calibri" w:cs="Times New Roman"/>
          <w:bCs/>
          <w:color w:val="000000"/>
        </w:rPr>
      </w:pPr>
    </w:p>
    <w:p w:rsidR="00EC2888" w:rsidRDefault="00EC2888" w:rsidP="00B575FB">
      <w:pPr>
        <w:spacing w:after="0" w:line="240" w:lineRule="auto"/>
        <w:contextualSpacing/>
        <w:rPr>
          <w:rFonts w:ascii="Calibri" w:eastAsia="Times New Roman" w:hAnsi="Calibri" w:cs="Times New Roman"/>
          <w:bCs/>
          <w:color w:val="000000"/>
        </w:rPr>
      </w:pPr>
    </w:p>
    <w:p w:rsidR="00EC2888" w:rsidRDefault="00EC2888" w:rsidP="00B575FB">
      <w:pPr>
        <w:spacing w:after="0" w:line="240" w:lineRule="auto"/>
        <w:contextualSpacing/>
        <w:rPr>
          <w:rFonts w:ascii="Calibri" w:eastAsia="Times New Roman" w:hAnsi="Calibri" w:cs="Times New Roman"/>
          <w:bCs/>
          <w:color w:val="000000"/>
        </w:rPr>
      </w:pPr>
    </w:p>
    <w:p w:rsidR="00EC2888" w:rsidRPr="00BB1CE5" w:rsidRDefault="00EC2888" w:rsidP="00B575FB">
      <w:pPr>
        <w:spacing w:after="0" w:line="240" w:lineRule="auto"/>
        <w:contextualSpacing/>
        <w:rPr>
          <w:rFonts w:ascii="Calibri" w:eastAsia="Times New Roman" w:hAnsi="Calibri" w:cs="Times New Roman"/>
          <w:bCs/>
          <w:color w:val="000000"/>
        </w:rPr>
      </w:pPr>
      <w:r w:rsidRPr="00BB1CE5">
        <w:rPr>
          <w:rFonts w:ascii="Calibri" w:eastAsia="Times New Roman" w:hAnsi="Calibri" w:cs="Times New Roman"/>
          <w:bCs/>
          <w:color w:val="000000"/>
        </w:rPr>
        <w:t xml:space="preserve">Table </w:t>
      </w:r>
      <w:r w:rsidR="00F10CE7">
        <w:rPr>
          <w:rFonts w:ascii="Calibri" w:eastAsia="Times New Roman" w:hAnsi="Calibri" w:cs="Times New Roman"/>
          <w:bCs/>
          <w:color w:val="000000"/>
        </w:rPr>
        <w:t>6-</w:t>
      </w:r>
      <w:r w:rsidRPr="00BB1CE5">
        <w:rPr>
          <w:rFonts w:ascii="Calibri" w:eastAsia="Times New Roman" w:hAnsi="Calibri" w:cs="Times New Roman"/>
          <w:bCs/>
          <w:color w:val="000000"/>
        </w:rPr>
        <w:t xml:space="preserve">9-4 Adaptation strategies used by household </w:t>
      </w:r>
      <w:r>
        <w:rPr>
          <w:rFonts w:ascii="Calibri" w:eastAsia="Times New Roman" w:hAnsi="Calibri" w:cs="Times New Roman"/>
          <w:bCs/>
          <w:color w:val="000000"/>
        </w:rPr>
        <w:t xml:space="preserve">for drought by </w:t>
      </w:r>
      <w:r w:rsidRPr="00BB1CE5">
        <w:rPr>
          <w:rFonts w:ascii="Calibri" w:eastAsia="Times New Roman" w:hAnsi="Calibri" w:cs="Times New Roman"/>
          <w:bCs/>
          <w:color w:val="000000"/>
        </w:rPr>
        <w:t>holding categories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79"/>
        <w:gridCol w:w="866"/>
        <w:gridCol w:w="866"/>
        <w:gridCol w:w="866"/>
        <w:gridCol w:w="866"/>
        <w:gridCol w:w="873"/>
        <w:gridCol w:w="860"/>
      </w:tblGrid>
      <w:tr w:rsidR="00EC2888" w:rsidRPr="00A94C84" w:rsidTr="004E7CF0">
        <w:trPr>
          <w:trHeight w:val="288"/>
        </w:trPr>
        <w:tc>
          <w:tcPr>
            <w:tcW w:w="2287" w:type="pct"/>
            <w:vMerge w:val="restart"/>
            <w:shd w:val="clear" w:color="auto" w:fill="auto"/>
            <w:noWrap/>
            <w:vAlign w:val="bottom"/>
            <w:hideMark/>
          </w:tcPr>
          <w:p w:rsidR="00EC2888" w:rsidRPr="00604C70" w:rsidRDefault="00EC2888" w:rsidP="00B575FB">
            <w:pPr>
              <w:spacing w:after="0" w:line="240" w:lineRule="auto"/>
              <w:rPr>
                <w:rFonts w:eastAsia="Times New Roman" w:cs="Times New Roman"/>
                <w:color w:val="000000"/>
                <w:sz w:val="17"/>
                <w:szCs w:val="17"/>
              </w:rPr>
            </w:pPr>
            <w:r w:rsidRPr="00604C70">
              <w:rPr>
                <w:rFonts w:eastAsia="Times New Roman" w:cs="Times New Roman"/>
                <w:color w:val="000000"/>
                <w:sz w:val="17"/>
                <w:szCs w:val="17"/>
              </w:rPr>
              <w:t>Shock</w:t>
            </w:r>
            <w:r w:rsidRPr="00A94C84">
              <w:rPr>
                <w:rFonts w:eastAsia="Times New Roman" w:cs="Times New Roman"/>
                <w:color w:val="000000"/>
                <w:sz w:val="17"/>
                <w:szCs w:val="17"/>
              </w:rPr>
              <w:t xml:space="preserve"> Type</w:t>
            </w:r>
          </w:p>
        </w:tc>
        <w:tc>
          <w:tcPr>
            <w:tcW w:w="2264" w:type="pct"/>
            <w:gridSpan w:val="5"/>
            <w:shd w:val="clear" w:color="auto" w:fill="auto"/>
            <w:noWrap/>
            <w:vAlign w:val="bottom"/>
            <w:hideMark/>
          </w:tcPr>
          <w:p w:rsidR="00EC2888" w:rsidRPr="00604C70" w:rsidRDefault="00EC2888" w:rsidP="00B575FB">
            <w:pPr>
              <w:spacing w:after="0" w:line="240" w:lineRule="auto"/>
              <w:jc w:val="center"/>
              <w:rPr>
                <w:rFonts w:eastAsia="Times New Roman" w:cs="Times New Roman"/>
                <w:sz w:val="17"/>
                <w:szCs w:val="17"/>
              </w:rPr>
            </w:pPr>
            <w:r w:rsidRPr="00604C70">
              <w:rPr>
                <w:rFonts w:eastAsia="Times New Roman" w:cs="Times New Roman"/>
                <w:color w:val="000000"/>
                <w:sz w:val="17"/>
                <w:szCs w:val="17"/>
              </w:rPr>
              <w:t>Holding Categories</w:t>
            </w:r>
          </w:p>
        </w:tc>
        <w:tc>
          <w:tcPr>
            <w:tcW w:w="449" w:type="pct"/>
            <w:vMerge w:val="restart"/>
            <w:shd w:val="clear" w:color="auto" w:fill="auto"/>
            <w:noWrap/>
            <w:vAlign w:val="bottom"/>
            <w:hideMark/>
          </w:tcPr>
          <w:p w:rsidR="00EC2888" w:rsidRPr="00604C70" w:rsidRDefault="00EC2888" w:rsidP="00B575FB">
            <w:pPr>
              <w:spacing w:after="0" w:line="240" w:lineRule="auto"/>
              <w:rPr>
                <w:rFonts w:eastAsia="Times New Roman" w:cs="Times New Roman"/>
                <w:color w:val="000000"/>
                <w:sz w:val="17"/>
                <w:szCs w:val="17"/>
              </w:rPr>
            </w:pPr>
            <w:r w:rsidRPr="00604C70">
              <w:rPr>
                <w:rFonts w:eastAsia="Times New Roman" w:cs="Times New Roman"/>
                <w:color w:val="000000"/>
                <w:sz w:val="17"/>
                <w:szCs w:val="17"/>
              </w:rPr>
              <w:t>Total</w:t>
            </w:r>
          </w:p>
        </w:tc>
      </w:tr>
      <w:tr w:rsidR="00EC2888" w:rsidRPr="00A94C84" w:rsidTr="004E7CF0">
        <w:trPr>
          <w:trHeight w:val="288"/>
        </w:trPr>
        <w:tc>
          <w:tcPr>
            <w:tcW w:w="2287" w:type="pct"/>
            <w:vMerge/>
            <w:shd w:val="clear" w:color="auto" w:fill="auto"/>
            <w:noWrap/>
            <w:vAlign w:val="bottom"/>
            <w:hideMark/>
          </w:tcPr>
          <w:p w:rsidR="00EC2888" w:rsidRPr="00604C70" w:rsidRDefault="00EC2888" w:rsidP="00B575FB">
            <w:pPr>
              <w:spacing w:after="0" w:line="240" w:lineRule="auto"/>
              <w:rPr>
                <w:rFonts w:eastAsia="Times New Roman" w:cs="Times New Roman"/>
                <w:color w:val="000000"/>
                <w:sz w:val="17"/>
                <w:szCs w:val="17"/>
              </w:rPr>
            </w:pPr>
          </w:p>
        </w:tc>
        <w:tc>
          <w:tcPr>
            <w:tcW w:w="452" w:type="pct"/>
            <w:shd w:val="clear" w:color="auto" w:fill="auto"/>
            <w:noWrap/>
            <w:vAlign w:val="bottom"/>
            <w:hideMark/>
          </w:tcPr>
          <w:p w:rsidR="00EC2888" w:rsidRPr="00604C70" w:rsidRDefault="00EC2888" w:rsidP="00B575FB">
            <w:pPr>
              <w:spacing w:after="0" w:line="240" w:lineRule="auto"/>
              <w:rPr>
                <w:rFonts w:eastAsia="Times New Roman" w:cs="Times New Roman"/>
                <w:color w:val="000000"/>
                <w:sz w:val="17"/>
                <w:szCs w:val="17"/>
              </w:rPr>
            </w:pPr>
            <w:r w:rsidRPr="00604C70">
              <w:rPr>
                <w:rFonts w:eastAsia="Times New Roman" w:cs="Times New Roman"/>
                <w:color w:val="000000"/>
                <w:sz w:val="17"/>
                <w:szCs w:val="17"/>
              </w:rPr>
              <w:t>LE 2 ha</w:t>
            </w:r>
          </w:p>
        </w:tc>
        <w:tc>
          <w:tcPr>
            <w:tcW w:w="452" w:type="pct"/>
            <w:shd w:val="clear" w:color="auto" w:fill="auto"/>
            <w:noWrap/>
            <w:vAlign w:val="bottom"/>
            <w:hideMark/>
          </w:tcPr>
          <w:p w:rsidR="00EC2888" w:rsidRPr="00604C70" w:rsidRDefault="00EC2888" w:rsidP="00B575FB">
            <w:pPr>
              <w:spacing w:after="0" w:line="240" w:lineRule="auto"/>
              <w:rPr>
                <w:rFonts w:eastAsia="Times New Roman" w:cs="Times New Roman"/>
                <w:color w:val="000000"/>
                <w:sz w:val="17"/>
                <w:szCs w:val="17"/>
              </w:rPr>
            </w:pPr>
            <w:r w:rsidRPr="00604C70">
              <w:rPr>
                <w:rFonts w:eastAsia="Times New Roman" w:cs="Times New Roman"/>
                <w:color w:val="000000"/>
                <w:sz w:val="17"/>
                <w:szCs w:val="17"/>
              </w:rPr>
              <w:t>2-5 ha</w:t>
            </w:r>
          </w:p>
        </w:tc>
        <w:tc>
          <w:tcPr>
            <w:tcW w:w="452" w:type="pct"/>
            <w:shd w:val="clear" w:color="auto" w:fill="auto"/>
            <w:noWrap/>
            <w:vAlign w:val="bottom"/>
            <w:hideMark/>
          </w:tcPr>
          <w:p w:rsidR="00EC2888" w:rsidRPr="00604C70" w:rsidRDefault="00EC2888" w:rsidP="00B575FB">
            <w:pPr>
              <w:spacing w:after="0" w:line="240" w:lineRule="auto"/>
              <w:rPr>
                <w:rFonts w:eastAsia="Times New Roman" w:cs="Times New Roman"/>
                <w:color w:val="000000"/>
                <w:sz w:val="17"/>
                <w:szCs w:val="17"/>
              </w:rPr>
            </w:pPr>
            <w:r w:rsidRPr="00604C70">
              <w:rPr>
                <w:rFonts w:eastAsia="Times New Roman" w:cs="Times New Roman"/>
                <w:color w:val="000000"/>
                <w:sz w:val="17"/>
                <w:szCs w:val="17"/>
              </w:rPr>
              <w:t>5-10 ha</w:t>
            </w:r>
          </w:p>
        </w:tc>
        <w:tc>
          <w:tcPr>
            <w:tcW w:w="452" w:type="pct"/>
            <w:shd w:val="clear" w:color="auto" w:fill="auto"/>
            <w:noWrap/>
            <w:vAlign w:val="bottom"/>
            <w:hideMark/>
          </w:tcPr>
          <w:p w:rsidR="00EC2888" w:rsidRPr="00604C70" w:rsidRDefault="00EC2888" w:rsidP="00B575FB">
            <w:pPr>
              <w:spacing w:after="0" w:line="240" w:lineRule="auto"/>
              <w:rPr>
                <w:rFonts w:eastAsia="Times New Roman" w:cs="Times New Roman"/>
                <w:color w:val="000000"/>
                <w:sz w:val="17"/>
                <w:szCs w:val="17"/>
              </w:rPr>
            </w:pPr>
            <w:r w:rsidRPr="00604C70">
              <w:rPr>
                <w:rFonts w:eastAsia="Times New Roman" w:cs="Times New Roman"/>
                <w:color w:val="000000"/>
                <w:sz w:val="17"/>
                <w:szCs w:val="17"/>
              </w:rPr>
              <w:t>10-20 ha</w:t>
            </w:r>
          </w:p>
        </w:tc>
        <w:tc>
          <w:tcPr>
            <w:tcW w:w="456" w:type="pct"/>
            <w:shd w:val="clear" w:color="auto" w:fill="auto"/>
            <w:noWrap/>
            <w:vAlign w:val="bottom"/>
            <w:hideMark/>
          </w:tcPr>
          <w:p w:rsidR="00EC2888" w:rsidRPr="00604C70" w:rsidRDefault="00EC2888" w:rsidP="00B575FB">
            <w:pPr>
              <w:spacing w:after="0" w:line="240" w:lineRule="auto"/>
              <w:rPr>
                <w:rFonts w:eastAsia="Times New Roman" w:cs="Times New Roman"/>
                <w:color w:val="000000"/>
                <w:sz w:val="17"/>
                <w:szCs w:val="17"/>
              </w:rPr>
            </w:pPr>
            <w:r w:rsidRPr="00604C70">
              <w:rPr>
                <w:rFonts w:eastAsia="Times New Roman" w:cs="Times New Roman"/>
                <w:color w:val="000000"/>
                <w:sz w:val="17"/>
                <w:szCs w:val="17"/>
              </w:rPr>
              <w:t>GT 20 ha</w:t>
            </w:r>
          </w:p>
        </w:tc>
        <w:tc>
          <w:tcPr>
            <w:tcW w:w="449" w:type="pct"/>
            <w:vMerge/>
            <w:shd w:val="clear" w:color="auto" w:fill="auto"/>
            <w:noWrap/>
            <w:vAlign w:val="bottom"/>
            <w:hideMark/>
          </w:tcPr>
          <w:p w:rsidR="00EC2888" w:rsidRPr="00604C70" w:rsidRDefault="00EC2888" w:rsidP="00B575FB">
            <w:pPr>
              <w:spacing w:after="0" w:line="240" w:lineRule="auto"/>
              <w:rPr>
                <w:rFonts w:eastAsia="Times New Roman" w:cs="Times New Roman"/>
                <w:color w:val="000000"/>
                <w:sz w:val="17"/>
                <w:szCs w:val="17"/>
              </w:rPr>
            </w:pPr>
          </w:p>
        </w:tc>
      </w:tr>
      <w:tr w:rsidR="00EC2888" w:rsidRPr="00A94C84" w:rsidTr="004E7CF0">
        <w:trPr>
          <w:trHeight w:val="288"/>
        </w:trPr>
        <w:tc>
          <w:tcPr>
            <w:tcW w:w="2287" w:type="pct"/>
            <w:shd w:val="clear" w:color="auto" w:fill="auto"/>
            <w:noWrap/>
            <w:vAlign w:val="bottom"/>
            <w:hideMark/>
          </w:tcPr>
          <w:p w:rsidR="00EC2888" w:rsidRPr="00604C70" w:rsidRDefault="00EC2888" w:rsidP="00B575FB">
            <w:pPr>
              <w:spacing w:after="0" w:line="240" w:lineRule="auto"/>
              <w:rPr>
                <w:rFonts w:eastAsia="Times New Roman" w:cs="Times New Roman"/>
                <w:color w:val="000000"/>
                <w:sz w:val="17"/>
                <w:szCs w:val="17"/>
              </w:rPr>
            </w:pPr>
            <w:r>
              <w:rPr>
                <w:rFonts w:eastAsia="Times New Roman" w:cs="Times New Roman"/>
                <w:color w:val="000000"/>
                <w:sz w:val="17"/>
                <w:szCs w:val="17"/>
              </w:rPr>
              <w:t>Did n</w:t>
            </w:r>
            <w:r w:rsidRPr="00604C70">
              <w:rPr>
                <w:rFonts w:eastAsia="Times New Roman" w:cs="Times New Roman"/>
                <w:color w:val="000000"/>
                <w:sz w:val="17"/>
                <w:szCs w:val="17"/>
              </w:rPr>
              <w:t>othing</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65.1%</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61.4%</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39.3%</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53.6%</w:t>
            </w:r>
          </w:p>
        </w:tc>
        <w:tc>
          <w:tcPr>
            <w:tcW w:w="456"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37.5%</w:t>
            </w:r>
          </w:p>
        </w:tc>
        <w:tc>
          <w:tcPr>
            <w:tcW w:w="449"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54.8%</w:t>
            </w:r>
          </w:p>
        </w:tc>
      </w:tr>
      <w:tr w:rsidR="00EC2888" w:rsidRPr="00A94C84" w:rsidTr="004E7CF0">
        <w:trPr>
          <w:cantSplit/>
          <w:trHeight w:val="288"/>
        </w:trPr>
        <w:tc>
          <w:tcPr>
            <w:tcW w:w="2287" w:type="pct"/>
            <w:shd w:val="clear" w:color="auto" w:fill="auto"/>
            <w:noWrap/>
            <w:vAlign w:val="bottom"/>
            <w:hideMark/>
          </w:tcPr>
          <w:p w:rsidR="00EC2888" w:rsidRPr="00604C70" w:rsidRDefault="00EC2888" w:rsidP="00B575FB">
            <w:pPr>
              <w:spacing w:after="0" w:line="240" w:lineRule="auto"/>
              <w:rPr>
                <w:rFonts w:eastAsia="Times New Roman" w:cs="Times New Roman"/>
                <w:color w:val="000000"/>
                <w:sz w:val="17"/>
                <w:szCs w:val="17"/>
              </w:rPr>
            </w:pPr>
            <w:r w:rsidRPr="00604C70">
              <w:rPr>
                <w:rFonts w:eastAsia="Times New Roman" w:cs="Times New Roman"/>
                <w:color w:val="000000"/>
                <w:sz w:val="17"/>
                <w:szCs w:val="17"/>
              </w:rPr>
              <w:t>Left Land Fallow</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0.0%</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1.4%</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1.6%</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0.0%</w:t>
            </w:r>
          </w:p>
        </w:tc>
        <w:tc>
          <w:tcPr>
            <w:tcW w:w="456"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0.0%</w:t>
            </w:r>
          </w:p>
        </w:tc>
        <w:tc>
          <w:tcPr>
            <w:tcW w:w="449"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0.9%</w:t>
            </w:r>
          </w:p>
        </w:tc>
      </w:tr>
      <w:tr w:rsidR="00EC2888" w:rsidRPr="00A94C84" w:rsidTr="004E7CF0">
        <w:trPr>
          <w:cantSplit/>
          <w:trHeight w:val="288"/>
        </w:trPr>
        <w:tc>
          <w:tcPr>
            <w:tcW w:w="2287" w:type="pct"/>
            <w:shd w:val="clear" w:color="auto" w:fill="auto"/>
            <w:noWrap/>
            <w:vAlign w:val="bottom"/>
            <w:hideMark/>
          </w:tcPr>
          <w:p w:rsidR="00EC2888" w:rsidRPr="00604C70" w:rsidRDefault="00EC2888" w:rsidP="00B575FB">
            <w:pPr>
              <w:spacing w:after="0" w:line="240" w:lineRule="auto"/>
              <w:rPr>
                <w:rFonts w:eastAsia="Times New Roman" w:cs="Times New Roman"/>
                <w:color w:val="000000"/>
                <w:sz w:val="17"/>
                <w:szCs w:val="17"/>
              </w:rPr>
            </w:pPr>
            <w:r>
              <w:rPr>
                <w:rFonts w:eastAsia="Times New Roman" w:cs="Times New Roman"/>
                <w:color w:val="000000"/>
                <w:sz w:val="17"/>
                <w:szCs w:val="17"/>
              </w:rPr>
              <w:t>Sold part of the l</w:t>
            </w:r>
            <w:r w:rsidRPr="00604C70">
              <w:rPr>
                <w:rFonts w:eastAsia="Times New Roman" w:cs="Times New Roman"/>
                <w:color w:val="000000"/>
                <w:sz w:val="17"/>
                <w:szCs w:val="17"/>
              </w:rPr>
              <w:t>and</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0.0%</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0.0%</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0.0%</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0.0%</w:t>
            </w:r>
          </w:p>
        </w:tc>
        <w:tc>
          <w:tcPr>
            <w:tcW w:w="456"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12.5%</w:t>
            </w:r>
          </w:p>
        </w:tc>
        <w:tc>
          <w:tcPr>
            <w:tcW w:w="449"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0.4%</w:t>
            </w:r>
          </w:p>
        </w:tc>
      </w:tr>
      <w:tr w:rsidR="00EC2888" w:rsidRPr="00A94C84" w:rsidTr="004E7CF0">
        <w:trPr>
          <w:cantSplit/>
          <w:trHeight w:val="288"/>
        </w:trPr>
        <w:tc>
          <w:tcPr>
            <w:tcW w:w="2287" w:type="pct"/>
            <w:shd w:val="clear" w:color="auto" w:fill="auto"/>
            <w:noWrap/>
            <w:vAlign w:val="bottom"/>
            <w:hideMark/>
          </w:tcPr>
          <w:p w:rsidR="00EC2888" w:rsidRPr="00604C70" w:rsidRDefault="00EC2888" w:rsidP="00B575FB">
            <w:pPr>
              <w:spacing w:after="0" w:line="240" w:lineRule="auto"/>
              <w:rPr>
                <w:rFonts w:eastAsia="Times New Roman" w:cs="Times New Roman"/>
                <w:color w:val="000000"/>
                <w:sz w:val="17"/>
                <w:szCs w:val="17"/>
              </w:rPr>
            </w:pPr>
            <w:r>
              <w:rPr>
                <w:rFonts w:eastAsia="Times New Roman" w:cs="Times New Roman"/>
                <w:color w:val="000000"/>
                <w:sz w:val="17"/>
                <w:szCs w:val="17"/>
              </w:rPr>
              <w:t>Leased out part of t</w:t>
            </w:r>
            <w:r w:rsidRPr="00604C70">
              <w:rPr>
                <w:rFonts w:eastAsia="Times New Roman" w:cs="Times New Roman"/>
                <w:color w:val="000000"/>
                <w:sz w:val="17"/>
                <w:szCs w:val="17"/>
              </w:rPr>
              <w:t xml:space="preserve">he </w:t>
            </w:r>
            <w:r>
              <w:rPr>
                <w:rFonts w:eastAsia="Times New Roman" w:cs="Times New Roman"/>
                <w:color w:val="000000"/>
                <w:sz w:val="17"/>
                <w:szCs w:val="17"/>
              </w:rPr>
              <w:t>l</w:t>
            </w:r>
            <w:r w:rsidRPr="00604C70">
              <w:rPr>
                <w:rFonts w:eastAsia="Times New Roman" w:cs="Times New Roman"/>
                <w:color w:val="000000"/>
                <w:sz w:val="17"/>
                <w:szCs w:val="17"/>
              </w:rPr>
              <w:t>and</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1.6%</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1.4%</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1.6%</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0.0%</w:t>
            </w:r>
          </w:p>
        </w:tc>
        <w:tc>
          <w:tcPr>
            <w:tcW w:w="456"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0.0%</w:t>
            </w:r>
          </w:p>
        </w:tc>
        <w:tc>
          <w:tcPr>
            <w:tcW w:w="449"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1.3%</w:t>
            </w:r>
          </w:p>
        </w:tc>
      </w:tr>
      <w:tr w:rsidR="00EC2888" w:rsidRPr="00A94C84" w:rsidTr="004E7CF0">
        <w:trPr>
          <w:cantSplit/>
          <w:trHeight w:val="288"/>
        </w:trPr>
        <w:tc>
          <w:tcPr>
            <w:tcW w:w="2287" w:type="pct"/>
            <w:shd w:val="clear" w:color="auto" w:fill="auto"/>
            <w:noWrap/>
            <w:vAlign w:val="bottom"/>
            <w:hideMark/>
          </w:tcPr>
          <w:p w:rsidR="00EC2888" w:rsidRPr="00604C70" w:rsidRDefault="00EC2888" w:rsidP="00B575FB">
            <w:pPr>
              <w:spacing w:after="0" w:line="240" w:lineRule="auto"/>
              <w:rPr>
                <w:rFonts w:eastAsia="Times New Roman" w:cs="Times New Roman"/>
                <w:color w:val="000000"/>
                <w:sz w:val="17"/>
                <w:szCs w:val="17"/>
              </w:rPr>
            </w:pPr>
            <w:r>
              <w:rPr>
                <w:rFonts w:eastAsia="Times New Roman" w:cs="Times New Roman"/>
                <w:color w:val="000000"/>
                <w:sz w:val="17"/>
                <w:szCs w:val="17"/>
              </w:rPr>
              <w:t>Sold l</w:t>
            </w:r>
            <w:r w:rsidRPr="00604C70">
              <w:rPr>
                <w:rFonts w:eastAsia="Times New Roman" w:cs="Times New Roman"/>
                <w:color w:val="000000"/>
                <w:sz w:val="17"/>
                <w:szCs w:val="17"/>
              </w:rPr>
              <w:t>ivestock</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12.7%</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20.0%</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23.0%</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28.6%</w:t>
            </w:r>
          </w:p>
        </w:tc>
        <w:tc>
          <w:tcPr>
            <w:tcW w:w="456"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37.5%</w:t>
            </w:r>
          </w:p>
        </w:tc>
        <w:tc>
          <w:tcPr>
            <w:tcW w:w="449"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20.4%</w:t>
            </w:r>
          </w:p>
        </w:tc>
      </w:tr>
      <w:tr w:rsidR="00EC2888" w:rsidRPr="00A94C84" w:rsidTr="004E7CF0">
        <w:trPr>
          <w:cantSplit/>
          <w:trHeight w:val="288"/>
        </w:trPr>
        <w:tc>
          <w:tcPr>
            <w:tcW w:w="2287" w:type="pct"/>
            <w:shd w:val="clear" w:color="auto" w:fill="auto"/>
            <w:noWrap/>
            <w:vAlign w:val="bottom"/>
            <w:hideMark/>
          </w:tcPr>
          <w:p w:rsidR="00EC2888" w:rsidRPr="00604C70" w:rsidRDefault="00EC2888" w:rsidP="00B575FB">
            <w:pPr>
              <w:spacing w:after="0" w:line="240" w:lineRule="auto"/>
              <w:rPr>
                <w:rFonts w:eastAsia="Times New Roman" w:cs="Times New Roman"/>
                <w:color w:val="000000"/>
                <w:sz w:val="17"/>
                <w:szCs w:val="17"/>
              </w:rPr>
            </w:pPr>
            <w:r>
              <w:rPr>
                <w:rFonts w:eastAsia="Times New Roman" w:cs="Times New Roman"/>
                <w:color w:val="000000"/>
                <w:sz w:val="17"/>
                <w:szCs w:val="17"/>
              </w:rPr>
              <w:t>Provided supplemental i</w:t>
            </w:r>
            <w:r w:rsidRPr="00604C70">
              <w:rPr>
                <w:rFonts w:eastAsia="Times New Roman" w:cs="Times New Roman"/>
                <w:color w:val="000000"/>
                <w:sz w:val="17"/>
                <w:szCs w:val="17"/>
              </w:rPr>
              <w:t>rrigation</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1.6%</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4.3%</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9.8%</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0.0%</w:t>
            </w:r>
          </w:p>
        </w:tc>
        <w:tc>
          <w:tcPr>
            <w:tcW w:w="456"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0.0%</w:t>
            </w:r>
          </w:p>
        </w:tc>
        <w:tc>
          <w:tcPr>
            <w:tcW w:w="449"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4.3%</w:t>
            </w:r>
          </w:p>
        </w:tc>
      </w:tr>
      <w:tr w:rsidR="00EC2888" w:rsidRPr="00A94C84" w:rsidTr="004E7CF0">
        <w:trPr>
          <w:cantSplit/>
          <w:trHeight w:val="288"/>
        </w:trPr>
        <w:tc>
          <w:tcPr>
            <w:tcW w:w="2287" w:type="pct"/>
            <w:shd w:val="clear" w:color="auto" w:fill="auto"/>
            <w:noWrap/>
            <w:vAlign w:val="bottom"/>
            <w:hideMark/>
          </w:tcPr>
          <w:p w:rsidR="00EC2888" w:rsidRPr="00604C70" w:rsidRDefault="00EC2888" w:rsidP="00B575FB">
            <w:pPr>
              <w:spacing w:after="0" w:line="240" w:lineRule="auto"/>
              <w:rPr>
                <w:rFonts w:eastAsia="Times New Roman" w:cs="Times New Roman"/>
                <w:color w:val="000000"/>
                <w:sz w:val="17"/>
                <w:szCs w:val="17"/>
              </w:rPr>
            </w:pPr>
            <w:r>
              <w:rPr>
                <w:rFonts w:eastAsia="Times New Roman" w:cs="Times New Roman"/>
                <w:color w:val="000000"/>
                <w:sz w:val="17"/>
                <w:szCs w:val="17"/>
              </w:rPr>
              <w:t>Change i</w:t>
            </w:r>
            <w:r w:rsidRPr="00604C70">
              <w:rPr>
                <w:rFonts w:eastAsia="Times New Roman" w:cs="Times New Roman"/>
                <w:color w:val="000000"/>
                <w:sz w:val="17"/>
                <w:szCs w:val="17"/>
              </w:rPr>
              <w:t xml:space="preserve">n </w:t>
            </w:r>
            <w:r>
              <w:rPr>
                <w:rFonts w:eastAsia="Times New Roman" w:cs="Times New Roman"/>
                <w:color w:val="000000"/>
                <w:sz w:val="17"/>
                <w:szCs w:val="17"/>
              </w:rPr>
              <w:t>cropping p</w:t>
            </w:r>
            <w:r w:rsidRPr="00604C70">
              <w:rPr>
                <w:rFonts w:eastAsia="Times New Roman" w:cs="Times New Roman"/>
                <w:color w:val="000000"/>
                <w:sz w:val="17"/>
                <w:szCs w:val="17"/>
              </w:rPr>
              <w:t>attern</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0.0%</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1.4%</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11.5%</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0.0%</w:t>
            </w:r>
          </w:p>
        </w:tc>
        <w:tc>
          <w:tcPr>
            <w:tcW w:w="456"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0.0%</w:t>
            </w:r>
          </w:p>
        </w:tc>
        <w:tc>
          <w:tcPr>
            <w:tcW w:w="449"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3.5%</w:t>
            </w:r>
          </w:p>
        </w:tc>
      </w:tr>
      <w:tr w:rsidR="00EC2888" w:rsidRPr="00A94C84" w:rsidTr="004E7CF0">
        <w:trPr>
          <w:cantSplit/>
          <w:trHeight w:val="288"/>
        </w:trPr>
        <w:tc>
          <w:tcPr>
            <w:tcW w:w="2287" w:type="pct"/>
            <w:shd w:val="clear" w:color="auto" w:fill="auto"/>
            <w:noWrap/>
            <w:vAlign w:val="bottom"/>
            <w:hideMark/>
          </w:tcPr>
          <w:p w:rsidR="00EC2888" w:rsidRPr="00604C70" w:rsidRDefault="00EC2888" w:rsidP="00B575FB">
            <w:pPr>
              <w:spacing w:after="0" w:line="240" w:lineRule="auto"/>
              <w:rPr>
                <w:rFonts w:eastAsia="Times New Roman" w:cs="Times New Roman"/>
                <w:color w:val="000000"/>
                <w:sz w:val="17"/>
                <w:szCs w:val="17"/>
              </w:rPr>
            </w:pPr>
            <w:r>
              <w:rPr>
                <w:rFonts w:eastAsia="Times New Roman" w:cs="Times New Roman"/>
                <w:color w:val="000000"/>
                <w:sz w:val="17"/>
                <w:szCs w:val="17"/>
              </w:rPr>
              <w:t>Followed improved crop production p</w:t>
            </w:r>
            <w:r w:rsidRPr="00604C70">
              <w:rPr>
                <w:rFonts w:eastAsia="Times New Roman" w:cs="Times New Roman"/>
                <w:color w:val="000000"/>
                <w:sz w:val="17"/>
                <w:szCs w:val="17"/>
              </w:rPr>
              <w:t>atterns</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0.0%</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0.0%</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0.0%</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3.6%</w:t>
            </w:r>
          </w:p>
        </w:tc>
        <w:tc>
          <w:tcPr>
            <w:tcW w:w="456"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0.0%</w:t>
            </w:r>
          </w:p>
        </w:tc>
        <w:tc>
          <w:tcPr>
            <w:tcW w:w="449"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0.4%</w:t>
            </w:r>
          </w:p>
        </w:tc>
      </w:tr>
      <w:tr w:rsidR="00EC2888" w:rsidRPr="00A94C84" w:rsidTr="004E7CF0">
        <w:trPr>
          <w:cantSplit/>
          <w:trHeight w:val="288"/>
        </w:trPr>
        <w:tc>
          <w:tcPr>
            <w:tcW w:w="2287" w:type="pct"/>
            <w:shd w:val="clear" w:color="auto" w:fill="auto"/>
            <w:noWrap/>
            <w:vAlign w:val="bottom"/>
            <w:hideMark/>
          </w:tcPr>
          <w:p w:rsidR="00EC2888" w:rsidRPr="00604C70" w:rsidRDefault="00EC2888" w:rsidP="00B575FB">
            <w:pPr>
              <w:spacing w:after="0" w:line="240" w:lineRule="auto"/>
              <w:rPr>
                <w:rFonts w:eastAsia="Times New Roman" w:cs="Times New Roman"/>
                <w:color w:val="000000"/>
                <w:sz w:val="17"/>
                <w:szCs w:val="17"/>
              </w:rPr>
            </w:pPr>
            <w:r>
              <w:rPr>
                <w:rFonts w:eastAsia="Times New Roman" w:cs="Times New Roman"/>
                <w:color w:val="000000"/>
                <w:sz w:val="17"/>
                <w:szCs w:val="17"/>
              </w:rPr>
              <w:t>Adopt drought tolerant v</w:t>
            </w:r>
            <w:r w:rsidRPr="00604C70">
              <w:rPr>
                <w:rFonts w:eastAsia="Times New Roman" w:cs="Times New Roman"/>
                <w:color w:val="000000"/>
                <w:sz w:val="17"/>
                <w:szCs w:val="17"/>
              </w:rPr>
              <w:t>arieties</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0.0%</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1.4%</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0.0%</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0.0%</w:t>
            </w:r>
          </w:p>
        </w:tc>
        <w:tc>
          <w:tcPr>
            <w:tcW w:w="456"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0.0%</w:t>
            </w:r>
          </w:p>
        </w:tc>
        <w:tc>
          <w:tcPr>
            <w:tcW w:w="449"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0.4%</w:t>
            </w:r>
          </w:p>
        </w:tc>
      </w:tr>
      <w:tr w:rsidR="00EC2888" w:rsidRPr="00A94C84" w:rsidTr="004E7CF0">
        <w:trPr>
          <w:cantSplit/>
          <w:trHeight w:val="288"/>
        </w:trPr>
        <w:tc>
          <w:tcPr>
            <w:tcW w:w="2287" w:type="pct"/>
            <w:shd w:val="clear" w:color="auto" w:fill="auto"/>
            <w:noWrap/>
            <w:vAlign w:val="bottom"/>
            <w:hideMark/>
          </w:tcPr>
          <w:p w:rsidR="00EC2888" w:rsidRPr="00604C70" w:rsidRDefault="00EC2888" w:rsidP="00B575FB">
            <w:pPr>
              <w:spacing w:after="0" w:line="240" w:lineRule="auto"/>
              <w:rPr>
                <w:rFonts w:eastAsia="Times New Roman" w:cs="Times New Roman"/>
                <w:color w:val="000000"/>
                <w:sz w:val="17"/>
                <w:szCs w:val="17"/>
              </w:rPr>
            </w:pPr>
            <w:r>
              <w:rPr>
                <w:rFonts w:eastAsia="Times New Roman" w:cs="Times New Roman"/>
                <w:color w:val="000000"/>
                <w:sz w:val="17"/>
                <w:szCs w:val="17"/>
              </w:rPr>
              <w:t>Borrowed money from relatives or o</w:t>
            </w:r>
            <w:r w:rsidRPr="00604C70">
              <w:rPr>
                <w:rFonts w:eastAsia="Times New Roman" w:cs="Times New Roman"/>
                <w:color w:val="000000"/>
                <w:sz w:val="17"/>
                <w:szCs w:val="17"/>
              </w:rPr>
              <w:t>thers</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3.2%</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1.4%</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3.3%</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7.1%</w:t>
            </w:r>
          </w:p>
        </w:tc>
        <w:tc>
          <w:tcPr>
            <w:tcW w:w="456"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12.5%</w:t>
            </w:r>
          </w:p>
        </w:tc>
        <w:tc>
          <w:tcPr>
            <w:tcW w:w="449"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3.5%</w:t>
            </w:r>
          </w:p>
        </w:tc>
      </w:tr>
      <w:tr w:rsidR="00EC2888" w:rsidRPr="00A94C84" w:rsidTr="004E7CF0">
        <w:trPr>
          <w:cantSplit/>
          <w:trHeight w:val="288"/>
        </w:trPr>
        <w:tc>
          <w:tcPr>
            <w:tcW w:w="2287" w:type="pct"/>
            <w:shd w:val="clear" w:color="auto" w:fill="auto"/>
            <w:noWrap/>
            <w:vAlign w:val="bottom"/>
            <w:hideMark/>
          </w:tcPr>
          <w:p w:rsidR="00EC2888" w:rsidRPr="00604C70" w:rsidRDefault="00EC2888" w:rsidP="00B575FB">
            <w:pPr>
              <w:spacing w:after="0" w:line="240" w:lineRule="auto"/>
              <w:rPr>
                <w:rFonts w:eastAsia="Times New Roman" w:cs="Times New Roman"/>
                <w:color w:val="000000"/>
                <w:sz w:val="17"/>
                <w:szCs w:val="17"/>
              </w:rPr>
            </w:pPr>
            <w:r>
              <w:rPr>
                <w:rFonts w:eastAsia="Times New Roman" w:cs="Times New Roman"/>
                <w:color w:val="000000"/>
                <w:sz w:val="17"/>
                <w:szCs w:val="17"/>
              </w:rPr>
              <w:t>Relying on assistance from government o</w:t>
            </w:r>
            <w:r w:rsidRPr="00604C70">
              <w:rPr>
                <w:rFonts w:eastAsia="Times New Roman" w:cs="Times New Roman"/>
                <w:color w:val="000000"/>
                <w:sz w:val="17"/>
                <w:szCs w:val="17"/>
              </w:rPr>
              <w:t>r N</w:t>
            </w:r>
            <w:r>
              <w:rPr>
                <w:rFonts w:eastAsia="Times New Roman" w:cs="Times New Roman"/>
                <w:color w:val="000000"/>
                <w:sz w:val="17"/>
                <w:szCs w:val="17"/>
              </w:rPr>
              <w:t>GO</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0.0%</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0.0%</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0.0%</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3.6%</w:t>
            </w:r>
          </w:p>
        </w:tc>
        <w:tc>
          <w:tcPr>
            <w:tcW w:w="456"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0.0%</w:t>
            </w:r>
          </w:p>
        </w:tc>
        <w:tc>
          <w:tcPr>
            <w:tcW w:w="449"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0.4%</w:t>
            </w:r>
          </w:p>
        </w:tc>
      </w:tr>
      <w:tr w:rsidR="00EC2888" w:rsidRPr="00A94C84" w:rsidTr="004E7CF0">
        <w:trPr>
          <w:cantSplit/>
          <w:trHeight w:val="288"/>
        </w:trPr>
        <w:tc>
          <w:tcPr>
            <w:tcW w:w="2287" w:type="pct"/>
            <w:shd w:val="clear" w:color="auto" w:fill="auto"/>
            <w:noWrap/>
            <w:vAlign w:val="bottom"/>
            <w:hideMark/>
          </w:tcPr>
          <w:p w:rsidR="00EC2888" w:rsidRPr="00604C70" w:rsidRDefault="00EC2888" w:rsidP="00B575FB">
            <w:pPr>
              <w:spacing w:after="0" w:line="240" w:lineRule="auto"/>
              <w:rPr>
                <w:rFonts w:eastAsia="Times New Roman" w:cs="Times New Roman"/>
                <w:color w:val="000000"/>
                <w:sz w:val="17"/>
                <w:szCs w:val="17"/>
              </w:rPr>
            </w:pPr>
            <w:r w:rsidRPr="00604C70">
              <w:rPr>
                <w:rFonts w:eastAsia="Times New Roman" w:cs="Times New Roman"/>
                <w:color w:val="000000"/>
                <w:sz w:val="17"/>
                <w:szCs w:val="17"/>
              </w:rPr>
              <w:t xml:space="preserve">Less </w:t>
            </w:r>
            <w:r>
              <w:rPr>
                <w:rFonts w:eastAsia="Times New Roman" w:cs="Times New Roman"/>
                <w:color w:val="000000"/>
                <w:sz w:val="17"/>
                <w:szCs w:val="17"/>
              </w:rPr>
              <w:t>f</w:t>
            </w:r>
            <w:r w:rsidRPr="00604C70">
              <w:rPr>
                <w:rFonts w:eastAsia="Times New Roman" w:cs="Times New Roman"/>
                <w:color w:val="000000"/>
                <w:sz w:val="17"/>
                <w:szCs w:val="17"/>
              </w:rPr>
              <w:t xml:space="preserve">ood </w:t>
            </w:r>
            <w:r>
              <w:rPr>
                <w:rFonts w:eastAsia="Times New Roman" w:cs="Times New Roman"/>
                <w:color w:val="000000"/>
                <w:sz w:val="17"/>
                <w:szCs w:val="17"/>
              </w:rPr>
              <w:t>consumption or changed food h</w:t>
            </w:r>
            <w:r w:rsidRPr="00604C70">
              <w:rPr>
                <w:rFonts w:eastAsia="Times New Roman" w:cs="Times New Roman"/>
                <w:color w:val="000000"/>
                <w:sz w:val="17"/>
                <w:szCs w:val="17"/>
              </w:rPr>
              <w:t>abits</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3.2%</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0.0%</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0.0%</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0.0%</w:t>
            </w:r>
          </w:p>
        </w:tc>
        <w:tc>
          <w:tcPr>
            <w:tcW w:w="456"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0.0%</w:t>
            </w:r>
          </w:p>
        </w:tc>
        <w:tc>
          <w:tcPr>
            <w:tcW w:w="449"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0.9%</w:t>
            </w:r>
          </w:p>
        </w:tc>
      </w:tr>
      <w:tr w:rsidR="00EC2888" w:rsidRPr="00A94C84" w:rsidTr="004E7CF0">
        <w:trPr>
          <w:cantSplit/>
          <w:trHeight w:val="288"/>
        </w:trPr>
        <w:tc>
          <w:tcPr>
            <w:tcW w:w="2287" w:type="pct"/>
            <w:shd w:val="clear" w:color="auto" w:fill="auto"/>
            <w:noWrap/>
            <w:vAlign w:val="bottom"/>
            <w:hideMark/>
          </w:tcPr>
          <w:p w:rsidR="00EC2888" w:rsidRPr="00604C70" w:rsidRDefault="00EC2888" w:rsidP="00B575FB">
            <w:pPr>
              <w:spacing w:after="0" w:line="240" w:lineRule="auto"/>
              <w:rPr>
                <w:rFonts w:eastAsia="Times New Roman" w:cs="Times New Roman"/>
                <w:color w:val="000000"/>
                <w:sz w:val="17"/>
                <w:szCs w:val="17"/>
              </w:rPr>
            </w:pPr>
            <w:r>
              <w:rPr>
                <w:rFonts w:eastAsia="Times New Roman" w:cs="Times New Roman"/>
                <w:color w:val="000000"/>
                <w:sz w:val="17"/>
                <w:szCs w:val="17"/>
              </w:rPr>
              <w:t>Shifted to non-farm e</w:t>
            </w:r>
            <w:r w:rsidRPr="00604C70">
              <w:rPr>
                <w:rFonts w:eastAsia="Times New Roman" w:cs="Times New Roman"/>
                <w:color w:val="000000"/>
                <w:sz w:val="17"/>
                <w:szCs w:val="17"/>
              </w:rPr>
              <w:t>mployment</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9.5%</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2.9%</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4.9%</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3.6%</w:t>
            </w:r>
          </w:p>
        </w:tc>
        <w:tc>
          <w:tcPr>
            <w:tcW w:w="456"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0.0%</w:t>
            </w:r>
          </w:p>
        </w:tc>
        <w:tc>
          <w:tcPr>
            <w:tcW w:w="449"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5.2%</w:t>
            </w:r>
          </w:p>
        </w:tc>
      </w:tr>
      <w:tr w:rsidR="00EC2888" w:rsidRPr="00A94C84" w:rsidTr="004E7CF0">
        <w:trPr>
          <w:cantSplit/>
          <w:trHeight w:val="288"/>
        </w:trPr>
        <w:tc>
          <w:tcPr>
            <w:tcW w:w="2287" w:type="pct"/>
            <w:shd w:val="clear" w:color="auto" w:fill="auto"/>
            <w:noWrap/>
            <w:vAlign w:val="bottom"/>
            <w:hideMark/>
          </w:tcPr>
          <w:p w:rsidR="00EC2888" w:rsidRPr="00604C70" w:rsidRDefault="00EC2888" w:rsidP="00B575FB">
            <w:pPr>
              <w:spacing w:after="0" w:line="240" w:lineRule="auto"/>
              <w:rPr>
                <w:rFonts w:eastAsia="Times New Roman" w:cs="Times New Roman"/>
                <w:color w:val="000000"/>
                <w:sz w:val="17"/>
                <w:szCs w:val="17"/>
              </w:rPr>
            </w:pPr>
            <w:r w:rsidRPr="00A94C84">
              <w:rPr>
                <w:rFonts w:eastAsia="Times New Roman" w:cs="Times New Roman"/>
                <w:color w:val="000000"/>
                <w:sz w:val="17"/>
                <w:szCs w:val="17"/>
              </w:rPr>
              <w:t>M</w:t>
            </w:r>
            <w:r w:rsidRPr="00604C70">
              <w:rPr>
                <w:rFonts w:eastAsia="Times New Roman" w:cs="Times New Roman"/>
                <w:color w:val="000000"/>
                <w:sz w:val="17"/>
                <w:szCs w:val="17"/>
              </w:rPr>
              <w:t xml:space="preserve">igration </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0.0%</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1.4%</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1.6%</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0.0%</w:t>
            </w:r>
          </w:p>
        </w:tc>
        <w:tc>
          <w:tcPr>
            <w:tcW w:w="456"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0.0%</w:t>
            </w:r>
          </w:p>
        </w:tc>
        <w:tc>
          <w:tcPr>
            <w:tcW w:w="449"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0.9%</w:t>
            </w:r>
          </w:p>
        </w:tc>
      </w:tr>
      <w:tr w:rsidR="00EC2888" w:rsidRPr="00A94C84" w:rsidTr="004E7CF0">
        <w:trPr>
          <w:cantSplit/>
          <w:trHeight w:val="288"/>
        </w:trPr>
        <w:tc>
          <w:tcPr>
            <w:tcW w:w="2287" w:type="pct"/>
            <w:shd w:val="clear" w:color="auto" w:fill="auto"/>
            <w:noWrap/>
            <w:vAlign w:val="bottom"/>
            <w:hideMark/>
          </w:tcPr>
          <w:p w:rsidR="00EC2888" w:rsidRPr="00604C70" w:rsidRDefault="00EC2888" w:rsidP="00B575FB">
            <w:pPr>
              <w:spacing w:after="0" w:line="240" w:lineRule="auto"/>
              <w:rPr>
                <w:rFonts w:eastAsia="Times New Roman" w:cs="Times New Roman"/>
                <w:color w:val="000000"/>
                <w:sz w:val="17"/>
                <w:szCs w:val="17"/>
              </w:rPr>
            </w:pPr>
            <w:r>
              <w:rPr>
                <w:rFonts w:eastAsia="Times New Roman" w:cs="Times New Roman"/>
                <w:color w:val="000000"/>
                <w:sz w:val="17"/>
                <w:szCs w:val="17"/>
              </w:rPr>
              <w:t>Any other adaptation</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3.2%</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Pr>
                <w:rFonts w:eastAsia="Times New Roman" w:cs="Times New Roman"/>
                <w:color w:val="000000"/>
                <w:sz w:val="17"/>
                <w:szCs w:val="17"/>
              </w:rPr>
              <w:t>1.4%</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Pr>
                <w:rFonts w:eastAsia="Times New Roman" w:cs="Times New Roman"/>
                <w:color w:val="000000"/>
                <w:sz w:val="17"/>
                <w:szCs w:val="17"/>
              </w:rPr>
              <w:t>3.2</w:t>
            </w:r>
            <w:r w:rsidRPr="00604C70">
              <w:rPr>
                <w:rFonts w:eastAsia="Times New Roman" w:cs="Times New Roman"/>
                <w:color w:val="000000"/>
                <w:sz w:val="17"/>
                <w:szCs w:val="17"/>
              </w:rPr>
              <w:t>%</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0.0%</w:t>
            </w:r>
          </w:p>
        </w:tc>
        <w:tc>
          <w:tcPr>
            <w:tcW w:w="456"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0.0%</w:t>
            </w:r>
          </w:p>
        </w:tc>
        <w:tc>
          <w:tcPr>
            <w:tcW w:w="449"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Pr>
                <w:rFonts w:eastAsia="Times New Roman" w:cs="Times New Roman"/>
                <w:color w:val="000000"/>
                <w:sz w:val="17"/>
                <w:szCs w:val="17"/>
              </w:rPr>
              <w:t>2.1</w:t>
            </w:r>
            <w:r w:rsidRPr="00604C70">
              <w:rPr>
                <w:rFonts w:eastAsia="Times New Roman" w:cs="Times New Roman"/>
                <w:color w:val="000000"/>
                <w:sz w:val="17"/>
                <w:szCs w:val="17"/>
              </w:rPr>
              <w:t>%</w:t>
            </w:r>
          </w:p>
        </w:tc>
      </w:tr>
      <w:tr w:rsidR="00EC2888" w:rsidRPr="00A94C84" w:rsidTr="004E7CF0">
        <w:trPr>
          <w:trHeight w:val="288"/>
        </w:trPr>
        <w:tc>
          <w:tcPr>
            <w:tcW w:w="2287" w:type="pct"/>
            <w:shd w:val="clear" w:color="auto" w:fill="auto"/>
            <w:noWrap/>
            <w:vAlign w:val="bottom"/>
            <w:hideMark/>
          </w:tcPr>
          <w:p w:rsidR="00EC2888" w:rsidRPr="00604C70" w:rsidRDefault="00EC2888" w:rsidP="00B575FB">
            <w:pPr>
              <w:spacing w:after="0" w:line="240" w:lineRule="auto"/>
              <w:rPr>
                <w:rFonts w:eastAsia="Times New Roman" w:cs="Times New Roman"/>
                <w:color w:val="000000"/>
                <w:sz w:val="17"/>
                <w:szCs w:val="17"/>
              </w:rPr>
            </w:pPr>
            <w:r w:rsidRPr="00604C70">
              <w:rPr>
                <w:rFonts w:eastAsia="Times New Roman" w:cs="Times New Roman"/>
                <w:color w:val="000000"/>
                <w:sz w:val="17"/>
                <w:szCs w:val="17"/>
              </w:rPr>
              <w:t>Total</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100.00%</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100.00%</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100.00%</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100.00%</w:t>
            </w:r>
          </w:p>
        </w:tc>
        <w:tc>
          <w:tcPr>
            <w:tcW w:w="456"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100.00%</w:t>
            </w:r>
          </w:p>
        </w:tc>
        <w:tc>
          <w:tcPr>
            <w:tcW w:w="449"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100.00%</w:t>
            </w:r>
          </w:p>
        </w:tc>
      </w:tr>
      <w:tr w:rsidR="00EC2888" w:rsidRPr="00A94C84" w:rsidTr="004E7CF0">
        <w:trPr>
          <w:trHeight w:val="288"/>
        </w:trPr>
        <w:tc>
          <w:tcPr>
            <w:tcW w:w="2287" w:type="pct"/>
            <w:shd w:val="clear" w:color="auto" w:fill="auto"/>
            <w:noWrap/>
            <w:vAlign w:val="bottom"/>
            <w:hideMark/>
          </w:tcPr>
          <w:p w:rsidR="00EC2888" w:rsidRPr="00604C70" w:rsidRDefault="00EC2888" w:rsidP="00B575FB">
            <w:pPr>
              <w:spacing w:after="0" w:line="240" w:lineRule="auto"/>
              <w:rPr>
                <w:rFonts w:eastAsia="Times New Roman" w:cs="Times New Roman"/>
                <w:color w:val="000000"/>
                <w:sz w:val="17"/>
                <w:szCs w:val="17"/>
              </w:rPr>
            </w:pPr>
            <w:r w:rsidRPr="00604C70">
              <w:rPr>
                <w:rFonts w:eastAsia="Times New Roman" w:cs="Times New Roman"/>
                <w:color w:val="000000"/>
                <w:sz w:val="17"/>
                <w:szCs w:val="17"/>
              </w:rPr>
              <w:t xml:space="preserve">No </w:t>
            </w:r>
            <w:r>
              <w:rPr>
                <w:rFonts w:eastAsia="Times New Roman" w:cs="Times New Roman"/>
                <w:color w:val="000000"/>
                <w:sz w:val="17"/>
                <w:szCs w:val="17"/>
              </w:rPr>
              <w:t>of o</w:t>
            </w:r>
            <w:r w:rsidRPr="00604C70">
              <w:rPr>
                <w:rFonts w:eastAsia="Times New Roman" w:cs="Times New Roman"/>
                <w:color w:val="000000"/>
                <w:sz w:val="17"/>
                <w:szCs w:val="17"/>
              </w:rPr>
              <w:t>bservations</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63</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70</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61</w:t>
            </w:r>
          </w:p>
        </w:tc>
        <w:tc>
          <w:tcPr>
            <w:tcW w:w="452"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28</w:t>
            </w:r>
          </w:p>
        </w:tc>
        <w:tc>
          <w:tcPr>
            <w:tcW w:w="456"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8</w:t>
            </w:r>
          </w:p>
        </w:tc>
        <w:tc>
          <w:tcPr>
            <w:tcW w:w="449" w:type="pct"/>
            <w:shd w:val="clear" w:color="auto" w:fill="auto"/>
            <w:noWrap/>
            <w:vAlign w:val="bottom"/>
            <w:hideMark/>
          </w:tcPr>
          <w:p w:rsidR="00EC2888" w:rsidRPr="00604C70" w:rsidRDefault="00EC2888" w:rsidP="00B575FB">
            <w:pPr>
              <w:spacing w:after="0" w:line="240" w:lineRule="auto"/>
              <w:jc w:val="right"/>
              <w:rPr>
                <w:rFonts w:eastAsia="Times New Roman" w:cs="Times New Roman"/>
                <w:color w:val="000000"/>
                <w:sz w:val="17"/>
                <w:szCs w:val="17"/>
              </w:rPr>
            </w:pPr>
            <w:r w:rsidRPr="00604C70">
              <w:rPr>
                <w:rFonts w:eastAsia="Times New Roman" w:cs="Times New Roman"/>
                <w:color w:val="000000"/>
                <w:sz w:val="17"/>
                <w:szCs w:val="17"/>
              </w:rPr>
              <w:t>230</w:t>
            </w:r>
          </w:p>
        </w:tc>
      </w:tr>
    </w:tbl>
    <w:p w:rsidR="00EC2888" w:rsidRPr="00220CCA" w:rsidRDefault="00EC2888" w:rsidP="00B575FB">
      <w:pPr>
        <w:spacing w:after="0" w:line="240" w:lineRule="auto"/>
        <w:contextualSpacing/>
        <w:rPr>
          <w:rFonts w:ascii="Calibri" w:eastAsia="Times New Roman" w:hAnsi="Calibri" w:cs="Times New Roman"/>
          <w:bCs/>
          <w:color w:val="000000"/>
          <w:sz w:val="16"/>
          <w:szCs w:val="16"/>
        </w:rPr>
      </w:pPr>
      <w:r w:rsidRPr="00220CCA">
        <w:rPr>
          <w:rFonts w:ascii="Calibri" w:eastAsia="Times New Roman" w:hAnsi="Calibri" w:cs="Times New Roman"/>
          <w:bCs/>
          <w:color w:val="000000"/>
          <w:sz w:val="16"/>
          <w:szCs w:val="16"/>
        </w:rPr>
        <w:t xml:space="preserve">Chi-Square = 99.082 and significant at p&lt;0.01. </w:t>
      </w:r>
    </w:p>
    <w:p w:rsidR="00EC2888" w:rsidRDefault="00EC2888" w:rsidP="00B575FB">
      <w:pPr>
        <w:spacing w:after="0" w:line="240" w:lineRule="auto"/>
        <w:contextualSpacing/>
        <w:rPr>
          <w:rFonts w:ascii="Calibri" w:eastAsia="Times New Roman" w:hAnsi="Calibri" w:cs="Times New Roman"/>
          <w:b/>
          <w:color w:val="000000"/>
          <w:sz w:val="24"/>
          <w:szCs w:val="24"/>
        </w:rPr>
      </w:pPr>
    </w:p>
    <w:p w:rsidR="00E15933" w:rsidRDefault="00E15933">
      <w:pPr>
        <w:rPr>
          <w:rFonts w:ascii="Times New Roman" w:hAnsi="Times New Roman" w:cs="Times New Roman"/>
          <w:b/>
          <w:bCs/>
          <w:color w:val="FF0000"/>
          <w:sz w:val="24"/>
          <w:szCs w:val="24"/>
        </w:rPr>
      </w:pPr>
      <w:r>
        <w:rPr>
          <w:rFonts w:ascii="Times New Roman" w:hAnsi="Times New Roman" w:cs="Times New Roman"/>
          <w:b/>
          <w:bCs/>
          <w:color w:val="FF0000"/>
          <w:sz w:val="24"/>
          <w:szCs w:val="24"/>
        </w:rPr>
        <w:br w:type="page"/>
      </w:r>
    </w:p>
    <w:p w:rsidR="00EC2888" w:rsidRPr="008B3092" w:rsidRDefault="00E15933" w:rsidP="00B575FB">
      <w:pPr>
        <w:autoSpaceDE w:val="0"/>
        <w:autoSpaceDN w:val="0"/>
        <w:adjustRightInd w:val="0"/>
        <w:spacing w:after="0" w:line="240" w:lineRule="auto"/>
        <w:rPr>
          <w:rFonts w:ascii="Times New Roman" w:hAnsi="Times New Roman" w:cs="Times New Roman"/>
          <w:b/>
          <w:bCs/>
          <w:color w:val="FF0000"/>
          <w:sz w:val="24"/>
          <w:szCs w:val="24"/>
        </w:rPr>
      </w:pPr>
      <w:r>
        <w:rPr>
          <w:rFonts w:ascii="Times New Roman" w:hAnsi="Times New Roman" w:cs="Times New Roman"/>
          <w:b/>
          <w:bCs/>
          <w:noProof/>
          <w:color w:val="FF0000"/>
          <w:sz w:val="24"/>
          <w:szCs w:val="24"/>
        </w:rPr>
        <w:lastRenderedPageBreak/>
        <w:drawing>
          <wp:anchor distT="0" distB="0" distL="114300" distR="114300" simplePos="0" relativeHeight="251697664" behindDoc="1" locked="0" layoutInCell="1" allowOverlap="1" wp14:anchorId="3E14E152" wp14:editId="4214EB1E">
            <wp:simplePos x="0" y="0"/>
            <wp:positionH relativeFrom="column">
              <wp:posOffset>-475234</wp:posOffset>
            </wp:positionH>
            <wp:positionV relativeFrom="paragraph">
              <wp:posOffset>-884657</wp:posOffset>
            </wp:positionV>
            <wp:extent cx="7025478" cy="9925276"/>
            <wp:effectExtent l="0" t="0" r="4445" b="0"/>
            <wp:wrapNone/>
            <wp:docPr id="23" name="Picture 23" descr="DS_report_back_new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_report_back_new_logo"/>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7025478" cy="9925276"/>
                    </a:xfrm>
                    <a:prstGeom prst="rect">
                      <a:avLst/>
                    </a:prstGeom>
                    <a:noFill/>
                  </pic:spPr>
                </pic:pic>
              </a:graphicData>
            </a:graphic>
            <wp14:sizeRelH relativeFrom="page">
              <wp14:pctWidth>0</wp14:pctWidth>
            </wp14:sizeRelH>
            <wp14:sizeRelV relativeFrom="page">
              <wp14:pctHeight>0</wp14:pctHeight>
            </wp14:sizeRelV>
          </wp:anchor>
        </w:drawing>
      </w:r>
    </w:p>
    <w:sectPr w:rsidR="00EC2888" w:rsidRPr="008B3092" w:rsidSect="00647F1E">
      <w:footerReference w:type="default" r:id="rId7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7EED" w:rsidRDefault="00117EED" w:rsidP="00097221">
      <w:pPr>
        <w:spacing w:after="0" w:line="240" w:lineRule="auto"/>
      </w:pPr>
      <w:r>
        <w:separator/>
      </w:r>
    </w:p>
  </w:endnote>
  <w:endnote w:type="continuationSeparator" w:id="0">
    <w:p w:rsidR="00117EED" w:rsidRDefault="00117EED" w:rsidP="000972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56905529"/>
      <w:docPartObj>
        <w:docPartGallery w:val="Page Numbers (Bottom of Page)"/>
        <w:docPartUnique/>
      </w:docPartObj>
    </w:sdtPr>
    <w:sdtEndPr>
      <w:rPr>
        <w:noProof/>
      </w:rPr>
    </w:sdtEndPr>
    <w:sdtContent>
      <w:p w:rsidR="00097221" w:rsidRDefault="00097221">
        <w:pPr>
          <w:pStyle w:val="Footer"/>
          <w:jc w:val="center"/>
        </w:pPr>
        <w:r>
          <w:fldChar w:fldCharType="begin"/>
        </w:r>
        <w:r>
          <w:instrText xml:space="preserve"> PAGE   \* MERGEFORMAT </w:instrText>
        </w:r>
        <w:r>
          <w:fldChar w:fldCharType="separate"/>
        </w:r>
        <w:r w:rsidR="00BC4A94">
          <w:rPr>
            <w:noProof/>
          </w:rPr>
          <w:t>1</w:t>
        </w:r>
        <w:r>
          <w:rPr>
            <w:noProof/>
          </w:rPr>
          <w:fldChar w:fldCharType="end"/>
        </w:r>
      </w:p>
    </w:sdtContent>
  </w:sdt>
  <w:p w:rsidR="00097221" w:rsidRDefault="000972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7EED" w:rsidRDefault="00117EED" w:rsidP="00097221">
      <w:pPr>
        <w:spacing w:after="0" w:line="240" w:lineRule="auto"/>
      </w:pPr>
      <w:r>
        <w:separator/>
      </w:r>
    </w:p>
  </w:footnote>
  <w:footnote w:type="continuationSeparator" w:id="0">
    <w:p w:rsidR="00117EED" w:rsidRDefault="00117EED" w:rsidP="0009722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04FDB"/>
    <w:multiLevelType w:val="hybridMultilevel"/>
    <w:tmpl w:val="B0566BB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6D2779"/>
    <w:multiLevelType w:val="hybridMultilevel"/>
    <w:tmpl w:val="E9644B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9B16F08"/>
    <w:multiLevelType w:val="hybridMultilevel"/>
    <w:tmpl w:val="B720C4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296927"/>
    <w:multiLevelType w:val="hybridMultilevel"/>
    <w:tmpl w:val="7F30DDBA"/>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0E63194B"/>
    <w:multiLevelType w:val="multilevel"/>
    <w:tmpl w:val="03866C2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1970A1F"/>
    <w:multiLevelType w:val="hybridMultilevel"/>
    <w:tmpl w:val="7F30DDBA"/>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147A3656"/>
    <w:multiLevelType w:val="hybridMultilevel"/>
    <w:tmpl w:val="D916CDD6"/>
    <w:lvl w:ilvl="0" w:tplc="040C0019">
      <w:start w:val="3"/>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16987E55"/>
    <w:multiLevelType w:val="hybridMultilevel"/>
    <w:tmpl w:val="8AE86BA0"/>
    <w:lvl w:ilvl="0" w:tplc="7960FD1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85E7655"/>
    <w:multiLevelType w:val="multilevel"/>
    <w:tmpl w:val="B6C656D2"/>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nsid w:val="1E30420D"/>
    <w:multiLevelType w:val="hybridMultilevel"/>
    <w:tmpl w:val="7F9E64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2FE1628"/>
    <w:multiLevelType w:val="hybridMultilevel"/>
    <w:tmpl w:val="696E0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66066FE"/>
    <w:multiLevelType w:val="multilevel"/>
    <w:tmpl w:val="B292214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26FE1DA6"/>
    <w:multiLevelType w:val="multilevel"/>
    <w:tmpl w:val="579ECF9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29793FA3"/>
    <w:multiLevelType w:val="hybridMultilevel"/>
    <w:tmpl w:val="7F30DDBA"/>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32D72BAB"/>
    <w:multiLevelType w:val="hybridMultilevel"/>
    <w:tmpl w:val="BF1C1DAE"/>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33FA3682"/>
    <w:multiLevelType w:val="hybridMultilevel"/>
    <w:tmpl w:val="F7E001D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3608050B"/>
    <w:multiLevelType w:val="hybridMultilevel"/>
    <w:tmpl w:val="C4A6C5BE"/>
    <w:lvl w:ilvl="0" w:tplc="418ACDEE">
      <w:start w:val="1"/>
      <w:numFmt w:val="lowerLetter"/>
      <w:lvlText w:val="%1."/>
      <w:lvlJc w:val="left"/>
      <w:pPr>
        <w:ind w:left="1080" w:hanging="360"/>
      </w:pPr>
      <w:rPr>
        <w:rFonts w:cs="Times New Roman" w:hint="default"/>
        <w:sz w:val="24"/>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7">
    <w:nsid w:val="3DD26CF4"/>
    <w:multiLevelType w:val="multilevel"/>
    <w:tmpl w:val="945E54D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cs="Calibri" w:hint="default"/>
        <w:color w:val="auto"/>
      </w:rPr>
    </w:lvl>
    <w:lvl w:ilvl="2">
      <w:start w:val="1"/>
      <w:numFmt w:val="decimal"/>
      <w:isLgl/>
      <w:lvlText w:val="%1.%2.%3."/>
      <w:lvlJc w:val="left"/>
      <w:pPr>
        <w:ind w:left="1080" w:hanging="720"/>
      </w:pPr>
      <w:rPr>
        <w:rFonts w:cs="Calibri" w:hint="default"/>
        <w:color w:val="auto"/>
      </w:rPr>
    </w:lvl>
    <w:lvl w:ilvl="3">
      <w:start w:val="1"/>
      <w:numFmt w:val="decimal"/>
      <w:isLgl/>
      <w:lvlText w:val="%1.%2.%3.%4."/>
      <w:lvlJc w:val="left"/>
      <w:pPr>
        <w:ind w:left="1080" w:hanging="720"/>
      </w:pPr>
      <w:rPr>
        <w:rFonts w:cs="Calibri" w:hint="default"/>
        <w:color w:val="auto"/>
      </w:rPr>
    </w:lvl>
    <w:lvl w:ilvl="4">
      <w:start w:val="1"/>
      <w:numFmt w:val="decimal"/>
      <w:isLgl/>
      <w:lvlText w:val="%1.%2.%3.%4.%5."/>
      <w:lvlJc w:val="left"/>
      <w:pPr>
        <w:ind w:left="1440" w:hanging="1080"/>
      </w:pPr>
      <w:rPr>
        <w:rFonts w:cs="Calibri" w:hint="default"/>
        <w:color w:val="auto"/>
      </w:rPr>
    </w:lvl>
    <w:lvl w:ilvl="5">
      <w:start w:val="1"/>
      <w:numFmt w:val="decimal"/>
      <w:isLgl/>
      <w:lvlText w:val="%1.%2.%3.%4.%5.%6."/>
      <w:lvlJc w:val="left"/>
      <w:pPr>
        <w:ind w:left="1440" w:hanging="1080"/>
      </w:pPr>
      <w:rPr>
        <w:rFonts w:cs="Calibri" w:hint="default"/>
        <w:color w:val="auto"/>
      </w:rPr>
    </w:lvl>
    <w:lvl w:ilvl="6">
      <w:start w:val="1"/>
      <w:numFmt w:val="decimal"/>
      <w:isLgl/>
      <w:lvlText w:val="%1.%2.%3.%4.%5.%6.%7."/>
      <w:lvlJc w:val="left"/>
      <w:pPr>
        <w:ind w:left="1800" w:hanging="1440"/>
      </w:pPr>
      <w:rPr>
        <w:rFonts w:cs="Calibri" w:hint="default"/>
        <w:color w:val="auto"/>
      </w:rPr>
    </w:lvl>
    <w:lvl w:ilvl="7">
      <w:start w:val="1"/>
      <w:numFmt w:val="decimal"/>
      <w:isLgl/>
      <w:lvlText w:val="%1.%2.%3.%4.%5.%6.%7.%8."/>
      <w:lvlJc w:val="left"/>
      <w:pPr>
        <w:ind w:left="1800" w:hanging="1440"/>
      </w:pPr>
      <w:rPr>
        <w:rFonts w:cs="Calibri" w:hint="default"/>
        <w:color w:val="auto"/>
      </w:rPr>
    </w:lvl>
    <w:lvl w:ilvl="8">
      <w:start w:val="1"/>
      <w:numFmt w:val="decimal"/>
      <w:isLgl/>
      <w:lvlText w:val="%1.%2.%3.%4.%5.%6.%7.%8.%9."/>
      <w:lvlJc w:val="left"/>
      <w:pPr>
        <w:ind w:left="2160" w:hanging="1800"/>
      </w:pPr>
      <w:rPr>
        <w:rFonts w:cs="Calibri" w:hint="default"/>
        <w:color w:val="auto"/>
      </w:rPr>
    </w:lvl>
  </w:abstractNum>
  <w:abstractNum w:abstractNumId="18">
    <w:nsid w:val="42283B80"/>
    <w:multiLevelType w:val="hybridMultilevel"/>
    <w:tmpl w:val="E000F998"/>
    <w:lvl w:ilvl="0" w:tplc="5BE48CF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5DC4A3B"/>
    <w:multiLevelType w:val="multilevel"/>
    <w:tmpl w:val="09A424EE"/>
    <w:lvl w:ilvl="0">
      <w:start w:val="6"/>
      <w:numFmt w:val="decimal"/>
      <w:lvlText w:val="%1."/>
      <w:lvlJc w:val="left"/>
      <w:pPr>
        <w:ind w:left="504" w:hanging="504"/>
      </w:pPr>
      <w:rPr>
        <w:rFonts w:hint="default"/>
      </w:rPr>
    </w:lvl>
    <w:lvl w:ilvl="1">
      <w:start w:val="1"/>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49F74644"/>
    <w:multiLevelType w:val="hybridMultilevel"/>
    <w:tmpl w:val="01DCA9C6"/>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nsid w:val="4B860AAA"/>
    <w:multiLevelType w:val="hybridMultilevel"/>
    <w:tmpl w:val="A698AA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E1B39EB"/>
    <w:multiLevelType w:val="hybridMultilevel"/>
    <w:tmpl w:val="3934135A"/>
    <w:lvl w:ilvl="0" w:tplc="5BE48CF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E4D26DC"/>
    <w:multiLevelType w:val="multilevel"/>
    <w:tmpl w:val="DAB27962"/>
    <w:lvl w:ilvl="0">
      <w:start w:val="3"/>
      <w:numFmt w:val="decimal"/>
      <w:lvlText w:val="%1"/>
      <w:lvlJc w:val="left"/>
      <w:pPr>
        <w:ind w:left="360" w:hanging="360"/>
      </w:pPr>
      <w:rPr>
        <w:rFonts w:hint="default"/>
      </w:rPr>
    </w:lvl>
    <w:lvl w:ilvl="1">
      <w:start w:val="3"/>
      <w:numFmt w:val="decimal"/>
      <w:lvlText w:val="%1.%2"/>
      <w:lvlJc w:val="left"/>
      <w:pPr>
        <w:ind w:left="12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4">
    <w:nsid w:val="4ECA6023"/>
    <w:multiLevelType w:val="multilevel"/>
    <w:tmpl w:val="E88E2C5A"/>
    <w:lvl w:ilvl="0">
      <w:start w:val="1"/>
      <w:numFmt w:val="decimal"/>
      <w:lvlText w:val="%1."/>
      <w:lvlJc w:val="left"/>
      <w:pPr>
        <w:ind w:left="1080" w:hanging="72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531D599E"/>
    <w:multiLevelType w:val="hybridMultilevel"/>
    <w:tmpl w:val="590E05EC"/>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nsid w:val="54BB5A65"/>
    <w:multiLevelType w:val="hybridMultilevel"/>
    <w:tmpl w:val="086448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66A5FE0"/>
    <w:multiLevelType w:val="hybridMultilevel"/>
    <w:tmpl w:val="AA809A04"/>
    <w:lvl w:ilvl="0" w:tplc="B762CF1A">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8">
    <w:nsid w:val="59252130"/>
    <w:multiLevelType w:val="hybridMultilevel"/>
    <w:tmpl w:val="C0005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1BE0C5D"/>
    <w:multiLevelType w:val="hybridMultilevel"/>
    <w:tmpl w:val="5F0CB0FE"/>
    <w:lvl w:ilvl="0" w:tplc="5BE48CF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4A54B25"/>
    <w:multiLevelType w:val="multilevel"/>
    <w:tmpl w:val="FF90E48C"/>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31">
    <w:nsid w:val="683459A2"/>
    <w:multiLevelType w:val="hybridMultilevel"/>
    <w:tmpl w:val="7526A130"/>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nsid w:val="6AAD3175"/>
    <w:multiLevelType w:val="hybridMultilevel"/>
    <w:tmpl w:val="B8C849CA"/>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nsid w:val="6B6D00F8"/>
    <w:multiLevelType w:val="hybridMultilevel"/>
    <w:tmpl w:val="C9EAB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A4D35EE"/>
    <w:multiLevelType w:val="hybridMultilevel"/>
    <w:tmpl w:val="6AFCB2A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B746437"/>
    <w:multiLevelType w:val="hybridMultilevel"/>
    <w:tmpl w:val="B75A7D8E"/>
    <w:lvl w:ilvl="0" w:tplc="5BE48CF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1"/>
  </w:num>
  <w:num w:numId="3">
    <w:abstractNumId w:val="18"/>
  </w:num>
  <w:num w:numId="4">
    <w:abstractNumId w:val="33"/>
  </w:num>
  <w:num w:numId="5">
    <w:abstractNumId w:val="35"/>
  </w:num>
  <w:num w:numId="6">
    <w:abstractNumId w:val="22"/>
  </w:num>
  <w:num w:numId="7">
    <w:abstractNumId w:val="9"/>
  </w:num>
  <w:num w:numId="8">
    <w:abstractNumId w:val="4"/>
  </w:num>
  <w:num w:numId="9">
    <w:abstractNumId w:val="8"/>
  </w:num>
  <w:num w:numId="10">
    <w:abstractNumId w:val="29"/>
  </w:num>
  <w:num w:numId="11">
    <w:abstractNumId w:val="23"/>
  </w:num>
  <w:num w:numId="12">
    <w:abstractNumId w:val="26"/>
  </w:num>
  <w:num w:numId="13">
    <w:abstractNumId w:val="24"/>
  </w:num>
  <w:num w:numId="14">
    <w:abstractNumId w:val="30"/>
  </w:num>
  <w:num w:numId="15">
    <w:abstractNumId w:val="2"/>
  </w:num>
  <w:num w:numId="16">
    <w:abstractNumId w:val="12"/>
  </w:num>
  <w:num w:numId="17">
    <w:abstractNumId w:val="19"/>
  </w:num>
  <w:num w:numId="18">
    <w:abstractNumId w:val="11"/>
  </w:num>
  <w:num w:numId="19">
    <w:abstractNumId w:val="0"/>
  </w:num>
  <w:num w:numId="20">
    <w:abstractNumId w:val="21"/>
  </w:num>
  <w:num w:numId="21">
    <w:abstractNumId w:val="28"/>
  </w:num>
  <w:num w:numId="22">
    <w:abstractNumId w:val="10"/>
  </w:num>
  <w:num w:numId="23">
    <w:abstractNumId w:val="27"/>
  </w:num>
  <w:num w:numId="24">
    <w:abstractNumId w:val="15"/>
  </w:num>
  <w:num w:numId="25">
    <w:abstractNumId w:val="25"/>
  </w:num>
  <w:num w:numId="26">
    <w:abstractNumId w:val="16"/>
  </w:num>
  <w:num w:numId="27">
    <w:abstractNumId w:val="6"/>
  </w:num>
  <w:num w:numId="28">
    <w:abstractNumId w:val="14"/>
  </w:num>
  <w:num w:numId="29">
    <w:abstractNumId w:val="20"/>
  </w:num>
  <w:num w:numId="30">
    <w:abstractNumId w:val="31"/>
  </w:num>
  <w:num w:numId="31">
    <w:abstractNumId w:val="3"/>
  </w:num>
  <w:num w:numId="32">
    <w:abstractNumId w:val="13"/>
  </w:num>
  <w:num w:numId="33">
    <w:abstractNumId w:val="5"/>
  </w:num>
  <w:num w:numId="34">
    <w:abstractNumId w:val="32"/>
  </w:num>
  <w:num w:numId="35">
    <w:abstractNumId w:val="34"/>
  </w:num>
  <w:num w:numId="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48D3"/>
    <w:rsid w:val="000021E8"/>
    <w:rsid w:val="00020F17"/>
    <w:rsid w:val="0003400E"/>
    <w:rsid w:val="000639E1"/>
    <w:rsid w:val="00073149"/>
    <w:rsid w:val="00097221"/>
    <w:rsid w:val="000A0943"/>
    <w:rsid w:val="000C4670"/>
    <w:rsid w:val="000E119D"/>
    <w:rsid w:val="00101A27"/>
    <w:rsid w:val="00102E81"/>
    <w:rsid w:val="00117EED"/>
    <w:rsid w:val="00147DB0"/>
    <w:rsid w:val="00166137"/>
    <w:rsid w:val="00170AD1"/>
    <w:rsid w:val="00186B98"/>
    <w:rsid w:val="001A460B"/>
    <w:rsid w:val="001C2C8C"/>
    <w:rsid w:val="001E10B6"/>
    <w:rsid w:val="00222355"/>
    <w:rsid w:val="00240E30"/>
    <w:rsid w:val="00253E83"/>
    <w:rsid w:val="002833A4"/>
    <w:rsid w:val="002A3AF6"/>
    <w:rsid w:val="002B2527"/>
    <w:rsid w:val="002B3B8A"/>
    <w:rsid w:val="002C150D"/>
    <w:rsid w:val="002C7B7B"/>
    <w:rsid w:val="002D34D4"/>
    <w:rsid w:val="002F6610"/>
    <w:rsid w:val="0031130D"/>
    <w:rsid w:val="0031501B"/>
    <w:rsid w:val="003236D4"/>
    <w:rsid w:val="0033532B"/>
    <w:rsid w:val="00364B89"/>
    <w:rsid w:val="00373FAF"/>
    <w:rsid w:val="00381208"/>
    <w:rsid w:val="003846BA"/>
    <w:rsid w:val="00391E05"/>
    <w:rsid w:val="00394648"/>
    <w:rsid w:val="003A398F"/>
    <w:rsid w:val="003D076B"/>
    <w:rsid w:val="003D07A7"/>
    <w:rsid w:val="003E0040"/>
    <w:rsid w:val="003F118E"/>
    <w:rsid w:val="0040459A"/>
    <w:rsid w:val="0041319C"/>
    <w:rsid w:val="0042326E"/>
    <w:rsid w:val="00424DE9"/>
    <w:rsid w:val="004307AC"/>
    <w:rsid w:val="004458D4"/>
    <w:rsid w:val="00476E09"/>
    <w:rsid w:val="00482F04"/>
    <w:rsid w:val="004B65B8"/>
    <w:rsid w:val="004C2F1B"/>
    <w:rsid w:val="004E7CF0"/>
    <w:rsid w:val="00503CA4"/>
    <w:rsid w:val="00513312"/>
    <w:rsid w:val="0056362A"/>
    <w:rsid w:val="005861A7"/>
    <w:rsid w:val="005A2E9D"/>
    <w:rsid w:val="005C61AF"/>
    <w:rsid w:val="005D351D"/>
    <w:rsid w:val="005F2955"/>
    <w:rsid w:val="005F5FBE"/>
    <w:rsid w:val="005F7116"/>
    <w:rsid w:val="006213F9"/>
    <w:rsid w:val="006220D6"/>
    <w:rsid w:val="00630841"/>
    <w:rsid w:val="00632105"/>
    <w:rsid w:val="00647F1E"/>
    <w:rsid w:val="006806C9"/>
    <w:rsid w:val="00690FB8"/>
    <w:rsid w:val="006978E7"/>
    <w:rsid w:val="006A0D17"/>
    <w:rsid w:val="006A612E"/>
    <w:rsid w:val="006A7C08"/>
    <w:rsid w:val="006B5E86"/>
    <w:rsid w:val="006C16DD"/>
    <w:rsid w:val="007052A5"/>
    <w:rsid w:val="0072171A"/>
    <w:rsid w:val="00721B62"/>
    <w:rsid w:val="0074607F"/>
    <w:rsid w:val="007748D3"/>
    <w:rsid w:val="00776F92"/>
    <w:rsid w:val="0079293C"/>
    <w:rsid w:val="00793EAC"/>
    <w:rsid w:val="007C4A25"/>
    <w:rsid w:val="007C5225"/>
    <w:rsid w:val="007E36E5"/>
    <w:rsid w:val="007F75DB"/>
    <w:rsid w:val="00833C7C"/>
    <w:rsid w:val="00854F29"/>
    <w:rsid w:val="008924D4"/>
    <w:rsid w:val="008B3092"/>
    <w:rsid w:val="008B5AA3"/>
    <w:rsid w:val="008B64B7"/>
    <w:rsid w:val="008E3B66"/>
    <w:rsid w:val="008E71B9"/>
    <w:rsid w:val="009118A6"/>
    <w:rsid w:val="009254B8"/>
    <w:rsid w:val="00935C38"/>
    <w:rsid w:val="00947CA6"/>
    <w:rsid w:val="00990686"/>
    <w:rsid w:val="009B5B21"/>
    <w:rsid w:val="009C56F8"/>
    <w:rsid w:val="009C686D"/>
    <w:rsid w:val="009E7A3C"/>
    <w:rsid w:val="009F0400"/>
    <w:rsid w:val="009F25C1"/>
    <w:rsid w:val="00A10973"/>
    <w:rsid w:val="00A25981"/>
    <w:rsid w:val="00A65C62"/>
    <w:rsid w:val="00A70A13"/>
    <w:rsid w:val="00A8112E"/>
    <w:rsid w:val="00AB01BB"/>
    <w:rsid w:val="00AB4946"/>
    <w:rsid w:val="00AC7B37"/>
    <w:rsid w:val="00AF3259"/>
    <w:rsid w:val="00AF62C0"/>
    <w:rsid w:val="00B13508"/>
    <w:rsid w:val="00B408ED"/>
    <w:rsid w:val="00B5594A"/>
    <w:rsid w:val="00B575FB"/>
    <w:rsid w:val="00B832A0"/>
    <w:rsid w:val="00B91F26"/>
    <w:rsid w:val="00B94E50"/>
    <w:rsid w:val="00BA3D77"/>
    <w:rsid w:val="00BC4A94"/>
    <w:rsid w:val="00BE20BA"/>
    <w:rsid w:val="00C02CC6"/>
    <w:rsid w:val="00C05A8F"/>
    <w:rsid w:val="00C20713"/>
    <w:rsid w:val="00C501BF"/>
    <w:rsid w:val="00C67C53"/>
    <w:rsid w:val="00C766BB"/>
    <w:rsid w:val="00CA0F77"/>
    <w:rsid w:val="00CA2DF5"/>
    <w:rsid w:val="00CC24ED"/>
    <w:rsid w:val="00CC7F10"/>
    <w:rsid w:val="00D421AC"/>
    <w:rsid w:val="00D45629"/>
    <w:rsid w:val="00D53D2D"/>
    <w:rsid w:val="00D76B09"/>
    <w:rsid w:val="00D80615"/>
    <w:rsid w:val="00D92F76"/>
    <w:rsid w:val="00DA0D96"/>
    <w:rsid w:val="00E15933"/>
    <w:rsid w:val="00E32C71"/>
    <w:rsid w:val="00E60B28"/>
    <w:rsid w:val="00E64905"/>
    <w:rsid w:val="00E67855"/>
    <w:rsid w:val="00E938C8"/>
    <w:rsid w:val="00E97CF5"/>
    <w:rsid w:val="00EA36C0"/>
    <w:rsid w:val="00EC0752"/>
    <w:rsid w:val="00EC10BD"/>
    <w:rsid w:val="00EC2888"/>
    <w:rsid w:val="00ED7D1B"/>
    <w:rsid w:val="00F10CE7"/>
    <w:rsid w:val="00F2364B"/>
    <w:rsid w:val="00F2705D"/>
    <w:rsid w:val="00F402C6"/>
    <w:rsid w:val="00F6021D"/>
    <w:rsid w:val="00F65E0A"/>
    <w:rsid w:val="00FA37D2"/>
    <w:rsid w:val="00FC6BEB"/>
    <w:rsid w:val="00FE18D0"/>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A2DF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B5B21"/>
    <w:pPr>
      <w:tabs>
        <w:tab w:val="left" w:pos="3135"/>
      </w:tabs>
      <w:spacing w:after="160" w:line="259" w:lineRule="auto"/>
      <w:outlineLvl w:val="1"/>
    </w:pPr>
    <w:rPr>
      <w:rFonts w:ascii="Franklin Gothic Book" w:eastAsiaTheme="minorHAnsi" w:hAnsi="Franklin Gothic Book"/>
      <w:b/>
      <w:color w:val="A87555"/>
      <w:sz w:val="28"/>
      <w:szCs w:val="48"/>
      <w:lang w:val="en-GB"/>
    </w:rPr>
  </w:style>
  <w:style w:type="paragraph" w:styleId="Heading3">
    <w:name w:val="heading 3"/>
    <w:basedOn w:val="Normal"/>
    <w:next w:val="Normal"/>
    <w:link w:val="Heading3Char"/>
    <w:uiPriority w:val="9"/>
    <w:unhideWhenUsed/>
    <w:qFormat/>
    <w:rsid w:val="008B5AA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8B5AA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8B5AA3"/>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8B5AA3"/>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48D3"/>
    <w:pPr>
      <w:ind w:left="720"/>
      <w:contextualSpacing/>
    </w:pPr>
  </w:style>
  <w:style w:type="table" w:styleId="TableGrid">
    <w:name w:val="Table Grid"/>
    <w:basedOn w:val="TableNormal"/>
    <w:uiPriority w:val="39"/>
    <w:rsid w:val="007748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748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48D3"/>
    <w:rPr>
      <w:rFonts w:ascii="Tahoma" w:hAnsi="Tahoma" w:cs="Tahoma"/>
      <w:sz w:val="16"/>
      <w:szCs w:val="16"/>
    </w:rPr>
  </w:style>
  <w:style w:type="table" w:customStyle="1" w:styleId="TableGrid1">
    <w:name w:val="Table Grid1"/>
    <w:basedOn w:val="TableNormal"/>
    <w:next w:val="TableGrid"/>
    <w:uiPriority w:val="59"/>
    <w:rsid w:val="002833A4"/>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LightShading-Accent2">
    <w:name w:val="Light Shading Accent 2"/>
    <w:basedOn w:val="TableNormal"/>
    <w:uiPriority w:val="60"/>
    <w:rsid w:val="00C02CC6"/>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character" w:customStyle="1" w:styleId="apple-converted-space">
    <w:name w:val="apple-converted-space"/>
    <w:basedOn w:val="DefaultParagraphFont"/>
    <w:rsid w:val="00C02CC6"/>
  </w:style>
  <w:style w:type="character" w:styleId="Hyperlink">
    <w:name w:val="Hyperlink"/>
    <w:basedOn w:val="DefaultParagraphFont"/>
    <w:uiPriority w:val="99"/>
    <w:unhideWhenUsed/>
    <w:rsid w:val="00C02CC6"/>
    <w:rPr>
      <w:color w:val="0000FF"/>
      <w:u w:val="single"/>
    </w:rPr>
  </w:style>
  <w:style w:type="paragraph" w:styleId="NormalWeb">
    <w:name w:val="Normal (Web)"/>
    <w:basedOn w:val="Normal"/>
    <w:uiPriority w:val="99"/>
    <w:unhideWhenUsed/>
    <w:rsid w:val="00C02CC6"/>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character" w:styleId="CommentReference">
    <w:name w:val="annotation reference"/>
    <w:basedOn w:val="DefaultParagraphFont"/>
    <w:uiPriority w:val="99"/>
    <w:semiHidden/>
    <w:unhideWhenUsed/>
    <w:rsid w:val="00C02CC6"/>
    <w:rPr>
      <w:sz w:val="16"/>
      <w:szCs w:val="16"/>
    </w:rPr>
  </w:style>
  <w:style w:type="paragraph" w:styleId="CommentText">
    <w:name w:val="annotation text"/>
    <w:basedOn w:val="Normal"/>
    <w:link w:val="CommentTextChar"/>
    <w:uiPriority w:val="99"/>
    <w:semiHidden/>
    <w:unhideWhenUsed/>
    <w:rsid w:val="00C02CC6"/>
    <w:pPr>
      <w:spacing w:line="240" w:lineRule="auto"/>
    </w:pPr>
    <w:rPr>
      <w:sz w:val="20"/>
      <w:szCs w:val="20"/>
    </w:rPr>
  </w:style>
  <w:style w:type="character" w:customStyle="1" w:styleId="CommentTextChar">
    <w:name w:val="Comment Text Char"/>
    <w:basedOn w:val="DefaultParagraphFont"/>
    <w:link w:val="CommentText"/>
    <w:uiPriority w:val="99"/>
    <w:semiHidden/>
    <w:rsid w:val="00C02CC6"/>
    <w:rPr>
      <w:sz w:val="20"/>
      <w:szCs w:val="20"/>
    </w:rPr>
  </w:style>
  <w:style w:type="paragraph" w:styleId="CommentSubject">
    <w:name w:val="annotation subject"/>
    <w:basedOn w:val="CommentText"/>
    <w:next w:val="CommentText"/>
    <w:link w:val="CommentSubjectChar"/>
    <w:uiPriority w:val="99"/>
    <w:semiHidden/>
    <w:unhideWhenUsed/>
    <w:rsid w:val="00C02CC6"/>
    <w:rPr>
      <w:b/>
      <w:bCs/>
    </w:rPr>
  </w:style>
  <w:style w:type="character" w:customStyle="1" w:styleId="CommentSubjectChar">
    <w:name w:val="Comment Subject Char"/>
    <w:basedOn w:val="CommentTextChar"/>
    <w:link w:val="CommentSubject"/>
    <w:uiPriority w:val="99"/>
    <w:semiHidden/>
    <w:rsid w:val="00C02CC6"/>
    <w:rPr>
      <w:b/>
      <w:bCs/>
      <w:sz w:val="20"/>
      <w:szCs w:val="20"/>
    </w:rPr>
  </w:style>
  <w:style w:type="table" w:customStyle="1" w:styleId="Listeclaire-Accent21">
    <w:name w:val="Liste claire - Accent 21"/>
    <w:basedOn w:val="TableNormal"/>
    <w:next w:val="LightList-Accent2"/>
    <w:uiPriority w:val="61"/>
    <w:rsid w:val="0031130D"/>
    <w:pPr>
      <w:spacing w:after="0" w:line="240" w:lineRule="auto"/>
    </w:pPr>
    <w:rPr>
      <w:lang w:val="fr-FR"/>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2">
    <w:name w:val="Light List Accent 2"/>
    <w:basedOn w:val="TableNormal"/>
    <w:uiPriority w:val="61"/>
    <w:rsid w:val="0031130D"/>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character" w:customStyle="1" w:styleId="Heading1Char">
    <w:name w:val="Heading 1 Char"/>
    <w:basedOn w:val="DefaultParagraphFont"/>
    <w:link w:val="Heading1"/>
    <w:uiPriority w:val="9"/>
    <w:rsid w:val="00CA2DF5"/>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CA2DF5"/>
    <w:pPr>
      <w:outlineLvl w:val="9"/>
    </w:pPr>
    <w:rPr>
      <w:lang w:eastAsia="ja-JP"/>
    </w:rPr>
  </w:style>
  <w:style w:type="paragraph" w:styleId="TOC1">
    <w:name w:val="toc 1"/>
    <w:basedOn w:val="Normal"/>
    <w:next w:val="Normal"/>
    <w:autoRedefine/>
    <w:uiPriority w:val="39"/>
    <w:unhideWhenUsed/>
    <w:rsid w:val="00CA2DF5"/>
    <w:pPr>
      <w:spacing w:after="100"/>
    </w:pPr>
  </w:style>
  <w:style w:type="character" w:customStyle="1" w:styleId="Heading2Char">
    <w:name w:val="Heading 2 Char"/>
    <w:basedOn w:val="DefaultParagraphFont"/>
    <w:link w:val="Heading2"/>
    <w:uiPriority w:val="9"/>
    <w:rsid w:val="009B5B21"/>
    <w:rPr>
      <w:rFonts w:ascii="Franklin Gothic Book" w:eastAsiaTheme="minorHAnsi" w:hAnsi="Franklin Gothic Book"/>
      <w:b/>
      <w:color w:val="A87555"/>
      <w:sz w:val="28"/>
      <w:szCs w:val="48"/>
      <w:lang w:val="en-GB"/>
    </w:rPr>
  </w:style>
  <w:style w:type="paragraph" w:styleId="TOC2">
    <w:name w:val="toc 2"/>
    <w:basedOn w:val="Normal"/>
    <w:next w:val="Normal"/>
    <w:autoRedefine/>
    <w:uiPriority w:val="39"/>
    <w:unhideWhenUsed/>
    <w:rsid w:val="003F118E"/>
    <w:pPr>
      <w:spacing w:after="100"/>
      <w:ind w:left="220"/>
    </w:pPr>
  </w:style>
  <w:style w:type="character" w:customStyle="1" w:styleId="Heading3Char">
    <w:name w:val="Heading 3 Char"/>
    <w:basedOn w:val="DefaultParagraphFont"/>
    <w:link w:val="Heading3"/>
    <w:uiPriority w:val="9"/>
    <w:rsid w:val="008B5AA3"/>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8B5AA3"/>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8B5AA3"/>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8B5AA3"/>
    <w:rPr>
      <w:rFonts w:asciiTheme="majorHAnsi" w:eastAsiaTheme="majorEastAsia" w:hAnsiTheme="majorHAnsi" w:cstheme="majorBidi"/>
      <w:i/>
      <w:iCs/>
      <w:color w:val="243F60" w:themeColor="accent1" w:themeShade="7F"/>
    </w:rPr>
  </w:style>
  <w:style w:type="paragraph" w:styleId="TOC3">
    <w:name w:val="toc 3"/>
    <w:basedOn w:val="Normal"/>
    <w:next w:val="Normal"/>
    <w:autoRedefine/>
    <w:uiPriority w:val="39"/>
    <w:unhideWhenUsed/>
    <w:rsid w:val="00B91F26"/>
    <w:pPr>
      <w:spacing w:after="100"/>
      <w:ind w:left="440"/>
    </w:pPr>
  </w:style>
  <w:style w:type="paragraph" w:styleId="Header">
    <w:name w:val="header"/>
    <w:basedOn w:val="Normal"/>
    <w:link w:val="HeaderChar"/>
    <w:uiPriority w:val="99"/>
    <w:unhideWhenUsed/>
    <w:rsid w:val="000972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7221"/>
  </w:style>
  <w:style w:type="paragraph" w:styleId="Footer">
    <w:name w:val="footer"/>
    <w:basedOn w:val="Normal"/>
    <w:link w:val="FooterChar"/>
    <w:uiPriority w:val="99"/>
    <w:unhideWhenUsed/>
    <w:rsid w:val="000972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722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A2DF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B5B21"/>
    <w:pPr>
      <w:tabs>
        <w:tab w:val="left" w:pos="3135"/>
      </w:tabs>
      <w:spacing w:after="160" w:line="259" w:lineRule="auto"/>
      <w:outlineLvl w:val="1"/>
    </w:pPr>
    <w:rPr>
      <w:rFonts w:ascii="Franklin Gothic Book" w:eastAsiaTheme="minorHAnsi" w:hAnsi="Franklin Gothic Book"/>
      <w:b/>
      <w:color w:val="A87555"/>
      <w:sz w:val="28"/>
      <w:szCs w:val="48"/>
      <w:lang w:val="en-GB"/>
    </w:rPr>
  </w:style>
  <w:style w:type="paragraph" w:styleId="Heading3">
    <w:name w:val="heading 3"/>
    <w:basedOn w:val="Normal"/>
    <w:next w:val="Normal"/>
    <w:link w:val="Heading3Char"/>
    <w:uiPriority w:val="9"/>
    <w:unhideWhenUsed/>
    <w:qFormat/>
    <w:rsid w:val="008B5AA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8B5AA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8B5AA3"/>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8B5AA3"/>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48D3"/>
    <w:pPr>
      <w:ind w:left="720"/>
      <w:contextualSpacing/>
    </w:pPr>
  </w:style>
  <w:style w:type="table" w:styleId="TableGrid">
    <w:name w:val="Table Grid"/>
    <w:basedOn w:val="TableNormal"/>
    <w:uiPriority w:val="39"/>
    <w:rsid w:val="007748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748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48D3"/>
    <w:rPr>
      <w:rFonts w:ascii="Tahoma" w:hAnsi="Tahoma" w:cs="Tahoma"/>
      <w:sz w:val="16"/>
      <w:szCs w:val="16"/>
    </w:rPr>
  </w:style>
  <w:style w:type="table" w:customStyle="1" w:styleId="TableGrid1">
    <w:name w:val="Table Grid1"/>
    <w:basedOn w:val="TableNormal"/>
    <w:next w:val="TableGrid"/>
    <w:uiPriority w:val="59"/>
    <w:rsid w:val="002833A4"/>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LightShading-Accent2">
    <w:name w:val="Light Shading Accent 2"/>
    <w:basedOn w:val="TableNormal"/>
    <w:uiPriority w:val="60"/>
    <w:rsid w:val="00C02CC6"/>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character" w:customStyle="1" w:styleId="apple-converted-space">
    <w:name w:val="apple-converted-space"/>
    <w:basedOn w:val="DefaultParagraphFont"/>
    <w:rsid w:val="00C02CC6"/>
  </w:style>
  <w:style w:type="character" w:styleId="Hyperlink">
    <w:name w:val="Hyperlink"/>
    <w:basedOn w:val="DefaultParagraphFont"/>
    <w:uiPriority w:val="99"/>
    <w:unhideWhenUsed/>
    <w:rsid w:val="00C02CC6"/>
    <w:rPr>
      <w:color w:val="0000FF"/>
      <w:u w:val="single"/>
    </w:rPr>
  </w:style>
  <w:style w:type="paragraph" w:styleId="NormalWeb">
    <w:name w:val="Normal (Web)"/>
    <w:basedOn w:val="Normal"/>
    <w:uiPriority w:val="99"/>
    <w:unhideWhenUsed/>
    <w:rsid w:val="00C02CC6"/>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character" w:styleId="CommentReference">
    <w:name w:val="annotation reference"/>
    <w:basedOn w:val="DefaultParagraphFont"/>
    <w:uiPriority w:val="99"/>
    <w:semiHidden/>
    <w:unhideWhenUsed/>
    <w:rsid w:val="00C02CC6"/>
    <w:rPr>
      <w:sz w:val="16"/>
      <w:szCs w:val="16"/>
    </w:rPr>
  </w:style>
  <w:style w:type="paragraph" w:styleId="CommentText">
    <w:name w:val="annotation text"/>
    <w:basedOn w:val="Normal"/>
    <w:link w:val="CommentTextChar"/>
    <w:uiPriority w:val="99"/>
    <w:semiHidden/>
    <w:unhideWhenUsed/>
    <w:rsid w:val="00C02CC6"/>
    <w:pPr>
      <w:spacing w:line="240" w:lineRule="auto"/>
    </w:pPr>
    <w:rPr>
      <w:sz w:val="20"/>
      <w:szCs w:val="20"/>
    </w:rPr>
  </w:style>
  <w:style w:type="character" w:customStyle="1" w:styleId="CommentTextChar">
    <w:name w:val="Comment Text Char"/>
    <w:basedOn w:val="DefaultParagraphFont"/>
    <w:link w:val="CommentText"/>
    <w:uiPriority w:val="99"/>
    <w:semiHidden/>
    <w:rsid w:val="00C02CC6"/>
    <w:rPr>
      <w:sz w:val="20"/>
      <w:szCs w:val="20"/>
    </w:rPr>
  </w:style>
  <w:style w:type="paragraph" w:styleId="CommentSubject">
    <w:name w:val="annotation subject"/>
    <w:basedOn w:val="CommentText"/>
    <w:next w:val="CommentText"/>
    <w:link w:val="CommentSubjectChar"/>
    <w:uiPriority w:val="99"/>
    <w:semiHidden/>
    <w:unhideWhenUsed/>
    <w:rsid w:val="00C02CC6"/>
    <w:rPr>
      <w:b/>
      <w:bCs/>
    </w:rPr>
  </w:style>
  <w:style w:type="character" w:customStyle="1" w:styleId="CommentSubjectChar">
    <w:name w:val="Comment Subject Char"/>
    <w:basedOn w:val="CommentTextChar"/>
    <w:link w:val="CommentSubject"/>
    <w:uiPriority w:val="99"/>
    <w:semiHidden/>
    <w:rsid w:val="00C02CC6"/>
    <w:rPr>
      <w:b/>
      <w:bCs/>
      <w:sz w:val="20"/>
      <w:szCs w:val="20"/>
    </w:rPr>
  </w:style>
  <w:style w:type="table" w:customStyle="1" w:styleId="Listeclaire-Accent21">
    <w:name w:val="Liste claire - Accent 21"/>
    <w:basedOn w:val="TableNormal"/>
    <w:next w:val="LightList-Accent2"/>
    <w:uiPriority w:val="61"/>
    <w:rsid w:val="0031130D"/>
    <w:pPr>
      <w:spacing w:after="0" w:line="240" w:lineRule="auto"/>
    </w:pPr>
    <w:rPr>
      <w:lang w:val="fr-FR"/>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2">
    <w:name w:val="Light List Accent 2"/>
    <w:basedOn w:val="TableNormal"/>
    <w:uiPriority w:val="61"/>
    <w:rsid w:val="0031130D"/>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character" w:customStyle="1" w:styleId="Heading1Char">
    <w:name w:val="Heading 1 Char"/>
    <w:basedOn w:val="DefaultParagraphFont"/>
    <w:link w:val="Heading1"/>
    <w:uiPriority w:val="9"/>
    <w:rsid w:val="00CA2DF5"/>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CA2DF5"/>
    <w:pPr>
      <w:outlineLvl w:val="9"/>
    </w:pPr>
    <w:rPr>
      <w:lang w:eastAsia="ja-JP"/>
    </w:rPr>
  </w:style>
  <w:style w:type="paragraph" w:styleId="TOC1">
    <w:name w:val="toc 1"/>
    <w:basedOn w:val="Normal"/>
    <w:next w:val="Normal"/>
    <w:autoRedefine/>
    <w:uiPriority w:val="39"/>
    <w:unhideWhenUsed/>
    <w:rsid w:val="00CA2DF5"/>
    <w:pPr>
      <w:spacing w:after="100"/>
    </w:pPr>
  </w:style>
  <w:style w:type="character" w:customStyle="1" w:styleId="Heading2Char">
    <w:name w:val="Heading 2 Char"/>
    <w:basedOn w:val="DefaultParagraphFont"/>
    <w:link w:val="Heading2"/>
    <w:uiPriority w:val="9"/>
    <w:rsid w:val="009B5B21"/>
    <w:rPr>
      <w:rFonts w:ascii="Franklin Gothic Book" w:eastAsiaTheme="minorHAnsi" w:hAnsi="Franklin Gothic Book"/>
      <w:b/>
      <w:color w:val="A87555"/>
      <w:sz w:val="28"/>
      <w:szCs w:val="48"/>
      <w:lang w:val="en-GB"/>
    </w:rPr>
  </w:style>
  <w:style w:type="paragraph" w:styleId="TOC2">
    <w:name w:val="toc 2"/>
    <w:basedOn w:val="Normal"/>
    <w:next w:val="Normal"/>
    <w:autoRedefine/>
    <w:uiPriority w:val="39"/>
    <w:unhideWhenUsed/>
    <w:rsid w:val="003F118E"/>
    <w:pPr>
      <w:spacing w:after="100"/>
      <w:ind w:left="220"/>
    </w:pPr>
  </w:style>
  <w:style w:type="character" w:customStyle="1" w:styleId="Heading3Char">
    <w:name w:val="Heading 3 Char"/>
    <w:basedOn w:val="DefaultParagraphFont"/>
    <w:link w:val="Heading3"/>
    <w:uiPriority w:val="9"/>
    <w:rsid w:val="008B5AA3"/>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8B5AA3"/>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8B5AA3"/>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8B5AA3"/>
    <w:rPr>
      <w:rFonts w:asciiTheme="majorHAnsi" w:eastAsiaTheme="majorEastAsia" w:hAnsiTheme="majorHAnsi" w:cstheme="majorBidi"/>
      <w:i/>
      <w:iCs/>
      <w:color w:val="243F60" w:themeColor="accent1" w:themeShade="7F"/>
    </w:rPr>
  </w:style>
  <w:style w:type="paragraph" w:styleId="TOC3">
    <w:name w:val="toc 3"/>
    <w:basedOn w:val="Normal"/>
    <w:next w:val="Normal"/>
    <w:autoRedefine/>
    <w:uiPriority w:val="39"/>
    <w:unhideWhenUsed/>
    <w:rsid w:val="00B91F26"/>
    <w:pPr>
      <w:spacing w:after="100"/>
      <w:ind w:left="440"/>
    </w:pPr>
  </w:style>
  <w:style w:type="paragraph" w:styleId="Header">
    <w:name w:val="header"/>
    <w:basedOn w:val="Normal"/>
    <w:link w:val="HeaderChar"/>
    <w:uiPriority w:val="99"/>
    <w:unhideWhenUsed/>
    <w:rsid w:val="000972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7221"/>
  </w:style>
  <w:style w:type="paragraph" w:styleId="Footer">
    <w:name w:val="footer"/>
    <w:basedOn w:val="Normal"/>
    <w:link w:val="FooterChar"/>
    <w:uiPriority w:val="99"/>
    <w:unhideWhenUsed/>
    <w:rsid w:val="000972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72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179182">
      <w:bodyDiv w:val="1"/>
      <w:marLeft w:val="0"/>
      <w:marRight w:val="0"/>
      <w:marTop w:val="0"/>
      <w:marBottom w:val="0"/>
      <w:divBdr>
        <w:top w:val="none" w:sz="0" w:space="0" w:color="auto"/>
        <w:left w:val="none" w:sz="0" w:space="0" w:color="auto"/>
        <w:bottom w:val="none" w:sz="0" w:space="0" w:color="auto"/>
        <w:right w:val="none" w:sz="0" w:space="0" w:color="auto"/>
      </w:divBdr>
    </w:div>
    <w:div w:id="59208660">
      <w:bodyDiv w:val="1"/>
      <w:marLeft w:val="0"/>
      <w:marRight w:val="0"/>
      <w:marTop w:val="0"/>
      <w:marBottom w:val="0"/>
      <w:divBdr>
        <w:top w:val="none" w:sz="0" w:space="0" w:color="auto"/>
        <w:left w:val="none" w:sz="0" w:space="0" w:color="auto"/>
        <w:bottom w:val="none" w:sz="0" w:space="0" w:color="auto"/>
        <w:right w:val="none" w:sz="0" w:space="0" w:color="auto"/>
      </w:divBdr>
    </w:div>
    <w:div w:id="1304461118">
      <w:bodyDiv w:val="1"/>
      <w:marLeft w:val="0"/>
      <w:marRight w:val="0"/>
      <w:marTop w:val="0"/>
      <w:marBottom w:val="0"/>
      <w:divBdr>
        <w:top w:val="none" w:sz="0" w:space="0" w:color="auto"/>
        <w:left w:val="none" w:sz="0" w:space="0" w:color="auto"/>
        <w:bottom w:val="none" w:sz="0" w:space="0" w:color="auto"/>
        <w:right w:val="none" w:sz="0" w:space="0" w:color="auto"/>
      </w:divBdr>
    </w:div>
    <w:div w:id="1385326931">
      <w:bodyDiv w:val="1"/>
      <w:marLeft w:val="0"/>
      <w:marRight w:val="0"/>
      <w:marTop w:val="0"/>
      <w:marBottom w:val="0"/>
      <w:divBdr>
        <w:top w:val="none" w:sz="0" w:space="0" w:color="auto"/>
        <w:left w:val="none" w:sz="0" w:space="0" w:color="auto"/>
        <w:bottom w:val="none" w:sz="0" w:space="0" w:color="auto"/>
        <w:right w:val="none" w:sz="0" w:space="0" w:color="auto"/>
      </w:divBdr>
    </w:div>
    <w:div w:id="1514875685">
      <w:bodyDiv w:val="1"/>
      <w:marLeft w:val="0"/>
      <w:marRight w:val="0"/>
      <w:marTop w:val="0"/>
      <w:marBottom w:val="0"/>
      <w:divBdr>
        <w:top w:val="none" w:sz="0" w:space="0" w:color="auto"/>
        <w:left w:val="none" w:sz="0" w:space="0" w:color="auto"/>
        <w:bottom w:val="none" w:sz="0" w:space="0" w:color="auto"/>
        <w:right w:val="none" w:sz="0" w:space="0" w:color="auto"/>
      </w:divBdr>
    </w:div>
    <w:div w:id="2011522696">
      <w:bodyDiv w:val="1"/>
      <w:marLeft w:val="0"/>
      <w:marRight w:val="0"/>
      <w:marTop w:val="0"/>
      <w:marBottom w:val="0"/>
      <w:divBdr>
        <w:top w:val="none" w:sz="0" w:space="0" w:color="auto"/>
        <w:left w:val="none" w:sz="0" w:space="0" w:color="auto"/>
        <w:bottom w:val="none" w:sz="0" w:space="0" w:color="auto"/>
        <w:right w:val="none" w:sz="0" w:space="0" w:color="auto"/>
      </w:divBdr>
    </w:div>
    <w:div w:id="2137984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6.png"/><Relationship Id="rId39" Type="http://schemas.openxmlformats.org/officeDocument/2006/relationships/image" Target="media/image28.emf"/><Relationship Id="rId21" Type="http://schemas.openxmlformats.org/officeDocument/2006/relationships/image" Target="media/image13.png"/><Relationship Id="rId34" Type="http://schemas.openxmlformats.org/officeDocument/2006/relationships/image" Target="media/image23.png"/><Relationship Id="rId42" Type="http://schemas.openxmlformats.org/officeDocument/2006/relationships/image" Target="media/image30.png"/><Relationship Id="rId47" Type="http://schemas.openxmlformats.org/officeDocument/2006/relationships/image" Target="media/image34.png"/><Relationship Id="rId50" Type="http://schemas.openxmlformats.org/officeDocument/2006/relationships/image" Target="media/image36.png"/><Relationship Id="rId55" Type="http://schemas.openxmlformats.org/officeDocument/2006/relationships/image" Target="media/image41.png"/><Relationship Id="rId63" Type="http://schemas.openxmlformats.org/officeDocument/2006/relationships/image" Target="media/image49.png"/><Relationship Id="rId68" Type="http://schemas.openxmlformats.org/officeDocument/2006/relationships/image" Target="media/image54.jpeg"/><Relationship Id="rId7" Type="http://schemas.openxmlformats.org/officeDocument/2006/relationships/footnotes" Target="footnotes.xml"/><Relationship Id="rId71"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19.png"/><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chart" Target="charts/chart4.xml"/><Relationship Id="rId37" Type="http://schemas.openxmlformats.org/officeDocument/2006/relationships/image" Target="media/image26.png"/><Relationship Id="rId40" Type="http://schemas.openxmlformats.org/officeDocument/2006/relationships/chart" Target="charts/chart5.xml"/><Relationship Id="rId45" Type="http://schemas.openxmlformats.org/officeDocument/2006/relationships/image" Target="media/image33.png"/><Relationship Id="rId53" Type="http://schemas.openxmlformats.org/officeDocument/2006/relationships/image" Target="media/image39.png"/><Relationship Id="rId58" Type="http://schemas.openxmlformats.org/officeDocument/2006/relationships/image" Target="media/image44.png"/><Relationship Id="rId66" Type="http://schemas.openxmlformats.org/officeDocument/2006/relationships/image" Target="media/image52.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chart" Target="charts/chart2.xml"/><Relationship Id="rId28" Type="http://schemas.openxmlformats.org/officeDocument/2006/relationships/image" Target="media/image18.png"/><Relationship Id="rId36" Type="http://schemas.openxmlformats.org/officeDocument/2006/relationships/image" Target="media/image25.png"/><Relationship Id="rId49" Type="http://schemas.openxmlformats.org/officeDocument/2006/relationships/image" Target="media/image35.png"/><Relationship Id="rId57" Type="http://schemas.openxmlformats.org/officeDocument/2006/relationships/image" Target="media/image43.png"/><Relationship Id="rId61" Type="http://schemas.openxmlformats.org/officeDocument/2006/relationships/image" Target="media/image47.png"/><Relationship Id="rId10" Type="http://schemas.openxmlformats.org/officeDocument/2006/relationships/image" Target="media/image2.emf"/><Relationship Id="rId19" Type="http://schemas.openxmlformats.org/officeDocument/2006/relationships/image" Target="media/image11.png"/><Relationship Id="rId31" Type="http://schemas.openxmlformats.org/officeDocument/2006/relationships/image" Target="media/image21.png"/><Relationship Id="rId44" Type="http://schemas.openxmlformats.org/officeDocument/2006/relationships/image" Target="media/image32.png"/><Relationship Id="rId52" Type="http://schemas.openxmlformats.org/officeDocument/2006/relationships/image" Target="media/image38.png"/><Relationship Id="rId60" Type="http://schemas.openxmlformats.org/officeDocument/2006/relationships/image" Target="media/image46.png"/><Relationship Id="rId65" Type="http://schemas.openxmlformats.org/officeDocument/2006/relationships/image" Target="media/image51.png"/><Relationship Id="rId73"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chart" Target="charts/chart1.xml"/><Relationship Id="rId27" Type="http://schemas.openxmlformats.org/officeDocument/2006/relationships/chart" Target="charts/chart3.xml"/><Relationship Id="rId30" Type="http://schemas.openxmlformats.org/officeDocument/2006/relationships/image" Target="media/image20.png"/><Relationship Id="rId35" Type="http://schemas.openxmlformats.org/officeDocument/2006/relationships/image" Target="media/image24.png"/><Relationship Id="rId43" Type="http://schemas.openxmlformats.org/officeDocument/2006/relationships/image" Target="media/image31.png"/><Relationship Id="rId48" Type="http://schemas.openxmlformats.org/officeDocument/2006/relationships/chart" Target="charts/chart7.xml"/><Relationship Id="rId56" Type="http://schemas.openxmlformats.org/officeDocument/2006/relationships/image" Target="media/image42.png"/><Relationship Id="rId64" Type="http://schemas.openxmlformats.org/officeDocument/2006/relationships/image" Target="media/image50.png"/><Relationship Id="rId69" Type="http://schemas.openxmlformats.org/officeDocument/2006/relationships/image" Target="media/image55.jpeg"/><Relationship Id="rId8" Type="http://schemas.openxmlformats.org/officeDocument/2006/relationships/endnotes" Target="endnotes.xml"/><Relationship Id="rId51" Type="http://schemas.openxmlformats.org/officeDocument/2006/relationships/image" Target="media/image37.png"/><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5.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chart" Target="charts/chart6.xml"/><Relationship Id="rId59" Type="http://schemas.openxmlformats.org/officeDocument/2006/relationships/image" Target="media/image45.png"/><Relationship Id="rId67" Type="http://schemas.openxmlformats.org/officeDocument/2006/relationships/image" Target="media/image53.jpeg"/><Relationship Id="rId20" Type="http://schemas.openxmlformats.org/officeDocument/2006/relationships/image" Target="media/image12.png"/><Relationship Id="rId41" Type="http://schemas.openxmlformats.org/officeDocument/2006/relationships/image" Target="media/image29.png"/><Relationship Id="rId54" Type="http://schemas.openxmlformats.org/officeDocument/2006/relationships/image" Target="media/image40.png"/><Relationship Id="rId62" Type="http://schemas.openxmlformats.org/officeDocument/2006/relationships/image" Target="media/image48.png"/><Relationship Id="rId70" Type="http://schemas.openxmlformats.org/officeDocument/2006/relationships/image" Target="media/image56.jpeg"/><Relationship Id="rId1" Type="http://schemas.openxmlformats.org/officeDocument/2006/relationships/customXml" Target="../customXml/item1.xml"/><Relationship Id="rId6"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D:\Aw-Hassan_Files\AwhassanDoc\AWHASSAN\CG_Change%20Process\CRPs\CRP1_1_dryland_systems\2015\Reports\Morocco\Figures.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Classeur1" TargetMode="External"/><Relationship Id="rId1" Type="http://schemas.openxmlformats.org/officeDocument/2006/relationships/themeOverride" Target="../theme/themeOverride3.xml"/></Relationships>
</file>

<file path=word/charts/_rels/chart5.xml.rels><?xml version="1.0" encoding="UTF-8" standalone="yes"?>
<Relationships xmlns="http://schemas.openxmlformats.org/package/2006/relationships"><Relationship Id="rId2" Type="http://schemas.openxmlformats.org/officeDocument/2006/relationships/oleObject" Target="Classeur1" TargetMode="External"/><Relationship Id="rId1" Type="http://schemas.openxmlformats.org/officeDocument/2006/relationships/themeOverride" Target="../theme/themeOverride4.xml"/></Relationships>
</file>

<file path=word/charts/_rels/chart6.xml.rels><?xml version="1.0" encoding="UTF-8" standalone="yes"?>
<Relationships xmlns="http://schemas.openxmlformats.org/package/2006/relationships"><Relationship Id="rId2" Type="http://schemas.openxmlformats.org/officeDocument/2006/relationships/oleObject" Target="Classeur1" TargetMode="External"/><Relationship Id="rId1" Type="http://schemas.openxmlformats.org/officeDocument/2006/relationships/themeOverride" Target="../theme/themeOverride5.xml"/></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6.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percentStacked"/>
        <c:varyColors val="0"/>
        <c:ser>
          <c:idx val="0"/>
          <c:order val="0"/>
          <c:tx>
            <c:strRef>
              <c:f>Sheet1!$G$8</c:f>
              <c:strCache>
                <c:ptCount val="1"/>
                <c:pt idx="0">
                  <c:v>On Farm</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multiLvlStrRef>
              <c:f>Sheet1!$H$6:$J$7</c:f>
              <c:multiLvlStrCache>
                <c:ptCount val="3"/>
                <c:lvl>
                  <c:pt idx="0">
                    <c:v>AIN JEMAA</c:v>
                  </c:pt>
                  <c:pt idx="1">
                    <c:v>BETIT</c:v>
                  </c:pt>
                  <c:pt idx="2">
                    <c:v>SIDI SLIMAN</c:v>
                  </c:pt>
                </c:lvl>
                <c:lvl>
                  <c:pt idx="0">
                    <c:v>LOCATION</c:v>
                  </c:pt>
                </c:lvl>
              </c:multiLvlStrCache>
            </c:multiLvlStrRef>
          </c:cat>
          <c:val>
            <c:numRef>
              <c:f>Sheet1!$H$8:$J$8</c:f>
              <c:numCache>
                <c:formatCode>0.00%</c:formatCode>
                <c:ptCount val="3"/>
                <c:pt idx="0">
                  <c:v>0.87000000000000066</c:v>
                </c:pt>
                <c:pt idx="1">
                  <c:v>0.89200000000000035</c:v>
                </c:pt>
                <c:pt idx="2">
                  <c:v>0.73300000000000065</c:v>
                </c:pt>
              </c:numCache>
            </c:numRef>
          </c:val>
        </c:ser>
        <c:ser>
          <c:idx val="1"/>
          <c:order val="1"/>
          <c:tx>
            <c:strRef>
              <c:f>Sheet1!$G$9</c:f>
              <c:strCache>
                <c:ptCount val="1"/>
                <c:pt idx="0">
                  <c:v>Government Salaries</c:v>
                </c:pt>
              </c:strCache>
            </c:strRef>
          </c:tx>
          <c:spPr>
            <a:solidFill>
              <a:schemeClr val="accent2"/>
            </a:solidFill>
            <a:ln>
              <a:noFill/>
            </a:ln>
            <a:effectLst/>
          </c:spPr>
          <c:invertIfNegative val="0"/>
          <c:dLbls>
            <c:delete val="1"/>
          </c:dLbls>
          <c:cat>
            <c:multiLvlStrRef>
              <c:f>Sheet1!$H$6:$J$7</c:f>
              <c:multiLvlStrCache>
                <c:ptCount val="3"/>
                <c:lvl>
                  <c:pt idx="0">
                    <c:v>AIN JEMAA</c:v>
                  </c:pt>
                  <c:pt idx="1">
                    <c:v>BETIT</c:v>
                  </c:pt>
                  <c:pt idx="2">
                    <c:v>SIDI SLIMAN</c:v>
                  </c:pt>
                </c:lvl>
                <c:lvl>
                  <c:pt idx="0">
                    <c:v>LOCATION</c:v>
                  </c:pt>
                </c:lvl>
              </c:multiLvlStrCache>
            </c:multiLvlStrRef>
          </c:cat>
          <c:val>
            <c:numRef>
              <c:f>Sheet1!$H$9:$J$9</c:f>
              <c:numCache>
                <c:formatCode>General</c:formatCode>
                <c:ptCount val="3"/>
                <c:pt idx="0" formatCode="0.00%">
                  <c:v>5.0000000000000053E-3</c:v>
                </c:pt>
                <c:pt idx="2" formatCode="0.00%">
                  <c:v>2.2000000000000026E-2</c:v>
                </c:pt>
              </c:numCache>
            </c:numRef>
          </c:val>
        </c:ser>
        <c:ser>
          <c:idx val="2"/>
          <c:order val="2"/>
          <c:tx>
            <c:strRef>
              <c:f>Sheet1!$G$10</c:f>
              <c:strCache>
                <c:ptCount val="1"/>
                <c:pt idx="0">
                  <c:v>Off Farm</c:v>
                </c:pt>
              </c:strCache>
            </c:strRef>
          </c:tx>
          <c:spPr>
            <a:solidFill>
              <a:schemeClr val="accent3"/>
            </a:solidFill>
            <a:ln>
              <a:noFill/>
            </a:ln>
            <a:effectLst/>
          </c:spPr>
          <c:invertIfNegative val="0"/>
          <c:dLbls>
            <c:delete val="1"/>
          </c:dLbls>
          <c:cat>
            <c:multiLvlStrRef>
              <c:f>Sheet1!$H$6:$J$7</c:f>
              <c:multiLvlStrCache>
                <c:ptCount val="3"/>
                <c:lvl>
                  <c:pt idx="0">
                    <c:v>AIN JEMAA</c:v>
                  </c:pt>
                  <c:pt idx="1">
                    <c:v>BETIT</c:v>
                  </c:pt>
                  <c:pt idx="2">
                    <c:v>SIDI SLIMAN</c:v>
                  </c:pt>
                </c:lvl>
                <c:lvl>
                  <c:pt idx="0">
                    <c:v>LOCATION</c:v>
                  </c:pt>
                </c:lvl>
              </c:multiLvlStrCache>
            </c:multiLvlStrRef>
          </c:cat>
          <c:val>
            <c:numRef>
              <c:f>Sheet1!$H$10:$J$10</c:f>
              <c:numCache>
                <c:formatCode>0.00%</c:formatCode>
                <c:ptCount val="3"/>
                <c:pt idx="0">
                  <c:v>3.4000000000000002E-2</c:v>
                </c:pt>
                <c:pt idx="1">
                  <c:v>7.0000000000000088E-3</c:v>
                </c:pt>
                <c:pt idx="2">
                  <c:v>0.14800000000000016</c:v>
                </c:pt>
              </c:numCache>
            </c:numRef>
          </c:val>
        </c:ser>
        <c:ser>
          <c:idx val="3"/>
          <c:order val="3"/>
          <c:tx>
            <c:strRef>
              <c:f>Sheet1!$G$11</c:f>
              <c:strCache>
                <c:ptCount val="1"/>
                <c:pt idx="0">
                  <c:v>On Farm &amp; Government Salaries</c:v>
                </c:pt>
              </c:strCache>
            </c:strRef>
          </c:tx>
          <c:spPr>
            <a:solidFill>
              <a:schemeClr val="accent4"/>
            </a:solidFill>
            <a:ln>
              <a:noFill/>
            </a:ln>
            <a:effectLst/>
          </c:spPr>
          <c:invertIfNegative val="0"/>
          <c:dLbls>
            <c:delete val="1"/>
          </c:dLbls>
          <c:cat>
            <c:multiLvlStrRef>
              <c:f>Sheet1!$H$6:$J$7</c:f>
              <c:multiLvlStrCache>
                <c:ptCount val="3"/>
                <c:lvl>
                  <c:pt idx="0">
                    <c:v>AIN JEMAA</c:v>
                  </c:pt>
                  <c:pt idx="1">
                    <c:v>BETIT</c:v>
                  </c:pt>
                  <c:pt idx="2">
                    <c:v>SIDI SLIMAN</c:v>
                  </c:pt>
                </c:lvl>
                <c:lvl>
                  <c:pt idx="0">
                    <c:v>LOCATION</c:v>
                  </c:pt>
                </c:lvl>
              </c:multiLvlStrCache>
            </c:multiLvlStrRef>
          </c:cat>
          <c:val>
            <c:numRef>
              <c:f>Sheet1!$H$11:$J$11</c:f>
              <c:numCache>
                <c:formatCode>0.00%</c:formatCode>
                <c:ptCount val="3"/>
                <c:pt idx="0">
                  <c:v>5.0000000000000053E-3</c:v>
                </c:pt>
                <c:pt idx="1">
                  <c:v>1.4000000000000005E-2</c:v>
                </c:pt>
                <c:pt idx="2">
                  <c:v>7.0000000000000088E-3</c:v>
                </c:pt>
              </c:numCache>
            </c:numRef>
          </c:val>
        </c:ser>
        <c:ser>
          <c:idx val="4"/>
          <c:order val="4"/>
          <c:tx>
            <c:strRef>
              <c:f>Sheet1!$G$12</c:f>
              <c:strCache>
                <c:ptCount val="1"/>
                <c:pt idx="0">
                  <c:v>On Farm &amp; Off Farm</c:v>
                </c:pt>
              </c:strCache>
            </c:strRef>
          </c:tx>
          <c:spPr>
            <a:solidFill>
              <a:schemeClr val="accent5"/>
            </a:solidFill>
            <a:ln>
              <a:noFill/>
            </a:ln>
            <a:effectLst/>
          </c:spPr>
          <c:invertIfNegative val="0"/>
          <c:dLbls>
            <c:delete val="1"/>
          </c:dLbls>
          <c:cat>
            <c:multiLvlStrRef>
              <c:f>Sheet1!$H$6:$J$7</c:f>
              <c:multiLvlStrCache>
                <c:ptCount val="3"/>
                <c:lvl>
                  <c:pt idx="0">
                    <c:v>AIN JEMAA</c:v>
                  </c:pt>
                  <c:pt idx="1">
                    <c:v>BETIT</c:v>
                  </c:pt>
                  <c:pt idx="2">
                    <c:v>SIDI SLIMAN</c:v>
                  </c:pt>
                </c:lvl>
                <c:lvl>
                  <c:pt idx="0">
                    <c:v>LOCATION</c:v>
                  </c:pt>
                </c:lvl>
              </c:multiLvlStrCache>
            </c:multiLvlStrRef>
          </c:cat>
          <c:val>
            <c:numRef>
              <c:f>Sheet1!$H$12:$J$12</c:f>
              <c:numCache>
                <c:formatCode>0.00%</c:formatCode>
                <c:ptCount val="3"/>
                <c:pt idx="0">
                  <c:v>8.7000000000000022E-2</c:v>
                </c:pt>
                <c:pt idx="1">
                  <c:v>8.6000000000000063E-2</c:v>
                </c:pt>
                <c:pt idx="2">
                  <c:v>8.9000000000000135E-2</c:v>
                </c:pt>
              </c:numCache>
            </c:numRef>
          </c:val>
        </c:ser>
        <c:dLbls>
          <c:showLegendKey val="0"/>
          <c:showVal val="1"/>
          <c:showCatName val="0"/>
          <c:showSerName val="0"/>
          <c:showPercent val="0"/>
          <c:showBubbleSize val="0"/>
        </c:dLbls>
        <c:gapWidth val="79"/>
        <c:overlap val="100"/>
        <c:axId val="335051008"/>
        <c:axId val="335301248"/>
      </c:barChart>
      <c:catAx>
        <c:axId val="33505100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335301248"/>
        <c:crosses val="autoZero"/>
        <c:auto val="1"/>
        <c:lblAlgn val="ctr"/>
        <c:lblOffset val="100"/>
        <c:noMultiLvlLbl val="0"/>
      </c:catAx>
      <c:valAx>
        <c:axId val="335301248"/>
        <c:scaling>
          <c:orientation val="minMax"/>
        </c:scaling>
        <c:delete val="1"/>
        <c:axPos val="l"/>
        <c:numFmt formatCode="0%" sourceLinked="1"/>
        <c:majorTickMark val="none"/>
        <c:minorTickMark val="none"/>
        <c:tickLblPos val="none"/>
        <c:crossAx val="335051008"/>
        <c:crosses val="autoZero"/>
        <c:crossBetween val="between"/>
      </c:valAx>
      <c:spPr>
        <a:noFill/>
        <a:ln>
          <a:noFill/>
        </a:ln>
        <a:effectLst/>
      </c:spPr>
    </c:plotArea>
    <c:legend>
      <c:legendPos val="t"/>
      <c:layout>
        <c:manualLayout>
          <c:xMode val="edge"/>
          <c:yMode val="edge"/>
          <c:x val="0.14069671768557021"/>
          <c:y val="2.891566265060241E-2"/>
          <c:w val="0.78602229496593823"/>
          <c:h val="0.23674869556968028"/>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stacked"/>
        <c:varyColors val="0"/>
        <c:ser>
          <c:idx val="0"/>
          <c:order val="0"/>
          <c:tx>
            <c:strRef>
              <c:f>Sheet1!$G$43</c:f>
              <c:strCache>
                <c:ptCount val="1"/>
                <c:pt idx="0">
                  <c:v>On Farm</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multiLvlStrRef>
              <c:f>Sheet1!$H$41:$M$42</c:f>
              <c:multiLvlStrCache>
                <c:ptCount val="6"/>
                <c:lvl>
                  <c:pt idx="0">
                    <c:v>LE 2 ha</c:v>
                  </c:pt>
                  <c:pt idx="1">
                    <c:v>2-5 ha</c:v>
                  </c:pt>
                  <c:pt idx="2">
                    <c:v>5-10 ha</c:v>
                  </c:pt>
                  <c:pt idx="3">
                    <c:v>10-20 ha</c:v>
                  </c:pt>
                  <c:pt idx="4">
                    <c:v>20 -50 ha</c:v>
                  </c:pt>
                  <c:pt idx="5">
                    <c:v>GT 50 ha</c:v>
                  </c:pt>
                </c:lvl>
                <c:lvl>
                  <c:pt idx="0">
                    <c:v>Farm size category</c:v>
                  </c:pt>
                </c:lvl>
              </c:multiLvlStrCache>
            </c:multiLvlStrRef>
          </c:cat>
          <c:val>
            <c:numRef>
              <c:f>Sheet1!$H$43:$M$43</c:f>
              <c:numCache>
                <c:formatCode>0.00%</c:formatCode>
                <c:ptCount val="6"/>
                <c:pt idx="0">
                  <c:v>0.69099999999999995</c:v>
                </c:pt>
                <c:pt idx="1">
                  <c:v>0.86600000000000066</c:v>
                </c:pt>
                <c:pt idx="2">
                  <c:v>0.92</c:v>
                </c:pt>
                <c:pt idx="3">
                  <c:v>0.96100000000000063</c:v>
                </c:pt>
                <c:pt idx="4">
                  <c:v>0.85000000000000064</c:v>
                </c:pt>
                <c:pt idx="5">
                  <c:v>1</c:v>
                </c:pt>
              </c:numCache>
            </c:numRef>
          </c:val>
        </c:ser>
        <c:ser>
          <c:idx val="1"/>
          <c:order val="1"/>
          <c:tx>
            <c:strRef>
              <c:f>Sheet1!$G$44</c:f>
              <c:strCache>
                <c:ptCount val="1"/>
                <c:pt idx="0">
                  <c:v>Government Salaries</c:v>
                </c:pt>
              </c:strCache>
            </c:strRef>
          </c:tx>
          <c:spPr>
            <a:solidFill>
              <a:schemeClr val="accent2"/>
            </a:solidFill>
            <a:ln>
              <a:noFill/>
            </a:ln>
            <a:effectLst/>
          </c:spPr>
          <c:invertIfNegative val="0"/>
          <c:dLbls>
            <c:delete val="1"/>
          </c:dLbls>
          <c:cat>
            <c:multiLvlStrRef>
              <c:f>Sheet1!$H$41:$M$42</c:f>
              <c:multiLvlStrCache>
                <c:ptCount val="6"/>
                <c:lvl>
                  <c:pt idx="0">
                    <c:v>LE 2 ha</c:v>
                  </c:pt>
                  <c:pt idx="1">
                    <c:v>2-5 ha</c:v>
                  </c:pt>
                  <c:pt idx="2">
                    <c:v>5-10 ha</c:v>
                  </c:pt>
                  <c:pt idx="3">
                    <c:v>10-20 ha</c:v>
                  </c:pt>
                  <c:pt idx="4">
                    <c:v>20 -50 ha</c:v>
                  </c:pt>
                  <c:pt idx="5">
                    <c:v>GT 50 ha</c:v>
                  </c:pt>
                </c:lvl>
                <c:lvl>
                  <c:pt idx="0">
                    <c:v>Farm size category</c:v>
                  </c:pt>
                </c:lvl>
              </c:multiLvlStrCache>
            </c:multiLvlStrRef>
          </c:cat>
          <c:val>
            <c:numRef>
              <c:f>Sheet1!$H$44:$M$44</c:f>
              <c:numCache>
                <c:formatCode>0.00%</c:formatCode>
                <c:ptCount val="6"/>
                <c:pt idx="0">
                  <c:v>1.2999999999999998E-2</c:v>
                </c:pt>
                <c:pt idx="1">
                  <c:v>1.4999999999999998E-2</c:v>
                </c:pt>
              </c:numCache>
            </c:numRef>
          </c:val>
        </c:ser>
        <c:ser>
          <c:idx val="2"/>
          <c:order val="2"/>
          <c:tx>
            <c:strRef>
              <c:f>Sheet1!$G$45</c:f>
              <c:strCache>
                <c:ptCount val="1"/>
                <c:pt idx="0">
                  <c:v>Off Farm</c:v>
                </c:pt>
              </c:strCache>
            </c:strRef>
          </c:tx>
          <c:spPr>
            <a:solidFill>
              <a:schemeClr val="accent3"/>
            </a:solidFill>
            <a:ln>
              <a:noFill/>
            </a:ln>
            <a:effectLst/>
          </c:spPr>
          <c:invertIfNegative val="0"/>
          <c:dLbls>
            <c:delete val="1"/>
          </c:dLbls>
          <c:cat>
            <c:multiLvlStrRef>
              <c:f>Sheet1!$H$41:$M$42</c:f>
              <c:multiLvlStrCache>
                <c:ptCount val="6"/>
                <c:lvl>
                  <c:pt idx="0">
                    <c:v>LE 2 ha</c:v>
                  </c:pt>
                  <c:pt idx="1">
                    <c:v>2-5 ha</c:v>
                  </c:pt>
                  <c:pt idx="2">
                    <c:v>5-10 ha</c:v>
                  </c:pt>
                  <c:pt idx="3">
                    <c:v>10-20 ha</c:v>
                  </c:pt>
                  <c:pt idx="4">
                    <c:v>20 -50 ha</c:v>
                  </c:pt>
                  <c:pt idx="5">
                    <c:v>GT 50 ha</c:v>
                  </c:pt>
                </c:lvl>
                <c:lvl>
                  <c:pt idx="0">
                    <c:v>Farm size category</c:v>
                  </c:pt>
                </c:lvl>
              </c:multiLvlStrCache>
            </c:multiLvlStrRef>
          </c:cat>
          <c:val>
            <c:numRef>
              <c:f>Sheet1!$H$45:$M$45</c:f>
              <c:numCache>
                <c:formatCode>0.00%</c:formatCode>
                <c:ptCount val="6"/>
                <c:pt idx="0">
                  <c:v>0.12100000000000002</c:v>
                </c:pt>
                <c:pt idx="1">
                  <c:v>5.1999999999999998E-2</c:v>
                </c:pt>
                <c:pt idx="2">
                  <c:v>9.0000000000000028E-3</c:v>
                </c:pt>
                <c:pt idx="4">
                  <c:v>0.1</c:v>
                </c:pt>
              </c:numCache>
            </c:numRef>
          </c:val>
        </c:ser>
        <c:ser>
          <c:idx val="3"/>
          <c:order val="3"/>
          <c:tx>
            <c:strRef>
              <c:f>Sheet1!$G$46</c:f>
              <c:strCache>
                <c:ptCount val="1"/>
                <c:pt idx="0">
                  <c:v>On Farm &amp; Government Salaries</c:v>
                </c:pt>
              </c:strCache>
            </c:strRef>
          </c:tx>
          <c:spPr>
            <a:solidFill>
              <a:schemeClr val="accent4"/>
            </a:solidFill>
            <a:ln>
              <a:noFill/>
            </a:ln>
            <a:effectLst/>
          </c:spPr>
          <c:invertIfNegative val="0"/>
          <c:dLbls>
            <c:delete val="1"/>
          </c:dLbls>
          <c:cat>
            <c:multiLvlStrRef>
              <c:f>Sheet1!$H$41:$M$42</c:f>
              <c:multiLvlStrCache>
                <c:ptCount val="6"/>
                <c:lvl>
                  <c:pt idx="0">
                    <c:v>LE 2 ha</c:v>
                  </c:pt>
                  <c:pt idx="1">
                    <c:v>2-5 ha</c:v>
                  </c:pt>
                  <c:pt idx="2">
                    <c:v>5-10 ha</c:v>
                  </c:pt>
                  <c:pt idx="3">
                    <c:v>10-20 ha</c:v>
                  </c:pt>
                  <c:pt idx="4">
                    <c:v>20 -50 ha</c:v>
                  </c:pt>
                  <c:pt idx="5">
                    <c:v>GT 50 ha</c:v>
                  </c:pt>
                </c:lvl>
                <c:lvl>
                  <c:pt idx="0">
                    <c:v>Farm size category</c:v>
                  </c:pt>
                </c:lvl>
              </c:multiLvlStrCache>
            </c:multiLvlStrRef>
          </c:cat>
          <c:val>
            <c:numRef>
              <c:f>Sheet1!$H$46:$M$46</c:f>
              <c:numCache>
                <c:formatCode>0.00%</c:formatCode>
                <c:ptCount val="6"/>
                <c:pt idx="0">
                  <c:v>7.0000000000000062E-3</c:v>
                </c:pt>
                <c:pt idx="1">
                  <c:v>7.0000000000000062E-3</c:v>
                </c:pt>
                <c:pt idx="2">
                  <c:v>9.0000000000000028E-3</c:v>
                </c:pt>
                <c:pt idx="3">
                  <c:v>2.0000000000000011E-2</c:v>
                </c:pt>
              </c:numCache>
            </c:numRef>
          </c:val>
        </c:ser>
        <c:ser>
          <c:idx val="4"/>
          <c:order val="4"/>
          <c:tx>
            <c:strRef>
              <c:f>Sheet1!$G$47</c:f>
              <c:strCache>
                <c:ptCount val="1"/>
                <c:pt idx="0">
                  <c:v>On Farm &amp; Off Farm</c:v>
                </c:pt>
              </c:strCache>
            </c:strRef>
          </c:tx>
          <c:spPr>
            <a:solidFill>
              <a:schemeClr val="accent5"/>
            </a:solidFill>
            <a:ln>
              <a:noFill/>
            </a:ln>
            <a:effectLst/>
          </c:spPr>
          <c:invertIfNegative val="0"/>
          <c:dLbls>
            <c:delete val="1"/>
          </c:dLbls>
          <c:cat>
            <c:multiLvlStrRef>
              <c:f>Sheet1!$H$41:$M$42</c:f>
              <c:multiLvlStrCache>
                <c:ptCount val="6"/>
                <c:lvl>
                  <c:pt idx="0">
                    <c:v>LE 2 ha</c:v>
                  </c:pt>
                  <c:pt idx="1">
                    <c:v>2-5 ha</c:v>
                  </c:pt>
                  <c:pt idx="2">
                    <c:v>5-10 ha</c:v>
                  </c:pt>
                  <c:pt idx="3">
                    <c:v>10-20 ha</c:v>
                  </c:pt>
                  <c:pt idx="4">
                    <c:v>20 -50 ha</c:v>
                  </c:pt>
                  <c:pt idx="5">
                    <c:v>GT 50 ha</c:v>
                  </c:pt>
                </c:lvl>
                <c:lvl>
                  <c:pt idx="0">
                    <c:v>Farm size category</c:v>
                  </c:pt>
                </c:lvl>
              </c:multiLvlStrCache>
            </c:multiLvlStrRef>
          </c:cat>
          <c:val>
            <c:numRef>
              <c:f>Sheet1!$H$47:$M$47</c:f>
              <c:numCache>
                <c:formatCode>0.00%</c:formatCode>
                <c:ptCount val="6"/>
                <c:pt idx="0">
                  <c:v>0.16800000000000001</c:v>
                </c:pt>
                <c:pt idx="1">
                  <c:v>6.0000000000000032E-2</c:v>
                </c:pt>
                <c:pt idx="2">
                  <c:v>6.2000000000000034E-2</c:v>
                </c:pt>
                <c:pt idx="3">
                  <c:v>2.0000000000000011E-2</c:v>
                </c:pt>
                <c:pt idx="4">
                  <c:v>0.05</c:v>
                </c:pt>
              </c:numCache>
            </c:numRef>
          </c:val>
        </c:ser>
        <c:dLbls>
          <c:showLegendKey val="0"/>
          <c:showVal val="1"/>
          <c:showCatName val="0"/>
          <c:showSerName val="0"/>
          <c:showPercent val="0"/>
          <c:showBubbleSize val="0"/>
        </c:dLbls>
        <c:gapWidth val="79"/>
        <c:overlap val="100"/>
        <c:axId val="117832704"/>
        <c:axId val="118096640"/>
      </c:barChart>
      <c:catAx>
        <c:axId val="11783270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18096640"/>
        <c:crosses val="autoZero"/>
        <c:auto val="1"/>
        <c:lblAlgn val="ctr"/>
        <c:lblOffset val="100"/>
        <c:noMultiLvlLbl val="0"/>
      </c:catAx>
      <c:valAx>
        <c:axId val="118096640"/>
        <c:scaling>
          <c:orientation val="minMax"/>
        </c:scaling>
        <c:delete val="1"/>
        <c:axPos val="l"/>
        <c:numFmt formatCode="0.00%" sourceLinked="1"/>
        <c:majorTickMark val="none"/>
        <c:minorTickMark val="none"/>
        <c:tickLblPos val="none"/>
        <c:crossAx val="11783270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manualLayout>
          <c:layoutTarget val="inner"/>
          <c:xMode val="edge"/>
          <c:yMode val="edge"/>
          <c:x val="0.1060088162056666"/>
          <c:y val="0.16650590020014364"/>
          <c:w val="0.65475755434416849"/>
          <c:h val="0.68969123651210262"/>
        </c:manualLayout>
      </c:layout>
      <c:barChart>
        <c:barDir val="bar"/>
        <c:grouping val="clustered"/>
        <c:varyColors val="0"/>
        <c:ser>
          <c:idx val="0"/>
          <c:order val="0"/>
          <c:tx>
            <c:strRef>
              <c:f>Sheet1!$B$43</c:f>
              <c:strCache>
                <c:ptCount val="1"/>
                <c:pt idx="0">
                  <c:v>Estimated average annual income (USD)</c:v>
                </c:pt>
              </c:strCache>
            </c:strRef>
          </c:tx>
          <c:invertIfNegative val="0"/>
          <c:cat>
            <c:strRef>
              <c:f>Sheet1!$A$44:$A$50</c:f>
              <c:strCache>
                <c:ptCount val="7"/>
                <c:pt idx="0">
                  <c:v>LE 2 ha</c:v>
                </c:pt>
                <c:pt idx="1">
                  <c:v>2-5 ha</c:v>
                </c:pt>
                <c:pt idx="2">
                  <c:v>5-10 ha</c:v>
                </c:pt>
                <c:pt idx="3">
                  <c:v>10-20 ha</c:v>
                </c:pt>
                <c:pt idx="4">
                  <c:v>20 -50 ha</c:v>
                </c:pt>
                <c:pt idx="5">
                  <c:v>GT 50 ha</c:v>
                </c:pt>
                <c:pt idx="6">
                  <c:v>Total</c:v>
                </c:pt>
              </c:strCache>
            </c:strRef>
          </c:cat>
          <c:val>
            <c:numRef>
              <c:f>Sheet1!$B$44:$B$50</c:f>
              <c:numCache>
                <c:formatCode>General</c:formatCode>
                <c:ptCount val="7"/>
                <c:pt idx="0">
                  <c:v>4360</c:v>
                </c:pt>
                <c:pt idx="1">
                  <c:v>6010</c:v>
                </c:pt>
                <c:pt idx="2">
                  <c:v>9046</c:v>
                </c:pt>
                <c:pt idx="3">
                  <c:v>14148</c:v>
                </c:pt>
                <c:pt idx="4">
                  <c:v>25879</c:v>
                </c:pt>
                <c:pt idx="5">
                  <c:v>95363</c:v>
                </c:pt>
                <c:pt idx="6">
                  <c:v>10294</c:v>
                </c:pt>
              </c:numCache>
            </c:numRef>
          </c:val>
        </c:ser>
        <c:dLbls>
          <c:showLegendKey val="0"/>
          <c:showVal val="0"/>
          <c:showCatName val="0"/>
          <c:showSerName val="0"/>
          <c:showPercent val="0"/>
          <c:showBubbleSize val="0"/>
        </c:dLbls>
        <c:gapWidth val="150"/>
        <c:axId val="117809536"/>
        <c:axId val="117811072"/>
      </c:barChart>
      <c:catAx>
        <c:axId val="117809536"/>
        <c:scaling>
          <c:orientation val="minMax"/>
        </c:scaling>
        <c:delete val="0"/>
        <c:axPos val="l"/>
        <c:majorTickMark val="out"/>
        <c:minorTickMark val="none"/>
        <c:tickLblPos val="nextTo"/>
        <c:txPr>
          <a:bodyPr/>
          <a:lstStyle/>
          <a:p>
            <a:pPr>
              <a:defRPr sz="900"/>
            </a:pPr>
            <a:endParaRPr lang="en-US"/>
          </a:p>
        </c:txPr>
        <c:crossAx val="117811072"/>
        <c:crosses val="autoZero"/>
        <c:auto val="1"/>
        <c:lblAlgn val="ctr"/>
        <c:lblOffset val="100"/>
        <c:noMultiLvlLbl val="0"/>
      </c:catAx>
      <c:valAx>
        <c:axId val="117811072"/>
        <c:scaling>
          <c:orientation val="minMax"/>
        </c:scaling>
        <c:delete val="0"/>
        <c:axPos val="b"/>
        <c:majorGridlines/>
        <c:numFmt formatCode="General" sourceLinked="1"/>
        <c:majorTickMark val="out"/>
        <c:minorTickMark val="none"/>
        <c:tickLblPos val="nextTo"/>
        <c:crossAx val="117809536"/>
        <c:crosses val="autoZero"/>
        <c:crossBetween val="between"/>
      </c:valAx>
    </c:plotArea>
    <c:legend>
      <c:legendPos val="r"/>
      <c:layout>
        <c:manualLayout>
          <c:xMode val="edge"/>
          <c:yMode val="edge"/>
          <c:x val="0.31120852681876304"/>
          <c:y val="0.42982267529564738"/>
          <c:w val="0.34644861699979806"/>
          <c:h val="0.17168015456401284"/>
        </c:manualLayout>
      </c:layout>
      <c:overlay val="0"/>
      <c:txPr>
        <a:bodyPr/>
        <a:lstStyle/>
        <a:p>
          <a:pPr>
            <a:defRPr sz="900"/>
          </a:pPr>
          <a:endParaRPr lang="en-US"/>
        </a:p>
      </c:txPr>
    </c:legend>
    <c:plotVisOnly val="1"/>
    <c:dispBlanksAs val="gap"/>
    <c:showDLblsOverMax val="0"/>
  </c:chart>
  <c:externalData r:id="rId1">
    <c:autoUpdate val="0"/>
  </c:externalData>
  <c:userShapes r:id="rId2"/>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2"/>
          <c:order val="0"/>
          <c:tx>
            <c:strRef>
              <c:f>Feuil1!$H$21</c:f>
              <c:strCache>
                <c:ptCount val="1"/>
                <c:pt idx="0">
                  <c:v>%farmers</c:v>
                </c:pt>
              </c:strCache>
            </c:strRef>
          </c:tx>
          <c:invertIfNegative val="0"/>
          <c:dLbls>
            <c:spPr>
              <a:noFill/>
              <a:ln>
                <a:noFill/>
              </a:ln>
              <a:effectLst/>
            </c:spPr>
            <c:txPr>
              <a:bodyPr/>
              <a:lstStyle/>
              <a:p>
                <a:pPr>
                  <a:defRPr sz="800"/>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Feuil1!$H$22:$H$28</c:f>
              <c:numCache>
                <c:formatCode>0.00</c:formatCode>
                <c:ptCount val="7"/>
                <c:pt idx="0">
                  <c:v>100</c:v>
                </c:pt>
                <c:pt idx="1">
                  <c:v>59.154929577464728</c:v>
                </c:pt>
                <c:pt idx="2">
                  <c:v>32.394366197183096</c:v>
                </c:pt>
                <c:pt idx="3">
                  <c:v>13.380281690140844</c:v>
                </c:pt>
                <c:pt idx="4">
                  <c:v>5.6338028169014045</c:v>
                </c:pt>
                <c:pt idx="5">
                  <c:v>3.521126760563384</c:v>
                </c:pt>
                <c:pt idx="6">
                  <c:v>2.8169014084507027</c:v>
                </c:pt>
              </c:numCache>
            </c:numRef>
          </c:val>
        </c:ser>
        <c:dLbls>
          <c:showLegendKey val="0"/>
          <c:showVal val="0"/>
          <c:showCatName val="0"/>
          <c:showSerName val="0"/>
          <c:showPercent val="0"/>
          <c:showBubbleSize val="0"/>
        </c:dLbls>
        <c:gapWidth val="150"/>
        <c:shape val="box"/>
        <c:axId val="140815744"/>
        <c:axId val="140915840"/>
        <c:axId val="0"/>
      </c:bar3DChart>
      <c:catAx>
        <c:axId val="140815744"/>
        <c:scaling>
          <c:orientation val="minMax"/>
        </c:scaling>
        <c:delete val="0"/>
        <c:axPos val="b"/>
        <c:majorTickMark val="out"/>
        <c:minorTickMark val="none"/>
        <c:tickLblPos val="nextTo"/>
        <c:txPr>
          <a:bodyPr/>
          <a:lstStyle/>
          <a:p>
            <a:pPr>
              <a:defRPr sz="800"/>
            </a:pPr>
            <a:endParaRPr lang="en-US"/>
          </a:p>
        </c:txPr>
        <c:crossAx val="140915840"/>
        <c:crosses val="autoZero"/>
        <c:auto val="1"/>
        <c:lblAlgn val="ctr"/>
        <c:lblOffset val="100"/>
        <c:noMultiLvlLbl val="0"/>
      </c:catAx>
      <c:valAx>
        <c:axId val="140915840"/>
        <c:scaling>
          <c:orientation val="minMax"/>
        </c:scaling>
        <c:delete val="0"/>
        <c:axPos val="l"/>
        <c:majorGridlines/>
        <c:numFmt formatCode="0.00" sourceLinked="1"/>
        <c:majorTickMark val="out"/>
        <c:minorTickMark val="none"/>
        <c:tickLblPos val="nextTo"/>
        <c:txPr>
          <a:bodyPr/>
          <a:lstStyle/>
          <a:p>
            <a:pPr>
              <a:defRPr sz="800"/>
            </a:pPr>
            <a:endParaRPr lang="en-US"/>
          </a:p>
        </c:txPr>
        <c:crossAx val="140815744"/>
        <c:crosses val="autoZero"/>
        <c:crossBetween val="between"/>
      </c:valAx>
    </c:plotArea>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2"/>
          <c:order val="0"/>
          <c:tx>
            <c:strRef>
              <c:f>Feuil1!$D$4</c:f>
              <c:strCache>
                <c:ptCount val="1"/>
                <c:pt idx="0">
                  <c:v>% OF Farmers</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Feuil1!$D$5:$D$11</c:f>
              <c:numCache>
                <c:formatCode>0</c:formatCode>
                <c:ptCount val="7"/>
                <c:pt idx="0">
                  <c:v>100</c:v>
                </c:pt>
                <c:pt idx="1">
                  <c:v>81.659388646288008</c:v>
                </c:pt>
                <c:pt idx="2">
                  <c:v>51.528384279476001</c:v>
                </c:pt>
                <c:pt idx="3">
                  <c:v>26.200873362445435</c:v>
                </c:pt>
                <c:pt idx="4">
                  <c:v>14.410480349345004</c:v>
                </c:pt>
                <c:pt idx="5">
                  <c:v>6.1135371179039275</c:v>
                </c:pt>
                <c:pt idx="6">
                  <c:v>3.9301310043668152</c:v>
                </c:pt>
              </c:numCache>
            </c:numRef>
          </c:val>
        </c:ser>
        <c:dLbls>
          <c:showLegendKey val="0"/>
          <c:showVal val="0"/>
          <c:showCatName val="0"/>
          <c:showSerName val="0"/>
          <c:showPercent val="0"/>
          <c:showBubbleSize val="0"/>
        </c:dLbls>
        <c:gapWidth val="150"/>
        <c:shape val="box"/>
        <c:axId val="144309248"/>
        <c:axId val="145097472"/>
        <c:axId val="0"/>
      </c:bar3DChart>
      <c:catAx>
        <c:axId val="144309248"/>
        <c:scaling>
          <c:orientation val="minMax"/>
        </c:scaling>
        <c:delete val="0"/>
        <c:axPos val="b"/>
        <c:majorTickMark val="out"/>
        <c:minorTickMark val="none"/>
        <c:tickLblPos val="nextTo"/>
        <c:crossAx val="145097472"/>
        <c:crosses val="autoZero"/>
        <c:auto val="1"/>
        <c:lblAlgn val="ctr"/>
        <c:lblOffset val="100"/>
        <c:noMultiLvlLbl val="0"/>
      </c:catAx>
      <c:valAx>
        <c:axId val="145097472"/>
        <c:scaling>
          <c:orientation val="minMax"/>
        </c:scaling>
        <c:delete val="0"/>
        <c:axPos val="l"/>
        <c:majorGridlines/>
        <c:numFmt formatCode="0" sourceLinked="1"/>
        <c:majorTickMark val="out"/>
        <c:minorTickMark val="none"/>
        <c:tickLblPos val="nextTo"/>
        <c:crossAx val="144309248"/>
        <c:crosses val="autoZero"/>
        <c:crossBetween val="between"/>
      </c:valAx>
    </c:plotArea>
    <c:plotVisOnly val="1"/>
    <c:dispBlanksAs val="gap"/>
    <c:showDLblsOverMax val="0"/>
  </c:chart>
  <c:txPr>
    <a:bodyPr/>
    <a:lstStyle/>
    <a:p>
      <a:pPr>
        <a:defRPr sz="900">
          <a:latin typeface="+mj-lt"/>
        </a:defRPr>
      </a:pPr>
      <a:endParaRPr lang="en-US"/>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2"/>
          <c:order val="0"/>
          <c:tx>
            <c:strRef>
              <c:f>Feuil1!$H$21</c:f>
              <c:strCache>
                <c:ptCount val="1"/>
                <c:pt idx="0">
                  <c:v>%farmers</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Feuil1!$H$22:$H$28</c:f>
              <c:numCache>
                <c:formatCode>0.00</c:formatCode>
                <c:ptCount val="7"/>
                <c:pt idx="0">
                  <c:v>100</c:v>
                </c:pt>
                <c:pt idx="1">
                  <c:v>59.154929577464728</c:v>
                </c:pt>
                <c:pt idx="2">
                  <c:v>32.394366197183096</c:v>
                </c:pt>
                <c:pt idx="3">
                  <c:v>13.380281690140844</c:v>
                </c:pt>
                <c:pt idx="4">
                  <c:v>5.6338028169014045</c:v>
                </c:pt>
                <c:pt idx="5">
                  <c:v>3.521126760563384</c:v>
                </c:pt>
                <c:pt idx="6">
                  <c:v>2.8169014084507027</c:v>
                </c:pt>
              </c:numCache>
            </c:numRef>
          </c:val>
        </c:ser>
        <c:dLbls>
          <c:showLegendKey val="0"/>
          <c:showVal val="0"/>
          <c:showCatName val="0"/>
          <c:showSerName val="0"/>
          <c:showPercent val="0"/>
          <c:showBubbleSize val="0"/>
        </c:dLbls>
        <c:gapWidth val="150"/>
        <c:shape val="box"/>
        <c:axId val="145130624"/>
        <c:axId val="145132160"/>
        <c:axId val="0"/>
      </c:bar3DChart>
      <c:catAx>
        <c:axId val="145130624"/>
        <c:scaling>
          <c:orientation val="minMax"/>
        </c:scaling>
        <c:delete val="0"/>
        <c:axPos val="b"/>
        <c:majorTickMark val="out"/>
        <c:minorTickMark val="none"/>
        <c:tickLblPos val="nextTo"/>
        <c:crossAx val="145132160"/>
        <c:crosses val="autoZero"/>
        <c:auto val="1"/>
        <c:lblAlgn val="ctr"/>
        <c:lblOffset val="100"/>
        <c:noMultiLvlLbl val="0"/>
      </c:catAx>
      <c:valAx>
        <c:axId val="145132160"/>
        <c:scaling>
          <c:orientation val="minMax"/>
        </c:scaling>
        <c:delete val="0"/>
        <c:axPos val="l"/>
        <c:majorGridlines/>
        <c:numFmt formatCode="0.00" sourceLinked="1"/>
        <c:majorTickMark val="out"/>
        <c:minorTickMark val="none"/>
        <c:tickLblPos val="nextTo"/>
        <c:crossAx val="145130624"/>
        <c:crosses val="autoZero"/>
        <c:crossBetween val="between"/>
      </c:valAx>
    </c:plotArea>
    <c:plotVisOnly val="1"/>
    <c:dispBlanksAs val="gap"/>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Sheet1!$O$76</c:f>
              <c:strCache>
                <c:ptCount val="1"/>
                <c:pt idx="0">
                  <c:v>%area</c:v>
                </c:pt>
              </c:strCache>
            </c:strRef>
          </c:tx>
          <c:dLbls>
            <c:spPr>
              <a:noFill/>
              <a:ln>
                <a:noFill/>
              </a:ln>
              <a:effectLst/>
            </c:spPr>
            <c:txPr>
              <a:bodyPr/>
              <a:lstStyle/>
              <a:p>
                <a:pPr>
                  <a:defRPr sz="600"/>
                </a:pPr>
                <a:endParaRPr lang="en-US"/>
              </a:p>
            </c:txPr>
            <c:showLegendKey val="0"/>
            <c:showVal val="0"/>
            <c:showCatName val="0"/>
            <c:showSerName val="0"/>
            <c:showPercent val="1"/>
            <c:showBubbleSize val="0"/>
            <c:showLeaderLines val="1"/>
            <c:extLst>
              <c:ext xmlns:c15="http://schemas.microsoft.com/office/drawing/2012/chart" uri="{CE6537A1-D6FC-4f65-9D91-7224C49458BB}"/>
            </c:extLst>
          </c:dLbls>
          <c:cat>
            <c:strRef>
              <c:f>Sheet1!$N$77:$N$80</c:f>
              <c:strCache>
                <c:ptCount val="4"/>
                <c:pt idx="0">
                  <c:v>Melk</c:v>
                </c:pt>
                <c:pt idx="1">
                  <c:v>State</c:v>
                </c:pt>
                <c:pt idx="2">
                  <c:v>Military</c:v>
                </c:pt>
                <c:pt idx="3">
                  <c:v>Collective</c:v>
                </c:pt>
              </c:strCache>
            </c:strRef>
          </c:cat>
          <c:val>
            <c:numRef>
              <c:f>Sheet1!$O$77:$O$80</c:f>
              <c:numCache>
                <c:formatCode>###0.00</c:formatCode>
                <c:ptCount val="4"/>
                <c:pt idx="0">
                  <c:v>2.72</c:v>
                </c:pt>
                <c:pt idx="1">
                  <c:v>0.05</c:v>
                </c:pt>
                <c:pt idx="2">
                  <c:v>1.56</c:v>
                </c:pt>
                <c:pt idx="3">
                  <c:v>8.0000000000000043E-2</c:v>
                </c:pt>
              </c:numCache>
            </c:numRef>
          </c:val>
        </c:ser>
        <c:dLbls>
          <c:showLegendKey val="0"/>
          <c:showVal val="0"/>
          <c:showCatName val="0"/>
          <c:showSerName val="0"/>
          <c:showPercent val="1"/>
          <c:showBubbleSize val="0"/>
          <c:showLeaderLines val="1"/>
        </c:dLbls>
        <c:firstSliceAng val="0"/>
      </c:pieChart>
    </c:plotArea>
    <c:legend>
      <c:legendPos val="r"/>
      <c:layout>
        <c:manualLayout>
          <c:xMode val="edge"/>
          <c:yMode val="edge"/>
          <c:x val="0.74022287839020162"/>
          <c:y val="0.10571376494604859"/>
          <c:w val="0.17093558187116425"/>
          <c:h val="0.29013560804899374"/>
        </c:manualLayout>
      </c:layout>
      <c:overlay val="0"/>
      <c:txPr>
        <a:bodyPr/>
        <a:lstStyle/>
        <a:p>
          <a:pPr>
            <a:defRPr sz="600"/>
          </a:pPr>
          <a:endParaRPr lang="en-US"/>
        </a:p>
      </c:txPr>
    </c:legend>
    <c:plotVisOnly val="1"/>
    <c:dispBlanksAs val="zero"/>
    <c:showDLblsOverMax val="0"/>
  </c:chart>
  <c:spPr>
    <a:ln>
      <a:solidFill>
        <a:schemeClr val="tx1"/>
      </a:solidFill>
    </a:ln>
  </c:spPr>
  <c:externalData r:id="rId2">
    <c:autoUpdate val="0"/>
  </c:externalData>
</c:chartSpace>
</file>

<file path=word/drawings/_rels/drawing1.xml.rels><?xml version="1.0" encoding="UTF-8" standalone="yes"?>
<Relationships xmlns="http://schemas.openxmlformats.org/package/2006/relationships"><Relationship Id="rId1" Type="http://schemas.openxmlformats.org/officeDocument/2006/relationships/image" Target="../media/image17.emf"/></Relationships>
</file>

<file path=word/drawings/drawing1.xml><?xml version="1.0" encoding="utf-8"?>
<c:userShapes xmlns:c="http://schemas.openxmlformats.org/drawingml/2006/chart">
  <cdr:relSizeAnchor xmlns:cdr="http://schemas.openxmlformats.org/drawingml/2006/chartDrawing">
    <cdr:from>
      <cdr:x>0.79327</cdr:x>
      <cdr:y>0.1673</cdr:y>
    </cdr:from>
    <cdr:to>
      <cdr:x>1</cdr:x>
      <cdr:y>0.87965</cdr:y>
    </cdr:to>
    <cdr:pic>
      <cdr:nvPicPr>
        <cdr:cNvPr id="2" name="Picture 1"/>
        <cdr:cNvPicPr>
          <a:picLocks xmlns:a="http://schemas.openxmlformats.org/drawingml/2006/main" noChangeAspect="1" noChangeArrowheads="1"/>
        </cdr:cNvPicPr>
      </cdr:nvPicPr>
      <cdr:blipFill>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a:stretch xmlns:a="http://schemas.openxmlformats.org/drawingml/2006/main">
          <a:fillRect/>
        </a:stretch>
      </cdr:blipFill>
      <cdr:spPr bwMode="auto">
        <a:xfrm xmlns:a="http://schemas.openxmlformats.org/drawingml/2006/main">
          <a:off x="4714875" y="393700"/>
          <a:ext cx="1228725" cy="1676400"/>
        </a:xfrm>
        <a:prstGeom xmlns:a="http://schemas.openxmlformats.org/drawingml/2006/main" prst="rect">
          <a:avLst/>
        </a:prstGeom>
        <a:noFill xmlns:a="http://schemas.openxmlformats.org/drawingml/2006/main"/>
        <a:extLst xmlns:a="http://schemas.openxmlformats.org/drawingml/2006/main">
          <a:ext uri="{909E8E84-426E-40DD-AFC4-6F175D3DCCD1}">
            <a14:hiddenFill xmlns:a14="http://schemas.microsoft.com/office/drawing/2010/main">
              <a:solidFill>
                <a:srgbClr val="FFFFFF"/>
              </a:solidFill>
            </a14:hiddenFill>
          </a:ext>
        </a:extLst>
      </cdr:spPr>
    </cdr:pic>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06832F-6E65-41B2-876E-059511A2FE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62</Pages>
  <Words>17274</Words>
  <Characters>98465</Characters>
  <Application>Microsoft Office Word</Application>
  <DocSecurity>0</DocSecurity>
  <Lines>820</Lines>
  <Paragraphs>231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Hewlett-Packard Company</Company>
  <LinksUpToDate>false</LinksUpToDate>
  <CharactersWithSpaces>115508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AMazid</dc:creator>
  <cp:lastModifiedBy>AAw-Hassan</cp:lastModifiedBy>
  <cp:revision>15</cp:revision>
  <cp:lastPrinted>2015-12-17T08:08:00Z</cp:lastPrinted>
  <dcterms:created xsi:type="dcterms:W3CDTF">2015-12-15T15:25:00Z</dcterms:created>
  <dcterms:modified xsi:type="dcterms:W3CDTF">2015-12-17T08:10:00Z</dcterms:modified>
</cp:coreProperties>
</file>