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E2F" w:rsidRPr="004967E9" w:rsidRDefault="00906E2F" w:rsidP="009365EE">
      <w:pPr>
        <w:rPr>
          <w:rFonts w:ascii="Times New Roman" w:hAnsi="Times New Roman"/>
          <w:b/>
          <w:i/>
          <w:color w:val="000000" w:themeColor="text1"/>
        </w:rPr>
      </w:pPr>
      <w:r w:rsidRPr="004967E9">
        <w:rPr>
          <w:rFonts w:ascii="Times New Roman" w:hAnsi="Times New Roman"/>
          <w:b/>
          <w:color w:val="000000" w:themeColor="text1"/>
        </w:rPr>
        <w:t xml:space="preserve">Experimental releases of 2 different parasitoids of the cowpea pod borer </w:t>
      </w:r>
      <w:proofErr w:type="spellStart"/>
      <w:r w:rsidRPr="004967E9">
        <w:rPr>
          <w:rFonts w:ascii="Times New Roman" w:hAnsi="Times New Roman"/>
          <w:b/>
          <w:i/>
          <w:color w:val="000000" w:themeColor="text1"/>
        </w:rPr>
        <w:t>Maruca</w:t>
      </w:r>
      <w:proofErr w:type="spellEnd"/>
      <w:r w:rsidRPr="004967E9">
        <w:rPr>
          <w:rFonts w:ascii="Times New Roman" w:hAnsi="Times New Roman"/>
          <w:b/>
          <w:i/>
          <w:color w:val="000000" w:themeColor="text1"/>
        </w:rPr>
        <w:t xml:space="preserve"> </w:t>
      </w:r>
      <w:proofErr w:type="spellStart"/>
      <w:r w:rsidRPr="004967E9">
        <w:rPr>
          <w:rFonts w:ascii="Times New Roman" w:hAnsi="Times New Roman"/>
          <w:b/>
          <w:i/>
          <w:color w:val="000000" w:themeColor="text1"/>
        </w:rPr>
        <w:t>vitrata</w:t>
      </w:r>
      <w:proofErr w:type="spellEnd"/>
    </w:p>
    <w:p w:rsidR="00906E2F" w:rsidRPr="004967E9" w:rsidRDefault="00906E2F" w:rsidP="009365EE">
      <w:pPr>
        <w:rPr>
          <w:rFonts w:ascii="Times New Roman" w:hAnsi="Times New Roman"/>
          <w:color w:val="000000" w:themeColor="text1"/>
        </w:rPr>
      </w:pPr>
    </w:p>
    <w:p w:rsidR="004967E9" w:rsidRPr="004967E9" w:rsidRDefault="004967E9" w:rsidP="004967E9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>1.</w:t>
      </w: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Objective of activity and intended output</w:t>
      </w:r>
    </w:p>
    <w:p w:rsidR="004967E9" w:rsidRPr="004967E9" w:rsidRDefault="004967E9" w:rsidP="004967E9">
      <w:pPr>
        <w:pStyle w:val="ListParagraph"/>
        <w:ind w:left="0"/>
        <w:rPr>
          <w:rFonts w:ascii="Times New Roman" w:hAnsi="Times New Roman"/>
          <w:color w:val="000000" w:themeColor="text1"/>
          <w:sz w:val="24"/>
          <w:szCs w:val="24"/>
        </w:rPr>
      </w:pPr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objective is to release and establish exotic </w:t>
      </w:r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parasitoids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Therophilus</w:t>
      </w:r>
      <w:proofErr w:type="spellEnd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javanus</w:t>
      </w:r>
      <w:proofErr w:type="spellEnd"/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 and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Phanerotoma</w:t>
      </w:r>
      <w:proofErr w:type="spellEnd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syleptae</w:t>
      </w:r>
      <w:proofErr w:type="spellEnd"/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 (Hymenoptera, </w:t>
      </w:r>
      <w:proofErr w:type="spellStart"/>
      <w:r w:rsidRPr="004967E9">
        <w:rPr>
          <w:rFonts w:ascii="Times New Roman" w:hAnsi="Times New Roman"/>
          <w:color w:val="000000" w:themeColor="text1"/>
          <w:sz w:val="24"/>
          <w:szCs w:val="24"/>
        </w:rPr>
        <w:t>Braconidae</w:t>
      </w:r>
      <w:proofErr w:type="spellEnd"/>
      <w:r w:rsidRPr="004967E9">
        <w:rPr>
          <w:rFonts w:ascii="Times New Roman" w:hAnsi="Times New Roman"/>
          <w:color w:val="000000" w:themeColor="text1"/>
          <w:sz w:val="24"/>
          <w:szCs w:val="24"/>
        </w:rPr>
        <w:t xml:space="preserve">) attacking the cowpea pod borer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Maruca</w:t>
      </w:r>
      <w:proofErr w:type="spellEnd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967E9">
        <w:rPr>
          <w:rFonts w:ascii="Times New Roman" w:hAnsi="Times New Roman"/>
          <w:i/>
          <w:color w:val="000000" w:themeColor="text1"/>
          <w:sz w:val="24"/>
          <w:szCs w:val="24"/>
        </w:rPr>
        <w:t>vitrata</w:t>
      </w:r>
      <w:proofErr w:type="spellEnd"/>
      <w:r w:rsidRPr="004967E9">
        <w:rPr>
          <w:rFonts w:ascii="Times New Roman" w:hAnsi="Times New Roman"/>
          <w:color w:val="000000" w:themeColor="text1"/>
          <w:sz w:val="24"/>
          <w:szCs w:val="24"/>
        </w:rPr>
        <w:t>, in the aim of reducing, long term, its population by 40-60%.</w:t>
      </w:r>
    </w:p>
    <w:p w:rsidR="00FF58B5" w:rsidRDefault="00FF58B5" w:rsidP="004967E9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967E9" w:rsidRPr="004967E9" w:rsidRDefault="004967E9" w:rsidP="004967E9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>2.</w:t>
      </w: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>Materials and methods</w:t>
      </w:r>
    </w:p>
    <w:p w:rsidR="004967E9" w:rsidRPr="004967E9" w:rsidRDefault="004967E9" w:rsidP="004967E9">
      <w:pPr>
        <w:rPr>
          <w:rFonts w:ascii="Times New Roman" w:hAnsi="Times New Roman"/>
          <w:color w:val="000000" w:themeColor="text1"/>
        </w:rPr>
      </w:pPr>
      <w:r w:rsidRPr="004967E9">
        <w:rPr>
          <w:rFonts w:ascii="Times New Roman" w:hAnsi="Times New Roman"/>
          <w:color w:val="000000" w:themeColor="text1"/>
        </w:rPr>
        <w:t>The parasitoids were released with the participation of local communities, i</w:t>
      </w:r>
      <w:r w:rsidRPr="004967E9">
        <w:rPr>
          <w:rFonts w:ascii="Times New Roman" w:eastAsia="Calibri" w:hAnsi="Times New Roman"/>
          <w:color w:val="000000" w:themeColor="text1"/>
        </w:rPr>
        <w:t xml:space="preserve">n 6 regions of Western Benin, first </w:t>
      </w:r>
      <w:r w:rsidRPr="004967E9">
        <w:rPr>
          <w:rFonts w:ascii="Times New Roman" w:hAnsi="Times New Roman"/>
          <w:color w:val="000000" w:themeColor="text1"/>
        </w:rPr>
        <w:t xml:space="preserve">on patches of wild alternative host for the pod borer, where the pest is feeding and reproducing during the off season, A second wave of releases, particularly for </w:t>
      </w:r>
      <w:r w:rsidRPr="004967E9">
        <w:rPr>
          <w:rFonts w:ascii="Times New Roman" w:hAnsi="Times New Roman"/>
          <w:i/>
          <w:color w:val="000000" w:themeColor="text1"/>
        </w:rPr>
        <w:t xml:space="preserve">T. </w:t>
      </w:r>
      <w:proofErr w:type="spellStart"/>
      <w:r w:rsidRPr="004967E9">
        <w:rPr>
          <w:rFonts w:ascii="Times New Roman" w:hAnsi="Times New Roman"/>
          <w:i/>
          <w:color w:val="000000" w:themeColor="text1"/>
        </w:rPr>
        <w:t>javanus</w:t>
      </w:r>
      <w:proofErr w:type="spellEnd"/>
      <w:r w:rsidRPr="004967E9">
        <w:rPr>
          <w:rFonts w:ascii="Times New Roman" w:hAnsi="Times New Roman"/>
          <w:color w:val="000000" w:themeColor="text1"/>
        </w:rPr>
        <w:t xml:space="preserve">, was conducted targeting cowpea fields and surrounding wild herbaceous legumes such as </w:t>
      </w:r>
      <w:proofErr w:type="spellStart"/>
      <w:r w:rsidRPr="004967E9">
        <w:rPr>
          <w:rFonts w:ascii="Times New Roman" w:hAnsi="Times New Roman"/>
          <w:i/>
          <w:color w:val="000000" w:themeColor="text1"/>
        </w:rPr>
        <w:t>Tephrosia</w:t>
      </w:r>
      <w:proofErr w:type="spellEnd"/>
      <w:r w:rsidRPr="004967E9">
        <w:rPr>
          <w:rFonts w:ascii="Times New Roman" w:hAnsi="Times New Roman"/>
          <w:color w:val="000000" w:themeColor="text1"/>
        </w:rPr>
        <w:t xml:space="preserve"> and </w:t>
      </w:r>
      <w:proofErr w:type="spellStart"/>
      <w:r w:rsidRPr="004967E9">
        <w:rPr>
          <w:rFonts w:ascii="Times New Roman" w:hAnsi="Times New Roman"/>
          <w:i/>
          <w:color w:val="000000" w:themeColor="text1"/>
        </w:rPr>
        <w:t>Sesbania</w:t>
      </w:r>
      <w:proofErr w:type="spellEnd"/>
      <w:r w:rsidRPr="004967E9">
        <w:rPr>
          <w:rFonts w:ascii="Times New Roman" w:hAnsi="Times New Roman"/>
          <w:color w:val="000000" w:themeColor="text1"/>
        </w:rPr>
        <w:t xml:space="preserve"> spp.</w:t>
      </w:r>
      <w:r w:rsidRPr="004967E9">
        <w:rPr>
          <w:rFonts w:ascii="Times New Roman" w:eastAsia="Calibri" w:hAnsi="Times New Roman"/>
          <w:color w:val="000000" w:themeColor="text1"/>
        </w:rPr>
        <w:t xml:space="preserve"> </w:t>
      </w:r>
      <w:r w:rsidRPr="004967E9">
        <w:rPr>
          <w:rFonts w:ascii="Times New Roman" w:eastAsia="Calibri" w:hAnsi="Times New Roman"/>
          <w:color w:val="000000" w:themeColor="text1"/>
        </w:rPr>
        <w:t xml:space="preserve">We also </w:t>
      </w:r>
      <w:r w:rsidRPr="004967E9">
        <w:rPr>
          <w:rFonts w:ascii="Times New Roman" w:eastAsia="Calibri" w:hAnsi="Times New Roman"/>
          <w:color w:val="000000" w:themeColor="text1"/>
        </w:rPr>
        <w:t>conducted</w:t>
      </w:r>
      <w:r w:rsidRPr="004967E9">
        <w:rPr>
          <w:rFonts w:ascii="Times New Roman" w:eastAsia="Calibri" w:hAnsi="Times New Roman"/>
          <w:color w:val="000000" w:themeColor="text1"/>
        </w:rPr>
        <w:t xml:space="preserve"> the same type of releases with INERA in Burkina Faso at </w:t>
      </w:r>
      <w:r>
        <w:rPr>
          <w:rFonts w:ascii="Times New Roman" w:eastAsia="Calibri" w:hAnsi="Times New Roman"/>
          <w:color w:val="000000" w:themeColor="text1"/>
        </w:rPr>
        <w:t>5 different</w:t>
      </w:r>
      <w:r w:rsidRPr="004967E9">
        <w:rPr>
          <w:rFonts w:ascii="Times New Roman" w:eastAsia="Calibri" w:hAnsi="Times New Roman"/>
          <w:color w:val="000000" w:themeColor="text1"/>
        </w:rPr>
        <w:t xml:space="preserve"> locations</w:t>
      </w:r>
      <w:r>
        <w:rPr>
          <w:rFonts w:ascii="Times New Roman" w:eastAsia="Calibri" w:hAnsi="Times New Roman"/>
          <w:color w:val="000000" w:themeColor="text1"/>
        </w:rPr>
        <w:t>.</w:t>
      </w:r>
    </w:p>
    <w:p w:rsidR="00FF58B5" w:rsidRDefault="00FF58B5" w:rsidP="004967E9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967E9" w:rsidRPr="004967E9" w:rsidRDefault="004967E9" w:rsidP="004967E9">
      <w:pPr>
        <w:pStyle w:val="ListParagraph"/>
        <w:ind w:left="0" w:hanging="11"/>
        <w:rPr>
          <w:rFonts w:ascii="Times New Roman" w:hAnsi="Times New Roman"/>
          <w:color w:val="000000" w:themeColor="text1"/>
          <w:sz w:val="24"/>
          <w:szCs w:val="24"/>
        </w:rPr>
      </w:pP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>3.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96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Results and interpretation </w:t>
      </w:r>
    </w:p>
    <w:p w:rsidR="008069FC" w:rsidRPr="00FF58B5" w:rsidRDefault="004967E9" w:rsidP="009365EE">
      <w:pPr>
        <w:rPr>
          <w:rFonts w:ascii="Times New Roman" w:hAnsi="Times New Roman"/>
          <w:color w:val="000000" w:themeColor="text1"/>
        </w:rPr>
      </w:pPr>
      <w:r w:rsidRPr="004967E9">
        <w:rPr>
          <w:rFonts w:ascii="Times New Roman" w:hAnsi="Times New Roman"/>
          <w:color w:val="000000" w:themeColor="text1"/>
        </w:rPr>
        <w:t xml:space="preserve">In Benin, we released some 60’100 adult parasitic wasp (30’300 </w:t>
      </w:r>
      <w:r w:rsidRPr="004967E9">
        <w:rPr>
          <w:rFonts w:ascii="Times New Roman" w:hAnsi="Times New Roman"/>
          <w:i/>
          <w:color w:val="000000" w:themeColor="text1"/>
        </w:rPr>
        <w:t>T</w:t>
      </w:r>
      <w:r>
        <w:rPr>
          <w:rFonts w:ascii="Times New Roman" w:hAnsi="Times New Roman"/>
          <w:i/>
          <w:color w:val="000000" w:themeColor="text1"/>
        </w:rPr>
        <w:t>.</w:t>
      </w:r>
      <w:r w:rsidRPr="004967E9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4967E9">
        <w:rPr>
          <w:rFonts w:ascii="Times New Roman" w:hAnsi="Times New Roman"/>
          <w:i/>
          <w:color w:val="000000" w:themeColor="text1"/>
        </w:rPr>
        <w:t>javanus</w:t>
      </w:r>
      <w:proofErr w:type="spellEnd"/>
      <w:r w:rsidRPr="004967E9">
        <w:rPr>
          <w:rFonts w:ascii="Times New Roman" w:hAnsi="Times New Roman"/>
          <w:color w:val="000000" w:themeColor="text1"/>
        </w:rPr>
        <w:t xml:space="preserve"> and 29’800</w:t>
      </w:r>
      <w:r w:rsidRPr="004967E9">
        <w:rPr>
          <w:rFonts w:ascii="Times New Roman" w:hAnsi="Times New Roman"/>
          <w:i/>
          <w:color w:val="000000" w:themeColor="text1"/>
        </w:rPr>
        <w:t xml:space="preserve"> </w:t>
      </w:r>
      <w:r w:rsidRPr="004967E9">
        <w:rPr>
          <w:rFonts w:ascii="Times New Roman" w:hAnsi="Times New Roman"/>
          <w:i/>
          <w:color w:val="000000" w:themeColor="text1"/>
        </w:rPr>
        <w:t>P</w:t>
      </w:r>
      <w:r>
        <w:rPr>
          <w:rFonts w:ascii="Times New Roman" w:hAnsi="Times New Roman"/>
          <w:i/>
          <w:color w:val="000000" w:themeColor="text1"/>
        </w:rPr>
        <w:t>.</w:t>
      </w:r>
      <w:r w:rsidRPr="004967E9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4967E9">
        <w:rPr>
          <w:rFonts w:ascii="Times New Roman" w:hAnsi="Times New Roman"/>
          <w:i/>
          <w:color w:val="000000" w:themeColor="text1"/>
        </w:rPr>
        <w:t>syleptae</w:t>
      </w:r>
      <w:proofErr w:type="spellEnd"/>
      <w:r>
        <w:rPr>
          <w:rFonts w:ascii="Times New Roman" w:hAnsi="Times New Roman"/>
          <w:color w:val="000000" w:themeColor="text1"/>
        </w:rPr>
        <w:t>)</w:t>
      </w:r>
      <w:r w:rsidR="00FF58B5">
        <w:rPr>
          <w:rFonts w:ascii="Times New Roman" w:hAnsi="Times New Roman"/>
          <w:color w:val="000000" w:themeColor="text1"/>
        </w:rPr>
        <w:t>, i</w:t>
      </w:r>
      <w:r w:rsidR="008069FC" w:rsidRPr="004967E9">
        <w:rPr>
          <w:rFonts w:ascii="Times New Roman" w:hAnsi="Times New Roman"/>
          <w:color w:val="000000" w:themeColor="text1"/>
        </w:rPr>
        <w:t xml:space="preserve">n conjunction with </w:t>
      </w:r>
      <w:r w:rsidR="00FF58B5" w:rsidRPr="004967E9">
        <w:rPr>
          <w:rFonts w:ascii="Times New Roman" w:eastAsia="Calibri" w:hAnsi="Times New Roman"/>
          <w:color w:val="000000" w:themeColor="text1"/>
        </w:rPr>
        <w:t>practical training sessions in conducting releases of pod borer parasitoids, and also monitoring their establishment</w:t>
      </w:r>
      <w:r w:rsidR="00FF58B5" w:rsidRPr="004967E9">
        <w:rPr>
          <w:rFonts w:ascii="Times New Roman" w:hAnsi="Times New Roman"/>
          <w:color w:val="000000" w:themeColor="text1"/>
        </w:rPr>
        <w:t xml:space="preserve"> </w:t>
      </w:r>
      <w:r w:rsidR="008069FC" w:rsidRPr="004967E9">
        <w:rPr>
          <w:rFonts w:ascii="Times New Roman" w:hAnsi="Times New Roman"/>
          <w:color w:val="000000" w:themeColor="text1"/>
        </w:rPr>
        <w:t xml:space="preserve">the releases, </w:t>
      </w:r>
      <w:r w:rsidR="00FF58B5">
        <w:rPr>
          <w:rFonts w:ascii="Times New Roman" w:hAnsi="Times New Roman"/>
          <w:color w:val="000000" w:themeColor="text1"/>
        </w:rPr>
        <w:t xml:space="preserve">involving 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field staff of the Ministry of Agriculture and </w:t>
      </w:r>
      <w:r w:rsidR="00FF58B5">
        <w:rPr>
          <w:rFonts w:ascii="Times New Roman" w:eastAsia="Calibri" w:hAnsi="Times New Roman"/>
          <w:color w:val="000000" w:themeColor="text1"/>
        </w:rPr>
        <w:t xml:space="preserve">the national </w:t>
      </w:r>
      <w:proofErr w:type="spellStart"/>
      <w:r w:rsidR="00FF58B5">
        <w:rPr>
          <w:rFonts w:ascii="Times New Roman" w:eastAsia="Calibri" w:hAnsi="Times New Roman"/>
          <w:color w:val="000000" w:themeColor="text1"/>
        </w:rPr>
        <w:t>agric</w:t>
      </w:r>
      <w:proofErr w:type="spellEnd"/>
      <w:r w:rsidR="00FF58B5">
        <w:rPr>
          <w:rFonts w:ascii="Times New Roman" w:eastAsia="Calibri" w:hAnsi="Times New Roman"/>
          <w:color w:val="000000" w:themeColor="text1"/>
        </w:rPr>
        <w:t xml:space="preserve"> research institute 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INRAB.  </w:t>
      </w:r>
      <w:r w:rsidR="00FF58B5">
        <w:rPr>
          <w:rFonts w:ascii="Times New Roman" w:eastAsia="Calibri" w:hAnsi="Times New Roman"/>
          <w:color w:val="000000" w:themeColor="text1"/>
        </w:rPr>
        <w:t>W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e </w:t>
      </w:r>
      <w:r w:rsidR="00FF58B5">
        <w:rPr>
          <w:rFonts w:ascii="Times New Roman" w:eastAsia="Calibri" w:hAnsi="Times New Roman"/>
          <w:color w:val="000000" w:themeColor="text1"/>
        </w:rPr>
        <w:t>also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 carried out sensitization campaigns involving farming communities </w:t>
      </w:r>
      <w:r w:rsidR="00F10503" w:rsidRPr="004967E9">
        <w:rPr>
          <w:rFonts w:ascii="Times New Roman" w:eastAsia="Calibri" w:hAnsi="Times New Roman"/>
          <w:color w:val="000000" w:themeColor="text1"/>
        </w:rPr>
        <w:t>for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 explain</w:t>
      </w:r>
      <w:r w:rsidR="00F10503" w:rsidRPr="004967E9">
        <w:rPr>
          <w:rFonts w:ascii="Times New Roman" w:eastAsia="Calibri" w:hAnsi="Times New Roman"/>
          <w:color w:val="000000" w:themeColor="text1"/>
        </w:rPr>
        <w:t>ing to them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, in very simple terms and using their own language, basic principles and rules of biological control and the releases campaigns being carried out in their communities. In particular, </w:t>
      </w:r>
      <w:r w:rsidR="008069FC" w:rsidRPr="004967E9">
        <w:rPr>
          <w:rFonts w:ascii="Times New Roman" w:hAnsi="Times New Roman"/>
          <w:color w:val="000000" w:themeColor="text1"/>
        </w:rPr>
        <w:t xml:space="preserve">farmers were sensitized about the need to refrain from inappropriate use of chemical pesticides in order to preserve the just-released natural enemies. </w:t>
      </w:r>
    </w:p>
    <w:p w:rsidR="008069FC" w:rsidRPr="004967E9" w:rsidRDefault="00FF58B5" w:rsidP="009365EE">
      <w:pPr>
        <w:rPr>
          <w:rFonts w:ascii="Times New Roman" w:eastAsia="Calibri" w:hAnsi="Times New Roman"/>
          <w:color w:val="000000" w:themeColor="text1"/>
        </w:rPr>
      </w:pPr>
      <w:r>
        <w:rPr>
          <w:rFonts w:ascii="Times New Roman" w:eastAsia="Calibri" w:hAnsi="Times New Roman"/>
          <w:color w:val="000000" w:themeColor="text1"/>
        </w:rPr>
        <w:t>In Burkina Faso, a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 total of </w:t>
      </w:r>
      <w:r w:rsidR="00271C6A" w:rsidRPr="004967E9">
        <w:rPr>
          <w:rFonts w:ascii="Times New Roman" w:eastAsia="Calibri" w:hAnsi="Times New Roman"/>
          <w:color w:val="000000" w:themeColor="text1"/>
        </w:rPr>
        <w:t>23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,000 </w:t>
      </w:r>
      <w:r w:rsidR="008069FC" w:rsidRPr="004967E9">
        <w:rPr>
          <w:rFonts w:ascii="Times New Roman" w:hAnsi="Times New Roman"/>
          <w:i/>
          <w:color w:val="000000" w:themeColor="text1"/>
        </w:rPr>
        <w:t xml:space="preserve">T. </w:t>
      </w:r>
      <w:proofErr w:type="spellStart"/>
      <w:r w:rsidR="008069FC" w:rsidRPr="004967E9">
        <w:rPr>
          <w:rFonts w:ascii="Times New Roman" w:hAnsi="Times New Roman"/>
          <w:i/>
          <w:color w:val="000000" w:themeColor="text1"/>
        </w:rPr>
        <w:t>javanus</w:t>
      </w:r>
      <w:proofErr w:type="spellEnd"/>
      <w:r w:rsidR="008069FC" w:rsidRPr="004967E9">
        <w:rPr>
          <w:rFonts w:ascii="Times New Roman" w:hAnsi="Times New Roman"/>
          <w:color w:val="000000" w:themeColor="text1"/>
        </w:rPr>
        <w:t xml:space="preserve"> 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and </w:t>
      </w:r>
      <w:r w:rsidR="00271C6A" w:rsidRPr="004967E9">
        <w:rPr>
          <w:rFonts w:ascii="Times New Roman" w:eastAsia="Calibri" w:hAnsi="Times New Roman"/>
          <w:color w:val="000000" w:themeColor="text1"/>
        </w:rPr>
        <w:t>18’5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00 </w:t>
      </w:r>
      <w:r w:rsidR="008069FC" w:rsidRPr="004967E9">
        <w:rPr>
          <w:rFonts w:ascii="Times New Roman" w:hAnsi="Times New Roman"/>
          <w:i/>
          <w:color w:val="000000" w:themeColor="text1"/>
        </w:rPr>
        <w:t xml:space="preserve">P. </w:t>
      </w:r>
      <w:proofErr w:type="spellStart"/>
      <w:r w:rsidR="008069FC" w:rsidRPr="004967E9">
        <w:rPr>
          <w:rFonts w:ascii="Times New Roman" w:hAnsi="Times New Roman"/>
          <w:i/>
          <w:color w:val="000000" w:themeColor="text1"/>
        </w:rPr>
        <w:t>syleptae</w:t>
      </w:r>
      <w:proofErr w:type="spellEnd"/>
      <w:r w:rsidR="008069FC" w:rsidRPr="004967E9">
        <w:rPr>
          <w:rFonts w:ascii="Times New Roman" w:eastAsia="Calibri" w:hAnsi="Times New Roman"/>
          <w:color w:val="000000" w:themeColor="text1"/>
        </w:rPr>
        <w:t xml:space="preserve"> individuals, were released both on natural vegetation and cowpea fields. </w:t>
      </w:r>
      <w:r>
        <w:rPr>
          <w:rFonts w:ascii="Times New Roman" w:eastAsia="Calibri" w:hAnsi="Times New Roman"/>
          <w:color w:val="000000" w:themeColor="text1"/>
        </w:rPr>
        <w:t>W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e also carried out </w:t>
      </w:r>
      <w:r w:rsidR="00271C6A" w:rsidRPr="004967E9">
        <w:rPr>
          <w:rFonts w:ascii="Times New Roman" w:eastAsia="Calibri" w:hAnsi="Times New Roman"/>
          <w:color w:val="000000" w:themeColor="text1"/>
        </w:rPr>
        <w:t xml:space="preserve">the same </w:t>
      </w:r>
      <w:r w:rsidR="008069FC" w:rsidRPr="004967E9">
        <w:rPr>
          <w:rFonts w:ascii="Times New Roman" w:eastAsia="Calibri" w:hAnsi="Times New Roman"/>
          <w:color w:val="000000" w:themeColor="text1"/>
        </w:rPr>
        <w:t xml:space="preserve">training and sensitization sessions with </w:t>
      </w:r>
      <w:r>
        <w:rPr>
          <w:rFonts w:ascii="Times New Roman" w:eastAsia="Calibri" w:hAnsi="Times New Roman"/>
          <w:color w:val="000000" w:themeColor="text1"/>
        </w:rPr>
        <w:t xml:space="preserve">the national </w:t>
      </w:r>
      <w:proofErr w:type="spellStart"/>
      <w:r>
        <w:rPr>
          <w:rFonts w:ascii="Times New Roman" w:eastAsia="Calibri" w:hAnsi="Times New Roman"/>
          <w:color w:val="000000" w:themeColor="text1"/>
        </w:rPr>
        <w:t>agric</w:t>
      </w:r>
      <w:proofErr w:type="spellEnd"/>
      <w:r>
        <w:rPr>
          <w:rFonts w:ascii="Times New Roman" w:eastAsia="Calibri" w:hAnsi="Times New Roman"/>
          <w:color w:val="000000" w:themeColor="text1"/>
        </w:rPr>
        <w:t xml:space="preserve"> research institute</w:t>
      </w:r>
      <w:r w:rsidRPr="004967E9">
        <w:rPr>
          <w:rFonts w:ascii="Times New Roman" w:eastAsia="Calibri" w:hAnsi="Times New Roman"/>
          <w:color w:val="000000" w:themeColor="text1"/>
        </w:rPr>
        <w:t xml:space="preserve"> </w:t>
      </w:r>
      <w:r w:rsidR="008069FC" w:rsidRPr="004967E9">
        <w:rPr>
          <w:rFonts w:ascii="Times New Roman" w:eastAsia="Calibri" w:hAnsi="Times New Roman"/>
          <w:color w:val="000000" w:themeColor="text1"/>
        </w:rPr>
        <w:t>INERA technical staff and farming communities.</w:t>
      </w:r>
      <w:r>
        <w:rPr>
          <w:rFonts w:ascii="Times New Roman" w:eastAsia="Calibri" w:hAnsi="Times New Roman"/>
          <w:color w:val="000000" w:themeColor="text1"/>
        </w:rPr>
        <w:t xml:space="preserve"> (Details in Table 1 uploaded separately).</w:t>
      </w:r>
    </w:p>
    <w:p w:rsidR="00FF58B5" w:rsidRDefault="00FF58B5" w:rsidP="00FF58B5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967E9" w:rsidRPr="00FF58B5" w:rsidRDefault="004967E9" w:rsidP="00FF58B5">
      <w:pPr>
        <w:pStyle w:val="ListParagraph"/>
        <w:ind w:left="0" w:hanging="11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FF58B5">
        <w:rPr>
          <w:rFonts w:ascii="Times New Roman" w:hAnsi="Times New Roman"/>
          <w:b/>
          <w:color w:val="000000" w:themeColor="text1"/>
          <w:sz w:val="24"/>
          <w:szCs w:val="24"/>
        </w:rPr>
        <w:t>4.</w:t>
      </w:r>
      <w:r w:rsidR="00FF58B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F58B5">
        <w:rPr>
          <w:rFonts w:ascii="Times New Roman" w:hAnsi="Times New Roman"/>
          <w:b/>
          <w:color w:val="000000" w:themeColor="text1"/>
          <w:sz w:val="24"/>
          <w:szCs w:val="24"/>
        </w:rPr>
        <w:t>Next steps (</w:t>
      </w:r>
      <w:bookmarkStart w:id="1" w:name="_MailEndCompose"/>
      <w:r w:rsidRPr="00FF58B5">
        <w:rPr>
          <w:rFonts w:ascii="Times New Roman" w:hAnsi="Times New Roman"/>
          <w:b/>
          <w:color w:val="000000" w:themeColor="text1"/>
          <w:sz w:val="24"/>
          <w:szCs w:val="24"/>
        </w:rPr>
        <w:t>1-2 sentences)</w:t>
      </w:r>
      <w:bookmarkEnd w:id="1"/>
    </w:p>
    <w:p w:rsidR="00FF58B5" w:rsidRPr="004967E9" w:rsidRDefault="00FF58B5" w:rsidP="00FF58B5">
      <w:pPr>
        <w:rPr>
          <w:rFonts w:ascii="Times New Roman" w:hAnsi="Times New Roman"/>
          <w:color w:val="000000" w:themeColor="text1"/>
        </w:rPr>
      </w:pPr>
      <w:r w:rsidRPr="004967E9">
        <w:rPr>
          <w:rFonts w:ascii="Times New Roman" w:eastAsia="Calibri" w:hAnsi="Times New Roman"/>
          <w:color w:val="000000" w:themeColor="text1"/>
        </w:rPr>
        <w:t>Preliminary field data indicate a good establishment by both organisms already a few months after initial releases.</w:t>
      </w:r>
      <w:r w:rsidRPr="004967E9">
        <w:rPr>
          <w:rFonts w:ascii="Times New Roman" w:hAnsi="Times New Roman"/>
          <w:color w:val="000000" w:themeColor="text1"/>
        </w:rPr>
        <w:t xml:space="preserve"> Monitoring for establishment will continue throughout 2017.</w:t>
      </w:r>
      <w:r>
        <w:rPr>
          <w:rFonts w:ascii="Times New Roman" w:hAnsi="Times New Roman"/>
          <w:color w:val="000000" w:themeColor="text1"/>
        </w:rPr>
        <w:t xml:space="preserve"> Releases in Nigeria and Niger are planned pending availability of funds.</w:t>
      </w:r>
    </w:p>
    <w:p w:rsidR="00FD5A7E" w:rsidRPr="004967E9" w:rsidRDefault="00FD5A7E">
      <w:pPr>
        <w:rPr>
          <w:rFonts w:ascii="Times New Roman" w:hAnsi="Times New Roman"/>
          <w:color w:val="000000" w:themeColor="text1"/>
        </w:rPr>
      </w:pPr>
    </w:p>
    <w:sectPr w:rsidR="00FD5A7E" w:rsidRPr="004967E9" w:rsidSect="00B1251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9FC"/>
    <w:rsid w:val="00271C6A"/>
    <w:rsid w:val="004967E9"/>
    <w:rsid w:val="008069FC"/>
    <w:rsid w:val="00906E2F"/>
    <w:rsid w:val="009365EE"/>
    <w:rsid w:val="00B12510"/>
    <w:rsid w:val="00DB0463"/>
    <w:rsid w:val="00F10503"/>
    <w:rsid w:val="00FD5A7E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9FC"/>
    <w:pPr>
      <w:widowControl w:val="0"/>
      <w:autoSpaceDE w:val="0"/>
      <w:autoSpaceDN w:val="0"/>
      <w:adjustRightInd w:val="0"/>
      <w:spacing w:after="0" w:line="240" w:lineRule="auto"/>
    </w:pPr>
    <w:rPr>
      <w:rFonts w:ascii="Univers" w:eastAsia="Times New Roman" w:hAnsi="Univer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7E9"/>
    <w:pPr>
      <w:widowControl/>
      <w:autoSpaceDE/>
      <w:autoSpaceDN/>
      <w:adjustRightInd/>
      <w:ind w:left="720"/>
    </w:pPr>
    <w:rPr>
      <w:rFonts w:ascii="Calibri" w:eastAsiaTheme="minorHAns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9FC"/>
    <w:pPr>
      <w:widowControl w:val="0"/>
      <w:autoSpaceDE w:val="0"/>
      <w:autoSpaceDN w:val="0"/>
      <w:adjustRightInd w:val="0"/>
      <w:spacing w:after="0" w:line="240" w:lineRule="auto"/>
    </w:pPr>
    <w:rPr>
      <w:rFonts w:ascii="Univers" w:eastAsia="Times New Roman" w:hAnsi="Univer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7E9"/>
    <w:pPr>
      <w:widowControl/>
      <w:autoSpaceDE/>
      <w:autoSpaceDN/>
      <w:adjustRightInd/>
      <w:ind w:left="720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Tamo, Manuele (IITA-Benin)</dc:creator>
  <cp:lastModifiedBy>Tamo, Manuele (IITA-Benin)</cp:lastModifiedBy>
  <cp:revision>3</cp:revision>
  <dcterms:created xsi:type="dcterms:W3CDTF">2017-01-18T14:32:00Z</dcterms:created>
  <dcterms:modified xsi:type="dcterms:W3CDTF">2017-01-18T14:38:00Z</dcterms:modified>
</cp:coreProperties>
</file>