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70F7" w:rsidRDefault="00763191" w:rsidP="0013304C">
      <w:pPr>
        <w:pStyle w:val="Heading1"/>
        <w:spacing w:line="360" w:lineRule="auto"/>
        <w:ind w:left="720" w:firstLine="720"/>
        <w:jc w:val="center"/>
        <w:rPr>
          <w:rFonts w:ascii="Korinna BT" w:eastAsiaTheme="minorHAnsi" w:hAnsi="Korinna BT" w:cstheme="minorBidi"/>
          <w:bCs w:val="0"/>
          <w:color w:val="009933"/>
          <w:sz w:val="24"/>
          <w:szCs w:val="24"/>
        </w:rPr>
      </w:pPr>
      <w:r w:rsidRPr="007A1DC6">
        <w:rPr>
          <w:rFonts w:ascii="Korinna BT" w:eastAsiaTheme="minorHAnsi" w:hAnsi="Korinna BT" w:cstheme="minorBidi"/>
          <w:bCs w:val="0"/>
          <w:noProof/>
          <w:color w:val="009933"/>
          <w:sz w:val="24"/>
          <w:szCs w:val="24"/>
          <w:lang w:val="en-GB" w:eastAsia="en-GB"/>
        </w:rPr>
        <w:drawing>
          <wp:anchor distT="0" distB="0" distL="114300" distR="114300" simplePos="0" relativeHeight="251670528" behindDoc="0" locked="0" layoutInCell="1" allowOverlap="1" wp14:anchorId="13D6B35F" wp14:editId="2EABFFE8">
            <wp:simplePos x="0" y="0"/>
            <wp:positionH relativeFrom="column">
              <wp:posOffset>628650</wp:posOffset>
            </wp:positionH>
            <wp:positionV relativeFrom="paragraph">
              <wp:posOffset>-382270</wp:posOffset>
            </wp:positionV>
            <wp:extent cx="543560" cy="676275"/>
            <wp:effectExtent l="0" t="0" r="8890" b="9525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56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93D2C">
        <w:rPr>
          <w:rFonts w:ascii="Times New Roman" w:hAnsi="Times New Roman" w:cs="Times New Roman"/>
          <w:b w:val="0"/>
          <w:noProof/>
          <w:lang w:val="en-GB" w:eastAsia="en-GB"/>
        </w:rPr>
        <w:drawing>
          <wp:anchor distT="0" distB="0" distL="114300" distR="114300" simplePos="0" relativeHeight="251669504" behindDoc="0" locked="0" layoutInCell="1" allowOverlap="1" wp14:anchorId="221956FA" wp14:editId="412A6C6B">
            <wp:simplePos x="0" y="0"/>
            <wp:positionH relativeFrom="margin">
              <wp:posOffset>4381500</wp:posOffset>
            </wp:positionH>
            <wp:positionV relativeFrom="paragraph">
              <wp:posOffset>-382905</wp:posOffset>
            </wp:positionV>
            <wp:extent cx="1302012" cy="600075"/>
            <wp:effectExtent l="0" t="0" r="0" b="0"/>
            <wp:wrapNone/>
            <wp:docPr id="11" name="Picture 11" descr="http://dapa.ciat.cgiar.org/wp-content/uploads/2013/01/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dapa.ciat.cgiar.org/wp-content/uploads/2013/01/image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012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258C">
        <w:rPr>
          <w:rFonts w:ascii="Korinna BT" w:eastAsiaTheme="minorHAnsi" w:hAnsi="Korinna BT" w:cstheme="minorBidi"/>
          <w:bCs w:val="0"/>
          <w:color w:val="009933"/>
          <w:sz w:val="24"/>
          <w:szCs w:val="24"/>
        </w:rPr>
        <w:tab/>
      </w:r>
      <w:r w:rsidR="00C1258C">
        <w:rPr>
          <w:rFonts w:ascii="Korinna BT" w:eastAsiaTheme="minorHAnsi" w:hAnsi="Korinna BT" w:cstheme="minorBidi"/>
          <w:bCs w:val="0"/>
          <w:color w:val="009933"/>
          <w:sz w:val="24"/>
          <w:szCs w:val="24"/>
        </w:rPr>
        <w:tab/>
      </w:r>
      <w:r w:rsidR="00C1258C">
        <w:rPr>
          <w:rFonts w:ascii="Korinna BT" w:eastAsiaTheme="minorHAnsi" w:hAnsi="Korinna BT" w:cstheme="minorBidi"/>
          <w:bCs w:val="0"/>
          <w:color w:val="009933"/>
          <w:sz w:val="24"/>
          <w:szCs w:val="24"/>
        </w:rPr>
        <w:tab/>
      </w:r>
      <w:r w:rsidR="00C1258C">
        <w:rPr>
          <w:rFonts w:ascii="Korinna BT" w:eastAsiaTheme="minorHAnsi" w:hAnsi="Korinna BT" w:cstheme="minorBidi"/>
          <w:bCs w:val="0"/>
          <w:color w:val="009933"/>
          <w:sz w:val="24"/>
          <w:szCs w:val="24"/>
        </w:rPr>
        <w:tab/>
      </w:r>
      <w:r w:rsidR="00C1258C">
        <w:rPr>
          <w:rFonts w:ascii="Korinna BT" w:eastAsiaTheme="minorHAnsi" w:hAnsi="Korinna BT" w:cstheme="minorBidi"/>
          <w:bCs w:val="0"/>
          <w:color w:val="009933"/>
          <w:sz w:val="24"/>
          <w:szCs w:val="24"/>
        </w:rPr>
        <w:tab/>
      </w:r>
      <w:r w:rsidR="00C1258C">
        <w:rPr>
          <w:rFonts w:ascii="Korinna BT" w:eastAsiaTheme="minorHAnsi" w:hAnsi="Korinna BT" w:cstheme="minorBidi"/>
          <w:bCs w:val="0"/>
          <w:color w:val="009933"/>
          <w:sz w:val="24"/>
          <w:szCs w:val="24"/>
        </w:rPr>
        <w:tab/>
      </w:r>
      <w:r w:rsidR="00C1258C">
        <w:rPr>
          <w:rFonts w:ascii="Korinna BT" w:eastAsiaTheme="minorHAnsi" w:hAnsi="Korinna BT" w:cstheme="minorBidi"/>
          <w:bCs w:val="0"/>
          <w:color w:val="009933"/>
          <w:sz w:val="24"/>
          <w:szCs w:val="24"/>
        </w:rPr>
        <w:tab/>
      </w:r>
      <w:r w:rsidR="0013304C">
        <w:rPr>
          <w:rFonts w:ascii="Korinna BT" w:eastAsiaTheme="minorHAnsi" w:hAnsi="Korinna BT" w:cstheme="minorBidi"/>
          <w:bCs w:val="0"/>
          <w:color w:val="009933"/>
          <w:sz w:val="24"/>
          <w:szCs w:val="24"/>
        </w:rPr>
        <w:tab/>
      </w:r>
      <w:r w:rsidR="0013304C">
        <w:rPr>
          <w:rFonts w:ascii="Korinna BT" w:eastAsiaTheme="minorHAnsi" w:hAnsi="Korinna BT" w:cstheme="minorBidi"/>
          <w:bCs w:val="0"/>
          <w:color w:val="009933"/>
          <w:sz w:val="24"/>
          <w:szCs w:val="24"/>
        </w:rPr>
        <w:tab/>
      </w:r>
      <w:r w:rsidR="0013304C">
        <w:rPr>
          <w:rFonts w:ascii="Korinna BT" w:eastAsiaTheme="minorHAnsi" w:hAnsi="Korinna BT" w:cstheme="minorBidi"/>
          <w:bCs w:val="0"/>
          <w:color w:val="009933"/>
          <w:sz w:val="24"/>
          <w:szCs w:val="24"/>
        </w:rPr>
        <w:tab/>
      </w:r>
    </w:p>
    <w:p w:rsidR="0013304C" w:rsidRPr="00C1258C" w:rsidRDefault="007265BE" w:rsidP="00C1258C">
      <w:pPr>
        <w:jc w:val="center"/>
        <w:rPr>
          <w:b/>
          <w:lang w:val="en-US"/>
        </w:rPr>
      </w:pPr>
      <w:r>
        <w:rPr>
          <w:rFonts w:ascii="Korinna BT" w:hAnsi="Korinna BT"/>
          <w:b/>
          <w:color w:val="009933"/>
          <w:sz w:val="24"/>
          <w:szCs w:val="24"/>
        </w:rPr>
        <w:t xml:space="preserve">PERFORMNACE OF </w:t>
      </w:r>
      <w:r w:rsidR="00C1258C" w:rsidRPr="00C1258C">
        <w:rPr>
          <w:rFonts w:ascii="Korinna BT" w:hAnsi="Korinna BT"/>
          <w:b/>
          <w:color w:val="009933"/>
          <w:sz w:val="24"/>
          <w:szCs w:val="24"/>
        </w:rPr>
        <w:t>SER 45 BUSHBEAN VARIETY</w:t>
      </w:r>
      <w:r w:rsidR="00557268">
        <w:rPr>
          <w:rFonts w:ascii="Korinna BT" w:hAnsi="Korinna BT"/>
          <w:b/>
          <w:color w:val="009933"/>
          <w:sz w:val="24"/>
          <w:szCs w:val="24"/>
        </w:rPr>
        <w:t xml:space="preserve"> UNDER DROUGHT</w:t>
      </w:r>
      <w:bookmarkStart w:id="0" w:name="_GoBack"/>
      <w:bookmarkEnd w:id="0"/>
    </w:p>
    <w:p w:rsidR="002867CB" w:rsidRDefault="00763191" w:rsidP="002867CB">
      <w:pPr>
        <w:jc w:val="center"/>
        <w:rPr>
          <w:bCs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Ndengu</w:t>
      </w:r>
      <w:r w:rsidRPr="008B692F">
        <w:rPr>
          <w:rFonts w:ascii="Times New Roman" w:hAnsi="Times New Roman" w:cs="Times New Roman"/>
          <w:sz w:val="24"/>
          <w:szCs w:val="24"/>
          <w:lang w:val="en-US"/>
        </w:rPr>
        <w:t xml:space="preserve"> G.,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Desta L.T., Mponela </w:t>
      </w:r>
      <w:r w:rsidRPr="008B692F">
        <w:rPr>
          <w:rFonts w:ascii="Times New Roman" w:hAnsi="Times New Roman" w:cs="Times New Roman"/>
          <w:sz w:val="24"/>
          <w:szCs w:val="24"/>
          <w:lang w:val="en-US"/>
        </w:rPr>
        <w:t>P.</w:t>
      </w:r>
      <w:r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8B69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Chataika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B. and Chirwa R.</w:t>
      </w:r>
    </w:p>
    <w:p w:rsidR="00DF24D9" w:rsidRPr="00DF24D9" w:rsidRDefault="00995925" w:rsidP="00B81252">
      <w:pPr>
        <w:jc w:val="both"/>
      </w:pPr>
      <w:r w:rsidRPr="001E2904">
        <w:rPr>
          <w:bCs/>
        </w:rPr>
        <w:t>SER45 is a small seeded bean variety,</w:t>
      </w:r>
      <w:r>
        <w:rPr>
          <w:bCs/>
        </w:rPr>
        <w:t xml:space="preserve"> bred for tolerance to drought, just like SER83. High potentials have been shown by the variety in resistance to diseases and yield. The mean y</w:t>
      </w:r>
      <w:r>
        <w:t>ield results from the current trials</w:t>
      </w:r>
      <w:r w:rsidR="00DF24D9" w:rsidRPr="00DF24D9">
        <w:t xml:space="preserve"> was </w:t>
      </w:r>
      <w:r w:rsidR="00DF24D9">
        <w:t>1.1 ± 0.8 Mgha</w:t>
      </w:r>
      <w:r w:rsidR="00DF24D9" w:rsidRPr="00DF24D9">
        <w:rPr>
          <w:vertAlign w:val="superscript"/>
        </w:rPr>
        <w:t>-1</w:t>
      </w:r>
      <w:r w:rsidR="00DF24D9">
        <w:t>. Variabilitie</w:t>
      </w:r>
      <w:r w:rsidR="00494436">
        <w:t>s were high within the yield</w:t>
      </w:r>
      <w:r w:rsidR="00DF24D9">
        <w:t xml:space="preserve"> due to variabilities in treatments</w:t>
      </w:r>
      <w:r>
        <w:t xml:space="preserve"> (</w:t>
      </w:r>
      <w:r w:rsidRPr="00995925">
        <w:rPr>
          <w:b/>
        </w:rPr>
        <w:t>Table 1</w:t>
      </w:r>
      <w:r>
        <w:t>)</w:t>
      </w:r>
      <w:r w:rsidR="00DF24D9">
        <w:t xml:space="preserve">. </w:t>
      </w:r>
    </w:p>
    <w:p w:rsidR="00DF24D9" w:rsidRPr="00DF24D9" w:rsidRDefault="00DF24D9" w:rsidP="00B81252">
      <w:pPr>
        <w:pStyle w:val="Caption"/>
        <w:keepNext/>
        <w:jc w:val="both"/>
        <w:rPr>
          <w:i w:val="0"/>
          <w:sz w:val="22"/>
          <w:szCs w:val="22"/>
        </w:rPr>
      </w:pPr>
      <w:r w:rsidRPr="00DF24D9">
        <w:rPr>
          <w:i w:val="0"/>
          <w:sz w:val="22"/>
          <w:szCs w:val="22"/>
        </w:rPr>
        <w:t xml:space="preserve">Table </w:t>
      </w:r>
      <w:r w:rsidRPr="00DF24D9">
        <w:rPr>
          <w:i w:val="0"/>
          <w:sz w:val="22"/>
          <w:szCs w:val="22"/>
        </w:rPr>
        <w:fldChar w:fldCharType="begin"/>
      </w:r>
      <w:r w:rsidRPr="00DF24D9">
        <w:rPr>
          <w:i w:val="0"/>
          <w:sz w:val="22"/>
          <w:szCs w:val="22"/>
        </w:rPr>
        <w:instrText xml:space="preserve"> SEQ Table \* ARABIC </w:instrText>
      </w:r>
      <w:r w:rsidRPr="00DF24D9">
        <w:rPr>
          <w:i w:val="0"/>
          <w:sz w:val="22"/>
          <w:szCs w:val="22"/>
        </w:rPr>
        <w:fldChar w:fldCharType="separate"/>
      </w:r>
      <w:r w:rsidR="00325079">
        <w:rPr>
          <w:i w:val="0"/>
          <w:noProof/>
          <w:sz w:val="22"/>
          <w:szCs w:val="22"/>
        </w:rPr>
        <w:t>1</w:t>
      </w:r>
      <w:r w:rsidRPr="00DF24D9">
        <w:rPr>
          <w:i w:val="0"/>
          <w:sz w:val="22"/>
          <w:szCs w:val="22"/>
        </w:rPr>
        <w:fldChar w:fldCharType="end"/>
      </w:r>
      <w:r w:rsidRPr="00DF24D9">
        <w:rPr>
          <w:i w:val="0"/>
          <w:sz w:val="22"/>
          <w:szCs w:val="22"/>
        </w:rPr>
        <w:t>: Yield of SER45 in the trial sites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75"/>
        <w:gridCol w:w="1521"/>
        <w:gridCol w:w="606"/>
      </w:tblGrid>
      <w:tr w:rsidR="001770F7" w:rsidRPr="00C16130" w:rsidTr="00AF2FD8">
        <w:trPr>
          <w:trHeight w:val="300"/>
        </w:trPr>
        <w:tc>
          <w:tcPr>
            <w:tcW w:w="0" w:type="auto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770F7" w:rsidRPr="00C16130" w:rsidRDefault="001770F7" w:rsidP="00B8125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C16130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SER45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770F7" w:rsidRPr="00C16130" w:rsidRDefault="001770F7" w:rsidP="00B8125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 w:rsidRPr="00C16130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Mean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 xml:space="preserve"> (Mgha</w:t>
            </w:r>
            <w:r w:rsidRPr="00C16130">
              <w:rPr>
                <w:rFonts w:ascii="Arial" w:eastAsia="Times New Roman" w:hAnsi="Arial" w:cs="Arial"/>
                <w:color w:val="000000"/>
                <w:sz w:val="20"/>
                <w:szCs w:val="20"/>
                <w:vertAlign w:val="superscript"/>
                <w:lang w:val="en-US"/>
              </w:rPr>
              <w:t>-1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770F7" w:rsidRPr="00C16130" w:rsidRDefault="001770F7" w:rsidP="00B8125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 w:rsidRPr="00C1613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1.1</w:t>
            </w:r>
          </w:p>
        </w:tc>
      </w:tr>
      <w:tr w:rsidR="001770F7" w:rsidRPr="00C16130" w:rsidTr="00AF2FD8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1770F7" w:rsidRPr="00C16130" w:rsidRDefault="001770F7" w:rsidP="00B8125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770F7" w:rsidRPr="00C16130" w:rsidRDefault="001770F7" w:rsidP="00B8125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 w:rsidRPr="00C16130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Conf-95%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770F7" w:rsidRPr="00C16130" w:rsidRDefault="001770F7" w:rsidP="00B8125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 w:rsidRPr="00C1613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0.9</w:t>
            </w:r>
          </w:p>
        </w:tc>
      </w:tr>
      <w:tr w:rsidR="001770F7" w:rsidRPr="00C16130" w:rsidTr="00AF2FD8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1770F7" w:rsidRPr="00C16130" w:rsidRDefault="001770F7" w:rsidP="00B8125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770F7" w:rsidRPr="00C16130" w:rsidRDefault="001770F7" w:rsidP="00B8125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 w:rsidRPr="00C16130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Conf 95%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770F7" w:rsidRPr="00C16130" w:rsidRDefault="001770F7" w:rsidP="00B8125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 w:rsidRPr="00C1613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1.2</w:t>
            </w:r>
          </w:p>
        </w:tc>
      </w:tr>
      <w:tr w:rsidR="001770F7" w:rsidRPr="00C16130" w:rsidTr="00AF2FD8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1770F7" w:rsidRPr="00C16130" w:rsidRDefault="001770F7" w:rsidP="00B8125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770F7" w:rsidRPr="00C16130" w:rsidRDefault="001770F7" w:rsidP="00B8125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 w:rsidRPr="00C16130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Std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770F7" w:rsidRPr="00C16130" w:rsidRDefault="001770F7" w:rsidP="00B8125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 w:rsidRPr="00C1613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0.8</w:t>
            </w:r>
          </w:p>
        </w:tc>
      </w:tr>
      <w:tr w:rsidR="001770F7" w:rsidRPr="00C16130" w:rsidTr="00AF2FD8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1770F7" w:rsidRPr="00C16130" w:rsidRDefault="001770F7" w:rsidP="00B8125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1770F7" w:rsidRPr="00C16130" w:rsidRDefault="001770F7" w:rsidP="00B8125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 w:rsidRPr="00C16130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CV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1770F7" w:rsidRPr="00C16130" w:rsidRDefault="001770F7" w:rsidP="00B8125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 w:rsidRPr="00C1613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70.9</w:t>
            </w:r>
          </w:p>
        </w:tc>
      </w:tr>
    </w:tbl>
    <w:p w:rsidR="00830FD6" w:rsidRDefault="00DF24D9" w:rsidP="00830FD6">
      <w:pPr>
        <w:spacing w:line="276" w:lineRule="auto"/>
        <w:jc w:val="both"/>
        <w:rPr>
          <w:noProof/>
          <w:lang w:val="en-US"/>
        </w:rPr>
      </w:pPr>
      <w:r>
        <w:t>Bas</w:t>
      </w:r>
      <w:r w:rsidR="00B16105">
        <w:t xml:space="preserve">ed </w:t>
      </w:r>
      <w:r>
        <w:t>on the treatment</w:t>
      </w:r>
      <w:r w:rsidR="00B16105">
        <w:t>,</w:t>
      </w:r>
      <w:r>
        <w:t xml:space="preserve"> yield response </w:t>
      </w:r>
      <w:r w:rsidR="00B16105">
        <w:t>for</w:t>
      </w:r>
      <w:r>
        <w:t xml:space="preserve"> </w:t>
      </w:r>
      <w:r w:rsidR="00397264" w:rsidRPr="001E2904">
        <w:rPr>
          <w:bCs/>
        </w:rPr>
        <w:t>SER45</w:t>
      </w:r>
      <w:r w:rsidR="00397264">
        <w:rPr>
          <w:bCs/>
        </w:rPr>
        <w:t xml:space="preserve"> </w:t>
      </w:r>
      <w:r>
        <w:t xml:space="preserve">was the highest in treatment </w:t>
      </w:r>
      <w:proofErr w:type="gramStart"/>
      <w:r>
        <w:t>Bc</w:t>
      </w:r>
      <w:proofErr w:type="gramEnd"/>
      <w:r w:rsidR="00761AF6">
        <w:t xml:space="preserve"> (1.7 Mgha</w:t>
      </w:r>
      <w:r w:rsidR="00761AF6" w:rsidRPr="00761AF6">
        <w:rPr>
          <w:vertAlign w:val="superscript"/>
        </w:rPr>
        <w:t>-1</w:t>
      </w:r>
      <w:r w:rsidR="00761AF6">
        <w:t>) (</w:t>
      </w:r>
      <w:r w:rsidR="00B16105">
        <w:t xml:space="preserve">beans in purestand applied with chicken manure) and Bcf </w:t>
      </w:r>
      <w:r w:rsidR="00761AF6">
        <w:t>(1.7 Mgha</w:t>
      </w:r>
      <w:r w:rsidR="00761AF6" w:rsidRPr="00761AF6">
        <w:rPr>
          <w:vertAlign w:val="superscript"/>
        </w:rPr>
        <w:t>-1</w:t>
      </w:r>
      <w:r w:rsidR="00761AF6">
        <w:t xml:space="preserve">) </w:t>
      </w:r>
      <w:r w:rsidR="00B16105">
        <w:t>(pure stand bean with both manure and fertlisers applied)</w:t>
      </w:r>
      <w:r w:rsidR="0083715A">
        <w:t xml:space="preserve"> (</w:t>
      </w:r>
      <w:r w:rsidR="0083715A" w:rsidRPr="0083715A">
        <w:rPr>
          <w:b/>
        </w:rPr>
        <w:t>Figure 1</w:t>
      </w:r>
      <w:r w:rsidR="0083715A">
        <w:t>)</w:t>
      </w:r>
      <w:r w:rsidR="00761AF6">
        <w:t>. The difference between the two was insignificant</w:t>
      </w:r>
      <w:r w:rsidR="001E2042">
        <w:t xml:space="preserve"> (p &gt;0.05)</w:t>
      </w:r>
      <w:r w:rsidR="00B81252">
        <w:t>,</w:t>
      </w:r>
      <w:r w:rsidR="00761AF6">
        <w:t xml:space="preserve"> </w:t>
      </w:r>
      <w:r w:rsidR="00B81252">
        <w:t>suggesting</w:t>
      </w:r>
      <w:r w:rsidR="00761AF6">
        <w:t xml:space="preserve"> that use </w:t>
      </w:r>
      <w:r w:rsidR="00DE2145">
        <w:t xml:space="preserve">of </w:t>
      </w:r>
      <w:r w:rsidR="00761AF6">
        <w:t xml:space="preserve">manure only </w:t>
      </w:r>
      <w:r w:rsidR="00B80BD9">
        <w:t xml:space="preserve">in pure stand </w:t>
      </w:r>
      <w:r w:rsidR="00761AF6">
        <w:t xml:space="preserve">is the </w:t>
      </w:r>
      <w:r w:rsidR="00B80BD9">
        <w:t xml:space="preserve">best and </w:t>
      </w:r>
      <w:r w:rsidR="00DE2145">
        <w:t>cheaper</w:t>
      </w:r>
      <w:r w:rsidR="00761AF6">
        <w:t xml:space="preserve"> option in</w:t>
      </w:r>
      <w:r w:rsidR="006A2807">
        <w:t xml:space="preserve"> </w:t>
      </w:r>
      <w:r w:rsidR="00B80BD9">
        <w:t>its</w:t>
      </w:r>
      <w:r w:rsidR="00761AF6">
        <w:t xml:space="preserve"> production</w:t>
      </w:r>
      <w:r w:rsidR="00AD698F">
        <w:t xml:space="preserve"> </w:t>
      </w:r>
      <w:r w:rsidR="00187149">
        <w:t>to</w:t>
      </w:r>
      <w:r w:rsidR="00DE2145">
        <w:t xml:space="preserve"> increase</w:t>
      </w:r>
      <w:r w:rsidR="00187149">
        <w:t xml:space="preserve"> </w:t>
      </w:r>
      <w:r w:rsidR="00DE2145">
        <w:t>yields</w:t>
      </w:r>
      <w:r w:rsidR="00B80BD9">
        <w:t xml:space="preserve"> (highest yields)</w:t>
      </w:r>
      <w:r w:rsidR="00761AF6">
        <w:t>.</w:t>
      </w:r>
      <w:r w:rsidR="001E2042">
        <w:t xml:space="preserve"> Under bean-maize intercrop</w:t>
      </w:r>
      <w:r w:rsidR="00397264">
        <w:t xml:space="preserve"> (i.e. BM, BMc and BMcf) SER45</w:t>
      </w:r>
      <w:r w:rsidR="001E2042">
        <w:t xml:space="preserve"> had lower yield</w:t>
      </w:r>
      <w:r w:rsidR="006A2807">
        <w:t>s</w:t>
      </w:r>
      <w:r w:rsidR="001E2042">
        <w:t xml:space="preserve"> </w:t>
      </w:r>
      <w:r w:rsidR="006A2807">
        <w:t>than those in pure</w:t>
      </w:r>
      <w:r w:rsidR="001E2042">
        <w:t xml:space="preserve">stand with </w:t>
      </w:r>
      <w:r w:rsidR="00397264">
        <w:t xml:space="preserve">similar treatments (i.e. B, Bc, and Bcf, respectively). </w:t>
      </w:r>
      <w:r w:rsidR="001E2042">
        <w:t xml:space="preserve">This indicated that intercropping significantly </w:t>
      </w:r>
      <w:r w:rsidR="0083715A">
        <w:t>reduce</w:t>
      </w:r>
      <w:r w:rsidR="00DE2145">
        <w:t>d</w:t>
      </w:r>
      <w:r w:rsidR="001E2042">
        <w:t xml:space="preserve"> the yield of SER45</w:t>
      </w:r>
      <w:r w:rsidR="006A2807">
        <w:t>, due to interspecific competition.</w:t>
      </w:r>
    </w:p>
    <w:p w:rsidR="003E762D" w:rsidRDefault="00830FD6" w:rsidP="003E762D">
      <w:pPr>
        <w:keepNext/>
        <w:jc w:val="center"/>
      </w:pPr>
      <w:r w:rsidRPr="002A7B70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5A37481D" wp14:editId="15D65967">
            <wp:simplePos x="0" y="0"/>
            <wp:positionH relativeFrom="margin">
              <wp:posOffset>0</wp:posOffset>
            </wp:positionH>
            <wp:positionV relativeFrom="paragraph">
              <wp:posOffset>252730</wp:posOffset>
            </wp:positionV>
            <wp:extent cx="3872865" cy="2418080"/>
            <wp:effectExtent l="0" t="0" r="0" b="127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072"/>
                    <a:stretch/>
                  </pic:blipFill>
                  <pic:spPr bwMode="auto">
                    <a:xfrm>
                      <a:off x="0" y="0"/>
                      <a:ext cx="3872865" cy="2418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8371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38F138C" wp14:editId="72ED8D9D">
                <wp:simplePos x="0" y="0"/>
                <wp:positionH relativeFrom="column">
                  <wp:posOffset>142875</wp:posOffset>
                </wp:positionH>
                <wp:positionV relativeFrom="paragraph">
                  <wp:posOffset>2646680</wp:posOffset>
                </wp:positionV>
                <wp:extent cx="3873500" cy="30480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00" cy="3048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F2FD8" w:rsidRPr="0083715A" w:rsidRDefault="00AF2FD8" w:rsidP="0083715A">
                            <w:pPr>
                              <w:pStyle w:val="Caption"/>
                              <w:rPr>
                                <w:i w:val="0"/>
                                <w:sz w:val="20"/>
                                <w:szCs w:val="20"/>
                              </w:rPr>
                            </w:pPr>
                            <w:r w:rsidRPr="0083715A">
                              <w:rPr>
                                <w:i w:val="0"/>
                                <w:sz w:val="20"/>
                                <w:szCs w:val="20"/>
                              </w:rPr>
                              <w:t xml:space="preserve">Figure </w:t>
                            </w:r>
                            <w:r w:rsidRPr="0083715A">
                              <w:rPr>
                                <w:i w:val="0"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83715A">
                              <w:rPr>
                                <w:i w:val="0"/>
                                <w:sz w:val="20"/>
                                <w:szCs w:val="20"/>
                              </w:rPr>
                              <w:instrText xml:space="preserve"> SEQ Figure \* ARABIC </w:instrText>
                            </w:r>
                            <w:r w:rsidRPr="0083715A">
                              <w:rPr>
                                <w:i w:val="0"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>
                              <w:rPr>
                                <w:i w:val="0"/>
                                <w:noProof/>
                                <w:sz w:val="20"/>
                                <w:szCs w:val="20"/>
                              </w:rPr>
                              <w:t>1</w:t>
                            </w:r>
                            <w:r w:rsidRPr="0083715A">
                              <w:rPr>
                                <w:i w:val="0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83715A">
                              <w:rPr>
                                <w:i w:val="0"/>
                                <w:sz w:val="20"/>
                                <w:szCs w:val="20"/>
                              </w:rPr>
                              <w:t>: Effects of treatments n the yield of SER45 in the trial sites of Linthipe and Kandeu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8F138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1.25pt;margin-top:208.4pt;width:305pt;height:24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1i2MQIAAG4EAAAOAAAAZHJzL2Uyb0RvYy54bWysVE1v2zAMvQ/YfxB0X+w0+wiCOEWWIsOA&#10;oi2QDD0rshQLkERNUmJnv36UbKdbt9Owi0KRz48iH5nlbWc0OQsfFNiKTiclJcJyqJU9VvTbfvtu&#10;TkmIzNZMgxUVvYhAb1dv3yxbtxA30ICuhSdIYsOidRVtYnSLogi8EYaFCThhMSjBGxbx6o9F7VmL&#10;7EYXN2X5sWjB184DFyGg964P0lXml1Lw+ChlEJHoiuLbYj59Pg/pLFZLtjh65hrFh2ewf3iFYcpi&#10;0ivVHYuMnLz6g8oo7iGAjBMOpgApFRe5BqxmWr6qZtcwJ3It2Jzgrm0K/4+WP5yfPFE1akeJZQYl&#10;2osuks/QkWnqTuvCAkE7h7DYoTshB39AZyq6k96kXyyHYBz7fLn2NpFxdM7mn2YfSgxxjM3K93O0&#10;kaZ4+dr5EL8IMCQZFfWoXW4pO9+H2ENHSEoWQKt6q7ROlxTYaE/ODHVuGxXFQP4bStuEtZC+6gl7&#10;j8iDMmRJBfeFJSt2h26o9gD1BZvgoR+i4PhWYdp7FuIT8zg1WBxuQnzEQ2poKwqDRUkD/sff/AmP&#10;YmKUkhansKLh+4l5QYn+alHmNLKj4UfjMBr2ZDaABaN0+Jps4gc+6tGUHswzLsg6ZcEQsxxzVTSO&#10;5ib2u4ALxsV6nUE4mI7Fe7tzPFGP7d13z8y7QZyIsj7AOJ9s8UqjHts3e32KIFUWMDW07yIKny44&#10;1HkEhgVMW/PrPaNe/iZWPwEAAP//AwBQSwMEFAAGAAgAAAAhACAfjsneAAAACgEAAA8AAABkcnMv&#10;ZG93bnJldi54bWxMjz1PwzAQhnck/oN1SCyIOg3FqkKcClrY6NBSdXbjI4mIz1HsNOm/5zrBeO89&#10;ej/y1eRaccY+NJ40zGcJCKTS24YqDYevj8cliBANWdN6Qg0XDLAqbm9yk1k/0g7P+1gJNqGQGQ11&#10;jF0mZShrdCbMfIfEv2/fOxP57CtpezOyuWtlmiRKOtMQJ9Smw3WN5c9+cBrUph/GHa0fNof3T7Pt&#10;qvT4djlqfX83vb6AiDjFPxiu9bk6FNzp5AeyQbQa0vSZSQ2LueIJDKinq3JiRS2WIItc/p9Q/AIA&#10;AP//AwBQSwECLQAUAAYACAAAACEAtoM4kv4AAADhAQAAEwAAAAAAAAAAAAAAAAAAAAAAW0NvbnRl&#10;bnRfVHlwZXNdLnhtbFBLAQItABQABgAIAAAAIQA4/SH/1gAAAJQBAAALAAAAAAAAAAAAAAAAAC8B&#10;AABfcmVscy8ucmVsc1BLAQItABQABgAIAAAAIQB2F1i2MQIAAG4EAAAOAAAAAAAAAAAAAAAAAC4C&#10;AABkcnMvZTJvRG9jLnhtbFBLAQItABQABgAIAAAAIQAgH47J3gAAAAoBAAAPAAAAAAAAAAAAAAAA&#10;AIsEAABkcnMvZG93bnJldi54bWxQSwUGAAAAAAQABADzAAAAlgUAAAAA&#10;" stroked="f">
                <v:textbox inset="0,0,0,0">
                  <w:txbxContent>
                    <w:p w:rsidR="00AF2FD8" w:rsidRPr="0083715A" w:rsidRDefault="00AF2FD8" w:rsidP="0083715A">
                      <w:pPr>
                        <w:pStyle w:val="Caption"/>
                        <w:rPr>
                          <w:i w:val="0"/>
                          <w:sz w:val="20"/>
                          <w:szCs w:val="20"/>
                        </w:rPr>
                      </w:pPr>
                      <w:r w:rsidRPr="0083715A">
                        <w:rPr>
                          <w:i w:val="0"/>
                          <w:sz w:val="20"/>
                          <w:szCs w:val="20"/>
                        </w:rPr>
                        <w:t xml:space="preserve">Figure </w:t>
                      </w:r>
                      <w:r w:rsidRPr="0083715A">
                        <w:rPr>
                          <w:i w:val="0"/>
                          <w:sz w:val="20"/>
                          <w:szCs w:val="20"/>
                        </w:rPr>
                        <w:fldChar w:fldCharType="begin"/>
                      </w:r>
                      <w:r w:rsidRPr="0083715A">
                        <w:rPr>
                          <w:i w:val="0"/>
                          <w:sz w:val="20"/>
                          <w:szCs w:val="20"/>
                        </w:rPr>
                        <w:instrText xml:space="preserve"> SEQ Figure \* ARABIC </w:instrText>
                      </w:r>
                      <w:r w:rsidRPr="0083715A">
                        <w:rPr>
                          <w:i w:val="0"/>
                          <w:sz w:val="20"/>
                          <w:szCs w:val="20"/>
                        </w:rPr>
                        <w:fldChar w:fldCharType="separate"/>
                      </w:r>
                      <w:r>
                        <w:rPr>
                          <w:i w:val="0"/>
                          <w:noProof/>
                          <w:sz w:val="20"/>
                          <w:szCs w:val="20"/>
                        </w:rPr>
                        <w:t>1</w:t>
                      </w:r>
                      <w:r w:rsidRPr="0083715A">
                        <w:rPr>
                          <w:i w:val="0"/>
                          <w:sz w:val="20"/>
                          <w:szCs w:val="20"/>
                        </w:rPr>
                        <w:fldChar w:fldCharType="end"/>
                      </w:r>
                      <w:r w:rsidRPr="0083715A">
                        <w:rPr>
                          <w:i w:val="0"/>
                          <w:sz w:val="20"/>
                          <w:szCs w:val="20"/>
                        </w:rPr>
                        <w:t>: Effects of treatments n the yield of SER45 in the trial sites of Linthipe and Kandeu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E762D" w:rsidRPr="00D61660">
        <w:rPr>
          <w:noProof/>
          <w:color w:val="333333"/>
          <w:lang w:eastAsia="en-GB"/>
        </w:rPr>
        <w:drawing>
          <wp:inline distT="0" distB="0" distL="0" distR="0" wp14:anchorId="777A8F85" wp14:editId="33E0D2D5">
            <wp:extent cx="2310765" cy="1371116"/>
            <wp:effectExtent l="127000" t="82550" r="102235" b="140335"/>
            <wp:docPr id="16" name="Picture 16" descr="C:\Users\GiftNdengu\AppData\Local\Microsoft\Windows\Temporary Internet Files\Content.Word\20150227_142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GiftNdengu\AppData\Local\Microsoft\Windows\Temporary Internet Files\Content.Word\20150227_14245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 rot="5400000">
                      <a:off x="0" y="0"/>
                      <a:ext cx="2310765" cy="137111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E762D" w:rsidRPr="0083715A" w:rsidRDefault="003E762D" w:rsidP="0083715A">
      <w:pPr>
        <w:pStyle w:val="Caption"/>
        <w:jc w:val="both"/>
        <w:rPr>
          <w:i w:val="0"/>
          <w:sz w:val="20"/>
          <w:szCs w:val="20"/>
        </w:rPr>
      </w:pPr>
      <w:r w:rsidRPr="0083715A">
        <w:rPr>
          <w:i w:val="0"/>
          <w:sz w:val="20"/>
          <w:szCs w:val="20"/>
        </w:rPr>
        <w:t xml:space="preserve">Figure </w:t>
      </w:r>
      <w:r w:rsidRPr="0083715A">
        <w:rPr>
          <w:i w:val="0"/>
          <w:sz w:val="20"/>
          <w:szCs w:val="20"/>
        </w:rPr>
        <w:fldChar w:fldCharType="begin"/>
      </w:r>
      <w:r w:rsidRPr="0083715A">
        <w:rPr>
          <w:i w:val="0"/>
          <w:sz w:val="20"/>
          <w:szCs w:val="20"/>
        </w:rPr>
        <w:instrText xml:space="preserve"> SEQ Figure \* ARABIC </w:instrText>
      </w:r>
      <w:r w:rsidRPr="0083715A">
        <w:rPr>
          <w:i w:val="0"/>
          <w:sz w:val="20"/>
          <w:szCs w:val="20"/>
        </w:rPr>
        <w:fldChar w:fldCharType="separate"/>
      </w:r>
      <w:r w:rsidR="00AF2FD8">
        <w:rPr>
          <w:i w:val="0"/>
          <w:noProof/>
          <w:sz w:val="20"/>
          <w:szCs w:val="20"/>
        </w:rPr>
        <w:t>2</w:t>
      </w:r>
      <w:r w:rsidRPr="0083715A">
        <w:rPr>
          <w:i w:val="0"/>
          <w:sz w:val="20"/>
          <w:szCs w:val="20"/>
        </w:rPr>
        <w:fldChar w:fldCharType="end"/>
      </w:r>
      <w:r w:rsidRPr="0083715A">
        <w:rPr>
          <w:i w:val="0"/>
          <w:sz w:val="20"/>
          <w:szCs w:val="20"/>
        </w:rPr>
        <w:t>:</w:t>
      </w:r>
      <w:r w:rsidR="0083715A">
        <w:rPr>
          <w:i w:val="0"/>
          <w:sz w:val="20"/>
          <w:szCs w:val="20"/>
        </w:rPr>
        <w:t xml:space="preserve"> </w:t>
      </w:r>
      <w:r w:rsidRPr="0083715A">
        <w:rPr>
          <w:i w:val="0"/>
          <w:sz w:val="20"/>
          <w:szCs w:val="20"/>
        </w:rPr>
        <w:t>SER45 podding in Linthipe at the peak of</w:t>
      </w:r>
      <w:r w:rsidR="0083715A" w:rsidRPr="0083715A">
        <w:rPr>
          <w:i w:val="0"/>
          <w:sz w:val="20"/>
          <w:szCs w:val="20"/>
        </w:rPr>
        <w:t xml:space="preserve"> </w:t>
      </w:r>
      <w:r w:rsidRPr="0083715A">
        <w:rPr>
          <w:i w:val="0"/>
          <w:sz w:val="20"/>
          <w:szCs w:val="20"/>
        </w:rPr>
        <w:t>drought</w:t>
      </w:r>
    </w:p>
    <w:p w:rsidR="003B6580" w:rsidRDefault="00DE2145" w:rsidP="00250D3C">
      <w:pPr>
        <w:spacing w:line="276" w:lineRule="auto"/>
        <w:jc w:val="both"/>
        <w:rPr>
          <w:rFonts w:ascii="Korinna BT" w:hAnsi="Korinna BT"/>
          <w:bCs/>
          <w:color w:val="009933"/>
          <w:sz w:val="24"/>
          <w:szCs w:val="24"/>
        </w:rPr>
      </w:pPr>
      <w:r>
        <w:rPr>
          <w:noProof/>
          <w:color w:val="333333"/>
        </w:rPr>
        <w:t>The most interesting aspect of the study was that SER45 yielded better (yield &gt; 1.0 Mgha</w:t>
      </w:r>
      <w:r w:rsidRPr="00DE2145">
        <w:rPr>
          <w:noProof/>
          <w:color w:val="333333"/>
          <w:vertAlign w:val="superscript"/>
        </w:rPr>
        <w:t>-1</w:t>
      </w:r>
      <w:r>
        <w:rPr>
          <w:noProof/>
          <w:color w:val="333333"/>
        </w:rPr>
        <w:t xml:space="preserve">) </w:t>
      </w:r>
      <w:r w:rsidR="00995925">
        <w:rPr>
          <w:noProof/>
          <w:color w:val="333333"/>
        </w:rPr>
        <w:t>despite the terminal</w:t>
      </w:r>
      <w:r>
        <w:rPr>
          <w:noProof/>
          <w:color w:val="333333"/>
        </w:rPr>
        <w:t xml:space="preserve"> drought in the background, indicating its </w:t>
      </w:r>
      <w:r w:rsidR="00B80BD9">
        <w:rPr>
          <w:noProof/>
          <w:color w:val="333333"/>
        </w:rPr>
        <w:t xml:space="preserve">potential </w:t>
      </w:r>
      <w:r>
        <w:rPr>
          <w:noProof/>
          <w:color w:val="333333"/>
        </w:rPr>
        <w:t xml:space="preserve">suitability </w:t>
      </w:r>
      <w:r w:rsidR="00995925">
        <w:rPr>
          <w:noProof/>
          <w:color w:val="333333"/>
        </w:rPr>
        <w:t xml:space="preserve">for </w:t>
      </w:r>
      <w:r>
        <w:rPr>
          <w:noProof/>
          <w:color w:val="333333"/>
        </w:rPr>
        <w:t>drought conditions.</w:t>
      </w:r>
      <w:r w:rsidR="004A5002">
        <w:rPr>
          <w:noProof/>
          <w:color w:val="333333"/>
        </w:rPr>
        <w:t xml:space="preserve"> </w:t>
      </w:r>
      <w:r w:rsidR="0034048F">
        <w:rPr>
          <w:noProof/>
          <w:color w:val="333333"/>
        </w:rPr>
        <w:t>In addition use of manure</w:t>
      </w:r>
      <w:r w:rsidR="00B80BD9">
        <w:rPr>
          <w:noProof/>
          <w:color w:val="333333"/>
        </w:rPr>
        <w:t xml:space="preserve"> only gave the highest yield</w:t>
      </w:r>
      <w:r w:rsidR="0049081A">
        <w:rPr>
          <w:noProof/>
          <w:color w:val="333333"/>
        </w:rPr>
        <w:t xml:space="preserve"> (Bc)</w:t>
      </w:r>
      <w:r w:rsidR="00B80BD9">
        <w:rPr>
          <w:noProof/>
          <w:color w:val="333333"/>
        </w:rPr>
        <w:t>. Hence significantly reducing the cost of</w:t>
      </w:r>
      <w:r w:rsidR="00870C9C">
        <w:rPr>
          <w:noProof/>
          <w:color w:val="333333"/>
        </w:rPr>
        <w:t xml:space="preserve"> bean</w:t>
      </w:r>
      <w:r w:rsidR="00B80BD9">
        <w:rPr>
          <w:noProof/>
          <w:color w:val="333333"/>
        </w:rPr>
        <w:t xml:space="preserve"> production on the part of farmers.</w:t>
      </w:r>
      <w:r w:rsidR="0034048F">
        <w:rPr>
          <w:noProof/>
          <w:color w:val="333333"/>
        </w:rPr>
        <w:t xml:space="preserve"> </w:t>
      </w:r>
    </w:p>
    <w:sectPr w:rsidR="003B6580" w:rsidSect="00763191">
      <w:headerReference w:type="default" r:id="rId10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6502" w:rsidRDefault="00FE6502" w:rsidP="003D7A4E">
      <w:pPr>
        <w:spacing w:after="0" w:line="240" w:lineRule="auto"/>
      </w:pPr>
      <w:r>
        <w:separator/>
      </w:r>
    </w:p>
  </w:endnote>
  <w:endnote w:type="continuationSeparator" w:id="0">
    <w:p w:rsidR="00FE6502" w:rsidRDefault="00FE6502" w:rsidP="003D7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Korinna BT">
    <w:altName w:val="Cambria Math"/>
    <w:panose1 w:val="02040503030506020204"/>
    <w:charset w:val="00"/>
    <w:family w:val="roman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6502" w:rsidRDefault="00FE6502" w:rsidP="003D7A4E">
      <w:pPr>
        <w:spacing w:after="0" w:line="240" w:lineRule="auto"/>
      </w:pPr>
      <w:r>
        <w:separator/>
      </w:r>
    </w:p>
  </w:footnote>
  <w:footnote w:type="continuationSeparator" w:id="0">
    <w:p w:rsidR="00FE6502" w:rsidRDefault="00FE6502" w:rsidP="003D7A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2FD8" w:rsidRDefault="00AF2FD8" w:rsidP="00B973CD">
    <w:pPr>
      <w:pStyle w:val="Header"/>
      <w:tabs>
        <w:tab w:val="left" w:pos="1275"/>
        <w:tab w:val="right" w:pos="9026"/>
      </w:tabs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E67"/>
    <w:rsid w:val="00002985"/>
    <w:rsid w:val="0005136B"/>
    <w:rsid w:val="00066F22"/>
    <w:rsid w:val="00072B41"/>
    <w:rsid w:val="000745FE"/>
    <w:rsid w:val="00097EF1"/>
    <w:rsid w:val="000F2828"/>
    <w:rsid w:val="000F67C8"/>
    <w:rsid w:val="0013304C"/>
    <w:rsid w:val="001770F7"/>
    <w:rsid w:val="00187149"/>
    <w:rsid w:val="001A604F"/>
    <w:rsid w:val="001C70A6"/>
    <w:rsid w:val="001E2042"/>
    <w:rsid w:val="001E2904"/>
    <w:rsid w:val="00200C63"/>
    <w:rsid w:val="0023474B"/>
    <w:rsid w:val="00250D3C"/>
    <w:rsid w:val="002867CB"/>
    <w:rsid w:val="002A7B70"/>
    <w:rsid w:val="002B62F3"/>
    <w:rsid w:val="00325079"/>
    <w:rsid w:val="0034048F"/>
    <w:rsid w:val="00375C59"/>
    <w:rsid w:val="00394D82"/>
    <w:rsid w:val="00397264"/>
    <w:rsid w:val="003B52D1"/>
    <w:rsid w:val="003B6580"/>
    <w:rsid w:val="003C258D"/>
    <w:rsid w:val="003D7A4E"/>
    <w:rsid w:val="003E762D"/>
    <w:rsid w:val="00405A5C"/>
    <w:rsid w:val="004101EA"/>
    <w:rsid w:val="0041552D"/>
    <w:rsid w:val="0049081A"/>
    <w:rsid w:val="00493B70"/>
    <w:rsid w:val="00494436"/>
    <w:rsid w:val="004A331A"/>
    <w:rsid w:val="004A5002"/>
    <w:rsid w:val="004C5DDF"/>
    <w:rsid w:val="00523040"/>
    <w:rsid w:val="005274D7"/>
    <w:rsid w:val="00557268"/>
    <w:rsid w:val="00577579"/>
    <w:rsid w:val="005815C5"/>
    <w:rsid w:val="00585D71"/>
    <w:rsid w:val="005A0C79"/>
    <w:rsid w:val="005C2630"/>
    <w:rsid w:val="005C466B"/>
    <w:rsid w:val="005F7C6B"/>
    <w:rsid w:val="00644B1B"/>
    <w:rsid w:val="00693F5D"/>
    <w:rsid w:val="006A2807"/>
    <w:rsid w:val="006B1B17"/>
    <w:rsid w:val="006C5D3D"/>
    <w:rsid w:val="006D11D7"/>
    <w:rsid w:val="007265BE"/>
    <w:rsid w:val="00737E67"/>
    <w:rsid w:val="00761AF6"/>
    <w:rsid w:val="007630CB"/>
    <w:rsid w:val="00763191"/>
    <w:rsid w:val="00767C50"/>
    <w:rsid w:val="007713AF"/>
    <w:rsid w:val="00791D77"/>
    <w:rsid w:val="007B78FB"/>
    <w:rsid w:val="007D3970"/>
    <w:rsid w:val="0082499E"/>
    <w:rsid w:val="00830FD6"/>
    <w:rsid w:val="0083715A"/>
    <w:rsid w:val="00850BE0"/>
    <w:rsid w:val="00870C9C"/>
    <w:rsid w:val="008A7440"/>
    <w:rsid w:val="009200A7"/>
    <w:rsid w:val="0092346F"/>
    <w:rsid w:val="00970EEE"/>
    <w:rsid w:val="00995925"/>
    <w:rsid w:val="009A62E5"/>
    <w:rsid w:val="009A6FA3"/>
    <w:rsid w:val="009B2DD0"/>
    <w:rsid w:val="009C05BF"/>
    <w:rsid w:val="009D34F8"/>
    <w:rsid w:val="009F288F"/>
    <w:rsid w:val="009F4EC6"/>
    <w:rsid w:val="00A268CD"/>
    <w:rsid w:val="00A40567"/>
    <w:rsid w:val="00AD698F"/>
    <w:rsid w:val="00AF2FD8"/>
    <w:rsid w:val="00B13B7A"/>
    <w:rsid w:val="00B16105"/>
    <w:rsid w:val="00B35ABE"/>
    <w:rsid w:val="00B3784C"/>
    <w:rsid w:val="00B80BD9"/>
    <w:rsid w:val="00B81252"/>
    <w:rsid w:val="00B973CD"/>
    <w:rsid w:val="00BA0A5E"/>
    <w:rsid w:val="00BC6A14"/>
    <w:rsid w:val="00BD60E5"/>
    <w:rsid w:val="00C1258C"/>
    <w:rsid w:val="00C1435C"/>
    <w:rsid w:val="00C16130"/>
    <w:rsid w:val="00C4214B"/>
    <w:rsid w:val="00C43B1E"/>
    <w:rsid w:val="00C55D7D"/>
    <w:rsid w:val="00C600B1"/>
    <w:rsid w:val="00CA39A6"/>
    <w:rsid w:val="00CA5A10"/>
    <w:rsid w:val="00D63969"/>
    <w:rsid w:val="00DB0430"/>
    <w:rsid w:val="00DD2687"/>
    <w:rsid w:val="00DE2145"/>
    <w:rsid w:val="00DF24D9"/>
    <w:rsid w:val="00DF7C11"/>
    <w:rsid w:val="00E24B0C"/>
    <w:rsid w:val="00E36442"/>
    <w:rsid w:val="00E37DFA"/>
    <w:rsid w:val="00E47E6E"/>
    <w:rsid w:val="00E60B37"/>
    <w:rsid w:val="00E6242F"/>
    <w:rsid w:val="00E73157"/>
    <w:rsid w:val="00E8566C"/>
    <w:rsid w:val="00EA3E75"/>
    <w:rsid w:val="00EB095A"/>
    <w:rsid w:val="00ED694F"/>
    <w:rsid w:val="00EE78DB"/>
    <w:rsid w:val="00F561FF"/>
    <w:rsid w:val="00F6654D"/>
    <w:rsid w:val="00F84204"/>
    <w:rsid w:val="00FE6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3723FA3-3195-4DCF-BA16-DA2496997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7A4E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850BE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7A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7A4E"/>
  </w:style>
  <w:style w:type="paragraph" w:styleId="Footer">
    <w:name w:val="footer"/>
    <w:basedOn w:val="Normal"/>
    <w:link w:val="FooterChar"/>
    <w:uiPriority w:val="99"/>
    <w:unhideWhenUsed/>
    <w:rsid w:val="003D7A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7A4E"/>
  </w:style>
  <w:style w:type="character" w:customStyle="1" w:styleId="Heading1Char">
    <w:name w:val="Heading 1 Char"/>
    <w:basedOn w:val="DefaultParagraphFont"/>
    <w:link w:val="Heading1"/>
    <w:uiPriority w:val="9"/>
    <w:rsid w:val="003D7A4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8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3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Gift Benjamin Ndengu</dc:creator>
  <cp:keywords/>
  <dc:description/>
  <cp:lastModifiedBy>Powell Mponela</cp:lastModifiedBy>
  <cp:revision>19</cp:revision>
  <dcterms:created xsi:type="dcterms:W3CDTF">2016-01-21T13:03:00Z</dcterms:created>
  <dcterms:modified xsi:type="dcterms:W3CDTF">2016-02-17T14:04:00Z</dcterms:modified>
</cp:coreProperties>
</file>