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5FE85" w14:textId="77777777" w:rsidR="002D0F68" w:rsidRDefault="002D0F68" w:rsidP="002D0F68"/>
    <w:p w14:paraId="3E19A375" w14:textId="0C7E260F" w:rsidR="002D0F68" w:rsidRDefault="001364A4" w:rsidP="002D0F68">
      <w:r>
        <w:rPr>
          <w:rFonts w:asciiTheme="majorHAnsi" w:hAnsiTheme="majorHAnsi"/>
          <w:sz w:val="36"/>
          <w:szCs w:val="28"/>
        </w:rPr>
        <w:t>Flagship</w:t>
      </w:r>
      <w:r w:rsidR="002D0F68" w:rsidRPr="002D0F68">
        <w:rPr>
          <w:rFonts w:asciiTheme="majorHAnsi" w:hAnsiTheme="majorHAnsi"/>
          <w:sz w:val="36"/>
          <w:szCs w:val="28"/>
        </w:rPr>
        <w:t xml:space="preserve"> </w:t>
      </w:r>
      <w:r w:rsidR="002D0F68">
        <w:rPr>
          <w:rFonts w:asciiTheme="majorHAnsi" w:hAnsiTheme="majorHAnsi"/>
          <w:sz w:val="36"/>
          <w:szCs w:val="28"/>
        </w:rPr>
        <w:t xml:space="preserve">level information for POWB </w:t>
      </w:r>
      <w:r w:rsidR="002D0F68" w:rsidRPr="002D0F68">
        <w:rPr>
          <w:rFonts w:asciiTheme="majorHAnsi" w:hAnsiTheme="majorHAnsi"/>
          <w:sz w:val="36"/>
          <w:szCs w:val="28"/>
        </w:rPr>
        <w:t>- YYYY</w:t>
      </w:r>
    </w:p>
    <w:p w14:paraId="6E2E11A9" w14:textId="337B1C76" w:rsidR="00967AF7" w:rsidRPr="002D0F68" w:rsidRDefault="001364A4" w:rsidP="002D0F68">
      <w:pPr>
        <w:spacing w:line="240" w:lineRule="auto"/>
        <w:rPr>
          <w:rFonts w:asciiTheme="majorHAnsi" w:hAnsiTheme="majorHAnsi" w:cs="Arial"/>
          <w:b/>
          <w:noProof/>
          <w:color w:val="800000"/>
          <w:sz w:val="44"/>
          <w:szCs w:val="50"/>
        </w:rPr>
      </w:pPr>
      <w:r>
        <w:rPr>
          <w:rFonts w:asciiTheme="majorHAnsi" w:hAnsiTheme="majorHAnsi" w:cs="Arial"/>
          <w:b/>
          <w:noProof/>
          <w:color w:val="800000"/>
          <w:sz w:val="44"/>
          <w:szCs w:val="50"/>
        </w:rPr>
        <w:t>Flagship</w:t>
      </w:r>
      <w:r w:rsidR="002D0F68" w:rsidRPr="002D0F68">
        <w:rPr>
          <w:rFonts w:asciiTheme="majorHAnsi" w:hAnsiTheme="majorHAnsi" w:cs="Arial"/>
          <w:b/>
          <w:noProof/>
          <w:color w:val="800000"/>
          <w:sz w:val="44"/>
          <w:szCs w:val="50"/>
        </w:rPr>
        <w:t xml:space="preserve"> code – </w:t>
      </w:r>
      <w:r>
        <w:rPr>
          <w:rFonts w:asciiTheme="majorHAnsi" w:hAnsiTheme="majorHAnsi" w:cs="Arial"/>
          <w:b/>
          <w:noProof/>
          <w:color w:val="800000"/>
          <w:sz w:val="44"/>
          <w:szCs w:val="50"/>
        </w:rPr>
        <w:t>Flagship</w:t>
      </w:r>
      <w:r w:rsidR="002D0F68" w:rsidRPr="002D0F68">
        <w:rPr>
          <w:rFonts w:asciiTheme="majorHAnsi" w:hAnsiTheme="majorHAnsi" w:cs="Arial"/>
          <w:b/>
          <w:noProof/>
          <w:color w:val="800000"/>
          <w:sz w:val="44"/>
          <w:szCs w:val="50"/>
        </w:rPr>
        <w:t xml:space="preserve"> title</w:t>
      </w:r>
    </w:p>
    <w:p w14:paraId="6E2E11AA" w14:textId="67CE7330" w:rsidR="00967AF7" w:rsidRDefault="00F450C8">
      <w:pPr>
        <w:rPr>
          <w:sz w:val="20"/>
        </w:rPr>
      </w:pPr>
      <w:r>
        <w:rPr>
          <w:sz w:val="20"/>
        </w:rPr>
        <w:t xml:space="preserve">Total length: </w:t>
      </w:r>
      <w:r w:rsidR="00636D93" w:rsidRPr="00797051">
        <w:rPr>
          <w:sz w:val="20"/>
        </w:rPr>
        <w:t xml:space="preserve">max </w:t>
      </w:r>
      <w:r w:rsidR="001364A4">
        <w:rPr>
          <w:sz w:val="20"/>
        </w:rPr>
        <w:t>1 page</w:t>
      </w:r>
    </w:p>
    <w:p w14:paraId="1D4D7FEB" w14:textId="1E8329AD" w:rsidR="001364A4" w:rsidRPr="001364A4" w:rsidRDefault="001364A4" w:rsidP="001364A4">
      <w:pPr>
        <w:pStyle w:val="Heading1"/>
        <w:spacing w:line="240" w:lineRule="auto"/>
        <w:rPr>
          <w:color w:val="ED7D31" w:themeColor="accent2"/>
          <w:sz w:val="24"/>
        </w:rPr>
      </w:pPr>
      <w:r w:rsidRPr="001364A4">
        <w:rPr>
          <w:color w:val="ED7D31" w:themeColor="accent2"/>
          <w:sz w:val="24"/>
        </w:rPr>
        <w:t>Adjustments/ Changes to your Theories of Change (ToC), if relevant</w:t>
      </w:r>
    </w:p>
    <w:p w14:paraId="13E6F8BF" w14:textId="42552E22" w:rsidR="001364A4" w:rsidRDefault="001364A4">
      <w:pPr>
        <w:rPr>
          <w:sz w:val="20"/>
        </w:rPr>
      </w:pPr>
      <w:r w:rsidRPr="001364A4">
        <w:rPr>
          <w:sz w:val="20"/>
        </w:rPr>
        <w:t xml:space="preserve">Please provide a short narrative and justification if there are main changes in the logic of the </w:t>
      </w:r>
      <w:r>
        <w:rPr>
          <w:sz w:val="20"/>
        </w:rPr>
        <w:t>flagship</w:t>
      </w:r>
      <w:r w:rsidRPr="001364A4">
        <w:rPr>
          <w:sz w:val="20"/>
        </w:rPr>
        <w:t xml:space="preserve"> (theory of changes, research areas). If there are areas of work that will be discontinued, please provide details and rationale. </w:t>
      </w:r>
      <w:proofErr w:type="gramStart"/>
      <w:r w:rsidRPr="001364A4">
        <w:rPr>
          <w:sz w:val="20"/>
        </w:rPr>
        <w:t>Make reference</w:t>
      </w:r>
      <w:proofErr w:type="gramEnd"/>
      <w:r w:rsidRPr="001364A4">
        <w:rPr>
          <w:sz w:val="20"/>
        </w:rPr>
        <w:t xml:space="preserve"> to any review or reflection mechanism (e.g. workshop) that influenced these changes.</w:t>
      </w:r>
    </w:p>
    <w:p w14:paraId="49462C86" w14:textId="026DE5BE" w:rsidR="001364A4" w:rsidRDefault="001364A4">
      <w:pPr>
        <w:rPr>
          <w:sz w:val="20"/>
        </w:rPr>
      </w:pPr>
    </w:p>
    <w:p w14:paraId="4D136B83" w14:textId="7D1050FD" w:rsidR="001364A4" w:rsidRDefault="001364A4">
      <w:pPr>
        <w:rPr>
          <w:sz w:val="20"/>
        </w:rPr>
      </w:pPr>
    </w:p>
    <w:p w14:paraId="75FFE6EE" w14:textId="754B1D63" w:rsidR="001364A4" w:rsidRPr="001364A4" w:rsidRDefault="001364A4" w:rsidP="001364A4">
      <w:pPr>
        <w:pStyle w:val="Heading1"/>
        <w:spacing w:line="240" w:lineRule="auto"/>
        <w:rPr>
          <w:color w:val="ED7D31" w:themeColor="accent2"/>
          <w:sz w:val="24"/>
        </w:rPr>
      </w:pPr>
      <w:r w:rsidRPr="001364A4">
        <w:rPr>
          <w:color w:val="ED7D31" w:themeColor="accent2"/>
          <w:sz w:val="24"/>
        </w:rPr>
        <w:t>Plans and Expected Progress Towards Outcomes</w:t>
      </w:r>
    </w:p>
    <w:p w14:paraId="06BD2270" w14:textId="7F68CD82" w:rsidR="001364A4" w:rsidRDefault="001364A4">
      <w:pPr>
        <w:rPr>
          <w:sz w:val="20"/>
        </w:rPr>
      </w:pPr>
      <w:r w:rsidRPr="001364A4">
        <w:rPr>
          <w:sz w:val="20"/>
        </w:rPr>
        <w:t xml:space="preserve">Include a short narrative of expected highlights of the </w:t>
      </w:r>
      <w:r>
        <w:rPr>
          <w:sz w:val="20"/>
        </w:rPr>
        <w:t>flagship</w:t>
      </w:r>
      <w:r w:rsidRPr="001364A4">
        <w:rPr>
          <w:sz w:val="20"/>
        </w:rPr>
        <w:t xml:space="preserve"> in the coming year: for instance, key innovations to be released, or intermediate outcomes, new exciting partnerships, specific plans for activities in cross-cutting issues, </w:t>
      </w:r>
      <w:proofErr w:type="gramStart"/>
      <w:r w:rsidRPr="001364A4">
        <w:rPr>
          <w:sz w:val="20"/>
        </w:rPr>
        <w:t>in particular for</w:t>
      </w:r>
      <w:proofErr w:type="gramEnd"/>
      <w:r w:rsidRPr="001364A4">
        <w:rPr>
          <w:sz w:val="20"/>
        </w:rPr>
        <w:t xml:space="preserve"> integration of gender and gender-related research.  A maximum of half a page per Flagship is anticipated. Please describe any major modifications to program outcomes or </w:t>
      </w:r>
      <w:r w:rsidR="00545B9E" w:rsidRPr="001364A4">
        <w:rPr>
          <w:sz w:val="20"/>
        </w:rPr>
        <w:t>milestones and</w:t>
      </w:r>
      <w:bookmarkStart w:id="0" w:name="_GoBack"/>
      <w:bookmarkEnd w:id="0"/>
      <w:r w:rsidRPr="001364A4">
        <w:rPr>
          <w:sz w:val="20"/>
        </w:rPr>
        <w:t xml:space="preserve"> explain why these have occurred.  </w:t>
      </w:r>
      <w:proofErr w:type="gramStart"/>
      <w:r w:rsidRPr="001364A4">
        <w:rPr>
          <w:sz w:val="20"/>
        </w:rPr>
        <w:t>Make reference</w:t>
      </w:r>
      <w:proofErr w:type="gramEnd"/>
      <w:r w:rsidRPr="001364A4">
        <w:rPr>
          <w:sz w:val="20"/>
        </w:rPr>
        <w:t xml:space="preserve"> to any results (e.g. an unexpected innovation that now needs scaling), review or reflection mechanism (e.g. workshop) that influenced these changes.</w:t>
      </w:r>
    </w:p>
    <w:p w14:paraId="436756BB" w14:textId="77777777" w:rsidR="001364A4" w:rsidRDefault="001364A4">
      <w:pPr>
        <w:rPr>
          <w:sz w:val="20"/>
        </w:rPr>
      </w:pPr>
    </w:p>
    <w:p w14:paraId="67BBA942" w14:textId="40FFD85C" w:rsidR="001364A4" w:rsidRDefault="001364A4">
      <w:pPr>
        <w:rPr>
          <w:sz w:val="20"/>
        </w:rPr>
      </w:pPr>
    </w:p>
    <w:p w14:paraId="5A904825" w14:textId="77777777" w:rsidR="00C9329D" w:rsidRDefault="00C9329D" w:rsidP="001364A4">
      <w:pPr>
        <w:pStyle w:val="Heading1"/>
        <w:spacing w:line="240" w:lineRule="auto"/>
        <w:rPr>
          <w:color w:val="ED7D31" w:themeColor="accent2"/>
          <w:sz w:val="24"/>
        </w:rPr>
        <w:sectPr w:rsidR="00C9329D" w:rsidSect="00967AF7">
          <w:headerReference w:type="default" r:id="rId7"/>
          <w:footerReference w:type="default" r:id="rId8"/>
          <w:headerReference w:type="first" r:id="rId9"/>
          <w:pgSz w:w="12240" w:h="15840" w:code="1"/>
          <w:pgMar w:top="1411" w:right="1699" w:bottom="1411" w:left="1699" w:header="720" w:footer="720" w:gutter="0"/>
          <w:cols w:space="720"/>
          <w:titlePg/>
          <w:docGrid w:linePitch="360"/>
        </w:sectPr>
      </w:pPr>
      <w:bookmarkStart w:id="1" w:name="_Toc525293349"/>
    </w:p>
    <w:p w14:paraId="1F8705AD" w14:textId="77777777" w:rsidR="00996EEE" w:rsidRDefault="00996EEE" w:rsidP="001364A4">
      <w:pPr>
        <w:pStyle w:val="Heading1"/>
        <w:spacing w:line="240" w:lineRule="auto"/>
        <w:rPr>
          <w:color w:val="ED7D31" w:themeColor="accent2"/>
          <w:sz w:val="24"/>
        </w:rPr>
      </w:pPr>
    </w:p>
    <w:p w14:paraId="5E9B0E90" w14:textId="77777777" w:rsidR="00996EEE" w:rsidRDefault="00996EEE" w:rsidP="001364A4">
      <w:pPr>
        <w:pStyle w:val="Heading1"/>
        <w:spacing w:line="240" w:lineRule="auto"/>
        <w:rPr>
          <w:color w:val="ED7D31" w:themeColor="accent2"/>
          <w:sz w:val="24"/>
        </w:rPr>
      </w:pPr>
    </w:p>
    <w:p w14:paraId="1C311728" w14:textId="19F1717A" w:rsidR="001364A4" w:rsidRPr="001364A4" w:rsidRDefault="001364A4" w:rsidP="001364A4">
      <w:pPr>
        <w:pStyle w:val="Heading1"/>
        <w:spacing w:line="240" w:lineRule="auto"/>
        <w:rPr>
          <w:color w:val="ED7D31" w:themeColor="accent2"/>
          <w:sz w:val="24"/>
        </w:rPr>
      </w:pPr>
      <w:r w:rsidRPr="001364A4">
        <w:rPr>
          <w:color w:val="ED7D31" w:themeColor="accent2"/>
          <w:sz w:val="24"/>
        </w:rPr>
        <w:t>Table: Planned Milestones</w:t>
      </w:r>
      <w:bookmarkEnd w:id="1"/>
      <w:r>
        <w:rPr>
          <w:color w:val="ED7D31" w:themeColor="accent2"/>
          <w:sz w:val="24"/>
        </w:rPr>
        <w:t xml:space="preserve"> (TO BE SENT IN EXCEL)</w:t>
      </w:r>
    </w:p>
    <w:p w14:paraId="5DAB7354" w14:textId="77777777" w:rsidR="0085247F" w:rsidRDefault="00D00B60">
      <w:pPr>
        <w:rPr>
          <w:sz w:val="20"/>
        </w:rPr>
      </w:pPr>
      <w:r>
        <w:rPr>
          <w:sz w:val="20"/>
        </w:rPr>
        <w:t xml:space="preserve">Review </w:t>
      </w:r>
      <w:r w:rsidR="009673EB">
        <w:rPr>
          <w:sz w:val="20"/>
        </w:rPr>
        <w:t>the list of key milestones that your flagship is planning to achieve in 20</w:t>
      </w:r>
      <w:r w:rsidR="0085247F">
        <w:rPr>
          <w:sz w:val="20"/>
        </w:rPr>
        <w:t>20</w:t>
      </w:r>
      <w:r w:rsidR="009673EB">
        <w:rPr>
          <w:sz w:val="20"/>
        </w:rPr>
        <w:t xml:space="preserve">. </w:t>
      </w:r>
    </w:p>
    <w:p w14:paraId="45F44A1B" w14:textId="77777777" w:rsidR="0085247F" w:rsidRDefault="009673EB">
      <w:pPr>
        <w:rPr>
          <w:sz w:val="20"/>
        </w:rPr>
      </w:pPr>
      <w:r>
        <w:rPr>
          <w:sz w:val="20"/>
        </w:rPr>
        <w:t xml:space="preserve">Use </w:t>
      </w:r>
      <w:r w:rsidR="001364A4">
        <w:rPr>
          <w:sz w:val="20"/>
        </w:rPr>
        <w:t xml:space="preserve">the cluster </w:t>
      </w:r>
      <w:r w:rsidR="001364A4" w:rsidRPr="001364A4">
        <w:rPr>
          <w:sz w:val="20"/>
        </w:rPr>
        <w:t>level information for POWB</w:t>
      </w:r>
      <w:r w:rsidR="001364A4">
        <w:rPr>
          <w:sz w:val="20"/>
        </w:rPr>
        <w:t xml:space="preserve"> 20</w:t>
      </w:r>
      <w:r w:rsidR="0085247F">
        <w:rPr>
          <w:sz w:val="20"/>
        </w:rPr>
        <w:t>20</w:t>
      </w:r>
      <w:r w:rsidR="001364A4">
        <w:rPr>
          <w:sz w:val="20"/>
        </w:rPr>
        <w:t xml:space="preserve"> to confirm or modify the existing milestones or to create new ones. </w:t>
      </w:r>
    </w:p>
    <w:p w14:paraId="6E2E11AD" w14:textId="32608591" w:rsidR="00967AF7" w:rsidRDefault="001364A4">
      <w:pPr>
        <w:rPr>
          <w:sz w:val="20"/>
        </w:rPr>
      </w:pPr>
      <w:r w:rsidRPr="001364A4">
        <w:rPr>
          <w:sz w:val="20"/>
        </w:rPr>
        <w:t>Please include a max. number of 3 milestones per proposed FP 2022 outcome</w:t>
      </w:r>
      <w:r>
        <w:rPr>
          <w:sz w:val="20"/>
        </w:rPr>
        <w:t xml:space="preserve"> and share the updated Excel file with the PMU.</w:t>
      </w:r>
    </w:p>
    <w:p w14:paraId="3BF0C991" w14:textId="1EC4DDD5" w:rsidR="00545B9E" w:rsidRDefault="00545B9E">
      <w:pPr>
        <w:rPr>
          <w:sz w:val="20"/>
        </w:rPr>
      </w:pPr>
      <w:r>
        <w:rPr>
          <w:sz w:val="20"/>
        </w:rPr>
        <w:t xml:space="preserve">Use this link to access the </w:t>
      </w:r>
      <w:r>
        <w:rPr>
          <w:sz w:val="20"/>
        </w:rPr>
        <w:t xml:space="preserve">full (2017-2022) </w:t>
      </w:r>
      <w:hyperlink r:id="rId10" w:history="1">
        <w:r w:rsidRPr="009673EB">
          <w:rPr>
            <w:rStyle w:val="Hyperlink"/>
            <w:sz w:val="20"/>
          </w:rPr>
          <w:t>Milestone table</w:t>
        </w:r>
      </w:hyperlink>
      <w:r>
        <w:rPr>
          <w:sz w:val="20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88"/>
        <w:gridCol w:w="913"/>
        <w:gridCol w:w="1555"/>
        <w:gridCol w:w="1457"/>
        <w:gridCol w:w="1543"/>
        <w:gridCol w:w="1410"/>
        <w:gridCol w:w="648"/>
        <w:gridCol w:w="563"/>
        <w:gridCol w:w="661"/>
        <w:gridCol w:w="799"/>
        <w:gridCol w:w="1340"/>
        <w:gridCol w:w="1631"/>
      </w:tblGrid>
      <w:tr w:rsidR="00E533C0" w14:paraId="24941888" w14:textId="77777777" w:rsidTr="00F77F92">
        <w:trPr>
          <w:trHeight w:val="840"/>
        </w:trPr>
        <w:tc>
          <w:tcPr>
            <w:tcW w:w="1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  <w:hideMark/>
          </w:tcPr>
          <w:p w14:paraId="39D6ED38" w14:textId="77777777" w:rsidR="00E533C0" w:rsidRDefault="00E533C0" w:rsidP="00F77F92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FP</w:t>
            </w:r>
          </w:p>
        </w:tc>
        <w:tc>
          <w:tcPr>
            <w:tcW w:w="3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  <w:hideMark/>
          </w:tcPr>
          <w:p w14:paraId="055759CF" w14:textId="77777777" w:rsidR="00E533C0" w:rsidRDefault="00E533C0" w:rsidP="00F77F92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Mapped to Sub-IDO</w:t>
            </w:r>
          </w:p>
        </w:tc>
        <w:tc>
          <w:tcPr>
            <w:tcW w:w="5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  <w:hideMark/>
          </w:tcPr>
          <w:p w14:paraId="031D1339" w14:textId="77777777" w:rsidR="00E533C0" w:rsidRDefault="00E533C0" w:rsidP="00F77F92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2022 FP outcomes  </w:t>
            </w:r>
          </w:p>
        </w:tc>
        <w:tc>
          <w:tcPr>
            <w:tcW w:w="5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  <w:hideMark/>
          </w:tcPr>
          <w:p w14:paraId="0D772DF4" w14:textId="77777777" w:rsidR="00E533C0" w:rsidRDefault="00E533C0" w:rsidP="00F77F92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Milestone</w:t>
            </w:r>
          </w:p>
        </w:tc>
        <w:tc>
          <w:tcPr>
            <w:tcW w:w="5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  <w:hideMark/>
          </w:tcPr>
          <w:p w14:paraId="302A9E9E" w14:textId="77777777" w:rsidR="00E533C0" w:rsidRPr="00784670" w:rsidRDefault="00E533C0" w:rsidP="00F77F92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Indicate of the following</w:t>
            </w:r>
          </w:p>
        </w:tc>
        <w:tc>
          <w:tcPr>
            <w:tcW w:w="5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  <w:hideMark/>
          </w:tcPr>
          <w:p w14:paraId="6E13EDFC" w14:textId="77777777" w:rsidR="00E533C0" w:rsidRPr="005B4043" w:rsidRDefault="00E533C0" w:rsidP="00F77F92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Means of verification </w:t>
            </w:r>
          </w:p>
        </w:tc>
        <w:tc>
          <w:tcPr>
            <w:tcW w:w="102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hideMark/>
          </w:tcPr>
          <w:p w14:paraId="0D9DCD8B" w14:textId="77777777" w:rsidR="00E533C0" w:rsidRDefault="00E533C0" w:rsidP="00F77F92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CGIAR Cross-Cutting Markers for the milestone</w:t>
            </w:r>
          </w:p>
          <w:p w14:paraId="79E2FDAC" w14:textId="77777777" w:rsidR="00E533C0" w:rsidRDefault="00E533C0" w:rsidP="00F77F9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903720">
              <w:rPr>
                <w:sz w:val="18"/>
                <w:szCs w:val="20"/>
              </w:rPr>
              <w:t>0=not targeted; 1=significant; 2=principal; N/A = not applicable</w:t>
            </w:r>
          </w:p>
        </w:tc>
        <w:tc>
          <w:tcPr>
            <w:tcW w:w="5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142AA7D2" w14:textId="77777777" w:rsidR="00E533C0" w:rsidRDefault="00E533C0" w:rsidP="00F77F92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374F257" w14:textId="77777777" w:rsidR="00E533C0" w:rsidRPr="00903720" w:rsidRDefault="00E533C0" w:rsidP="00F77F92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Assessment of risk to achieve that milestone </w:t>
            </w:r>
          </w:p>
        </w:tc>
        <w:tc>
          <w:tcPr>
            <w:tcW w:w="6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hideMark/>
          </w:tcPr>
          <w:p w14:paraId="7881BF48" w14:textId="77777777" w:rsidR="00E533C0" w:rsidRDefault="00E533C0" w:rsidP="00F77F92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For medium/high please briefly describe the main risk </w:t>
            </w:r>
          </w:p>
        </w:tc>
      </w:tr>
      <w:tr w:rsidR="00E533C0" w14:paraId="7BC82D3D" w14:textId="77777777" w:rsidTr="00F77F92">
        <w:trPr>
          <w:trHeight w:val="56"/>
        </w:trPr>
        <w:tc>
          <w:tcPr>
            <w:tcW w:w="1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7DD81F" w14:textId="77777777" w:rsidR="00E533C0" w:rsidRDefault="00E533C0" w:rsidP="00F77F92">
            <w:pPr>
              <w:rPr>
                <w:b/>
                <w:sz w:val="20"/>
                <w:szCs w:val="20"/>
                <w:lang w:eastAsia="en-GB"/>
              </w:rPr>
            </w:pPr>
          </w:p>
        </w:tc>
        <w:tc>
          <w:tcPr>
            <w:tcW w:w="3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8F860" w14:textId="77777777" w:rsidR="00E533C0" w:rsidRDefault="00E533C0" w:rsidP="00F77F92">
            <w:pPr>
              <w:rPr>
                <w:b/>
                <w:sz w:val="20"/>
                <w:szCs w:val="20"/>
                <w:lang w:eastAsia="en-GB"/>
              </w:rPr>
            </w:pPr>
          </w:p>
        </w:tc>
        <w:tc>
          <w:tcPr>
            <w:tcW w:w="5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D4FEB" w14:textId="77777777" w:rsidR="00E533C0" w:rsidRDefault="00E533C0" w:rsidP="00F77F92">
            <w:pPr>
              <w:rPr>
                <w:b/>
                <w:sz w:val="20"/>
                <w:szCs w:val="20"/>
                <w:lang w:eastAsia="en-GB"/>
              </w:rPr>
            </w:pPr>
          </w:p>
        </w:tc>
        <w:tc>
          <w:tcPr>
            <w:tcW w:w="5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FCA6D" w14:textId="77777777" w:rsidR="00E533C0" w:rsidRDefault="00E533C0" w:rsidP="00F77F92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5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5B28F" w14:textId="77777777" w:rsidR="00E533C0" w:rsidRDefault="00E533C0" w:rsidP="00F77F92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5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FCE33" w14:textId="77777777" w:rsidR="00E533C0" w:rsidRDefault="00E533C0" w:rsidP="00F77F92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7626417B" w14:textId="77777777" w:rsidR="00E533C0" w:rsidRPr="00903720" w:rsidRDefault="00E533C0" w:rsidP="00F77F92">
            <w:pPr>
              <w:spacing w:before="100"/>
              <w:rPr>
                <w:sz w:val="14"/>
                <w:szCs w:val="20"/>
              </w:rPr>
            </w:pPr>
            <w:r w:rsidRPr="00903720">
              <w:rPr>
                <w:b/>
                <w:sz w:val="14"/>
                <w:szCs w:val="20"/>
              </w:rPr>
              <w:t>Gender</w:t>
            </w:r>
          </w:p>
        </w:tc>
        <w:tc>
          <w:tcPr>
            <w:tcW w:w="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34AB0C69" w14:textId="77777777" w:rsidR="00E533C0" w:rsidRPr="00903720" w:rsidRDefault="00E533C0" w:rsidP="00F77F92">
            <w:pPr>
              <w:spacing w:before="100"/>
              <w:rPr>
                <w:sz w:val="14"/>
                <w:szCs w:val="20"/>
              </w:rPr>
            </w:pPr>
            <w:r w:rsidRPr="00903720">
              <w:rPr>
                <w:b/>
                <w:sz w:val="14"/>
                <w:szCs w:val="20"/>
              </w:rPr>
              <w:t>Youth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14:paraId="2107F462" w14:textId="77777777" w:rsidR="00E533C0" w:rsidRPr="00903720" w:rsidRDefault="00E533C0" w:rsidP="00F77F92">
            <w:pPr>
              <w:spacing w:before="100"/>
              <w:rPr>
                <w:sz w:val="14"/>
                <w:szCs w:val="20"/>
              </w:rPr>
            </w:pPr>
            <w:proofErr w:type="spellStart"/>
            <w:r w:rsidRPr="00903720">
              <w:rPr>
                <w:b/>
                <w:sz w:val="14"/>
                <w:szCs w:val="20"/>
              </w:rPr>
              <w:t>CapDev</w:t>
            </w:r>
            <w:proofErr w:type="spellEnd"/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hideMark/>
          </w:tcPr>
          <w:p w14:paraId="49371E14" w14:textId="77777777" w:rsidR="00E533C0" w:rsidRPr="00903720" w:rsidRDefault="00E533C0" w:rsidP="00F77F92">
            <w:pPr>
              <w:ind w:right="95"/>
              <w:jc w:val="center"/>
              <w:rPr>
                <w:b/>
                <w:sz w:val="14"/>
                <w:szCs w:val="20"/>
              </w:rPr>
            </w:pPr>
            <w:r w:rsidRPr="00903720">
              <w:rPr>
                <w:b/>
                <w:sz w:val="14"/>
                <w:szCs w:val="20"/>
              </w:rPr>
              <w:t>Climate Change</w:t>
            </w:r>
          </w:p>
        </w:tc>
        <w:tc>
          <w:tcPr>
            <w:tcW w:w="5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9D43C" w14:textId="77777777" w:rsidR="00E533C0" w:rsidRDefault="00E533C0" w:rsidP="00F77F92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9FDC02" w14:textId="77777777" w:rsidR="00E533C0" w:rsidRDefault="00E533C0" w:rsidP="00F77F92">
            <w:pPr>
              <w:rPr>
                <w:b/>
                <w:sz w:val="20"/>
                <w:szCs w:val="20"/>
                <w:lang w:eastAsia="en-GB"/>
              </w:rPr>
            </w:pPr>
          </w:p>
        </w:tc>
      </w:tr>
      <w:tr w:rsidR="00E533C0" w:rsidRPr="00903720" w14:paraId="144939A4" w14:textId="77777777" w:rsidTr="00F77F92">
        <w:trPr>
          <w:trHeight w:val="840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C684F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A6EF3" w14:textId="77777777" w:rsidR="00E533C0" w:rsidRPr="00903720" w:rsidRDefault="00E533C0" w:rsidP="00F77F92">
            <w:pPr>
              <w:spacing w:after="0"/>
              <w:ind w:right="95"/>
              <w:rPr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F285C" w14:textId="77777777" w:rsidR="00E533C0" w:rsidRPr="00903720" w:rsidRDefault="00E533C0" w:rsidP="00F77F92">
            <w:pPr>
              <w:spacing w:after="0"/>
              <w:ind w:right="95"/>
              <w:rPr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C2138" w14:textId="77777777" w:rsidR="00E533C0" w:rsidRPr="00903720" w:rsidRDefault="00E533C0" w:rsidP="00F77F92">
            <w:pPr>
              <w:spacing w:after="0"/>
              <w:ind w:right="95"/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934C58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 xml:space="preserve">Indicate if this is: </w:t>
            </w:r>
          </w:p>
          <w:p w14:paraId="38E48E22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>1-Identical to proposal</w:t>
            </w:r>
          </w:p>
          <w:p w14:paraId="332D70BD" w14:textId="77777777" w:rsidR="00E533C0" w:rsidRPr="00903720" w:rsidRDefault="00E533C0" w:rsidP="00F77F92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>2-Reworded/ rephrased from proposal</w:t>
            </w:r>
          </w:p>
          <w:p w14:paraId="714AD9F3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>3-new/ changed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983091" w14:textId="77777777" w:rsidR="00E533C0" w:rsidRPr="00903720" w:rsidRDefault="00E533C0" w:rsidP="00F77F92">
            <w:pPr>
              <w:spacing w:after="0"/>
              <w:ind w:right="95"/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C1D17" w14:textId="77777777" w:rsidR="00E533C0" w:rsidRPr="00903720" w:rsidRDefault="00E533C0" w:rsidP="00F77F9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4E334" w14:textId="77777777" w:rsidR="00E533C0" w:rsidRPr="00903720" w:rsidRDefault="00E533C0" w:rsidP="00F77F92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D38CE" w14:textId="77777777" w:rsidR="00E533C0" w:rsidRPr="00903720" w:rsidRDefault="00E533C0" w:rsidP="00F77F92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8F46C" w14:textId="77777777" w:rsidR="00E533C0" w:rsidRPr="00903720" w:rsidRDefault="00E533C0" w:rsidP="00F77F92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5DF47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>1-Low</w:t>
            </w:r>
          </w:p>
          <w:p w14:paraId="0DA36D01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 xml:space="preserve">2-Medium </w:t>
            </w:r>
          </w:p>
          <w:p w14:paraId="51997A68" w14:textId="77777777" w:rsidR="00E533C0" w:rsidRPr="00903720" w:rsidRDefault="00E533C0" w:rsidP="00F77F92">
            <w:pPr>
              <w:spacing w:after="0" w:line="240" w:lineRule="auto"/>
              <w:rPr>
                <w:sz w:val="20"/>
                <w:szCs w:val="20"/>
              </w:rPr>
            </w:pPr>
            <w:r w:rsidRPr="00903720">
              <w:rPr>
                <w:sz w:val="20"/>
                <w:szCs w:val="20"/>
              </w:rPr>
              <w:t>3-High</w:t>
            </w:r>
          </w:p>
        </w:tc>
        <w:tc>
          <w:tcPr>
            <w:tcW w:w="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9C6B8" w14:textId="77777777" w:rsidR="00E533C0" w:rsidRPr="00903720" w:rsidRDefault="00E533C0" w:rsidP="00F77F9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CF7CF42" w14:textId="77777777" w:rsidR="00E533C0" w:rsidRPr="001364A4" w:rsidRDefault="00E533C0">
      <w:pPr>
        <w:rPr>
          <w:sz w:val="20"/>
        </w:rPr>
      </w:pPr>
    </w:p>
    <w:sectPr w:rsidR="00E533C0" w:rsidRPr="001364A4" w:rsidSect="00C9329D">
      <w:pgSz w:w="15840" w:h="12240" w:orient="landscape" w:code="1"/>
      <w:pgMar w:top="1699" w:right="1411" w:bottom="1699" w:left="141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D235F" w14:textId="77777777" w:rsidR="001051F0" w:rsidRDefault="001051F0" w:rsidP="00967AF7">
      <w:pPr>
        <w:spacing w:after="0" w:line="240" w:lineRule="auto"/>
      </w:pPr>
      <w:r>
        <w:separator/>
      </w:r>
    </w:p>
  </w:endnote>
  <w:endnote w:type="continuationSeparator" w:id="0">
    <w:p w14:paraId="48DC0AAC" w14:textId="77777777" w:rsidR="001051F0" w:rsidRDefault="001051F0" w:rsidP="009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11B3" w14:textId="65D3445A" w:rsidR="00967AF7" w:rsidRPr="00F74324" w:rsidRDefault="00967AF7" w:rsidP="00967AF7">
    <w:pPr>
      <w:pStyle w:val="Footer"/>
      <w:tabs>
        <w:tab w:val="clear" w:pos="4680"/>
        <w:tab w:val="clear" w:pos="9360"/>
        <w:tab w:val="left" w:pos="1848"/>
      </w:tabs>
      <w:jc w:val="center"/>
      <w:rPr>
        <w:i/>
        <w:sz w:val="20"/>
      </w:rPr>
    </w:pPr>
    <w:r w:rsidRPr="00F74324">
      <w:rPr>
        <w:i/>
        <w:sz w:val="20"/>
      </w:rPr>
      <w:t xml:space="preserve">Page  </w:t>
    </w:r>
    <w:r w:rsidRPr="00F74324">
      <w:rPr>
        <w:i/>
        <w:sz w:val="20"/>
      </w:rPr>
      <w:fldChar w:fldCharType="begin"/>
    </w:r>
    <w:r w:rsidRPr="00F74324">
      <w:rPr>
        <w:i/>
        <w:sz w:val="20"/>
      </w:rPr>
      <w:instrText xml:space="preserve"> PAGE   \* MERGEFORMAT </w:instrText>
    </w:r>
    <w:r w:rsidRPr="00F74324">
      <w:rPr>
        <w:i/>
        <w:sz w:val="20"/>
      </w:rPr>
      <w:fldChar w:fldCharType="separate"/>
    </w:r>
    <w:r w:rsidR="00F450C8" w:rsidRPr="00F74324">
      <w:rPr>
        <w:i/>
        <w:noProof/>
        <w:sz w:val="20"/>
      </w:rPr>
      <w:t>2</w:t>
    </w:r>
    <w:r w:rsidRPr="00F74324">
      <w:rPr>
        <w:i/>
        <w:noProof/>
        <w:sz w:val="20"/>
      </w:rPr>
      <w:fldChar w:fldCharType="end"/>
    </w:r>
    <w:r w:rsidR="00F74324" w:rsidRPr="00F74324">
      <w:rPr>
        <w:i/>
        <w:noProof/>
        <w:sz w:val="20"/>
      </w:rPr>
      <w:tab/>
    </w:r>
    <w:r w:rsidR="00F74324" w:rsidRPr="00F74324">
      <w:rPr>
        <w:i/>
        <w:noProof/>
        <w:sz w:val="20"/>
      </w:rPr>
      <w:tab/>
    </w:r>
    <w:r w:rsidR="00F74324" w:rsidRPr="00F74324">
      <w:rPr>
        <w:i/>
        <w:noProof/>
        <w:sz w:val="20"/>
      </w:rPr>
      <w:tab/>
    </w:r>
    <w:r w:rsidR="00F74324" w:rsidRPr="00F74324">
      <w:rPr>
        <w:i/>
        <w:noProof/>
        <w:sz w:val="20"/>
      </w:rPr>
      <w:tab/>
    </w:r>
    <w:r w:rsidR="00F74324" w:rsidRPr="00F74324">
      <w:rPr>
        <w:i/>
        <w:noProof/>
        <w:sz w:val="20"/>
      </w:rPr>
      <w:tab/>
    </w:r>
    <w:r w:rsidR="00F74324" w:rsidRPr="00F74324">
      <w:rPr>
        <w:i/>
        <w:noProof/>
        <w:sz w:val="20"/>
      </w:rPr>
      <w:tab/>
    </w:r>
    <w:r w:rsidR="00F74324" w:rsidRPr="00F74324">
      <w:rPr>
        <w:i/>
        <w:noProof/>
        <w:sz w:val="20"/>
      </w:rPr>
      <w:tab/>
      <w:t>Updated on October 1</w:t>
    </w:r>
    <w:r w:rsidR="00F74324" w:rsidRPr="00F74324">
      <w:rPr>
        <w:i/>
        <w:noProof/>
        <w:sz w:val="20"/>
        <w:vertAlign w:val="superscript"/>
      </w:rPr>
      <w:t>st</w:t>
    </w:r>
    <w:r w:rsidR="00F74324" w:rsidRPr="00F74324">
      <w:rPr>
        <w:i/>
        <w:noProof/>
        <w:sz w:val="20"/>
      </w:rPr>
      <w:t>,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28EF8" w14:textId="77777777" w:rsidR="001051F0" w:rsidRDefault="001051F0" w:rsidP="00967AF7">
      <w:pPr>
        <w:spacing w:after="0" w:line="240" w:lineRule="auto"/>
      </w:pPr>
      <w:r>
        <w:separator/>
      </w:r>
    </w:p>
  </w:footnote>
  <w:footnote w:type="continuationSeparator" w:id="0">
    <w:p w14:paraId="070F0188" w14:textId="77777777" w:rsidR="001051F0" w:rsidRDefault="001051F0" w:rsidP="009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11B2" w14:textId="77777777" w:rsidR="00967AF7" w:rsidRPr="00967AF7" w:rsidRDefault="00967AF7" w:rsidP="00967AF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2E11B5" wp14:editId="5BB9816E">
          <wp:simplePos x="0" y="0"/>
          <wp:positionH relativeFrom="column">
            <wp:posOffset>-1059815</wp:posOffset>
          </wp:positionH>
          <wp:positionV relativeFrom="paragraph">
            <wp:posOffset>-441688</wp:posOffset>
          </wp:positionV>
          <wp:extent cx="7810206" cy="1143000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_Color A4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206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11B4" w14:textId="77777777" w:rsidR="00967AF7" w:rsidRDefault="00967AF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E2E11B7" wp14:editId="1B42C539">
          <wp:simplePos x="0" y="0"/>
          <wp:positionH relativeFrom="page">
            <wp:posOffset>-40901</wp:posOffset>
          </wp:positionH>
          <wp:positionV relativeFrom="page">
            <wp:posOffset>10160</wp:posOffset>
          </wp:positionV>
          <wp:extent cx="7833360" cy="100279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_Color A4-01(2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3360" cy="10027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AF7"/>
    <w:rsid w:val="000E1FD8"/>
    <w:rsid w:val="001051F0"/>
    <w:rsid w:val="001364A4"/>
    <w:rsid w:val="002969B9"/>
    <w:rsid w:val="002A38BD"/>
    <w:rsid w:val="002D0F68"/>
    <w:rsid w:val="00375E02"/>
    <w:rsid w:val="00425A27"/>
    <w:rsid w:val="00545B9E"/>
    <w:rsid w:val="00560638"/>
    <w:rsid w:val="00636D93"/>
    <w:rsid w:val="00797051"/>
    <w:rsid w:val="0085247F"/>
    <w:rsid w:val="00853FEB"/>
    <w:rsid w:val="00881BF2"/>
    <w:rsid w:val="009673EB"/>
    <w:rsid w:val="00967AF7"/>
    <w:rsid w:val="00981E82"/>
    <w:rsid w:val="00996EEE"/>
    <w:rsid w:val="00AA48B8"/>
    <w:rsid w:val="00C9329D"/>
    <w:rsid w:val="00D00B60"/>
    <w:rsid w:val="00DA48C0"/>
    <w:rsid w:val="00E533C0"/>
    <w:rsid w:val="00F450C8"/>
    <w:rsid w:val="00F7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2E11A6"/>
  <w15:chartTrackingRefBased/>
  <w15:docId w15:val="{AAD4FD2A-1690-4CCB-AE8F-A53004E4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0F68"/>
    <w:pPr>
      <w:spacing w:after="0" w:line="360" w:lineRule="auto"/>
      <w:jc w:val="both"/>
      <w:outlineLvl w:val="0"/>
    </w:pPr>
    <w:rPr>
      <w:rFonts w:eastAsia="Times New Roman" w:cs="Arial"/>
      <w:b/>
      <w:bCs/>
      <w:iCs/>
      <w:caps/>
      <w:color w:val="A4D52B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AF7"/>
  </w:style>
  <w:style w:type="paragraph" w:styleId="Footer">
    <w:name w:val="footer"/>
    <w:basedOn w:val="Normal"/>
    <w:link w:val="FooterChar"/>
    <w:uiPriority w:val="99"/>
    <w:unhideWhenUsed/>
    <w:rsid w:val="0096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AF7"/>
  </w:style>
  <w:style w:type="paragraph" w:styleId="BalloonText">
    <w:name w:val="Balloon Text"/>
    <w:basedOn w:val="Normal"/>
    <w:link w:val="BalloonTextChar"/>
    <w:uiPriority w:val="99"/>
    <w:semiHidden/>
    <w:unhideWhenUsed/>
    <w:rsid w:val="00967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AF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2D0F68"/>
    <w:rPr>
      <w:rFonts w:eastAsia="Times New Roman" w:cs="Arial"/>
      <w:b/>
      <w:bCs/>
      <w:iCs/>
      <w:caps/>
      <w:color w:val="A4D52B"/>
      <w:sz w:val="40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70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70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9705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73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73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hdl.handle.net/20.500.11766/8414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BDE1B-8B05-4739-BDE0-C48D538B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Salinas, Lilia (CIP)</dc:creator>
  <cp:keywords/>
  <dc:description/>
  <cp:lastModifiedBy>Proietti, Claudio (RTB-CIP)</cp:lastModifiedBy>
  <cp:revision>16</cp:revision>
  <cp:lastPrinted>2017-08-29T17:51:00Z</cp:lastPrinted>
  <dcterms:created xsi:type="dcterms:W3CDTF">2017-08-29T17:43:00Z</dcterms:created>
  <dcterms:modified xsi:type="dcterms:W3CDTF">2019-09-11T18:03:00Z</dcterms:modified>
</cp:coreProperties>
</file>