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05E7" w:rsidRPr="00D1679A" w:rsidRDefault="00D1679A" w:rsidP="00B905E7">
      <w:pPr>
        <w:jc w:val="both"/>
        <w:rPr>
          <w:rFonts w:asciiTheme="majorHAnsi" w:hAnsiTheme="majorHAnsi" w:cs="Arial"/>
          <w:sz w:val="22"/>
          <w:szCs w:val="22"/>
          <w:lang w:val="en-GB"/>
        </w:rPr>
      </w:pPr>
      <w:r w:rsidRPr="00D1679A">
        <w:rPr>
          <w:rFonts w:asciiTheme="majorHAnsi" w:hAnsiTheme="majorHAnsi" w:cs="Calibri"/>
          <w:color w:val="000000"/>
          <w:sz w:val="22"/>
          <w:szCs w:val="22"/>
        </w:rPr>
        <w:t xml:space="preserve">2.3.1.1. Identification of genes and genetic mechanisms contributing to improved crop performance in low fertility soils, especially under water constraint. </w:t>
      </w:r>
      <w:r w:rsidR="006A37E9" w:rsidRPr="00D1679A">
        <w:rPr>
          <w:rFonts w:asciiTheme="majorHAnsi" w:hAnsiTheme="majorHAnsi" w:cs="Arial"/>
          <w:sz w:val="22"/>
          <w:szCs w:val="22"/>
          <w:lang w:val="en-GB"/>
        </w:rPr>
        <w:t xml:space="preserve">Common bean lines identified as resistant to soil pathogens to serve as sources for Andean beans. </w:t>
      </w:r>
    </w:p>
    <w:p w:rsidR="00474A52" w:rsidRPr="00D1679A" w:rsidRDefault="00474A52" w:rsidP="00C03A36">
      <w:pPr>
        <w:jc w:val="both"/>
        <w:rPr>
          <w:rFonts w:asciiTheme="majorHAnsi" w:hAnsiTheme="majorHAnsi" w:cs="Arial"/>
          <w:sz w:val="22"/>
          <w:szCs w:val="22"/>
          <w:lang w:val="en-GB"/>
        </w:rPr>
      </w:pPr>
    </w:p>
    <w:p w:rsidR="00C03A36" w:rsidRPr="00D1679A" w:rsidRDefault="006A37E9" w:rsidP="00C03A36">
      <w:pPr>
        <w:jc w:val="both"/>
        <w:rPr>
          <w:rFonts w:asciiTheme="majorHAnsi" w:hAnsiTheme="majorHAnsi" w:cs="Arial"/>
          <w:sz w:val="22"/>
          <w:szCs w:val="22"/>
          <w:lang w:val="en-GB"/>
        </w:rPr>
      </w:pPr>
      <w:r w:rsidRPr="00D1679A">
        <w:rPr>
          <w:rFonts w:asciiTheme="majorHAnsi" w:hAnsiTheme="majorHAnsi" w:cs="Arial"/>
          <w:sz w:val="22"/>
          <w:szCs w:val="22"/>
          <w:u w:val="single"/>
          <w:lang w:val="en-GB"/>
        </w:rPr>
        <w:t>Objective and intended outputs</w:t>
      </w:r>
      <w:r w:rsidRPr="00D1679A">
        <w:rPr>
          <w:rFonts w:asciiTheme="majorHAnsi" w:hAnsiTheme="majorHAnsi" w:cs="Arial"/>
          <w:sz w:val="22"/>
          <w:szCs w:val="22"/>
          <w:lang w:val="en-GB"/>
        </w:rPr>
        <w:t xml:space="preserve">: </w:t>
      </w:r>
      <w:r w:rsidR="00C03A36" w:rsidRPr="00D1679A">
        <w:rPr>
          <w:rFonts w:asciiTheme="majorHAnsi" w:hAnsiTheme="majorHAnsi" w:cs="Arial"/>
          <w:sz w:val="22"/>
          <w:szCs w:val="22"/>
          <w:lang w:val="en-GB"/>
        </w:rPr>
        <w:t>This research is aimed</w:t>
      </w:r>
      <w:r w:rsidR="00EB12D4" w:rsidRPr="00D1679A">
        <w:rPr>
          <w:rFonts w:asciiTheme="majorHAnsi" w:hAnsiTheme="majorHAnsi" w:cs="Arial"/>
          <w:sz w:val="22"/>
          <w:szCs w:val="22"/>
          <w:lang w:val="en-GB"/>
        </w:rPr>
        <w:t>,</w:t>
      </w:r>
      <w:r w:rsidR="00C03A36" w:rsidRPr="00D1679A">
        <w:rPr>
          <w:rFonts w:asciiTheme="majorHAnsi" w:hAnsiTheme="majorHAnsi" w:cs="Arial"/>
          <w:sz w:val="22"/>
          <w:szCs w:val="22"/>
          <w:lang w:val="en-GB"/>
        </w:rPr>
        <w:t xml:space="preserve"> first, </w:t>
      </w:r>
      <w:r w:rsidR="00EB12D4" w:rsidRPr="00D1679A">
        <w:rPr>
          <w:rFonts w:asciiTheme="majorHAnsi" w:hAnsiTheme="majorHAnsi" w:cs="Arial"/>
          <w:sz w:val="22"/>
          <w:szCs w:val="22"/>
          <w:lang w:val="en-GB"/>
        </w:rPr>
        <w:t xml:space="preserve">to </w:t>
      </w:r>
      <w:r w:rsidR="00C03A36" w:rsidRPr="00D1679A">
        <w:rPr>
          <w:rFonts w:asciiTheme="majorHAnsi" w:hAnsiTheme="majorHAnsi" w:cs="Arial"/>
          <w:sz w:val="22"/>
          <w:szCs w:val="22"/>
          <w:lang w:val="en-GB"/>
        </w:rPr>
        <w:t xml:space="preserve">establish a reliable methodology to screen </w:t>
      </w:r>
      <w:proofErr w:type="spellStart"/>
      <w:r w:rsidR="00C03A36" w:rsidRPr="00D1679A">
        <w:rPr>
          <w:rFonts w:asciiTheme="majorHAnsi" w:hAnsiTheme="majorHAnsi" w:cs="Arial"/>
          <w:sz w:val="22"/>
          <w:szCs w:val="22"/>
          <w:lang w:val="en-GB"/>
        </w:rPr>
        <w:t>Phaseolus</w:t>
      </w:r>
      <w:proofErr w:type="spellEnd"/>
      <w:r w:rsidR="00C03A36" w:rsidRPr="00D1679A">
        <w:rPr>
          <w:rFonts w:asciiTheme="majorHAnsi" w:hAnsiTheme="majorHAnsi" w:cs="Arial"/>
          <w:sz w:val="22"/>
          <w:szCs w:val="22"/>
          <w:lang w:val="en-GB"/>
        </w:rPr>
        <w:t xml:space="preserve"> against </w:t>
      </w:r>
      <w:r w:rsidR="00E4617C" w:rsidRPr="00D1679A">
        <w:rPr>
          <w:rFonts w:asciiTheme="majorHAnsi" w:hAnsiTheme="majorHAnsi" w:cs="Arial"/>
          <w:sz w:val="22"/>
          <w:szCs w:val="22"/>
          <w:lang w:val="en-GB"/>
        </w:rPr>
        <w:t xml:space="preserve">resistance to the root rot pathogen </w:t>
      </w:r>
      <w:r w:rsidR="00E4617C" w:rsidRPr="00D1679A">
        <w:rPr>
          <w:rFonts w:asciiTheme="majorHAnsi" w:hAnsiTheme="majorHAnsi" w:cs="Arial"/>
          <w:i/>
          <w:sz w:val="22"/>
          <w:szCs w:val="22"/>
          <w:lang w:val="en-GB"/>
        </w:rPr>
        <w:t xml:space="preserve">Pythium </w:t>
      </w:r>
      <w:proofErr w:type="spellStart"/>
      <w:r w:rsidR="00E4617C" w:rsidRPr="00D1679A">
        <w:rPr>
          <w:rFonts w:asciiTheme="majorHAnsi" w:hAnsiTheme="majorHAnsi" w:cs="Arial"/>
          <w:i/>
          <w:sz w:val="22"/>
          <w:szCs w:val="22"/>
          <w:lang w:val="en-GB"/>
        </w:rPr>
        <w:t>myriotylum</w:t>
      </w:r>
      <w:proofErr w:type="spellEnd"/>
      <w:r w:rsidR="00E4617C" w:rsidRPr="00D1679A">
        <w:rPr>
          <w:rFonts w:asciiTheme="majorHAnsi" w:hAnsiTheme="majorHAnsi" w:cs="Arial"/>
          <w:sz w:val="22"/>
          <w:szCs w:val="22"/>
          <w:lang w:val="en-GB"/>
        </w:rPr>
        <w:t xml:space="preserve"> and to </w:t>
      </w:r>
      <w:r w:rsidR="00C03A36" w:rsidRPr="00D1679A">
        <w:rPr>
          <w:rFonts w:asciiTheme="majorHAnsi" w:hAnsiTheme="majorHAnsi" w:cs="Arial"/>
          <w:sz w:val="22"/>
          <w:szCs w:val="22"/>
          <w:lang w:val="en-GB"/>
        </w:rPr>
        <w:t>waterlogging, and second</w:t>
      </w:r>
      <w:r w:rsidR="00EB12D4" w:rsidRPr="00D1679A">
        <w:rPr>
          <w:rFonts w:asciiTheme="majorHAnsi" w:hAnsiTheme="majorHAnsi" w:cs="Arial"/>
          <w:sz w:val="22"/>
          <w:szCs w:val="22"/>
          <w:lang w:val="en-GB"/>
        </w:rPr>
        <w:t>, to</w:t>
      </w:r>
      <w:r w:rsidR="00C03A36" w:rsidRPr="00D1679A">
        <w:rPr>
          <w:rFonts w:asciiTheme="majorHAnsi" w:hAnsiTheme="majorHAnsi" w:cs="Arial"/>
          <w:sz w:val="22"/>
          <w:szCs w:val="22"/>
          <w:lang w:val="en-GB"/>
        </w:rPr>
        <w:t xml:space="preserve"> evaluate wild relatives </w:t>
      </w:r>
      <w:r w:rsidR="00EB12D4" w:rsidRPr="00D1679A">
        <w:rPr>
          <w:rFonts w:asciiTheme="majorHAnsi" w:hAnsiTheme="majorHAnsi" w:cs="Arial"/>
          <w:sz w:val="22"/>
          <w:szCs w:val="22"/>
          <w:lang w:val="en-GB"/>
        </w:rPr>
        <w:t xml:space="preserve">of common bean </w:t>
      </w:r>
      <w:r w:rsidR="00E4617C" w:rsidRPr="00D1679A">
        <w:rPr>
          <w:rFonts w:asciiTheme="majorHAnsi" w:hAnsiTheme="majorHAnsi" w:cs="Arial"/>
          <w:sz w:val="22"/>
          <w:szCs w:val="22"/>
          <w:lang w:val="en-GB"/>
        </w:rPr>
        <w:t xml:space="preserve">for pathogen resistance and </w:t>
      </w:r>
      <w:proofErr w:type="spellStart"/>
      <w:r w:rsidR="00E4617C" w:rsidRPr="00D1679A">
        <w:rPr>
          <w:rFonts w:asciiTheme="majorHAnsi" w:hAnsiTheme="majorHAnsi" w:cs="Arial"/>
          <w:sz w:val="22"/>
          <w:szCs w:val="22"/>
          <w:lang w:val="en-GB"/>
        </w:rPr>
        <w:t>and</w:t>
      </w:r>
      <w:proofErr w:type="spellEnd"/>
      <w:r w:rsidR="00E4617C" w:rsidRPr="00D1679A">
        <w:rPr>
          <w:rFonts w:asciiTheme="majorHAnsi" w:hAnsiTheme="majorHAnsi" w:cs="Arial"/>
          <w:sz w:val="22"/>
          <w:szCs w:val="22"/>
          <w:lang w:val="en-GB"/>
        </w:rPr>
        <w:t xml:space="preserve"> also tolerance to heat and to waterlogging, as these environmental parameters often accompany the pathogen. </w:t>
      </w:r>
    </w:p>
    <w:p w:rsidR="002E5A29" w:rsidRPr="00D1679A" w:rsidRDefault="002E5A29" w:rsidP="00B905E7">
      <w:pPr>
        <w:jc w:val="both"/>
        <w:rPr>
          <w:rFonts w:asciiTheme="majorHAnsi" w:hAnsiTheme="majorHAnsi" w:cs="Arial"/>
          <w:sz w:val="22"/>
          <w:szCs w:val="22"/>
          <w:lang w:val="en-GB"/>
        </w:rPr>
      </w:pPr>
    </w:p>
    <w:p w:rsidR="00C03A36" w:rsidRPr="00D1679A" w:rsidRDefault="006A37E9" w:rsidP="00C03A36">
      <w:pPr>
        <w:jc w:val="both"/>
        <w:rPr>
          <w:rFonts w:asciiTheme="majorHAnsi" w:hAnsiTheme="majorHAnsi" w:cs="Arial"/>
          <w:sz w:val="22"/>
          <w:szCs w:val="22"/>
          <w:lang w:val="en-GB"/>
        </w:rPr>
      </w:pPr>
      <w:r w:rsidRPr="00D1679A">
        <w:rPr>
          <w:rFonts w:asciiTheme="majorHAnsi" w:hAnsiTheme="majorHAnsi" w:cs="Arial"/>
          <w:color w:val="000000"/>
          <w:sz w:val="22"/>
          <w:szCs w:val="22"/>
          <w:u w:val="single"/>
          <w:lang w:val="en-GB"/>
        </w:rPr>
        <w:t>Materials and methods</w:t>
      </w:r>
      <w:r w:rsidRPr="00D1679A">
        <w:rPr>
          <w:rFonts w:asciiTheme="majorHAnsi" w:hAnsiTheme="majorHAnsi" w:cs="Arial"/>
          <w:color w:val="000000"/>
          <w:sz w:val="22"/>
          <w:szCs w:val="22"/>
          <w:lang w:val="en-GB"/>
        </w:rPr>
        <w:t xml:space="preserve">: </w:t>
      </w:r>
      <w:r w:rsidR="00E4617C" w:rsidRPr="00D1679A">
        <w:rPr>
          <w:rFonts w:asciiTheme="majorHAnsi" w:hAnsiTheme="majorHAnsi" w:cs="Arial"/>
          <w:color w:val="000000"/>
          <w:sz w:val="22"/>
          <w:szCs w:val="22"/>
          <w:lang w:val="en-GB"/>
        </w:rPr>
        <w:t>G</w:t>
      </w:r>
      <w:proofErr w:type="spellStart"/>
      <w:r w:rsidR="002E5A29" w:rsidRPr="00D1679A">
        <w:rPr>
          <w:rFonts w:asciiTheme="majorHAnsi" w:hAnsiTheme="majorHAnsi" w:cs="Arial"/>
          <w:color w:val="000000"/>
          <w:sz w:val="22"/>
          <w:szCs w:val="22"/>
        </w:rPr>
        <w:t>reenhouse</w:t>
      </w:r>
      <w:proofErr w:type="spellEnd"/>
      <w:r w:rsidR="002E5A29" w:rsidRPr="00D1679A">
        <w:rPr>
          <w:rFonts w:asciiTheme="majorHAnsi" w:hAnsiTheme="majorHAnsi" w:cs="Arial"/>
          <w:color w:val="000000"/>
          <w:sz w:val="22"/>
          <w:szCs w:val="22"/>
        </w:rPr>
        <w:t xml:space="preserve"> infrastructure </w:t>
      </w:r>
      <w:r w:rsidR="00C03A36" w:rsidRPr="00D1679A">
        <w:rPr>
          <w:rFonts w:asciiTheme="majorHAnsi" w:hAnsiTheme="majorHAnsi" w:cs="Arial"/>
          <w:sz w:val="22"/>
          <w:szCs w:val="22"/>
          <w:lang w:val="en-GB"/>
        </w:rPr>
        <w:t xml:space="preserve">was adapted to control and monitor constantly soil moisture </w:t>
      </w:r>
      <w:r w:rsidR="00CD40A4" w:rsidRPr="00D1679A">
        <w:rPr>
          <w:rFonts w:asciiTheme="majorHAnsi" w:hAnsiTheme="majorHAnsi" w:cs="Arial"/>
          <w:sz w:val="22"/>
          <w:szCs w:val="22"/>
          <w:lang w:val="en-GB"/>
        </w:rPr>
        <w:t>through</w:t>
      </w:r>
      <w:r w:rsidR="00C03A36" w:rsidRPr="00D1679A">
        <w:rPr>
          <w:rFonts w:asciiTheme="majorHAnsi" w:hAnsiTheme="majorHAnsi" w:cs="Arial"/>
          <w:sz w:val="22"/>
          <w:szCs w:val="22"/>
          <w:lang w:val="en-GB"/>
        </w:rPr>
        <w:t xml:space="preserve"> the installation of an automatic watering system that included pipes, sensors, and data loggers</w:t>
      </w:r>
      <w:r w:rsidR="00D2003C" w:rsidRPr="00D1679A">
        <w:rPr>
          <w:rFonts w:asciiTheme="majorHAnsi" w:hAnsiTheme="majorHAnsi" w:cs="Arial"/>
          <w:sz w:val="22"/>
          <w:szCs w:val="22"/>
          <w:lang w:val="en-GB"/>
        </w:rPr>
        <w:t xml:space="preserve"> </w:t>
      </w:r>
      <w:r w:rsidR="005C6341" w:rsidRPr="00D1679A">
        <w:rPr>
          <w:rFonts w:asciiTheme="majorHAnsi" w:hAnsiTheme="majorHAnsi" w:cs="Arial"/>
          <w:sz w:val="22"/>
          <w:szCs w:val="22"/>
          <w:lang w:val="en-GB"/>
        </w:rPr>
        <w:t>(</w:t>
      </w:r>
      <w:r w:rsidR="00D1679A" w:rsidRPr="00D1679A">
        <w:rPr>
          <w:rFonts w:asciiTheme="majorHAnsi" w:hAnsiTheme="majorHAnsi" w:cs="Arial"/>
          <w:sz w:val="22"/>
          <w:szCs w:val="22"/>
          <w:lang w:val="en-GB"/>
        </w:rPr>
        <w:t>Figure 1</w:t>
      </w:r>
      <w:r w:rsidR="005C6341" w:rsidRPr="00D1679A">
        <w:rPr>
          <w:rFonts w:asciiTheme="majorHAnsi" w:hAnsiTheme="majorHAnsi" w:cs="Arial"/>
          <w:sz w:val="22"/>
          <w:szCs w:val="22"/>
          <w:lang w:val="en-GB"/>
        </w:rPr>
        <w:t>)</w:t>
      </w:r>
      <w:r w:rsidR="00C03A36" w:rsidRPr="00D1679A">
        <w:rPr>
          <w:rFonts w:asciiTheme="majorHAnsi" w:hAnsiTheme="majorHAnsi" w:cs="Arial"/>
          <w:sz w:val="22"/>
          <w:szCs w:val="22"/>
          <w:lang w:val="en-GB"/>
        </w:rPr>
        <w:t xml:space="preserve">. </w:t>
      </w:r>
      <w:r w:rsidR="00C519C1" w:rsidRPr="00D1679A">
        <w:rPr>
          <w:rFonts w:asciiTheme="majorHAnsi" w:hAnsiTheme="majorHAnsi" w:cs="Arial"/>
          <w:sz w:val="22"/>
          <w:szCs w:val="22"/>
          <w:lang w:val="en-GB"/>
        </w:rPr>
        <w:t>W</w:t>
      </w:r>
      <w:r w:rsidR="00C03A36" w:rsidRPr="00D1679A">
        <w:rPr>
          <w:rFonts w:asciiTheme="majorHAnsi" w:hAnsiTheme="majorHAnsi" w:cs="Arial"/>
          <w:sz w:val="22"/>
          <w:szCs w:val="22"/>
          <w:lang w:val="en-GB"/>
        </w:rPr>
        <w:t xml:space="preserve">e are reporting the results obtained from phenotyping a set of accessions corresponding to 100  from </w:t>
      </w:r>
      <w:proofErr w:type="spellStart"/>
      <w:r w:rsidR="00C03A36" w:rsidRPr="00D1679A">
        <w:rPr>
          <w:rFonts w:asciiTheme="majorHAnsi" w:hAnsiTheme="majorHAnsi" w:cs="Arial"/>
          <w:i/>
          <w:sz w:val="22"/>
          <w:szCs w:val="22"/>
          <w:lang w:val="en-GB"/>
        </w:rPr>
        <w:t>Phaseolus</w:t>
      </w:r>
      <w:proofErr w:type="spellEnd"/>
      <w:r w:rsidR="00C03A36" w:rsidRPr="00D1679A">
        <w:rPr>
          <w:rFonts w:asciiTheme="majorHAnsi" w:hAnsiTheme="majorHAnsi" w:cs="Arial"/>
          <w:i/>
          <w:sz w:val="22"/>
          <w:szCs w:val="22"/>
          <w:lang w:val="en-GB"/>
        </w:rPr>
        <w:t xml:space="preserve"> vulgaris</w:t>
      </w:r>
      <w:r w:rsidR="00C03A36" w:rsidRPr="00D1679A">
        <w:rPr>
          <w:rFonts w:asciiTheme="majorHAnsi" w:hAnsiTheme="majorHAnsi" w:cs="Arial"/>
          <w:sz w:val="22"/>
          <w:szCs w:val="22"/>
          <w:lang w:val="en-GB"/>
        </w:rPr>
        <w:t xml:space="preserve">, 40 from </w:t>
      </w:r>
      <w:proofErr w:type="spellStart"/>
      <w:r w:rsidR="00C03A36" w:rsidRPr="00D1679A">
        <w:rPr>
          <w:rFonts w:asciiTheme="majorHAnsi" w:hAnsiTheme="majorHAnsi" w:cs="Arial"/>
          <w:i/>
          <w:sz w:val="22"/>
          <w:szCs w:val="22"/>
          <w:lang w:val="en-GB"/>
        </w:rPr>
        <w:t>Phaseolus</w:t>
      </w:r>
      <w:proofErr w:type="spellEnd"/>
      <w:r w:rsidR="00C03A36" w:rsidRPr="00D1679A">
        <w:rPr>
          <w:rFonts w:asciiTheme="majorHAnsi" w:hAnsiTheme="majorHAnsi" w:cs="Arial"/>
          <w:i/>
          <w:sz w:val="22"/>
          <w:szCs w:val="22"/>
          <w:lang w:val="en-GB"/>
        </w:rPr>
        <w:t xml:space="preserve"> </w:t>
      </w:r>
      <w:proofErr w:type="spellStart"/>
      <w:r w:rsidR="00C03A36" w:rsidRPr="00D1679A">
        <w:rPr>
          <w:rFonts w:asciiTheme="majorHAnsi" w:hAnsiTheme="majorHAnsi" w:cs="Arial"/>
          <w:i/>
          <w:sz w:val="22"/>
          <w:szCs w:val="22"/>
          <w:lang w:val="en-GB"/>
        </w:rPr>
        <w:t>coccineus</w:t>
      </w:r>
      <w:proofErr w:type="spellEnd"/>
      <w:r w:rsidR="00C03A36" w:rsidRPr="00D1679A">
        <w:rPr>
          <w:rFonts w:asciiTheme="majorHAnsi" w:hAnsiTheme="majorHAnsi" w:cs="Arial"/>
          <w:sz w:val="22"/>
          <w:szCs w:val="22"/>
          <w:lang w:val="en-GB"/>
        </w:rPr>
        <w:t xml:space="preserve">, 10 from </w:t>
      </w:r>
      <w:proofErr w:type="spellStart"/>
      <w:r w:rsidR="00C03A36" w:rsidRPr="00D1679A">
        <w:rPr>
          <w:rFonts w:asciiTheme="majorHAnsi" w:hAnsiTheme="majorHAnsi" w:cs="Arial"/>
          <w:i/>
          <w:sz w:val="22"/>
          <w:szCs w:val="22"/>
          <w:lang w:val="en-GB"/>
        </w:rPr>
        <w:t>Phaseolus</w:t>
      </w:r>
      <w:proofErr w:type="spellEnd"/>
      <w:r w:rsidR="00C03A36" w:rsidRPr="00D1679A">
        <w:rPr>
          <w:rFonts w:asciiTheme="majorHAnsi" w:hAnsiTheme="majorHAnsi" w:cs="Arial"/>
          <w:i/>
          <w:sz w:val="22"/>
          <w:szCs w:val="22"/>
          <w:lang w:val="en-GB"/>
        </w:rPr>
        <w:t xml:space="preserve"> </w:t>
      </w:r>
      <w:proofErr w:type="spellStart"/>
      <w:r w:rsidR="00C03A36" w:rsidRPr="00D1679A">
        <w:rPr>
          <w:rFonts w:asciiTheme="majorHAnsi" w:hAnsiTheme="majorHAnsi" w:cs="Arial"/>
          <w:i/>
          <w:sz w:val="22"/>
          <w:szCs w:val="22"/>
          <w:lang w:val="en-GB"/>
        </w:rPr>
        <w:t>dumosus</w:t>
      </w:r>
      <w:proofErr w:type="spellEnd"/>
      <w:r w:rsidR="00C03A36" w:rsidRPr="00D1679A">
        <w:rPr>
          <w:rFonts w:asciiTheme="majorHAnsi" w:hAnsiTheme="majorHAnsi" w:cs="Arial"/>
          <w:sz w:val="22"/>
          <w:szCs w:val="22"/>
          <w:lang w:val="en-GB"/>
        </w:rPr>
        <w:t xml:space="preserve">, 15 from </w:t>
      </w:r>
      <w:proofErr w:type="spellStart"/>
      <w:r w:rsidR="00C03A36" w:rsidRPr="00D1679A">
        <w:rPr>
          <w:rFonts w:asciiTheme="majorHAnsi" w:hAnsiTheme="majorHAnsi" w:cs="Arial"/>
          <w:i/>
          <w:sz w:val="22"/>
          <w:szCs w:val="22"/>
          <w:lang w:val="en-GB"/>
        </w:rPr>
        <w:t>Phaseolus</w:t>
      </w:r>
      <w:proofErr w:type="spellEnd"/>
      <w:r w:rsidR="00C03A36" w:rsidRPr="00D1679A">
        <w:rPr>
          <w:rFonts w:asciiTheme="majorHAnsi" w:hAnsiTheme="majorHAnsi" w:cs="Arial"/>
          <w:i/>
          <w:sz w:val="22"/>
          <w:szCs w:val="22"/>
          <w:lang w:val="en-GB"/>
        </w:rPr>
        <w:t xml:space="preserve"> </w:t>
      </w:r>
      <w:proofErr w:type="spellStart"/>
      <w:r w:rsidR="00C03A36" w:rsidRPr="00D1679A">
        <w:rPr>
          <w:rFonts w:asciiTheme="majorHAnsi" w:hAnsiTheme="majorHAnsi" w:cs="Arial"/>
          <w:i/>
          <w:sz w:val="22"/>
          <w:szCs w:val="22"/>
          <w:lang w:val="en-GB"/>
        </w:rPr>
        <w:t>costaricensis</w:t>
      </w:r>
      <w:proofErr w:type="spellEnd"/>
      <w:r w:rsidR="00C03A36" w:rsidRPr="00D1679A">
        <w:rPr>
          <w:rFonts w:asciiTheme="majorHAnsi" w:hAnsiTheme="majorHAnsi" w:cs="Arial"/>
          <w:sz w:val="22"/>
          <w:szCs w:val="22"/>
          <w:lang w:val="en-GB"/>
        </w:rPr>
        <w:t xml:space="preserve"> and 1 from </w:t>
      </w:r>
      <w:proofErr w:type="spellStart"/>
      <w:r w:rsidR="00C03A36" w:rsidRPr="00D1679A">
        <w:rPr>
          <w:rFonts w:asciiTheme="majorHAnsi" w:hAnsiTheme="majorHAnsi" w:cs="Arial"/>
          <w:i/>
          <w:sz w:val="22"/>
          <w:szCs w:val="22"/>
          <w:lang w:val="en-GB"/>
        </w:rPr>
        <w:t>Phaseolus</w:t>
      </w:r>
      <w:proofErr w:type="spellEnd"/>
      <w:r w:rsidR="00C03A36" w:rsidRPr="00D1679A">
        <w:rPr>
          <w:rFonts w:asciiTheme="majorHAnsi" w:hAnsiTheme="majorHAnsi" w:cs="Arial"/>
          <w:i/>
          <w:sz w:val="22"/>
          <w:szCs w:val="22"/>
          <w:lang w:val="en-GB"/>
        </w:rPr>
        <w:t xml:space="preserve"> </w:t>
      </w:r>
      <w:proofErr w:type="spellStart"/>
      <w:r w:rsidR="00C03A36" w:rsidRPr="00D1679A">
        <w:rPr>
          <w:rFonts w:asciiTheme="majorHAnsi" w:hAnsiTheme="majorHAnsi" w:cs="Arial"/>
          <w:i/>
          <w:sz w:val="22"/>
          <w:szCs w:val="22"/>
          <w:lang w:val="en-GB"/>
        </w:rPr>
        <w:t>albescens</w:t>
      </w:r>
      <w:proofErr w:type="spellEnd"/>
      <w:r w:rsidR="00C03A36" w:rsidRPr="00D1679A">
        <w:rPr>
          <w:rFonts w:asciiTheme="majorHAnsi" w:hAnsiTheme="majorHAnsi" w:cs="Arial"/>
          <w:sz w:val="22"/>
          <w:szCs w:val="22"/>
          <w:lang w:val="en-GB"/>
        </w:rPr>
        <w:t>, evaluated under  two challenging conditions</w:t>
      </w:r>
      <w:r w:rsidR="00EB12D4" w:rsidRPr="00D1679A">
        <w:rPr>
          <w:rFonts w:asciiTheme="majorHAnsi" w:hAnsiTheme="majorHAnsi" w:cs="Arial"/>
          <w:sz w:val="22"/>
          <w:szCs w:val="22"/>
          <w:lang w:val="en-GB"/>
        </w:rPr>
        <w:t>:</w:t>
      </w:r>
      <w:r w:rsidR="00C03A36" w:rsidRPr="00D1679A">
        <w:rPr>
          <w:rFonts w:asciiTheme="majorHAnsi" w:hAnsiTheme="majorHAnsi" w:cs="Arial"/>
          <w:sz w:val="22"/>
          <w:szCs w:val="22"/>
          <w:lang w:val="en-GB"/>
        </w:rPr>
        <w:t xml:space="preserve"> waterlogging and waterlogging plus  </w:t>
      </w:r>
      <w:r w:rsidR="00C03A36" w:rsidRPr="00D1679A">
        <w:rPr>
          <w:rFonts w:asciiTheme="majorHAnsi" w:hAnsiTheme="majorHAnsi" w:cs="Arial"/>
          <w:i/>
          <w:sz w:val="22"/>
          <w:szCs w:val="22"/>
          <w:lang w:val="en-GB"/>
        </w:rPr>
        <w:t xml:space="preserve">P. </w:t>
      </w:r>
      <w:proofErr w:type="spellStart"/>
      <w:r w:rsidR="00C03A36" w:rsidRPr="00D1679A">
        <w:rPr>
          <w:rFonts w:asciiTheme="majorHAnsi" w:hAnsiTheme="majorHAnsi" w:cs="Arial"/>
          <w:i/>
          <w:sz w:val="22"/>
          <w:szCs w:val="22"/>
          <w:lang w:val="en-GB"/>
        </w:rPr>
        <w:t>myriotylum</w:t>
      </w:r>
      <w:proofErr w:type="spellEnd"/>
      <w:r w:rsidR="00C03A36" w:rsidRPr="00D1679A" w:rsidDel="00A44B14">
        <w:rPr>
          <w:rFonts w:asciiTheme="majorHAnsi" w:hAnsiTheme="majorHAnsi" w:cs="Arial"/>
          <w:sz w:val="22"/>
          <w:szCs w:val="22"/>
          <w:lang w:val="en-GB"/>
        </w:rPr>
        <w:t xml:space="preserve"> </w:t>
      </w:r>
      <w:r w:rsidR="00C03A36" w:rsidRPr="00D1679A">
        <w:rPr>
          <w:rFonts w:asciiTheme="majorHAnsi" w:hAnsiTheme="majorHAnsi" w:cs="Arial"/>
          <w:sz w:val="22"/>
          <w:szCs w:val="22"/>
          <w:lang w:val="en-GB"/>
        </w:rPr>
        <w:t xml:space="preserve">infection. Experimental data was registered from 10 seeds per accession at 7, 14, 21 and </w:t>
      </w:r>
      <w:r w:rsidR="00EB12D4" w:rsidRPr="00D1679A">
        <w:rPr>
          <w:rFonts w:asciiTheme="majorHAnsi" w:hAnsiTheme="majorHAnsi" w:cs="Arial"/>
          <w:sz w:val="22"/>
          <w:szCs w:val="22"/>
          <w:lang w:val="en-GB"/>
        </w:rPr>
        <w:t xml:space="preserve">28 days </w:t>
      </w:r>
      <w:r w:rsidR="00C03A36" w:rsidRPr="00D1679A">
        <w:rPr>
          <w:rFonts w:asciiTheme="majorHAnsi" w:hAnsiTheme="majorHAnsi" w:cs="Arial"/>
          <w:sz w:val="22"/>
          <w:szCs w:val="22"/>
          <w:lang w:val="en-GB"/>
        </w:rPr>
        <w:t xml:space="preserve">after sowing. </w:t>
      </w:r>
      <w:r w:rsidR="00EB12D4" w:rsidRPr="00D1679A">
        <w:rPr>
          <w:rFonts w:asciiTheme="majorHAnsi" w:hAnsiTheme="majorHAnsi" w:cs="Arial"/>
          <w:sz w:val="22"/>
          <w:szCs w:val="22"/>
          <w:lang w:val="en-GB"/>
        </w:rPr>
        <w:t xml:space="preserve">The experiment </w:t>
      </w:r>
      <w:r w:rsidR="00C03A36" w:rsidRPr="00D1679A">
        <w:rPr>
          <w:rFonts w:asciiTheme="majorHAnsi" w:hAnsiTheme="majorHAnsi" w:cs="Arial"/>
          <w:sz w:val="22"/>
          <w:szCs w:val="22"/>
          <w:lang w:val="en-GB"/>
        </w:rPr>
        <w:t xml:space="preserve">was repeated twice. </w:t>
      </w:r>
      <w:r w:rsidR="00CD40A4" w:rsidRPr="00D1679A">
        <w:rPr>
          <w:rFonts w:asciiTheme="majorHAnsi" w:hAnsiTheme="majorHAnsi" w:cs="Arial"/>
          <w:sz w:val="22"/>
          <w:szCs w:val="22"/>
        </w:rPr>
        <w:t xml:space="preserve">Another group of breeding lines called RRA (Root Rot Andean) that has been developed by bean breeding program, was evaluated to find resistance to </w:t>
      </w:r>
      <w:r w:rsidR="00CD40A4" w:rsidRPr="00D1679A">
        <w:rPr>
          <w:rFonts w:asciiTheme="majorHAnsi" w:hAnsiTheme="majorHAnsi" w:cs="Arial"/>
          <w:i/>
          <w:sz w:val="22"/>
          <w:szCs w:val="22"/>
        </w:rPr>
        <w:t>Pythium</w:t>
      </w:r>
      <w:r w:rsidR="00CD40A4" w:rsidRPr="00D1679A">
        <w:rPr>
          <w:rFonts w:asciiTheme="majorHAnsi" w:hAnsiTheme="majorHAnsi" w:cs="Arial"/>
          <w:sz w:val="22"/>
          <w:szCs w:val="22"/>
        </w:rPr>
        <w:t xml:space="preserve"> and </w:t>
      </w:r>
      <w:proofErr w:type="spellStart"/>
      <w:r w:rsidR="00CD40A4" w:rsidRPr="00D1679A">
        <w:rPr>
          <w:rFonts w:asciiTheme="majorHAnsi" w:hAnsiTheme="majorHAnsi" w:cs="Arial"/>
          <w:i/>
          <w:sz w:val="22"/>
          <w:szCs w:val="22"/>
        </w:rPr>
        <w:t>Sclerotium</w:t>
      </w:r>
      <w:proofErr w:type="spellEnd"/>
      <w:r w:rsidR="00CD40A4" w:rsidRPr="00D1679A">
        <w:rPr>
          <w:rFonts w:asciiTheme="majorHAnsi" w:hAnsiTheme="majorHAnsi" w:cs="Arial"/>
          <w:sz w:val="22"/>
          <w:szCs w:val="22"/>
        </w:rPr>
        <w:t>. This population was originated from interspecific crosses (</w:t>
      </w:r>
      <w:r w:rsidR="00CD40A4" w:rsidRPr="00D1679A">
        <w:rPr>
          <w:rFonts w:asciiTheme="majorHAnsi" w:hAnsiTheme="majorHAnsi" w:cs="Arial"/>
          <w:i/>
          <w:sz w:val="22"/>
          <w:szCs w:val="22"/>
        </w:rPr>
        <w:t>P. vulgaris</w:t>
      </w:r>
      <w:r w:rsidR="00CD40A4" w:rsidRPr="00D1679A">
        <w:rPr>
          <w:rFonts w:asciiTheme="majorHAnsi" w:hAnsiTheme="majorHAnsi" w:cs="Arial"/>
          <w:sz w:val="22"/>
          <w:szCs w:val="22"/>
        </w:rPr>
        <w:t xml:space="preserve"> x [</w:t>
      </w:r>
      <w:r w:rsidR="00CD40A4" w:rsidRPr="00D1679A">
        <w:rPr>
          <w:rFonts w:asciiTheme="majorHAnsi" w:hAnsiTheme="majorHAnsi" w:cs="Arial"/>
          <w:i/>
          <w:sz w:val="22"/>
          <w:szCs w:val="22"/>
        </w:rPr>
        <w:t>P. vulgaris</w:t>
      </w:r>
      <w:r w:rsidR="00CD40A4" w:rsidRPr="00D1679A">
        <w:rPr>
          <w:rFonts w:asciiTheme="majorHAnsi" w:hAnsiTheme="majorHAnsi" w:cs="Arial"/>
          <w:sz w:val="22"/>
          <w:szCs w:val="22"/>
        </w:rPr>
        <w:t xml:space="preserve"> x </w:t>
      </w:r>
      <w:r w:rsidR="00CD40A4" w:rsidRPr="00D1679A">
        <w:rPr>
          <w:rFonts w:asciiTheme="majorHAnsi" w:hAnsiTheme="majorHAnsi" w:cs="Arial"/>
          <w:i/>
          <w:sz w:val="22"/>
          <w:szCs w:val="22"/>
        </w:rPr>
        <w:t xml:space="preserve">P. </w:t>
      </w:r>
      <w:proofErr w:type="spellStart"/>
      <w:r w:rsidR="00CD40A4" w:rsidRPr="00D1679A">
        <w:rPr>
          <w:rFonts w:asciiTheme="majorHAnsi" w:hAnsiTheme="majorHAnsi" w:cs="Arial"/>
          <w:i/>
          <w:sz w:val="22"/>
          <w:szCs w:val="22"/>
        </w:rPr>
        <w:t>coccineus</w:t>
      </w:r>
      <w:proofErr w:type="spellEnd"/>
      <w:r w:rsidR="00CD40A4" w:rsidRPr="00D1679A">
        <w:rPr>
          <w:rFonts w:asciiTheme="majorHAnsi" w:hAnsiTheme="majorHAnsi" w:cs="Arial"/>
          <w:sz w:val="22"/>
          <w:szCs w:val="22"/>
        </w:rPr>
        <w:t>]) and was evaluated after several selection cycles in the field.</w:t>
      </w:r>
    </w:p>
    <w:p w:rsidR="00010265" w:rsidRPr="00D1679A" w:rsidRDefault="00010265" w:rsidP="00B905E7">
      <w:pPr>
        <w:jc w:val="both"/>
        <w:rPr>
          <w:rFonts w:asciiTheme="majorHAnsi" w:hAnsiTheme="majorHAnsi" w:cs="Arial"/>
          <w:sz w:val="22"/>
          <w:szCs w:val="22"/>
          <w:lang w:val="en-GB"/>
        </w:rPr>
      </w:pPr>
    </w:p>
    <w:p w:rsidR="00B905E7" w:rsidRPr="00D1679A" w:rsidRDefault="006A37E9" w:rsidP="00C519C1">
      <w:pPr>
        <w:jc w:val="both"/>
        <w:rPr>
          <w:rFonts w:asciiTheme="majorHAnsi" w:hAnsiTheme="majorHAnsi" w:cs="Arial"/>
          <w:sz w:val="22"/>
          <w:szCs w:val="22"/>
          <w:lang w:val="en-GB"/>
        </w:rPr>
      </w:pPr>
      <w:r w:rsidRPr="00D1679A">
        <w:rPr>
          <w:rFonts w:asciiTheme="majorHAnsi" w:hAnsiTheme="majorHAnsi" w:cs="Arial"/>
          <w:sz w:val="22"/>
          <w:szCs w:val="22"/>
          <w:u w:val="single"/>
        </w:rPr>
        <w:t>Results and interpretation:</w:t>
      </w:r>
      <w:r w:rsidRPr="00D1679A">
        <w:rPr>
          <w:rFonts w:asciiTheme="majorHAnsi" w:hAnsiTheme="majorHAnsi" w:cs="Arial"/>
          <w:sz w:val="22"/>
          <w:szCs w:val="22"/>
        </w:rPr>
        <w:t xml:space="preserve"> </w:t>
      </w:r>
      <w:r w:rsidR="00C519C1" w:rsidRPr="00D1679A">
        <w:rPr>
          <w:rFonts w:asciiTheme="majorHAnsi" w:hAnsiTheme="majorHAnsi" w:cs="Arial"/>
          <w:sz w:val="22"/>
          <w:szCs w:val="22"/>
        </w:rPr>
        <w:t>More than 150 accessions were identified as promising f</w:t>
      </w:r>
      <w:r w:rsidR="00437B7B" w:rsidRPr="00D1679A">
        <w:rPr>
          <w:rFonts w:asciiTheme="majorHAnsi" w:hAnsiTheme="majorHAnsi" w:cs="Arial"/>
          <w:sz w:val="22"/>
          <w:szCs w:val="22"/>
          <w:lang w:val="en-GB"/>
        </w:rPr>
        <w:t>or waterlogging and</w:t>
      </w:r>
      <w:r w:rsidR="00C519C1" w:rsidRPr="00D1679A">
        <w:rPr>
          <w:rFonts w:asciiTheme="majorHAnsi" w:hAnsiTheme="majorHAnsi" w:cs="Arial"/>
          <w:sz w:val="22"/>
          <w:szCs w:val="22"/>
          <w:lang w:val="en-GB"/>
        </w:rPr>
        <w:t>/or</w:t>
      </w:r>
      <w:r w:rsidR="00437B7B" w:rsidRPr="00D1679A">
        <w:rPr>
          <w:rFonts w:asciiTheme="majorHAnsi" w:hAnsiTheme="majorHAnsi" w:cs="Arial"/>
          <w:sz w:val="22"/>
          <w:szCs w:val="22"/>
          <w:lang w:val="en-GB"/>
        </w:rPr>
        <w:t xml:space="preserve"> </w:t>
      </w:r>
      <w:r w:rsidR="00437B7B" w:rsidRPr="00D1679A">
        <w:rPr>
          <w:rFonts w:asciiTheme="majorHAnsi" w:hAnsiTheme="majorHAnsi" w:cs="Arial"/>
          <w:i/>
          <w:sz w:val="22"/>
          <w:szCs w:val="22"/>
          <w:lang w:val="en-GB"/>
        </w:rPr>
        <w:t xml:space="preserve">P. </w:t>
      </w:r>
      <w:proofErr w:type="spellStart"/>
      <w:r w:rsidR="00437B7B" w:rsidRPr="00D1679A">
        <w:rPr>
          <w:rFonts w:asciiTheme="majorHAnsi" w:hAnsiTheme="majorHAnsi" w:cs="Arial"/>
          <w:i/>
          <w:sz w:val="22"/>
          <w:szCs w:val="22"/>
          <w:lang w:val="en-GB"/>
        </w:rPr>
        <w:t>myriotylum</w:t>
      </w:r>
      <w:proofErr w:type="spellEnd"/>
      <w:r w:rsidR="00437B7B" w:rsidRPr="00D1679A">
        <w:rPr>
          <w:rFonts w:asciiTheme="majorHAnsi" w:hAnsiTheme="majorHAnsi" w:cs="Arial"/>
          <w:sz w:val="22"/>
          <w:szCs w:val="22"/>
          <w:lang w:val="en-GB"/>
        </w:rPr>
        <w:t xml:space="preserve"> </w:t>
      </w:r>
      <w:r w:rsidR="00C519C1" w:rsidRPr="00D1679A">
        <w:rPr>
          <w:rFonts w:asciiTheme="majorHAnsi" w:hAnsiTheme="majorHAnsi" w:cs="Arial"/>
          <w:sz w:val="22"/>
          <w:szCs w:val="22"/>
          <w:lang w:val="en-GB"/>
        </w:rPr>
        <w:t xml:space="preserve">including wild </w:t>
      </w:r>
      <w:r w:rsidR="00C519C1" w:rsidRPr="00D1679A">
        <w:rPr>
          <w:rFonts w:asciiTheme="majorHAnsi" w:hAnsiTheme="majorHAnsi" w:cs="Arial"/>
          <w:i/>
          <w:sz w:val="22"/>
          <w:szCs w:val="22"/>
          <w:lang w:val="en-GB"/>
        </w:rPr>
        <w:t>P. vulgaris</w:t>
      </w:r>
      <w:r w:rsidR="00C519C1" w:rsidRPr="00D1679A">
        <w:rPr>
          <w:rFonts w:asciiTheme="majorHAnsi" w:hAnsiTheme="majorHAnsi" w:cs="Arial"/>
          <w:sz w:val="22"/>
          <w:szCs w:val="22"/>
          <w:lang w:val="en-GB"/>
        </w:rPr>
        <w:t xml:space="preserve">, </w:t>
      </w:r>
      <w:r w:rsidR="00C519C1" w:rsidRPr="00D1679A">
        <w:rPr>
          <w:rFonts w:asciiTheme="majorHAnsi" w:hAnsiTheme="majorHAnsi" w:cs="Arial"/>
          <w:i/>
          <w:sz w:val="22"/>
          <w:szCs w:val="22"/>
          <w:lang w:val="en-GB"/>
        </w:rPr>
        <w:t xml:space="preserve">P. </w:t>
      </w:r>
      <w:proofErr w:type="spellStart"/>
      <w:r w:rsidR="00C519C1" w:rsidRPr="00D1679A">
        <w:rPr>
          <w:rFonts w:asciiTheme="majorHAnsi" w:hAnsiTheme="majorHAnsi" w:cs="Arial"/>
          <w:i/>
          <w:sz w:val="22"/>
          <w:szCs w:val="22"/>
          <w:lang w:val="en-GB"/>
        </w:rPr>
        <w:t>coccineus</w:t>
      </w:r>
      <w:proofErr w:type="spellEnd"/>
      <w:r w:rsidR="00C519C1" w:rsidRPr="00D1679A">
        <w:rPr>
          <w:rFonts w:asciiTheme="majorHAnsi" w:hAnsiTheme="majorHAnsi" w:cs="Arial"/>
          <w:sz w:val="22"/>
          <w:szCs w:val="22"/>
          <w:lang w:val="en-GB"/>
        </w:rPr>
        <w:t xml:space="preserve">, and </w:t>
      </w:r>
      <w:r w:rsidR="00C519C1" w:rsidRPr="00D1679A">
        <w:rPr>
          <w:rFonts w:asciiTheme="majorHAnsi" w:hAnsiTheme="majorHAnsi" w:cs="Arial"/>
          <w:i/>
          <w:sz w:val="22"/>
          <w:szCs w:val="22"/>
          <w:lang w:val="en-GB"/>
        </w:rPr>
        <w:t xml:space="preserve">P. </w:t>
      </w:r>
      <w:proofErr w:type="spellStart"/>
      <w:r w:rsidR="00C519C1" w:rsidRPr="00D1679A">
        <w:rPr>
          <w:rFonts w:asciiTheme="majorHAnsi" w:hAnsiTheme="majorHAnsi" w:cs="Arial"/>
          <w:i/>
          <w:sz w:val="22"/>
          <w:szCs w:val="22"/>
          <w:lang w:val="en-GB"/>
        </w:rPr>
        <w:t>dumosus</w:t>
      </w:r>
      <w:proofErr w:type="spellEnd"/>
      <w:r w:rsidR="00C519C1" w:rsidRPr="00D1679A">
        <w:rPr>
          <w:rFonts w:asciiTheme="majorHAnsi" w:hAnsiTheme="majorHAnsi" w:cs="Arial"/>
          <w:sz w:val="22"/>
          <w:szCs w:val="22"/>
          <w:lang w:val="en-GB"/>
        </w:rPr>
        <w:t xml:space="preserve"> (</w:t>
      </w:r>
      <w:r w:rsidR="00D1679A" w:rsidRPr="00D1679A">
        <w:rPr>
          <w:rFonts w:asciiTheme="majorHAnsi" w:hAnsiTheme="majorHAnsi" w:cs="Arial"/>
          <w:sz w:val="22"/>
          <w:szCs w:val="22"/>
          <w:lang w:val="en-GB"/>
        </w:rPr>
        <w:t>Table</w:t>
      </w:r>
      <w:r w:rsidR="002926E5" w:rsidRPr="00D1679A">
        <w:rPr>
          <w:rFonts w:asciiTheme="majorHAnsi" w:hAnsiTheme="majorHAnsi" w:cs="Arial"/>
          <w:sz w:val="22"/>
          <w:szCs w:val="22"/>
          <w:lang w:val="en-GB"/>
        </w:rPr>
        <w:t xml:space="preserve"> </w:t>
      </w:r>
      <w:r w:rsidR="00C519C1" w:rsidRPr="00D1679A">
        <w:rPr>
          <w:rFonts w:asciiTheme="majorHAnsi" w:hAnsiTheme="majorHAnsi" w:cs="Arial"/>
          <w:sz w:val="22"/>
          <w:szCs w:val="22"/>
          <w:lang w:val="en-GB"/>
        </w:rPr>
        <w:t>1)</w:t>
      </w:r>
      <w:r w:rsidR="00437B7B" w:rsidRPr="00D1679A">
        <w:rPr>
          <w:rFonts w:asciiTheme="majorHAnsi" w:hAnsiTheme="majorHAnsi" w:cs="Arial"/>
          <w:sz w:val="22"/>
          <w:szCs w:val="22"/>
          <w:lang w:val="en-GB"/>
        </w:rPr>
        <w:t>.</w:t>
      </w:r>
      <w:r w:rsidR="00C519C1" w:rsidRPr="00D1679A">
        <w:rPr>
          <w:rFonts w:asciiTheme="majorHAnsi" w:hAnsiTheme="majorHAnsi" w:cs="Arial"/>
          <w:sz w:val="22"/>
          <w:szCs w:val="22"/>
          <w:lang w:val="en-GB"/>
        </w:rPr>
        <w:t xml:space="preserve">  It is essential to consider these traits together as Pythium species typically occur in conditions of excess moisture. As this was our first experience with waterlogging we did not know what to expect, but were surprised that so many accessions survived the waterlogging treatment.  However, very few expressed a capacity to extend roots into a saturated soil, but maintained a very shallow root system.  </w:t>
      </w:r>
      <w:r w:rsidR="005C6341" w:rsidRPr="00D1679A">
        <w:rPr>
          <w:rFonts w:asciiTheme="majorHAnsi" w:hAnsiTheme="majorHAnsi" w:cs="Arial"/>
          <w:bCs/>
          <w:sz w:val="22"/>
          <w:szCs w:val="22"/>
        </w:rPr>
        <w:t xml:space="preserve">Parallel to these evaluations, accessions were analyzed for heat tolerance, which is relevant to this complex since the Pythium species is prevalent in warm climates. </w:t>
      </w:r>
      <w:r w:rsidR="00CD40A4" w:rsidRPr="00D1679A">
        <w:rPr>
          <w:rFonts w:asciiTheme="majorHAnsi" w:hAnsiTheme="majorHAnsi" w:cs="Arial"/>
          <w:bCs/>
          <w:sz w:val="22"/>
          <w:szCs w:val="22"/>
        </w:rPr>
        <w:t xml:space="preserve">Among the RRA lines, </w:t>
      </w:r>
      <w:r w:rsidR="00CD40A4" w:rsidRPr="00D1679A">
        <w:rPr>
          <w:rFonts w:asciiTheme="majorHAnsi" w:hAnsiTheme="majorHAnsi" w:cs="Arial"/>
          <w:sz w:val="22"/>
          <w:szCs w:val="22"/>
        </w:rPr>
        <w:t>100 lines that are resistant to both pathogens were identified</w:t>
      </w:r>
      <w:r w:rsidR="00D1679A" w:rsidRPr="00D1679A">
        <w:rPr>
          <w:rFonts w:asciiTheme="majorHAnsi" w:hAnsiTheme="majorHAnsi" w:cs="Arial"/>
          <w:sz w:val="22"/>
          <w:szCs w:val="22"/>
        </w:rPr>
        <w:t xml:space="preserve"> (Table 2)</w:t>
      </w:r>
      <w:r w:rsidR="00CD40A4" w:rsidRPr="00D1679A">
        <w:rPr>
          <w:rFonts w:asciiTheme="majorHAnsi" w:hAnsiTheme="majorHAnsi" w:cs="Arial"/>
          <w:sz w:val="22"/>
          <w:szCs w:val="22"/>
        </w:rPr>
        <w:t xml:space="preserve">. </w:t>
      </w:r>
    </w:p>
    <w:p w:rsidR="002926E5" w:rsidRPr="00D1679A" w:rsidRDefault="002926E5" w:rsidP="00D45C93">
      <w:pPr>
        <w:jc w:val="both"/>
        <w:rPr>
          <w:rFonts w:asciiTheme="majorHAnsi" w:hAnsiTheme="majorHAnsi" w:cs="Arial"/>
          <w:sz w:val="22"/>
          <w:szCs w:val="22"/>
          <w:lang w:val="en-GB"/>
        </w:rPr>
      </w:pPr>
    </w:p>
    <w:p w:rsidR="00BA2CFE" w:rsidRPr="00D1679A" w:rsidRDefault="006A37E9" w:rsidP="00962ED2">
      <w:pPr>
        <w:rPr>
          <w:rFonts w:asciiTheme="majorHAnsi" w:hAnsiTheme="majorHAnsi" w:cs="Arial"/>
          <w:bCs/>
          <w:sz w:val="22"/>
          <w:szCs w:val="22"/>
        </w:rPr>
      </w:pPr>
      <w:r w:rsidRPr="00D1679A">
        <w:rPr>
          <w:rFonts w:asciiTheme="majorHAnsi" w:hAnsiTheme="majorHAnsi" w:cs="Arial"/>
          <w:bCs/>
          <w:sz w:val="22"/>
          <w:szCs w:val="22"/>
          <w:u w:val="single"/>
        </w:rPr>
        <w:t>Next steps</w:t>
      </w:r>
      <w:r w:rsidRPr="00D1679A">
        <w:rPr>
          <w:rFonts w:asciiTheme="majorHAnsi" w:hAnsiTheme="majorHAnsi" w:cs="Arial"/>
          <w:bCs/>
          <w:sz w:val="22"/>
          <w:szCs w:val="22"/>
        </w:rPr>
        <w:t xml:space="preserve">: </w:t>
      </w:r>
      <w:r w:rsidR="005C6341" w:rsidRPr="00D1679A">
        <w:rPr>
          <w:rFonts w:asciiTheme="majorHAnsi" w:hAnsiTheme="majorHAnsi" w:cs="Arial"/>
          <w:bCs/>
          <w:sz w:val="22"/>
          <w:szCs w:val="22"/>
        </w:rPr>
        <w:t xml:space="preserve">This activity was carried out under a project financed by the Global Crop Diversity Trust, in which the next steps will be to initiate crosses in a pre-breeding program. Accessions with a degree of tolerance will be favored in making crosses.  </w:t>
      </w:r>
      <w:r w:rsidR="00CD40A4" w:rsidRPr="00D1679A">
        <w:rPr>
          <w:rFonts w:asciiTheme="majorHAnsi" w:hAnsiTheme="majorHAnsi" w:cs="Arial"/>
          <w:bCs/>
          <w:sz w:val="22"/>
          <w:szCs w:val="22"/>
        </w:rPr>
        <w:t xml:space="preserve">The RRA lines have been shared with colleagues in Africa for testing with local isolates. </w:t>
      </w:r>
    </w:p>
    <w:p w:rsidR="00A6300D" w:rsidRPr="006A37E9" w:rsidRDefault="00A6300D" w:rsidP="007C3BC3">
      <w:pPr>
        <w:rPr>
          <w:rFonts w:ascii="Arial" w:hAnsi="Arial" w:cs="Arial"/>
          <w:b/>
          <w:bCs/>
          <w:sz w:val="22"/>
          <w:szCs w:val="22"/>
          <w:lang w:val="en-GB"/>
        </w:rPr>
      </w:pPr>
    </w:p>
    <w:p w:rsidR="00D1679A" w:rsidRDefault="00D1679A">
      <w:pPr>
        <w:spacing w:after="200"/>
        <w:rPr>
          <w:rFonts w:ascii="Arial" w:hAnsi="Arial" w:cs="Arial"/>
          <w:b/>
          <w:bCs/>
          <w:sz w:val="22"/>
          <w:szCs w:val="22"/>
          <w:lang w:val="en-GB"/>
        </w:rPr>
      </w:pPr>
      <w:r>
        <w:rPr>
          <w:rFonts w:ascii="Arial" w:hAnsi="Arial" w:cs="Arial"/>
          <w:b/>
          <w:bCs/>
          <w:sz w:val="22"/>
          <w:szCs w:val="22"/>
          <w:lang w:val="en-GB"/>
        </w:rPr>
        <w:br w:type="page"/>
      </w:r>
    </w:p>
    <w:p w:rsidR="00D1679A" w:rsidRDefault="00D1679A" w:rsidP="00D1679A">
      <w:pPr>
        <w:rPr>
          <w:rFonts w:ascii="Arial" w:hAnsi="Arial" w:cs="Arial"/>
          <w:b/>
          <w:bCs/>
          <w:sz w:val="22"/>
          <w:szCs w:val="22"/>
          <w:lang w:val="en-GB"/>
        </w:rPr>
      </w:pPr>
    </w:p>
    <w:p w:rsidR="00D1679A" w:rsidRPr="00B905E7" w:rsidRDefault="00D1679A" w:rsidP="00D1679A">
      <w:pPr>
        <w:rPr>
          <w:rFonts w:ascii="Arial" w:hAnsi="Arial" w:cs="Arial"/>
          <w:b/>
          <w:bCs/>
          <w:sz w:val="22"/>
          <w:szCs w:val="22"/>
          <w:lang w:val="en-GB"/>
        </w:rPr>
      </w:pPr>
      <w:r w:rsidRPr="00102839">
        <w:rPr>
          <w:rFonts w:ascii="Arial" w:hAnsi="Arial" w:cs="Arial"/>
          <w:b/>
          <w:bCs/>
          <w:noProof/>
          <w:sz w:val="22"/>
          <w:szCs w:val="22"/>
          <w:lang w:val="es-CO" w:eastAsia="es-CO"/>
        </w:rPr>
        <w:drawing>
          <wp:inline distT="0" distB="0" distL="0" distR="0" wp14:anchorId="3A48AEC2" wp14:editId="11652A56">
            <wp:extent cx="5608320" cy="4207336"/>
            <wp:effectExtent l="0" t="0" r="0" b="3175"/>
            <wp:docPr id="1" name="Picture 1" descr="C:\Users\cacotes\Documents\Objetivos 2016\Fotografias\octubre 31\DSCN0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cotes\Documents\Objetivos 2016\Fotografias\octubre 31\DSCN044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2407" cy="4210402"/>
                    </a:xfrm>
                    <a:prstGeom prst="rect">
                      <a:avLst/>
                    </a:prstGeom>
                    <a:noFill/>
                    <a:ln>
                      <a:noFill/>
                    </a:ln>
                  </pic:spPr>
                </pic:pic>
              </a:graphicData>
            </a:graphic>
          </wp:inline>
        </w:drawing>
      </w:r>
    </w:p>
    <w:p w:rsidR="00D1679A" w:rsidRPr="00B905E7" w:rsidRDefault="00D1679A" w:rsidP="00D1679A">
      <w:pPr>
        <w:rPr>
          <w:rFonts w:ascii="Arial" w:hAnsi="Arial" w:cs="Arial"/>
          <w:b/>
          <w:bCs/>
          <w:sz w:val="22"/>
          <w:szCs w:val="22"/>
          <w:lang w:val="en-GB"/>
        </w:rPr>
      </w:pPr>
    </w:p>
    <w:p w:rsidR="00D1679A" w:rsidRPr="003F7471" w:rsidRDefault="00D1679A" w:rsidP="00D1679A">
      <w:pPr>
        <w:jc w:val="both"/>
        <w:rPr>
          <w:rFonts w:asciiTheme="majorHAnsi" w:hAnsiTheme="majorHAnsi" w:cs="Arial"/>
          <w:b/>
          <w:bCs/>
          <w:sz w:val="22"/>
          <w:szCs w:val="22"/>
          <w:lang w:val="en-GB"/>
        </w:rPr>
      </w:pPr>
      <w:r w:rsidRPr="003F7471">
        <w:rPr>
          <w:rFonts w:asciiTheme="majorHAnsi" w:hAnsiTheme="majorHAnsi" w:cs="Arial"/>
          <w:b/>
          <w:bCs/>
          <w:sz w:val="22"/>
          <w:szCs w:val="22"/>
          <w:lang w:val="en-GB"/>
        </w:rPr>
        <w:t>Figure 1:</w:t>
      </w:r>
      <w:r w:rsidRPr="003F7471">
        <w:rPr>
          <w:rFonts w:asciiTheme="majorHAnsi" w:hAnsiTheme="majorHAnsi" w:cs="Arial"/>
          <w:bCs/>
          <w:sz w:val="22"/>
          <w:szCs w:val="22"/>
          <w:lang w:val="en-GB"/>
        </w:rPr>
        <w:t xml:space="preserve"> Adaptations to greenhouse soil trays for screening </w:t>
      </w:r>
      <w:proofErr w:type="spellStart"/>
      <w:r w:rsidRPr="003F7471">
        <w:rPr>
          <w:rFonts w:asciiTheme="majorHAnsi" w:hAnsiTheme="majorHAnsi" w:cs="Arial"/>
          <w:bCs/>
          <w:sz w:val="22"/>
          <w:szCs w:val="22"/>
          <w:lang w:val="en-GB"/>
        </w:rPr>
        <w:t>Phaseolus</w:t>
      </w:r>
      <w:proofErr w:type="spellEnd"/>
      <w:r w:rsidRPr="003F7471">
        <w:rPr>
          <w:rFonts w:asciiTheme="majorHAnsi" w:hAnsiTheme="majorHAnsi" w:cs="Arial"/>
          <w:bCs/>
          <w:sz w:val="22"/>
          <w:szCs w:val="22"/>
          <w:lang w:val="en-GB"/>
        </w:rPr>
        <w:t xml:space="preserve"> to waterlogging and Pythium disease, with SM150 Delta-T</w:t>
      </w:r>
      <w:proofErr w:type="gramStart"/>
      <w:r w:rsidRPr="003F7471">
        <w:rPr>
          <w:rFonts w:asciiTheme="majorHAnsi" w:hAnsiTheme="majorHAnsi" w:cs="Arial"/>
          <w:bCs/>
          <w:sz w:val="22"/>
          <w:szCs w:val="22"/>
          <w:lang w:val="en-GB"/>
        </w:rPr>
        <w:t>®  sensors</w:t>
      </w:r>
      <w:proofErr w:type="gramEnd"/>
      <w:r w:rsidRPr="003F7471">
        <w:rPr>
          <w:rFonts w:asciiTheme="majorHAnsi" w:hAnsiTheme="majorHAnsi" w:cs="Arial"/>
          <w:bCs/>
          <w:sz w:val="22"/>
          <w:szCs w:val="22"/>
          <w:lang w:val="en-GB"/>
        </w:rPr>
        <w:t xml:space="preserve"> to monitor and control soil moisture, and </w:t>
      </w:r>
      <w:proofErr w:type="spellStart"/>
      <w:r w:rsidRPr="003F7471">
        <w:rPr>
          <w:rFonts w:asciiTheme="majorHAnsi" w:hAnsiTheme="majorHAnsi" w:cs="Arial"/>
          <w:bCs/>
          <w:sz w:val="22"/>
          <w:szCs w:val="22"/>
          <w:lang w:val="en-GB"/>
        </w:rPr>
        <w:t>dataloggers</w:t>
      </w:r>
      <w:proofErr w:type="spellEnd"/>
      <w:r w:rsidRPr="003F7471">
        <w:rPr>
          <w:rFonts w:asciiTheme="majorHAnsi" w:hAnsiTheme="majorHAnsi" w:cs="Arial"/>
          <w:bCs/>
          <w:sz w:val="22"/>
          <w:szCs w:val="22"/>
          <w:lang w:val="en-GB"/>
        </w:rPr>
        <w:t xml:space="preserve"> GP1 Delta-T® to store the data obtained during the experiments.</w:t>
      </w:r>
    </w:p>
    <w:p w:rsidR="00D1679A" w:rsidRPr="003F7471" w:rsidRDefault="00D1679A">
      <w:pPr>
        <w:spacing w:after="200"/>
        <w:rPr>
          <w:rFonts w:asciiTheme="majorHAnsi" w:hAnsiTheme="majorHAnsi" w:cs="Arial"/>
          <w:b/>
          <w:bCs/>
          <w:sz w:val="22"/>
          <w:szCs w:val="22"/>
          <w:lang w:val="en-GB"/>
        </w:rPr>
      </w:pPr>
      <w:r w:rsidRPr="003F7471">
        <w:rPr>
          <w:rFonts w:asciiTheme="majorHAnsi" w:hAnsiTheme="majorHAnsi" w:cs="Arial"/>
          <w:b/>
          <w:bCs/>
          <w:sz w:val="22"/>
          <w:szCs w:val="22"/>
          <w:lang w:val="en-GB"/>
        </w:rPr>
        <w:br w:type="page"/>
      </w:r>
    </w:p>
    <w:p w:rsidR="00D1679A" w:rsidRPr="003F7471" w:rsidRDefault="00D1679A" w:rsidP="00D1679A">
      <w:pPr>
        <w:jc w:val="both"/>
        <w:rPr>
          <w:rFonts w:asciiTheme="majorHAnsi" w:hAnsiTheme="majorHAnsi" w:cs="Arial"/>
        </w:rPr>
      </w:pPr>
      <w:r w:rsidRPr="003F7471">
        <w:rPr>
          <w:rFonts w:asciiTheme="majorHAnsi" w:hAnsiTheme="majorHAnsi" w:cs="Arial"/>
          <w:b/>
        </w:rPr>
        <w:lastRenderedPageBreak/>
        <w:t>Table 1:</w:t>
      </w:r>
      <w:r w:rsidRPr="003F7471">
        <w:rPr>
          <w:rFonts w:asciiTheme="majorHAnsi" w:hAnsiTheme="majorHAnsi" w:cs="Arial"/>
        </w:rPr>
        <w:t xml:space="preserve"> Results obtained from testing accessions against waterlogging and waterlogging plus </w:t>
      </w:r>
      <w:r w:rsidRPr="003F7471">
        <w:rPr>
          <w:rFonts w:asciiTheme="majorHAnsi" w:hAnsiTheme="majorHAnsi" w:cs="Arial"/>
          <w:i/>
        </w:rPr>
        <w:t xml:space="preserve">P. </w:t>
      </w:r>
      <w:proofErr w:type="spellStart"/>
      <w:r w:rsidRPr="003F7471">
        <w:rPr>
          <w:rFonts w:asciiTheme="majorHAnsi" w:hAnsiTheme="majorHAnsi" w:cs="Arial"/>
          <w:i/>
        </w:rPr>
        <w:t>myriotylum</w:t>
      </w:r>
      <w:proofErr w:type="spellEnd"/>
      <w:r w:rsidRPr="003F7471">
        <w:rPr>
          <w:rFonts w:asciiTheme="majorHAnsi" w:hAnsiTheme="majorHAnsi" w:cs="Arial"/>
        </w:rPr>
        <w:t>. Only accessions showing tolerance to waterlogging (T), and resistance (R) and intermediate resistance (</w:t>
      </w:r>
      <w:r w:rsidRPr="003F7471">
        <w:rPr>
          <w:rFonts w:asciiTheme="majorHAnsi" w:hAnsiTheme="majorHAnsi"/>
          <w:color w:val="000000"/>
          <w:lang w:eastAsia="es-CO"/>
        </w:rPr>
        <w:t>I</w:t>
      </w:r>
      <w:r w:rsidRPr="003F7471">
        <w:rPr>
          <w:rFonts w:asciiTheme="majorHAnsi" w:hAnsiTheme="majorHAnsi" w:cs="Arial"/>
        </w:rPr>
        <w:t xml:space="preserve">) to waterlogging plus pathogen are shown. </w:t>
      </w:r>
    </w:p>
    <w:p w:rsidR="00D1679A" w:rsidRPr="00102839" w:rsidRDefault="00D1679A" w:rsidP="00D1679A">
      <w:pPr>
        <w:rPr>
          <w:rFonts w:ascii="Arial" w:hAnsi="Arial" w:cs="Arial"/>
          <w:b/>
          <w:bCs/>
          <w:sz w:val="22"/>
          <w:szCs w:val="22"/>
        </w:rPr>
      </w:pPr>
    </w:p>
    <w:tbl>
      <w:tblPr>
        <w:tblW w:w="0" w:type="auto"/>
        <w:tblInd w:w="-5" w:type="dxa"/>
        <w:tblCellMar>
          <w:left w:w="70" w:type="dxa"/>
          <w:right w:w="70" w:type="dxa"/>
        </w:tblCellMar>
        <w:tblLook w:val="04A0" w:firstRow="1" w:lastRow="0" w:firstColumn="1" w:lastColumn="0" w:noHBand="0" w:noVBand="1"/>
      </w:tblPr>
      <w:tblGrid>
        <w:gridCol w:w="1658"/>
        <w:gridCol w:w="2406"/>
        <w:gridCol w:w="2886"/>
        <w:gridCol w:w="1673"/>
      </w:tblGrid>
      <w:tr w:rsidR="00D1679A" w:rsidRPr="00102839" w:rsidTr="004C69D0">
        <w:trPr>
          <w:trHeight w:val="315"/>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679A" w:rsidRPr="00102839" w:rsidRDefault="00D1679A" w:rsidP="004C69D0">
            <w:pPr>
              <w:jc w:val="center"/>
              <w:rPr>
                <w:rFonts w:ascii="Calibri" w:hAnsi="Calibri"/>
                <w:color w:val="000000"/>
                <w:sz w:val="28"/>
                <w:lang w:eastAsia="es-CO"/>
              </w:rPr>
            </w:pPr>
            <w:r w:rsidRPr="00102839">
              <w:rPr>
                <w:rFonts w:ascii="Calibri" w:hAnsi="Calibri"/>
                <w:color w:val="000000"/>
                <w:sz w:val="28"/>
                <w:lang w:eastAsia="es-CO"/>
              </w:rPr>
              <w:t xml:space="preserve">Identification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679A" w:rsidRPr="00102839" w:rsidRDefault="00D1679A" w:rsidP="004C69D0">
            <w:pPr>
              <w:jc w:val="center"/>
              <w:rPr>
                <w:rFonts w:ascii="Calibri" w:hAnsi="Calibri"/>
                <w:color w:val="000000"/>
                <w:sz w:val="28"/>
                <w:lang w:eastAsia="es-CO"/>
              </w:rPr>
            </w:pPr>
            <w:r w:rsidRPr="00102839">
              <w:rPr>
                <w:rFonts w:ascii="Calibri" w:hAnsi="Calibri"/>
                <w:color w:val="000000"/>
                <w:sz w:val="28"/>
                <w:lang w:eastAsia="es-CO"/>
              </w:rPr>
              <w:t>species</w:t>
            </w:r>
          </w:p>
        </w:tc>
        <w:tc>
          <w:tcPr>
            <w:tcW w:w="0" w:type="auto"/>
            <w:gridSpan w:val="2"/>
            <w:tcBorders>
              <w:top w:val="single" w:sz="4" w:space="0" w:color="auto"/>
              <w:left w:val="nil"/>
              <w:bottom w:val="single" w:sz="4" w:space="0" w:color="auto"/>
              <w:right w:val="single" w:sz="4" w:space="0" w:color="auto"/>
            </w:tcBorders>
            <w:shd w:val="clear" w:color="auto" w:fill="auto"/>
            <w:noWrap/>
            <w:vAlign w:val="center"/>
            <w:hideMark/>
          </w:tcPr>
          <w:p w:rsidR="00D1679A" w:rsidRPr="00102839" w:rsidRDefault="00D1679A" w:rsidP="004C69D0">
            <w:pPr>
              <w:jc w:val="center"/>
              <w:rPr>
                <w:rFonts w:ascii="Calibri" w:hAnsi="Calibri"/>
                <w:color w:val="000000"/>
                <w:sz w:val="28"/>
                <w:lang w:eastAsia="es-CO"/>
              </w:rPr>
            </w:pPr>
            <w:r w:rsidRPr="00102839">
              <w:rPr>
                <w:rFonts w:ascii="Calibri" w:hAnsi="Calibri"/>
                <w:color w:val="000000"/>
                <w:sz w:val="28"/>
                <w:lang w:eastAsia="es-CO"/>
              </w:rPr>
              <w:t>Phenotype</w:t>
            </w:r>
          </w:p>
        </w:tc>
      </w:tr>
      <w:tr w:rsidR="00D1679A" w:rsidRPr="00102839" w:rsidTr="004C69D0">
        <w:trPr>
          <w:trHeight w:val="37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1679A" w:rsidRPr="00102839" w:rsidRDefault="00D1679A" w:rsidP="004C69D0">
            <w:pPr>
              <w:rPr>
                <w:rFonts w:ascii="Calibri" w:hAnsi="Calibri"/>
                <w:color w:val="000000"/>
                <w:sz w:val="28"/>
                <w:lang w:eastAsia="es-CO"/>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1679A" w:rsidRPr="00102839" w:rsidRDefault="00D1679A" w:rsidP="004C69D0">
            <w:pPr>
              <w:rPr>
                <w:rFonts w:ascii="Calibri" w:hAnsi="Calibri"/>
                <w:color w:val="000000"/>
                <w:sz w:val="28"/>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rsidR="00D1679A" w:rsidRPr="00102839" w:rsidRDefault="00D1679A" w:rsidP="004C69D0">
            <w:pPr>
              <w:jc w:val="center"/>
              <w:rPr>
                <w:rFonts w:ascii="Calibri" w:hAnsi="Calibri"/>
                <w:color w:val="000000"/>
                <w:sz w:val="28"/>
                <w:lang w:eastAsia="es-CO"/>
              </w:rPr>
            </w:pPr>
            <w:r w:rsidRPr="00102839">
              <w:rPr>
                <w:rFonts w:ascii="Calibri" w:hAnsi="Calibri"/>
                <w:color w:val="000000"/>
                <w:sz w:val="28"/>
                <w:lang w:eastAsia="es-CO"/>
              </w:rPr>
              <w:t xml:space="preserve">Waterlogging + </w:t>
            </w:r>
            <w:r>
              <w:rPr>
                <w:rFonts w:ascii="Calibri" w:hAnsi="Calibri"/>
                <w:color w:val="000000"/>
                <w:sz w:val="28"/>
                <w:lang w:eastAsia="es-CO"/>
              </w:rPr>
              <w:t>P</w:t>
            </w:r>
            <w:r w:rsidRPr="00102839">
              <w:rPr>
                <w:rFonts w:ascii="Calibri" w:hAnsi="Calibri"/>
                <w:color w:val="000000"/>
                <w:sz w:val="28"/>
                <w:lang w:eastAsia="es-CO"/>
              </w:rPr>
              <w:t>yt</w:t>
            </w:r>
            <w:r>
              <w:rPr>
                <w:rFonts w:ascii="Calibri" w:hAnsi="Calibri"/>
                <w:color w:val="000000"/>
                <w:sz w:val="28"/>
                <w:lang w:eastAsia="es-CO"/>
              </w:rPr>
              <w:t>h</w:t>
            </w:r>
            <w:r w:rsidRPr="00102839">
              <w:rPr>
                <w:rFonts w:ascii="Calibri" w:hAnsi="Calibri"/>
                <w:color w:val="000000"/>
                <w:sz w:val="28"/>
                <w:lang w:eastAsia="es-CO"/>
              </w:rPr>
              <w:t>ium</w:t>
            </w:r>
          </w:p>
        </w:tc>
        <w:tc>
          <w:tcPr>
            <w:tcW w:w="0" w:type="auto"/>
            <w:tcBorders>
              <w:top w:val="nil"/>
              <w:left w:val="nil"/>
              <w:bottom w:val="single" w:sz="4" w:space="0" w:color="auto"/>
              <w:right w:val="single" w:sz="4" w:space="0" w:color="auto"/>
            </w:tcBorders>
            <w:shd w:val="clear" w:color="auto" w:fill="auto"/>
            <w:noWrap/>
            <w:vAlign w:val="center"/>
            <w:hideMark/>
          </w:tcPr>
          <w:p w:rsidR="00D1679A" w:rsidRPr="00102839" w:rsidRDefault="00D1679A" w:rsidP="004C69D0">
            <w:pPr>
              <w:jc w:val="center"/>
              <w:rPr>
                <w:rFonts w:ascii="Calibri" w:hAnsi="Calibri"/>
                <w:color w:val="000000"/>
                <w:sz w:val="28"/>
                <w:lang w:eastAsia="es-CO"/>
              </w:rPr>
            </w:pPr>
            <w:r w:rsidRPr="00102839">
              <w:rPr>
                <w:rFonts w:ascii="Calibri" w:hAnsi="Calibri"/>
                <w:color w:val="000000"/>
                <w:sz w:val="28"/>
                <w:lang w:eastAsia="es-CO"/>
              </w:rPr>
              <w:t>Waterlogging</w:t>
            </w:r>
          </w:p>
        </w:tc>
      </w:tr>
      <w:tr w:rsidR="00D1679A" w:rsidRPr="00102839"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102839" w:rsidRDefault="00D1679A" w:rsidP="004C69D0">
            <w:pPr>
              <w:rPr>
                <w:rFonts w:ascii="Calibri" w:hAnsi="Calibri"/>
                <w:color w:val="000000"/>
                <w:lang w:eastAsia="es-CO"/>
              </w:rPr>
            </w:pPr>
            <w:r w:rsidRPr="00102839">
              <w:rPr>
                <w:rFonts w:ascii="Calibri" w:hAnsi="Calibri"/>
                <w:color w:val="000000"/>
                <w:lang w:eastAsia="es-CO"/>
              </w:rPr>
              <w:t xml:space="preserve">G2771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102839" w:rsidRDefault="00D1679A" w:rsidP="004C69D0">
            <w:pPr>
              <w:jc w:val="center"/>
              <w:rPr>
                <w:rFonts w:ascii="Calibri" w:hAnsi="Calibri"/>
                <w:color w:val="000000"/>
                <w:lang w:eastAsia="es-CO"/>
              </w:rPr>
            </w:pPr>
            <w:proofErr w:type="spellStart"/>
            <w:r w:rsidRPr="00102839">
              <w:rPr>
                <w:rFonts w:ascii="Calibri" w:hAnsi="Calibri"/>
                <w:color w:val="000000"/>
                <w:lang w:eastAsia="es-CO"/>
              </w:rPr>
              <w:t>Phaseolus</w:t>
            </w:r>
            <w:proofErr w:type="spellEnd"/>
            <w:r w:rsidRPr="00102839">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102839" w:rsidRDefault="00D1679A" w:rsidP="004C69D0">
            <w:pPr>
              <w:jc w:val="center"/>
              <w:rPr>
                <w:rFonts w:ascii="Calibri" w:hAnsi="Calibri"/>
                <w:color w:val="000000"/>
                <w:lang w:eastAsia="es-CO"/>
              </w:rPr>
            </w:pPr>
            <w:r w:rsidRPr="00102839">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102839" w:rsidRDefault="00D1679A" w:rsidP="004C69D0">
            <w:pPr>
              <w:jc w:val="center"/>
              <w:rPr>
                <w:rFonts w:ascii="Calibri" w:hAnsi="Calibri"/>
                <w:color w:val="000000"/>
                <w:lang w:eastAsia="es-CO"/>
              </w:rPr>
            </w:pPr>
            <w:r w:rsidRPr="00102839">
              <w:rPr>
                <w:rFonts w:ascii="Calibri" w:hAnsi="Calibri"/>
                <w:color w:val="000000"/>
                <w:lang w:eastAsia="es-CO"/>
              </w:rPr>
              <w:t>T</w:t>
            </w:r>
          </w:p>
        </w:tc>
      </w:tr>
      <w:tr w:rsidR="00D1679A" w:rsidRPr="00102839"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102839" w:rsidRDefault="00D1679A" w:rsidP="004C69D0">
            <w:pPr>
              <w:rPr>
                <w:rFonts w:ascii="Calibri" w:hAnsi="Calibri"/>
                <w:color w:val="000000"/>
                <w:lang w:eastAsia="es-CO"/>
              </w:rPr>
            </w:pPr>
            <w:r w:rsidRPr="00102839">
              <w:rPr>
                <w:rFonts w:ascii="Calibri" w:hAnsi="Calibri"/>
                <w:color w:val="000000"/>
                <w:lang w:eastAsia="es-CO"/>
              </w:rPr>
              <w:t xml:space="preserve">G10000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102839" w:rsidRDefault="00D1679A" w:rsidP="004C69D0">
            <w:pPr>
              <w:jc w:val="center"/>
              <w:rPr>
                <w:rFonts w:ascii="Calibri" w:hAnsi="Calibri"/>
                <w:color w:val="000000"/>
                <w:lang w:eastAsia="es-CO"/>
              </w:rPr>
            </w:pPr>
            <w:proofErr w:type="spellStart"/>
            <w:r w:rsidRPr="00102839">
              <w:rPr>
                <w:rFonts w:ascii="Calibri" w:hAnsi="Calibri"/>
                <w:color w:val="000000"/>
                <w:lang w:eastAsia="es-CO"/>
              </w:rPr>
              <w:t>Phaseolus</w:t>
            </w:r>
            <w:proofErr w:type="spellEnd"/>
            <w:r w:rsidRPr="00102839">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102839" w:rsidRDefault="00D1679A" w:rsidP="004C69D0">
            <w:pPr>
              <w:jc w:val="center"/>
              <w:rPr>
                <w:rFonts w:ascii="Calibri" w:hAnsi="Calibri"/>
                <w:color w:val="000000"/>
                <w:lang w:eastAsia="es-CO"/>
              </w:rPr>
            </w:pPr>
            <w:r w:rsidRPr="00102839">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102839" w:rsidRDefault="00D1679A" w:rsidP="004C69D0">
            <w:pPr>
              <w:jc w:val="center"/>
              <w:rPr>
                <w:rFonts w:ascii="Calibri" w:hAnsi="Calibri"/>
                <w:color w:val="000000"/>
                <w:lang w:eastAsia="es-CO"/>
              </w:rPr>
            </w:pPr>
            <w:r w:rsidRPr="00102839">
              <w:rPr>
                <w:rFonts w:ascii="Calibri" w:hAnsi="Calibri"/>
                <w:color w:val="000000"/>
                <w:lang w:eastAsia="es-CO"/>
              </w:rPr>
              <w:t>T</w:t>
            </w:r>
          </w:p>
        </w:tc>
      </w:tr>
      <w:tr w:rsidR="00D1679A" w:rsidRPr="00102839"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102839" w:rsidRDefault="00D1679A" w:rsidP="004C69D0">
            <w:pPr>
              <w:rPr>
                <w:rFonts w:ascii="Calibri" w:hAnsi="Calibri"/>
                <w:color w:val="000000"/>
                <w:lang w:eastAsia="es-CO"/>
              </w:rPr>
            </w:pPr>
            <w:r w:rsidRPr="00102839">
              <w:rPr>
                <w:rFonts w:ascii="Calibri" w:hAnsi="Calibri"/>
                <w:color w:val="000000"/>
                <w:lang w:eastAsia="es-CO"/>
              </w:rPr>
              <w:t xml:space="preserve">G19895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102839" w:rsidRDefault="00D1679A" w:rsidP="004C69D0">
            <w:pPr>
              <w:jc w:val="center"/>
              <w:rPr>
                <w:rFonts w:ascii="Calibri" w:hAnsi="Calibri"/>
                <w:color w:val="000000"/>
                <w:lang w:eastAsia="es-CO"/>
              </w:rPr>
            </w:pPr>
            <w:proofErr w:type="spellStart"/>
            <w:r w:rsidRPr="00102839">
              <w:rPr>
                <w:rFonts w:ascii="Calibri" w:hAnsi="Calibri"/>
                <w:color w:val="000000"/>
                <w:lang w:eastAsia="es-CO"/>
              </w:rPr>
              <w:t>Phaseolus</w:t>
            </w:r>
            <w:proofErr w:type="spellEnd"/>
            <w:r w:rsidRPr="00102839">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102839" w:rsidRDefault="00D1679A" w:rsidP="004C69D0">
            <w:pPr>
              <w:jc w:val="center"/>
              <w:rPr>
                <w:rFonts w:ascii="Calibri" w:hAnsi="Calibri"/>
                <w:color w:val="000000"/>
                <w:lang w:eastAsia="es-CO"/>
              </w:rPr>
            </w:pPr>
            <w:r w:rsidRPr="00102839">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102839" w:rsidRDefault="00D1679A" w:rsidP="004C69D0">
            <w:pPr>
              <w:jc w:val="center"/>
              <w:rPr>
                <w:rFonts w:ascii="Calibri" w:hAnsi="Calibri"/>
                <w:color w:val="000000"/>
                <w:lang w:eastAsia="es-CO"/>
              </w:rPr>
            </w:pPr>
            <w:r w:rsidRPr="00102839">
              <w:rPr>
                <w:rFonts w:ascii="Calibri" w:hAnsi="Calibri"/>
                <w:color w:val="000000"/>
                <w:lang w:eastAsia="es-CO"/>
              </w:rPr>
              <w:t>T</w:t>
            </w:r>
          </w:p>
        </w:tc>
      </w:tr>
      <w:tr w:rsidR="00D1679A" w:rsidRPr="00102839"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102839" w:rsidRDefault="00D1679A" w:rsidP="004C69D0">
            <w:pPr>
              <w:rPr>
                <w:rFonts w:ascii="Calibri" w:hAnsi="Calibri"/>
                <w:color w:val="000000"/>
                <w:lang w:eastAsia="es-CO"/>
              </w:rPr>
            </w:pPr>
            <w:r w:rsidRPr="00102839">
              <w:rPr>
                <w:rFonts w:ascii="Calibri" w:hAnsi="Calibri"/>
                <w:color w:val="000000"/>
                <w:lang w:eastAsia="es-CO"/>
              </w:rPr>
              <w:t xml:space="preserve">G21117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102839" w:rsidRDefault="00D1679A" w:rsidP="004C69D0">
            <w:pPr>
              <w:jc w:val="center"/>
              <w:rPr>
                <w:rFonts w:ascii="Calibri" w:hAnsi="Calibri"/>
                <w:color w:val="000000"/>
                <w:lang w:eastAsia="es-CO"/>
              </w:rPr>
            </w:pPr>
            <w:proofErr w:type="spellStart"/>
            <w:r w:rsidRPr="00102839">
              <w:rPr>
                <w:rFonts w:ascii="Calibri" w:hAnsi="Calibri"/>
                <w:color w:val="000000"/>
                <w:lang w:eastAsia="es-CO"/>
              </w:rPr>
              <w:t>Phaseolus</w:t>
            </w:r>
            <w:proofErr w:type="spellEnd"/>
            <w:r w:rsidRPr="00102839">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102839" w:rsidRDefault="00D1679A" w:rsidP="004C69D0">
            <w:pPr>
              <w:jc w:val="center"/>
              <w:rPr>
                <w:rFonts w:ascii="Calibri" w:hAnsi="Calibri"/>
                <w:color w:val="000000"/>
                <w:lang w:eastAsia="es-CO"/>
              </w:rPr>
            </w:pPr>
            <w:r w:rsidRPr="00102839">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102839" w:rsidRDefault="00D1679A" w:rsidP="004C69D0">
            <w:pPr>
              <w:jc w:val="center"/>
              <w:rPr>
                <w:rFonts w:ascii="Calibri" w:hAnsi="Calibri"/>
                <w:color w:val="000000"/>
                <w:lang w:eastAsia="es-CO"/>
              </w:rPr>
            </w:pPr>
            <w:r w:rsidRPr="00102839">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102839" w:rsidRDefault="00D1679A" w:rsidP="004C69D0">
            <w:pPr>
              <w:rPr>
                <w:rFonts w:ascii="Calibri" w:hAnsi="Calibri"/>
                <w:color w:val="000000"/>
                <w:lang w:eastAsia="es-CO"/>
              </w:rPr>
            </w:pPr>
            <w:r w:rsidRPr="00102839">
              <w:rPr>
                <w:rFonts w:ascii="Calibri" w:hAnsi="Calibri"/>
                <w:color w:val="000000"/>
                <w:lang w:eastAsia="es-CO"/>
              </w:rPr>
              <w:t xml:space="preserve">G21245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102839" w:rsidRDefault="00D1679A" w:rsidP="004C69D0">
            <w:pPr>
              <w:jc w:val="center"/>
              <w:rPr>
                <w:rFonts w:ascii="Calibri" w:hAnsi="Calibri"/>
                <w:color w:val="000000"/>
                <w:lang w:eastAsia="es-CO"/>
              </w:rPr>
            </w:pPr>
            <w:proofErr w:type="spellStart"/>
            <w:r w:rsidRPr="00102839">
              <w:rPr>
                <w:rFonts w:ascii="Calibri" w:hAnsi="Calibri"/>
                <w:color w:val="000000"/>
                <w:lang w:eastAsia="es-CO"/>
              </w:rPr>
              <w:t>Phaseolus</w:t>
            </w:r>
            <w:proofErr w:type="spellEnd"/>
            <w:r w:rsidRPr="00102839">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102839" w:rsidRDefault="00D1679A" w:rsidP="004C69D0">
            <w:pPr>
              <w:jc w:val="center"/>
              <w:rPr>
                <w:rFonts w:ascii="Calibri" w:hAnsi="Calibri"/>
                <w:color w:val="000000"/>
                <w:lang w:eastAsia="es-CO"/>
              </w:rPr>
            </w:pPr>
            <w:r w:rsidRPr="00102839">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102839">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G23432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G35263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w:t>
            </w:r>
            <w:proofErr w:type="spellStart"/>
            <w:r w:rsidRPr="002D62D1">
              <w:rPr>
                <w:rFonts w:ascii="Calibri" w:hAnsi="Calibri"/>
                <w:color w:val="000000"/>
                <w:lang w:eastAsia="es-CO"/>
              </w:rPr>
              <w:t>dumosus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G35346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w:t>
            </w:r>
            <w:proofErr w:type="spellStart"/>
            <w:r w:rsidRPr="002D62D1">
              <w:rPr>
                <w:rFonts w:ascii="Calibri" w:hAnsi="Calibri"/>
                <w:color w:val="000000"/>
                <w:lang w:eastAsia="es-CO"/>
              </w:rPr>
              <w:t>coccineus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G35999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w:t>
            </w:r>
            <w:proofErr w:type="spellStart"/>
            <w:r w:rsidRPr="002D62D1">
              <w:rPr>
                <w:rFonts w:ascii="Calibri" w:hAnsi="Calibri"/>
                <w:color w:val="000000"/>
                <w:lang w:eastAsia="es-CO"/>
              </w:rPr>
              <w:t>coccineus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G40877    </w:t>
            </w:r>
          </w:p>
        </w:tc>
        <w:tc>
          <w:tcPr>
            <w:tcW w:w="0" w:type="auto"/>
            <w:tcBorders>
              <w:top w:val="nil"/>
              <w:left w:val="nil"/>
              <w:bottom w:val="single" w:sz="4" w:space="0" w:color="auto"/>
              <w:right w:val="single" w:sz="4" w:space="0" w:color="auto"/>
            </w:tcBorders>
            <w:shd w:val="clear" w:color="auto" w:fill="auto"/>
            <w:noWrap/>
            <w:vAlign w:val="center"/>
            <w:hideMark/>
          </w:tcPr>
          <w:p w:rsidR="00D1679A" w:rsidRPr="002D62D1" w:rsidRDefault="00D1679A" w:rsidP="004C69D0">
            <w:pPr>
              <w:jc w:val="center"/>
              <w:rPr>
                <w:rFonts w:ascii="Calibri" w:hAnsi="Calibri"/>
                <w:i/>
                <w:iCs/>
                <w:color w:val="000000"/>
                <w:lang w:eastAsia="es-CO"/>
              </w:rPr>
            </w:pPr>
            <w:proofErr w:type="spellStart"/>
            <w:r w:rsidRPr="002D62D1">
              <w:rPr>
                <w:rFonts w:ascii="Calibri" w:hAnsi="Calibri"/>
                <w:i/>
                <w:iCs/>
                <w:color w:val="000000"/>
                <w:lang w:eastAsia="es-CO"/>
              </w:rPr>
              <w:t>Phaseolus</w:t>
            </w:r>
            <w:proofErr w:type="spellEnd"/>
            <w:r w:rsidRPr="002D62D1">
              <w:rPr>
                <w:rFonts w:ascii="Calibri" w:hAnsi="Calibri"/>
                <w:i/>
                <w:iCs/>
                <w:color w:val="000000"/>
                <w:lang w:eastAsia="es-CO"/>
              </w:rPr>
              <w:t xml:space="preserve"> </w:t>
            </w:r>
            <w:proofErr w:type="spellStart"/>
            <w:r w:rsidRPr="002D62D1">
              <w:rPr>
                <w:rFonts w:ascii="Calibri" w:hAnsi="Calibri"/>
                <w:i/>
                <w:iCs/>
                <w:color w:val="000000"/>
                <w:lang w:eastAsia="es-CO"/>
              </w:rPr>
              <w:t>costaricensis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G12889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G21197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G10022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G12949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G23438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G11054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G23435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G19901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G23421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G35382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w:t>
            </w:r>
            <w:proofErr w:type="spellStart"/>
            <w:r w:rsidRPr="002D62D1">
              <w:rPr>
                <w:rFonts w:ascii="Calibri" w:hAnsi="Calibri"/>
                <w:color w:val="000000"/>
                <w:lang w:eastAsia="es-CO"/>
              </w:rPr>
              <w:t>coccineus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G11053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G23416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G12879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G19906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G24412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G35066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w:t>
            </w:r>
            <w:proofErr w:type="spellStart"/>
            <w:r w:rsidRPr="002D62D1">
              <w:rPr>
                <w:rFonts w:ascii="Calibri" w:hAnsi="Calibri"/>
                <w:color w:val="000000"/>
                <w:lang w:eastAsia="es-CO"/>
              </w:rPr>
              <w:t>coccineus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G35837A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w:t>
            </w:r>
            <w:proofErr w:type="spellStart"/>
            <w:r w:rsidRPr="002D62D1">
              <w:rPr>
                <w:rFonts w:ascii="Calibri" w:hAnsi="Calibri"/>
                <w:color w:val="000000"/>
                <w:lang w:eastAsia="es-CO"/>
              </w:rPr>
              <w:t>coccineus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G23511A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G50075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G10023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G23429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G19026C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G40897    </w:t>
            </w:r>
          </w:p>
        </w:tc>
        <w:tc>
          <w:tcPr>
            <w:tcW w:w="0" w:type="auto"/>
            <w:tcBorders>
              <w:top w:val="nil"/>
              <w:left w:val="nil"/>
              <w:bottom w:val="single" w:sz="4" w:space="0" w:color="auto"/>
              <w:right w:val="single" w:sz="4" w:space="0" w:color="auto"/>
            </w:tcBorders>
            <w:shd w:val="clear" w:color="auto" w:fill="auto"/>
            <w:noWrap/>
            <w:vAlign w:val="center"/>
            <w:hideMark/>
          </w:tcPr>
          <w:p w:rsidR="00D1679A" w:rsidRPr="002D62D1" w:rsidRDefault="00D1679A" w:rsidP="004C69D0">
            <w:pPr>
              <w:jc w:val="center"/>
              <w:rPr>
                <w:rFonts w:ascii="Calibri" w:hAnsi="Calibri"/>
                <w:i/>
                <w:iCs/>
                <w:color w:val="000000"/>
                <w:lang w:eastAsia="es-CO"/>
              </w:rPr>
            </w:pPr>
            <w:proofErr w:type="spellStart"/>
            <w:r w:rsidRPr="002D62D1">
              <w:rPr>
                <w:rFonts w:ascii="Calibri" w:hAnsi="Calibri"/>
                <w:i/>
                <w:iCs/>
                <w:color w:val="000000"/>
                <w:lang w:eastAsia="es-CO"/>
              </w:rPr>
              <w:t>Phaseolus</w:t>
            </w:r>
            <w:proofErr w:type="spellEnd"/>
            <w:r w:rsidRPr="002D62D1">
              <w:rPr>
                <w:rFonts w:ascii="Calibri" w:hAnsi="Calibri"/>
                <w:i/>
                <w:iCs/>
                <w:color w:val="000000"/>
                <w:lang w:eastAsia="es-CO"/>
              </w:rPr>
              <w:t xml:space="preserve"> </w:t>
            </w:r>
            <w:proofErr w:type="spellStart"/>
            <w:r w:rsidRPr="002D62D1">
              <w:rPr>
                <w:rFonts w:ascii="Calibri" w:hAnsi="Calibri"/>
                <w:i/>
                <w:iCs/>
                <w:color w:val="000000"/>
                <w:lang w:eastAsia="es-CO"/>
              </w:rPr>
              <w:t>albescens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G11050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lastRenderedPageBreak/>
              <w:t xml:space="preserve">G12875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G12879A</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G23434A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G35877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w:t>
            </w:r>
            <w:proofErr w:type="spellStart"/>
            <w:r w:rsidRPr="002D62D1">
              <w:rPr>
                <w:rFonts w:ascii="Calibri" w:hAnsi="Calibri"/>
                <w:color w:val="000000"/>
                <w:lang w:eastAsia="es-CO"/>
              </w:rPr>
              <w:t>dumosus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G40604     </w:t>
            </w:r>
          </w:p>
        </w:tc>
        <w:tc>
          <w:tcPr>
            <w:tcW w:w="0" w:type="auto"/>
            <w:tcBorders>
              <w:top w:val="nil"/>
              <w:left w:val="nil"/>
              <w:bottom w:val="single" w:sz="4" w:space="0" w:color="auto"/>
              <w:right w:val="single" w:sz="4" w:space="0" w:color="auto"/>
            </w:tcBorders>
            <w:shd w:val="clear" w:color="auto" w:fill="auto"/>
            <w:noWrap/>
            <w:vAlign w:val="center"/>
            <w:hideMark/>
          </w:tcPr>
          <w:p w:rsidR="00D1679A" w:rsidRPr="002D62D1" w:rsidRDefault="00D1679A" w:rsidP="004C69D0">
            <w:pPr>
              <w:jc w:val="center"/>
              <w:rPr>
                <w:rFonts w:ascii="Calibri" w:hAnsi="Calibri"/>
                <w:i/>
                <w:iCs/>
                <w:color w:val="000000"/>
                <w:lang w:eastAsia="es-CO"/>
              </w:rPr>
            </w:pPr>
            <w:proofErr w:type="spellStart"/>
            <w:r w:rsidRPr="002D62D1">
              <w:rPr>
                <w:rFonts w:ascii="Calibri" w:hAnsi="Calibri"/>
                <w:i/>
                <w:iCs/>
                <w:color w:val="000000"/>
                <w:lang w:eastAsia="es-CO"/>
              </w:rPr>
              <w:t>Phaseolus</w:t>
            </w:r>
            <w:proofErr w:type="spellEnd"/>
            <w:r w:rsidRPr="002D62D1">
              <w:rPr>
                <w:rFonts w:ascii="Calibri" w:hAnsi="Calibri"/>
                <w:i/>
                <w:iCs/>
                <w:color w:val="000000"/>
                <w:lang w:eastAsia="es-CO"/>
              </w:rPr>
              <w:t xml:space="preserve"> </w:t>
            </w:r>
            <w:proofErr w:type="spellStart"/>
            <w:r w:rsidRPr="002D62D1">
              <w:rPr>
                <w:rFonts w:ascii="Calibri" w:hAnsi="Calibri"/>
                <w:i/>
                <w:iCs/>
                <w:color w:val="000000"/>
                <w:lang w:eastAsia="es-CO"/>
              </w:rPr>
              <w:t>costaricensis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G12869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G24576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G12851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G23440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G24391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G10019A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G40804     </w:t>
            </w:r>
          </w:p>
        </w:tc>
        <w:tc>
          <w:tcPr>
            <w:tcW w:w="0" w:type="auto"/>
            <w:tcBorders>
              <w:top w:val="nil"/>
              <w:left w:val="nil"/>
              <w:bottom w:val="single" w:sz="4" w:space="0" w:color="auto"/>
              <w:right w:val="single" w:sz="4" w:space="0" w:color="auto"/>
            </w:tcBorders>
            <w:shd w:val="clear" w:color="auto" w:fill="auto"/>
            <w:noWrap/>
            <w:vAlign w:val="center"/>
            <w:hideMark/>
          </w:tcPr>
          <w:p w:rsidR="00D1679A" w:rsidRPr="002D62D1" w:rsidRDefault="00D1679A" w:rsidP="004C69D0">
            <w:pPr>
              <w:jc w:val="center"/>
              <w:rPr>
                <w:rFonts w:ascii="Calibri" w:hAnsi="Calibri"/>
                <w:i/>
                <w:iCs/>
                <w:color w:val="000000"/>
                <w:lang w:eastAsia="es-CO"/>
              </w:rPr>
            </w:pPr>
            <w:proofErr w:type="spellStart"/>
            <w:r w:rsidRPr="002D62D1">
              <w:rPr>
                <w:rFonts w:ascii="Calibri" w:hAnsi="Calibri"/>
                <w:i/>
                <w:iCs/>
                <w:color w:val="000000"/>
                <w:lang w:eastAsia="es-CO"/>
              </w:rPr>
              <w:t>Phaseolus</w:t>
            </w:r>
            <w:proofErr w:type="spellEnd"/>
            <w:r w:rsidRPr="002D62D1">
              <w:rPr>
                <w:rFonts w:ascii="Calibri" w:hAnsi="Calibri"/>
                <w:i/>
                <w:iCs/>
                <w:color w:val="000000"/>
                <w:lang w:eastAsia="es-CO"/>
              </w:rPr>
              <w:t xml:space="preserve"> </w:t>
            </w:r>
            <w:proofErr w:type="spellStart"/>
            <w:r w:rsidRPr="002D62D1">
              <w:rPr>
                <w:rFonts w:ascii="Calibri" w:hAnsi="Calibri"/>
                <w:i/>
                <w:iCs/>
                <w:color w:val="000000"/>
                <w:lang w:eastAsia="es-CO"/>
              </w:rPr>
              <w:t>costaricensis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G23552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G19026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G35266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w:t>
            </w:r>
            <w:proofErr w:type="spellStart"/>
            <w:r w:rsidRPr="002D62D1">
              <w:rPr>
                <w:rFonts w:ascii="Calibri" w:hAnsi="Calibri"/>
                <w:color w:val="000000"/>
                <w:lang w:eastAsia="es-CO"/>
              </w:rPr>
              <w:t>coccineus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G40892     </w:t>
            </w:r>
          </w:p>
        </w:tc>
        <w:tc>
          <w:tcPr>
            <w:tcW w:w="0" w:type="auto"/>
            <w:tcBorders>
              <w:top w:val="nil"/>
              <w:left w:val="nil"/>
              <w:bottom w:val="single" w:sz="4" w:space="0" w:color="auto"/>
              <w:right w:val="single" w:sz="4" w:space="0" w:color="auto"/>
            </w:tcBorders>
            <w:shd w:val="clear" w:color="auto" w:fill="auto"/>
            <w:noWrap/>
            <w:vAlign w:val="center"/>
            <w:hideMark/>
          </w:tcPr>
          <w:p w:rsidR="00D1679A" w:rsidRPr="002D62D1" w:rsidRDefault="00D1679A" w:rsidP="004C69D0">
            <w:pPr>
              <w:jc w:val="center"/>
              <w:rPr>
                <w:rFonts w:ascii="Calibri" w:hAnsi="Calibri"/>
                <w:i/>
                <w:iCs/>
                <w:color w:val="000000"/>
                <w:lang w:eastAsia="es-CO"/>
              </w:rPr>
            </w:pPr>
            <w:proofErr w:type="spellStart"/>
            <w:r w:rsidRPr="002D62D1">
              <w:rPr>
                <w:rFonts w:ascii="Calibri" w:hAnsi="Calibri"/>
                <w:i/>
                <w:iCs/>
                <w:color w:val="000000"/>
                <w:lang w:eastAsia="es-CO"/>
              </w:rPr>
              <w:t>Phaseolus</w:t>
            </w:r>
            <w:proofErr w:type="spellEnd"/>
            <w:r w:rsidRPr="002D62D1">
              <w:rPr>
                <w:rFonts w:ascii="Calibri" w:hAnsi="Calibri"/>
                <w:i/>
                <w:iCs/>
                <w:color w:val="000000"/>
                <w:lang w:eastAsia="es-CO"/>
              </w:rPr>
              <w:t xml:space="preserve"> </w:t>
            </w:r>
            <w:proofErr w:type="spellStart"/>
            <w:r w:rsidRPr="002D62D1">
              <w:rPr>
                <w:rFonts w:ascii="Calibri" w:hAnsi="Calibri"/>
                <w:i/>
                <w:iCs/>
                <w:color w:val="000000"/>
                <w:lang w:eastAsia="es-CO"/>
              </w:rPr>
              <w:t>costaricensis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G12947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G19897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G23434B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G40806     </w:t>
            </w:r>
          </w:p>
        </w:tc>
        <w:tc>
          <w:tcPr>
            <w:tcW w:w="0" w:type="auto"/>
            <w:tcBorders>
              <w:top w:val="nil"/>
              <w:left w:val="nil"/>
              <w:bottom w:val="single" w:sz="4" w:space="0" w:color="auto"/>
              <w:right w:val="single" w:sz="4" w:space="0" w:color="auto"/>
            </w:tcBorders>
            <w:shd w:val="clear" w:color="auto" w:fill="auto"/>
            <w:noWrap/>
            <w:vAlign w:val="center"/>
            <w:hideMark/>
          </w:tcPr>
          <w:p w:rsidR="00D1679A" w:rsidRPr="002D62D1" w:rsidRDefault="00D1679A" w:rsidP="004C69D0">
            <w:pPr>
              <w:jc w:val="center"/>
              <w:rPr>
                <w:rFonts w:ascii="Calibri" w:hAnsi="Calibri"/>
                <w:i/>
                <w:iCs/>
                <w:color w:val="000000"/>
                <w:lang w:eastAsia="es-CO"/>
              </w:rPr>
            </w:pPr>
            <w:proofErr w:type="spellStart"/>
            <w:r w:rsidRPr="002D62D1">
              <w:rPr>
                <w:rFonts w:ascii="Calibri" w:hAnsi="Calibri"/>
                <w:i/>
                <w:iCs/>
                <w:color w:val="000000"/>
                <w:lang w:eastAsia="es-CO"/>
              </w:rPr>
              <w:t>Phaseolus</w:t>
            </w:r>
            <w:proofErr w:type="spellEnd"/>
            <w:r w:rsidRPr="002D62D1">
              <w:rPr>
                <w:rFonts w:ascii="Calibri" w:hAnsi="Calibri"/>
                <w:i/>
                <w:iCs/>
                <w:color w:val="000000"/>
                <w:lang w:eastAsia="es-CO"/>
              </w:rPr>
              <w:t xml:space="preserve"> </w:t>
            </w:r>
            <w:proofErr w:type="spellStart"/>
            <w:r w:rsidRPr="002D62D1">
              <w:rPr>
                <w:rFonts w:ascii="Calibri" w:hAnsi="Calibri"/>
                <w:i/>
                <w:iCs/>
                <w:color w:val="000000"/>
                <w:lang w:eastAsia="es-CO"/>
              </w:rPr>
              <w:t>costaricensis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G40811     </w:t>
            </w:r>
          </w:p>
        </w:tc>
        <w:tc>
          <w:tcPr>
            <w:tcW w:w="0" w:type="auto"/>
            <w:tcBorders>
              <w:top w:val="nil"/>
              <w:left w:val="nil"/>
              <w:bottom w:val="single" w:sz="4" w:space="0" w:color="auto"/>
              <w:right w:val="single" w:sz="4" w:space="0" w:color="auto"/>
            </w:tcBorders>
            <w:shd w:val="clear" w:color="auto" w:fill="auto"/>
            <w:noWrap/>
            <w:vAlign w:val="center"/>
            <w:hideMark/>
          </w:tcPr>
          <w:p w:rsidR="00D1679A" w:rsidRPr="002D62D1" w:rsidRDefault="00D1679A" w:rsidP="004C69D0">
            <w:pPr>
              <w:jc w:val="center"/>
              <w:rPr>
                <w:rFonts w:ascii="Calibri" w:hAnsi="Calibri"/>
                <w:i/>
                <w:iCs/>
                <w:color w:val="000000"/>
                <w:lang w:eastAsia="es-CO"/>
              </w:rPr>
            </w:pPr>
            <w:proofErr w:type="spellStart"/>
            <w:r w:rsidRPr="002D62D1">
              <w:rPr>
                <w:rFonts w:ascii="Calibri" w:hAnsi="Calibri"/>
                <w:i/>
                <w:iCs/>
                <w:color w:val="000000"/>
                <w:lang w:eastAsia="es-CO"/>
              </w:rPr>
              <w:t>Phaseolus</w:t>
            </w:r>
            <w:proofErr w:type="spellEnd"/>
            <w:r w:rsidRPr="002D62D1">
              <w:rPr>
                <w:rFonts w:ascii="Calibri" w:hAnsi="Calibri"/>
                <w:i/>
                <w:iCs/>
                <w:color w:val="000000"/>
                <w:lang w:eastAsia="es-CO"/>
              </w:rPr>
              <w:t xml:space="preserve"> </w:t>
            </w:r>
            <w:proofErr w:type="spellStart"/>
            <w:r w:rsidRPr="002D62D1">
              <w:rPr>
                <w:rFonts w:ascii="Calibri" w:hAnsi="Calibri"/>
                <w:i/>
                <w:iCs/>
                <w:color w:val="000000"/>
                <w:lang w:eastAsia="es-CO"/>
              </w:rPr>
              <w:t>costaricensis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G12865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G40811B   </w:t>
            </w:r>
          </w:p>
        </w:tc>
        <w:tc>
          <w:tcPr>
            <w:tcW w:w="0" w:type="auto"/>
            <w:tcBorders>
              <w:top w:val="nil"/>
              <w:left w:val="nil"/>
              <w:bottom w:val="single" w:sz="4" w:space="0" w:color="auto"/>
              <w:right w:val="single" w:sz="4" w:space="0" w:color="auto"/>
            </w:tcBorders>
            <w:shd w:val="clear" w:color="auto" w:fill="auto"/>
            <w:noWrap/>
            <w:vAlign w:val="center"/>
            <w:hideMark/>
          </w:tcPr>
          <w:p w:rsidR="00D1679A" w:rsidRPr="002D62D1" w:rsidRDefault="00D1679A" w:rsidP="004C69D0">
            <w:pPr>
              <w:jc w:val="center"/>
              <w:rPr>
                <w:rFonts w:ascii="Calibri" w:hAnsi="Calibri"/>
                <w:i/>
                <w:iCs/>
                <w:color w:val="000000"/>
                <w:lang w:eastAsia="es-CO"/>
              </w:rPr>
            </w:pPr>
            <w:proofErr w:type="spellStart"/>
            <w:r w:rsidRPr="002D62D1">
              <w:rPr>
                <w:rFonts w:ascii="Calibri" w:hAnsi="Calibri"/>
                <w:i/>
                <w:iCs/>
                <w:color w:val="000000"/>
                <w:lang w:eastAsia="es-CO"/>
              </w:rPr>
              <w:t>Phaseolus</w:t>
            </w:r>
            <w:proofErr w:type="spellEnd"/>
            <w:r w:rsidRPr="002D62D1">
              <w:rPr>
                <w:rFonts w:ascii="Calibri" w:hAnsi="Calibri"/>
                <w:i/>
                <w:iCs/>
                <w:color w:val="000000"/>
                <w:lang w:eastAsia="es-CO"/>
              </w:rPr>
              <w:t xml:space="preserve"> </w:t>
            </w:r>
            <w:proofErr w:type="spellStart"/>
            <w:r w:rsidRPr="002D62D1">
              <w:rPr>
                <w:rFonts w:ascii="Calibri" w:hAnsi="Calibri"/>
                <w:i/>
                <w:iCs/>
                <w:color w:val="000000"/>
                <w:lang w:eastAsia="es-CO"/>
              </w:rPr>
              <w:t>costaricensis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G23419A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G23441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G23583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G35006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w:t>
            </w:r>
            <w:proofErr w:type="spellStart"/>
            <w:r w:rsidRPr="002D62D1">
              <w:rPr>
                <w:rFonts w:ascii="Calibri" w:hAnsi="Calibri"/>
                <w:color w:val="000000"/>
                <w:lang w:eastAsia="es-CO"/>
              </w:rPr>
              <w:t>coccineus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G13021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G10019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G22303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G24758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G19908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G22837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G23586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G23589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G23592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G35103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w:t>
            </w:r>
            <w:proofErr w:type="spellStart"/>
            <w:r w:rsidRPr="002D62D1">
              <w:rPr>
                <w:rFonts w:ascii="Calibri" w:hAnsi="Calibri"/>
                <w:color w:val="000000"/>
                <w:lang w:eastAsia="es-CO"/>
              </w:rPr>
              <w:t>coccineus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G35500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w:t>
            </w:r>
            <w:proofErr w:type="spellStart"/>
            <w:r w:rsidRPr="002D62D1">
              <w:rPr>
                <w:rFonts w:ascii="Calibri" w:hAnsi="Calibri"/>
                <w:color w:val="000000"/>
                <w:lang w:eastAsia="es-CO"/>
              </w:rPr>
              <w:t>coccineus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G35506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w:t>
            </w:r>
            <w:proofErr w:type="spellStart"/>
            <w:r w:rsidRPr="002D62D1">
              <w:rPr>
                <w:rFonts w:ascii="Calibri" w:hAnsi="Calibri"/>
                <w:color w:val="000000"/>
                <w:lang w:eastAsia="es-CO"/>
              </w:rPr>
              <w:t>coccineus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G35856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w:t>
            </w:r>
            <w:proofErr w:type="spellStart"/>
            <w:r w:rsidRPr="002D62D1">
              <w:rPr>
                <w:rFonts w:ascii="Calibri" w:hAnsi="Calibri"/>
                <w:color w:val="000000"/>
                <w:lang w:eastAsia="es-CO"/>
              </w:rPr>
              <w:t>coccineus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lastRenderedPageBreak/>
              <w:t xml:space="preserve">G35871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w:t>
            </w:r>
            <w:proofErr w:type="spellStart"/>
            <w:r w:rsidRPr="002D62D1">
              <w:rPr>
                <w:rFonts w:ascii="Calibri" w:hAnsi="Calibri"/>
                <w:color w:val="000000"/>
                <w:lang w:eastAsia="es-CO"/>
              </w:rPr>
              <w:t>coccineus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G12871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G23582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G23723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G23426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G23426A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G10002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G11034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G23439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G35177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w:t>
            </w:r>
            <w:proofErr w:type="spellStart"/>
            <w:r w:rsidRPr="002D62D1">
              <w:rPr>
                <w:rFonts w:ascii="Calibri" w:hAnsi="Calibri"/>
                <w:color w:val="000000"/>
                <w:lang w:eastAsia="es-CO"/>
              </w:rPr>
              <w:t>coccineus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G35453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w:t>
            </w:r>
            <w:proofErr w:type="spellStart"/>
            <w:r w:rsidRPr="002D62D1">
              <w:rPr>
                <w:rFonts w:ascii="Calibri" w:hAnsi="Calibri"/>
                <w:color w:val="000000"/>
                <w:lang w:eastAsia="es-CO"/>
              </w:rPr>
              <w:t>dumosus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G35476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w:t>
            </w:r>
            <w:proofErr w:type="spellStart"/>
            <w:r w:rsidRPr="002D62D1">
              <w:rPr>
                <w:rFonts w:ascii="Calibri" w:hAnsi="Calibri"/>
                <w:color w:val="000000"/>
                <w:lang w:eastAsia="es-CO"/>
              </w:rPr>
              <w:t>coccineus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G23725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G24404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G35851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w:t>
            </w:r>
            <w:proofErr w:type="spellStart"/>
            <w:r w:rsidRPr="002D62D1">
              <w:rPr>
                <w:rFonts w:ascii="Calibri" w:hAnsi="Calibri"/>
                <w:color w:val="000000"/>
                <w:lang w:eastAsia="es-CO"/>
              </w:rPr>
              <w:t>coccineus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G40878     </w:t>
            </w:r>
          </w:p>
        </w:tc>
        <w:tc>
          <w:tcPr>
            <w:tcW w:w="0" w:type="auto"/>
            <w:tcBorders>
              <w:top w:val="nil"/>
              <w:left w:val="nil"/>
              <w:bottom w:val="single" w:sz="4" w:space="0" w:color="auto"/>
              <w:right w:val="single" w:sz="4" w:space="0" w:color="auto"/>
            </w:tcBorders>
            <w:shd w:val="clear" w:color="auto" w:fill="auto"/>
            <w:noWrap/>
            <w:vAlign w:val="center"/>
            <w:hideMark/>
          </w:tcPr>
          <w:p w:rsidR="00D1679A" w:rsidRPr="002D62D1" w:rsidRDefault="00D1679A" w:rsidP="004C69D0">
            <w:pPr>
              <w:jc w:val="center"/>
              <w:rPr>
                <w:rFonts w:ascii="Calibri" w:hAnsi="Calibri"/>
                <w:i/>
                <w:iCs/>
                <w:color w:val="000000"/>
                <w:lang w:eastAsia="es-CO"/>
              </w:rPr>
            </w:pPr>
            <w:proofErr w:type="spellStart"/>
            <w:r w:rsidRPr="002D62D1">
              <w:rPr>
                <w:rFonts w:ascii="Calibri" w:hAnsi="Calibri"/>
                <w:i/>
                <w:iCs/>
                <w:color w:val="000000"/>
                <w:lang w:eastAsia="es-CO"/>
              </w:rPr>
              <w:t>Phaseolus</w:t>
            </w:r>
            <w:proofErr w:type="spellEnd"/>
            <w:r w:rsidRPr="002D62D1">
              <w:rPr>
                <w:rFonts w:ascii="Calibri" w:hAnsi="Calibri"/>
                <w:i/>
                <w:iCs/>
                <w:color w:val="000000"/>
                <w:lang w:eastAsia="es-CO"/>
              </w:rPr>
              <w:t xml:space="preserve"> </w:t>
            </w:r>
            <w:proofErr w:type="spellStart"/>
            <w:r w:rsidRPr="002D62D1">
              <w:rPr>
                <w:rFonts w:ascii="Calibri" w:hAnsi="Calibri"/>
                <w:i/>
                <w:iCs/>
                <w:color w:val="000000"/>
                <w:lang w:eastAsia="es-CO"/>
              </w:rPr>
              <w:t>costaricensis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G23431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G11051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G19890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G23470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G23526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G35846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w:t>
            </w:r>
            <w:proofErr w:type="spellStart"/>
            <w:r w:rsidRPr="002D62D1">
              <w:rPr>
                <w:rFonts w:ascii="Calibri" w:hAnsi="Calibri"/>
                <w:color w:val="000000"/>
                <w:lang w:eastAsia="es-CO"/>
              </w:rPr>
              <w:t>coccineus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G40896     </w:t>
            </w:r>
          </w:p>
        </w:tc>
        <w:tc>
          <w:tcPr>
            <w:tcW w:w="0" w:type="auto"/>
            <w:tcBorders>
              <w:top w:val="nil"/>
              <w:left w:val="nil"/>
              <w:bottom w:val="single" w:sz="4" w:space="0" w:color="auto"/>
              <w:right w:val="single" w:sz="4" w:space="0" w:color="auto"/>
            </w:tcBorders>
            <w:shd w:val="clear" w:color="auto" w:fill="auto"/>
            <w:noWrap/>
            <w:vAlign w:val="center"/>
            <w:hideMark/>
          </w:tcPr>
          <w:p w:rsidR="00D1679A" w:rsidRPr="002D62D1" w:rsidRDefault="00D1679A" w:rsidP="004C69D0">
            <w:pPr>
              <w:jc w:val="center"/>
              <w:rPr>
                <w:rFonts w:ascii="Calibri" w:hAnsi="Calibri"/>
                <w:i/>
                <w:iCs/>
                <w:color w:val="000000"/>
                <w:lang w:eastAsia="es-CO"/>
              </w:rPr>
            </w:pPr>
            <w:proofErr w:type="spellStart"/>
            <w:r w:rsidRPr="002D62D1">
              <w:rPr>
                <w:rFonts w:ascii="Calibri" w:hAnsi="Calibri"/>
                <w:i/>
                <w:iCs/>
                <w:color w:val="000000"/>
                <w:lang w:eastAsia="es-CO"/>
              </w:rPr>
              <w:t>Phaseolus</w:t>
            </w:r>
            <w:proofErr w:type="spellEnd"/>
            <w:r w:rsidRPr="002D62D1">
              <w:rPr>
                <w:rFonts w:ascii="Calibri" w:hAnsi="Calibri"/>
                <w:i/>
                <w:iCs/>
                <w:color w:val="000000"/>
                <w:lang w:eastAsia="es-CO"/>
              </w:rPr>
              <w:t xml:space="preserve"> </w:t>
            </w:r>
            <w:proofErr w:type="spellStart"/>
            <w:r w:rsidRPr="002D62D1">
              <w:rPr>
                <w:rFonts w:ascii="Calibri" w:hAnsi="Calibri"/>
                <w:i/>
                <w:iCs/>
                <w:color w:val="000000"/>
                <w:lang w:eastAsia="es-CO"/>
              </w:rPr>
              <w:t>costaricensis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G35485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w:t>
            </w:r>
            <w:proofErr w:type="spellStart"/>
            <w:r w:rsidRPr="002D62D1">
              <w:rPr>
                <w:rFonts w:ascii="Calibri" w:hAnsi="Calibri"/>
                <w:color w:val="000000"/>
                <w:lang w:eastAsia="es-CO"/>
              </w:rPr>
              <w:t>coccineus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G35838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w:t>
            </w:r>
            <w:proofErr w:type="spellStart"/>
            <w:r w:rsidRPr="002D62D1">
              <w:rPr>
                <w:rFonts w:ascii="Calibri" w:hAnsi="Calibri"/>
                <w:color w:val="000000"/>
                <w:lang w:eastAsia="es-CO"/>
              </w:rPr>
              <w:t>coccineus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G23545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G12867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G23556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G23459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G23579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G24345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G35313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w:t>
            </w:r>
            <w:proofErr w:type="spellStart"/>
            <w:r w:rsidRPr="002D62D1">
              <w:rPr>
                <w:rFonts w:ascii="Calibri" w:hAnsi="Calibri"/>
                <w:color w:val="000000"/>
                <w:lang w:eastAsia="es-CO"/>
              </w:rPr>
              <w:t>coccineus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G35358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w:t>
            </w:r>
            <w:proofErr w:type="spellStart"/>
            <w:r w:rsidRPr="002D62D1">
              <w:rPr>
                <w:rFonts w:ascii="Calibri" w:hAnsi="Calibri"/>
                <w:color w:val="000000"/>
                <w:lang w:eastAsia="es-CO"/>
              </w:rPr>
              <w:t>coccineus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G19909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G23585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G24423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G35509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w:t>
            </w:r>
            <w:proofErr w:type="spellStart"/>
            <w:r w:rsidRPr="002D62D1">
              <w:rPr>
                <w:rFonts w:ascii="Calibri" w:hAnsi="Calibri"/>
                <w:color w:val="000000"/>
                <w:lang w:eastAsia="es-CO"/>
              </w:rPr>
              <w:t>coccineus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G35599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w:t>
            </w:r>
            <w:proofErr w:type="spellStart"/>
            <w:r w:rsidRPr="002D62D1">
              <w:rPr>
                <w:rFonts w:ascii="Calibri" w:hAnsi="Calibri"/>
                <w:color w:val="000000"/>
                <w:lang w:eastAsia="es-CO"/>
              </w:rPr>
              <w:t>coccineus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R</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G23464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color w:val="000000"/>
                <w:lang w:eastAsia="es-CO"/>
              </w:rPr>
            </w:pPr>
            <w:r w:rsidRPr="002D62D1">
              <w:rPr>
                <w:color w:val="000000"/>
                <w:lang w:eastAsia="es-CO"/>
              </w:rPr>
              <w:t>I</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G12852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color w:val="000000"/>
                <w:lang w:eastAsia="es-CO"/>
              </w:rPr>
            </w:pPr>
            <w:r w:rsidRPr="002D62D1">
              <w:rPr>
                <w:color w:val="000000"/>
                <w:lang w:eastAsia="es-CO"/>
              </w:rPr>
              <w:t>I</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G35007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w:t>
            </w:r>
            <w:proofErr w:type="spellStart"/>
            <w:r w:rsidRPr="002D62D1">
              <w:rPr>
                <w:rFonts w:ascii="Calibri" w:hAnsi="Calibri"/>
                <w:color w:val="000000"/>
                <w:lang w:eastAsia="es-CO"/>
              </w:rPr>
              <w:t>coccineus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color w:val="000000"/>
                <w:lang w:eastAsia="es-CO"/>
              </w:rPr>
            </w:pPr>
            <w:r w:rsidRPr="002D62D1">
              <w:rPr>
                <w:color w:val="000000"/>
                <w:lang w:eastAsia="es-CO"/>
              </w:rPr>
              <w:t>I</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lastRenderedPageBreak/>
              <w:t xml:space="preserve">G35353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w:t>
            </w:r>
            <w:proofErr w:type="spellStart"/>
            <w:r w:rsidRPr="002D62D1">
              <w:rPr>
                <w:rFonts w:ascii="Calibri" w:hAnsi="Calibri"/>
                <w:color w:val="000000"/>
                <w:lang w:eastAsia="es-CO"/>
              </w:rPr>
              <w:t>coccineus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color w:val="000000"/>
                <w:lang w:eastAsia="es-CO"/>
              </w:rPr>
            </w:pPr>
            <w:r w:rsidRPr="002D62D1">
              <w:rPr>
                <w:color w:val="000000"/>
                <w:lang w:eastAsia="es-CO"/>
              </w:rPr>
              <w:t>I</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G35454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w:t>
            </w:r>
            <w:proofErr w:type="spellStart"/>
            <w:r w:rsidRPr="002D62D1">
              <w:rPr>
                <w:rFonts w:ascii="Calibri" w:hAnsi="Calibri"/>
                <w:color w:val="000000"/>
                <w:lang w:eastAsia="es-CO"/>
              </w:rPr>
              <w:t>coccineus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color w:val="000000"/>
                <w:lang w:eastAsia="es-CO"/>
              </w:rPr>
            </w:pPr>
            <w:r w:rsidRPr="002D62D1">
              <w:rPr>
                <w:color w:val="000000"/>
                <w:lang w:eastAsia="es-CO"/>
              </w:rPr>
              <w:t>I</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G35758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w:t>
            </w:r>
            <w:proofErr w:type="spellStart"/>
            <w:r w:rsidRPr="002D62D1">
              <w:rPr>
                <w:rFonts w:ascii="Calibri" w:hAnsi="Calibri"/>
                <w:color w:val="000000"/>
                <w:lang w:eastAsia="es-CO"/>
              </w:rPr>
              <w:t>dumosus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color w:val="000000"/>
                <w:lang w:eastAsia="es-CO"/>
              </w:rPr>
            </w:pPr>
            <w:r w:rsidRPr="002D62D1">
              <w:rPr>
                <w:color w:val="000000"/>
                <w:lang w:eastAsia="es-CO"/>
              </w:rPr>
              <w:t>I</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G12856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color w:val="000000"/>
                <w:lang w:eastAsia="es-CO"/>
              </w:rPr>
            </w:pPr>
            <w:r w:rsidRPr="002D62D1">
              <w:rPr>
                <w:color w:val="000000"/>
                <w:lang w:eastAsia="es-CO"/>
              </w:rPr>
              <w:t>I</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G23569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color w:val="000000"/>
                <w:lang w:eastAsia="es-CO"/>
              </w:rPr>
            </w:pPr>
            <w:r w:rsidRPr="002D62D1">
              <w:rPr>
                <w:color w:val="000000"/>
                <w:lang w:eastAsia="es-CO"/>
              </w:rPr>
              <w:t>I</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G23445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color w:val="000000"/>
                <w:lang w:eastAsia="es-CO"/>
              </w:rPr>
            </w:pPr>
            <w:r w:rsidRPr="002D62D1">
              <w:rPr>
                <w:color w:val="000000"/>
                <w:lang w:eastAsia="es-CO"/>
              </w:rPr>
              <w:t>I</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G23580A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color w:val="000000"/>
                <w:lang w:eastAsia="es-CO"/>
              </w:rPr>
            </w:pPr>
            <w:r w:rsidRPr="002D62D1">
              <w:rPr>
                <w:color w:val="000000"/>
                <w:lang w:eastAsia="es-CO"/>
              </w:rPr>
              <w:t>I</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G24665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color w:val="000000"/>
                <w:lang w:eastAsia="es-CO"/>
              </w:rPr>
            </w:pPr>
            <w:r w:rsidRPr="002D62D1">
              <w:rPr>
                <w:color w:val="000000"/>
                <w:lang w:eastAsia="es-CO"/>
              </w:rPr>
              <w:t>I</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G24408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color w:val="000000"/>
                <w:lang w:eastAsia="es-CO"/>
              </w:rPr>
            </w:pPr>
            <w:r w:rsidRPr="002D62D1">
              <w:rPr>
                <w:color w:val="000000"/>
                <w:lang w:eastAsia="es-CO"/>
              </w:rPr>
              <w:t>I</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G19893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color w:val="000000"/>
                <w:lang w:eastAsia="es-CO"/>
              </w:rPr>
            </w:pPr>
            <w:r w:rsidRPr="002D62D1">
              <w:rPr>
                <w:color w:val="000000"/>
                <w:lang w:eastAsia="es-CO"/>
              </w:rPr>
              <w:t>I</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G35759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w:t>
            </w:r>
            <w:proofErr w:type="spellStart"/>
            <w:r w:rsidRPr="002D62D1">
              <w:rPr>
                <w:rFonts w:ascii="Calibri" w:hAnsi="Calibri"/>
                <w:color w:val="000000"/>
                <w:lang w:eastAsia="es-CO"/>
              </w:rPr>
              <w:t>coccineus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color w:val="000000"/>
                <w:lang w:eastAsia="es-CO"/>
              </w:rPr>
            </w:pPr>
            <w:r w:rsidRPr="002D62D1">
              <w:rPr>
                <w:color w:val="000000"/>
                <w:lang w:eastAsia="es-CO"/>
              </w:rPr>
              <w:t>I</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G35086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w:t>
            </w:r>
            <w:proofErr w:type="spellStart"/>
            <w:r w:rsidRPr="002D62D1">
              <w:rPr>
                <w:rFonts w:ascii="Calibri" w:hAnsi="Calibri"/>
                <w:color w:val="000000"/>
                <w:lang w:eastAsia="es-CO"/>
              </w:rPr>
              <w:t>coccineus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color w:val="000000"/>
                <w:lang w:eastAsia="es-CO"/>
              </w:rPr>
            </w:pPr>
            <w:r w:rsidRPr="002D62D1">
              <w:rPr>
                <w:color w:val="000000"/>
                <w:lang w:eastAsia="es-CO"/>
              </w:rPr>
              <w:t>I</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G35597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w:t>
            </w:r>
            <w:proofErr w:type="spellStart"/>
            <w:r w:rsidRPr="002D62D1">
              <w:rPr>
                <w:rFonts w:ascii="Calibri" w:hAnsi="Calibri"/>
                <w:color w:val="000000"/>
                <w:lang w:eastAsia="es-CO"/>
              </w:rPr>
              <w:t>coccineus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color w:val="000000"/>
                <w:lang w:eastAsia="es-CO"/>
              </w:rPr>
            </w:pPr>
            <w:r w:rsidRPr="002D62D1">
              <w:rPr>
                <w:color w:val="000000"/>
                <w:lang w:eastAsia="es-CO"/>
              </w:rPr>
              <w:t>I</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G19892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color w:val="000000"/>
                <w:lang w:eastAsia="es-CO"/>
              </w:rPr>
            </w:pPr>
            <w:r w:rsidRPr="002D62D1">
              <w:rPr>
                <w:color w:val="000000"/>
                <w:lang w:eastAsia="es-CO"/>
              </w:rPr>
              <w:t>I</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G23462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color w:val="000000"/>
                <w:lang w:eastAsia="es-CO"/>
              </w:rPr>
            </w:pPr>
            <w:r w:rsidRPr="002D62D1">
              <w:rPr>
                <w:color w:val="000000"/>
                <w:lang w:eastAsia="es-CO"/>
              </w:rPr>
              <w:t>I</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G12893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color w:val="000000"/>
                <w:lang w:eastAsia="es-CO"/>
              </w:rPr>
            </w:pPr>
            <w:r w:rsidRPr="002D62D1">
              <w:rPr>
                <w:color w:val="000000"/>
                <w:lang w:eastAsia="es-CO"/>
              </w:rPr>
              <w:t>I</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G35845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w:t>
            </w:r>
            <w:proofErr w:type="spellStart"/>
            <w:r w:rsidRPr="002D62D1">
              <w:rPr>
                <w:rFonts w:ascii="Calibri" w:hAnsi="Calibri"/>
                <w:color w:val="000000"/>
                <w:lang w:eastAsia="es-CO"/>
              </w:rPr>
              <w:t>coccineus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color w:val="000000"/>
                <w:lang w:eastAsia="es-CO"/>
              </w:rPr>
            </w:pPr>
            <w:r w:rsidRPr="002D62D1">
              <w:rPr>
                <w:color w:val="000000"/>
                <w:lang w:eastAsia="es-CO"/>
              </w:rPr>
              <w:t>I</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G23576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color w:val="000000"/>
                <w:lang w:eastAsia="es-CO"/>
              </w:rPr>
            </w:pPr>
            <w:r w:rsidRPr="002D62D1">
              <w:rPr>
                <w:color w:val="000000"/>
                <w:lang w:eastAsia="es-CO"/>
              </w:rPr>
              <w:t>I</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G12922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color w:val="000000"/>
                <w:lang w:eastAsia="es-CO"/>
              </w:rPr>
            </w:pPr>
            <w:r w:rsidRPr="002D62D1">
              <w:rPr>
                <w:color w:val="000000"/>
                <w:lang w:eastAsia="es-CO"/>
              </w:rPr>
              <w:t>I</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G12922A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color w:val="000000"/>
                <w:lang w:eastAsia="es-CO"/>
              </w:rPr>
            </w:pPr>
            <w:r w:rsidRPr="002D62D1">
              <w:rPr>
                <w:color w:val="000000"/>
                <w:lang w:eastAsia="es-CO"/>
              </w:rPr>
              <w:t>I</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G35369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w:t>
            </w:r>
            <w:proofErr w:type="spellStart"/>
            <w:r w:rsidRPr="002D62D1">
              <w:rPr>
                <w:rFonts w:ascii="Calibri" w:hAnsi="Calibri"/>
                <w:color w:val="000000"/>
                <w:lang w:eastAsia="es-CO"/>
              </w:rPr>
              <w:t>coccineus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color w:val="000000"/>
                <w:lang w:eastAsia="es-CO"/>
              </w:rPr>
            </w:pPr>
            <w:r w:rsidRPr="002D62D1">
              <w:rPr>
                <w:color w:val="000000"/>
                <w:lang w:eastAsia="es-CO"/>
              </w:rPr>
              <w:t>I</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G35995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w:t>
            </w:r>
            <w:proofErr w:type="spellStart"/>
            <w:r w:rsidRPr="002D62D1">
              <w:rPr>
                <w:rFonts w:ascii="Calibri" w:hAnsi="Calibri"/>
                <w:color w:val="000000"/>
                <w:lang w:eastAsia="es-CO"/>
              </w:rPr>
              <w:t>dumosus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color w:val="000000"/>
                <w:lang w:eastAsia="es-CO"/>
              </w:rPr>
            </w:pPr>
            <w:r w:rsidRPr="002D62D1">
              <w:rPr>
                <w:color w:val="000000"/>
                <w:lang w:eastAsia="es-CO"/>
              </w:rPr>
              <w:t>I</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G19889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color w:val="000000"/>
                <w:lang w:eastAsia="es-CO"/>
              </w:rPr>
            </w:pPr>
            <w:r w:rsidRPr="002D62D1">
              <w:rPr>
                <w:color w:val="000000"/>
                <w:lang w:eastAsia="es-CO"/>
              </w:rPr>
              <w:t>I</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G24605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color w:val="000000"/>
                <w:lang w:eastAsia="es-CO"/>
              </w:rPr>
            </w:pPr>
            <w:r w:rsidRPr="002D62D1">
              <w:rPr>
                <w:color w:val="000000"/>
                <w:lang w:eastAsia="es-CO"/>
              </w:rPr>
              <w:t>I</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G35573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w:t>
            </w:r>
            <w:proofErr w:type="spellStart"/>
            <w:r w:rsidRPr="002D62D1">
              <w:rPr>
                <w:rFonts w:ascii="Calibri" w:hAnsi="Calibri"/>
                <w:color w:val="000000"/>
                <w:lang w:eastAsia="es-CO"/>
              </w:rPr>
              <w:t>dumosus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color w:val="000000"/>
                <w:lang w:eastAsia="es-CO"/>
              </w:rPr>
            </w:pPr>
            <w:r w:rsidRPr="002D62D1">
              <w:rPr>
                <w:color w:val="000000"/>
                <w:lang w:eastAsia="es-CO"/>
              </w:rPr>
              <w:t>I</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G40805    </w:t>
            </w:r>
          </w:p>
        </w:tc>
        <w:tc>
          <w:tcPr>
            <w:tcW w:w="0" w:type="auto"/>
            <w:tcBorders>
              <w:top w:val="nil"/>
              <w:left w:val="nil"/>
              <w:bottom w:val="single" w:sz="4" w:space="0" w:color="auto"/>
              <w:right w:val="single" w:sz="4" w:space="0" w:color="auto"/>
            </w:tcBorders>
            <w:shd w:val="clear" w:color="auto" w:fill="auto"/>
            <w:noWrap/>
            <w:vAlign w:val="center"/>
            <w:hideMark/>
          </w:tcPr>
          <w:p w:rsidR="00D1679A" w:rsidRPr="002D62D1" w:rsidRDefault="00D1679A" w:rsidP="004C69D0">
            <w:pPr>
              <w:jc w:val="center"/>
              <w:rPr>
                <w:rFonts w:ascii="Calibri" w:hAnsi="Calibri"/>
                <w:i/>
                <w:iCs/>
                <w:color w:val="000000"/>
                <w:lang w:eastAsia="es-CO"/>
              </w:rPr>
            </w:pPr>
            <w:proofErr w:type="spellStart"/>
            <w:r w:rsidRPr="002D62D1">
              <w:rPr>
                <w:rFonts w:ascii="Calibri" w:hAnsi="Calibri"/>
                <w:i/>
                <w:iCs/>
                <w:color w:val="000000"/>
                <w:lang w:eastAsia="es-CO"/>
              </w:rPr>
              <w:t>Phaseolus</w:t>
            </w:r>
            <w:proofErr w:type="spellEnd"/>
            <w:r w:rsidRPr="002D62D1">
              <w:rPr>
                <w:rFonts w:ascii="Calibri" w:hAnsi="Calibri"/>
                <w:i/>
                <w:iCs/>
                <w:color w:val="000000"/>
                <w:lang w:eastAsia="es-CO"/>
              </w:rPr>
              <w:t xml:space="preserve"> </w:t>
            </w:r>
            <w:proofErr w:type="spellStart"/>
            <w:r w:rsidRPr="002D62D1">
              <w:rPr>
                <w:rFonts w:ascii="Calibri" w:hAnsi="Calibri"/>
                <w:i/>
                <w:iCs/>
                <w:color w:val="000000"/>
                <w:lang w:eastAsia="es-CO"/>
              </w:rPr>
              <w:t>costaricensis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color w:val="000000"/>
                <w:lang w:eastAsia="es-CO"/>
              </w:rPr>
            </w:pPr>
            <w:r w:rsidRPr="002D62D1">
              <w:rPr>
                <w:color w:val="000000"/>
                <w:lang w:eastAsia="es-CO"/>
              </w:rPr>
              <w:t>I</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G24416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color w:val="000000"/>
                <w:lang w:eastAsia="es-CO"/>
              </w:rPr>
            </w:pPr>
            <w:r w:rsidRPr="002D62D1">
              <w:rPr>
                <w:color w:val="000000"/>
                <w:lang w:eastAsia="es-CO"/>
              </w:rPr>
              <w:t>I</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G35464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color w:val="000000"/>
                <w:lang w:eastAsia="es-CO"/>
              </w:rPr>
            </w:pPr>
            <w:r w:rsidRPr="002D62D1">
              <w:rPr>
                <w:color w:val="000000"/>
                <w:lang w:eastAsia="es-CO"/>
              </w:rPr>
              <w:t>I</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G35471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color w:val="000000"/>
                <w:lang w:eastAsia="es-CO"/>
              </w:rPr>
            </w:pPr>
            <w:r w:rsidRPr="002D62D1">
              <w:rPr>
                <w:color w:val="000000"/>
                <w:lang w:eastAsia="es-CO"/>
              </w:rPr>
              <w:t>I</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G35359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w:t>
            </w:r>
            <w:proofErr w:type="spellStart"/>
            <w:r w:rsidRPr="002D62D1">
              <w:rPr>
                <w:rFonts w:ascii="Calibri" w:hAnsi="Calibri"/>
                <w:color w:val="000000"/>
                <w:lang w:eastAsia="es-CO"/>
              </w:rPr>
              <w:t>dumosus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color w:val="000000"/>
                <w:lang w:eastAsia="es-CO"/>
              </w:rPr>
            </w:pPr>
            <w:r w:rsidRPr="002D62D1">
              <w:rPr>
                <w:color w:val="000000"/>
                <w:lang w:eastAsia="es-CO"/>
              </w:rPr>
              <w:t>I</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G23678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color w:val="000000"/>
                <w:lang w:eastAsia="es-CO"/>
              </w:rPr>
            </w:pPr>
            <w:r w:rsidRPr="002D62D1">
              <w:rPr>
                <w:color w:val="000000"/>
                <w:lang w:eastAsia="es-CO"/>
              </w:rPr>
              <w:t>I</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G23442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color w:val="000000"/>
                <w:lang w:eastAsia="es-CO"/>
              </w:rPr>
            </w:pPr>
            <w:r w:rsidRPr="002D62D1">
              <w:rPr>
                <w:color w:val="000000"/>
                <w:lang w:eastAsia="es-CO"/>
              </w:rPr>
              <w:t>I</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G35757   </w:t>
            </w:r>
          </w:p>
        </w:tc>
        <w:tc>
          <w:tcPr>
            <w:tcW w:w="0" w:type="auto"/>
            <w:tcBorders>
              <w:top w:val="nil"/>
              <w:left w:val="nil"/>
              <w:bottom w:val="single" w:sz="4" w:space="0" w:color="auto"/>
              <w:right w:val="single" w:sz="4" w:space="0" w:color="auto"/>
            </w:tcBorders>
            <w:shd w:val="clear" w:color="auto" w:fill="auto"/>
            <w:noWrap/>
            <w:vAlign w:val="center"/>
            <w:hideMark/>
          </w:tcPr>
          <w:p w:rsidR="00D1679A" w:rsidRPr="002D62D1" w:rsidRDefault="00D1679A" w:rsidP="004C69D0">
            <w:pPr>
              <w:jc w:val="center"/>
              <w:rPr>
                <w:rFonts w:ascii="Calibri" w:hAnsi="Calibri"/>
                <w:i/>
                <w:iCs/>
                <w:color w:val="000000"/>
                <w:lang w:eastAsia="es-CO"/>
              </w:rPr>
            </w:pPr>
            <w:proofErr w:type="spellStart"/>
            <w:r w:rsidRPr="002D62D1">
              <w:rPr>
                <w:rFonts w:ascii="Calibri" w:hAnsi="Calibri"/>
                <w:i/>
                <w:iCs/>
                <w:color w:val="000000"/>
                <w:lang w:eastAsia="es-CO"/>
              </w:rPr>
              <w:t>Phaseolus</w:t>
            </w:r>
            <w:proofErr w:type="spellEnd"/>
            <w:r w:rsidRPr="002D62D1">
              <w:rPr>
                <w:rFonts w:ascii="Calibri" w:hAnsi="Calibri"/>
                <w:i/>
                <w:iCs/>
                <w:color w:val="000000"/>
                <w:lang w:eastAsia="es-CO"/>
              </w:rPr>
              <w:t xml:space="preserve"> </w:t>
            </w:r>
            <w:proofErr w:type="spellStart"/>
            <w:r w:rsidRPr="002D62D1">
              <w:rPr>
                <w:rFonts w:ascii="Calibri" w:hAnsi="Calibri"/>
                <w:i/>
                <w:iCs/>
                <w:color w:val="000000"/>
                <w:lang w:eastAsia="es-CO"/>
              </w:rPr>
              <w:t>coccineus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color w:val="000000"/>
                <w:lang w:eastAsia="es-CO"/>
              </w:rPr>
            </w:pPr>
            <w:r w:rsidRPr="002D62D1">
              <w:rPr>
                <w:color w:val="000000"/>
                <w:lang w:eastAsia="es-CO"/>
              </w:rPr>
              <w:t>I</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G35837   </w:t>
            </w:r>
          </w:p>
        </w:tc>
        <w:tc>
          <w:tcPr>
            <w:tcW w:w="0" w:type="auto"/>
            <w:tcBorders>
              <w:top w:val="nil"/>
              <w:left w:val="nil"/>
              <w:bottom w:val="single" w:sz="4" w:space="0" w:color="auto"/>
              <w:right w:val="single" w:sz="4" w:space="0" w:color="auto"/>
            </w:tcBorders>
            <w:shd w:val="clear" w:color="auto" w:fill="auto"/>
            <w:noWrap/>
            <w:vAlign w:val="center"/>
            <w:hideMark/>
          </w:tcPr>
          <w:p w:rsidR="00D1679A" w:rsidRPr="002D62D1" w:rsidRDefault="00D1679A" w:rsidP="004C69D0">
            <w:pPr>
              <w:jc w:val="center"/>
              <w:rPr>
                <w:rFonts w:ascii="Calibri" w:hAnsi="Calibri"/>
                <w:i/>
                <w:iCs/>
                <w:color w:val="000000"/>
                <w:lang w:eastAsia="es-CO"/>
              </w:rPr>
            </w:pPr>
            <w:proofErr w:type="spellStart"/>
            <w:r w:rsidRPr="002D62D1">
              <w:rPr>
                <w:rFonts w:ascii="Calibri" w:hAnsi="Calibri"/>
                <w:i/>
                <w:iCs/>
                <w:color w:val="000000"/>
                <w:lang w:eastAsia="es-CO"/>
              </w:rPr>
              <w:t>Phaseolus</w:t>
            </w:r>
            <w:proofErr w:type="spellEnd"/>
            <w:r w:rsidRPr="002D62D1">
              <w:rPr>
                <w:rFonts w:ascii="Calibri" w:hAnsi="Calibri"/>
                <w:i/>
                <w:iCs/>
                <w:color w:val="000000"/>
                <w:lang w:eastAsia="es-CO"/>
              </w:rPr>
              <w:t xml:space="preserve"> </w:t>
            </w:r>
            <w:proofErr w:type="spellStart"/>
            <w:r w:rsidRPr="002D62D1">
              <w:rPr>
                <w:rFonts w:ascii="Calibri" w:hAnsi="Calibri"/>
                <w:i/>
                <w:iCs/>
                <w:color w:val="000000"/>
                <w:lang w:eastAsia="es-CO"/>
              </w:rPr>
              <w:t>coccineus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color w:val="000000"/>
                <w:lang w:eastAsia="es-CO"/>
              </w:rPr>
            </w:pPr>
            <w:r w:rsidRPr="002D62D1">
              <w:rPr>
                <w:color w:val="000000"/>
                <w:lang w:eastAsia="es-CO"/>
              </w:rPr>
              <w:t>I</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G23454E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color w:val="000000"/>
                <w:lang w:eastAsia="es-CO"/>
              </w:rPr>
            </w:pPr>
            <w:r w:rsidRPr="002D62D1">
              <w:rPr>
                <w:color w:val="000000"/>
                <w:lang w:eastAsia="es-CO"/>
              </w:rPr>
              <w:t>I</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G35099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w:t>
            </w:r>
            <w:proofErr w:type="spellStart"/>
            <w:r w:rsidRPr="002D62D1">
              <w:rPr>
                <w:rFonts w:ascii="Calibri" w:hAnsi="Calibri"/>
                <w:color w:val="000000"/>
                <w:lang w:eastAsia="es-CO"/>
              </w:rPr>
              <w:t>dumosus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color w:val="000000"/>
                <w:lang w:eastAsia="es-CO"/>
              </w:rPr>
            </w:pPr>
            <w:r w:rsidRPr="002D62D1">
              <w:rPr>
                <w:color w:val="000000"/>
                <w:lang w:eastAsia="es-CO"/>
              </w:rPr>
              <w:t>I</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r w:rsidR="00D1679A" w:rsidRPr="002D62D1" w:rsidTr="004C69D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679A" w:rsidRPr="002D62D1" w:rsidRDefault="00D1679A" w:rsidP="004C69D0">
            <w:pPr>
              <w:rPr>
                <w:rFonts w:ascii="Calibri" w:hAnsi="Calibri"/>
                <w:color w:val="000000"/>
                <w:lang w:eastAsia="es-CO"/>
              </w:rPr>
            </w:pPr>
            <w:r w:rsidRPr="002D62D1">
              <w:rPr>
                <w:rFonts w:ascii="Calibri" w:hAnsi="Calibri"/>
                <w:color w:val="000000"/>
                <w:lang w:eastAsia="es-CO"/>
              </w:rPr>
              <w:t xml:space="preserve">G24318   </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proofErr w:type="spellStart"/>
            <w:r w:rsidRPr="002D62D1">
              <w:rPr>
                <w:rFonts w:ascii="Calibri" w:hAnsi="Calibri"/>
                <w:color w:val="000000"/>
                <w:lang w:eastAsia="es-CO"/>
              </w:rPr>
              <w:t>Phaseolus</w:t>
            </w:r>
            <w:proofErr w:type="spellEnd"/>
            <w:r w:rsidRPr="002D62D1">
              <w:rPr>
                <w:rFonts w:ascii="Calibri" w:hAnsi="Calibri"/>
                <w:color w:val="000000"/>
                <w:lang w:eastAsia="es-CO"/>
              </w:rPr>
              <w:t xml:space="preserve"> vulgaris</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color w:val="000000"/>
                <w:lang w:eastAsia="es-CO"/>
              </w:rPr>
            </w:pPr>
            <w:r w:rsidRPr="002D62D1">
              <w:rPr>
                <w:color w:val="000000"/>
                <w:lang w:eastAsia="es-CO"/>
              </w:rPr>
              <w:t>I</w:t>
            </w:r>
          </w:p>
        </w:tc>
        <w:tc>
          <w:tcPr>
            <w:tcW w:w="0" w:type="auto"/>
            <w:tcBorders>
              <w:top w:val="nil"/>
              <w:left w:val="nil"/>
              <w:bottom w:val="single" w:sz="4" w:space="0" w:color="auto"/>
              <w:right w:val="single" w:sz="4" w:space="0" w:color="auto"/>
            </w:tcBorders>
            <w:shd w:val="clear" w:color="auto" w:fill="auto"/>
            <w:noWrap/>
            <w:vAlign w:val="bottom"/>
            <w:hideMark/>
          </w:tcPr>
          <w:p w:rsidR="00D1679A" w:rsidRPr="002D62D1" w:rsidRDefault="00D1679A" w:rsidP="004C69D0">
            <w:pPr>
              <w:jc w:val="center"/>
              <w:rPr>
                <w:rFonts w:ascii="Calibri" w:hAnsi="Calibri"/>
                <w:color w:val="000000"/>
                <w:lang w:eastAsia="es-CO"/>
              </w:rPr>
            </w:pPr>
            <w:r w:rsidRPr="002D62D1">
              <w:rPr>
                <w:rFonts w:ascii="Calibri" w:hAnsi="Calibri"/>
                <w:color w:val="000000"/>
                <w:lang w:eastAsia="es-CO"/>
              </w:rPr>
              <w:t>T</w:t>
            </w:r>
          </w:p>
        </w:tc>
      </w:tr>
    </w:tbl>
    <w:p w:rsidR="00D1679A" w:rsidRPr="00102839" w:rsidRDefault="00D1679A" w:rsidP="00D1679A">
      <w:pPr>
        <w:rPr>
          <w:rFonts w:ascii="Arial" w:hAnsi="Arial" w:cs="Arial"/>
          <w:b/>
          <w:bCs/>
          <w:sz w:val="22"/>
          <w:szCs w:val="22"/>
        </w:rPr>
      </w:pPr>
    </w:p>
    <w:p w:rsidR="00D1679A" w:rsidRPr="00B905E7" w:rsidRDefault="00D1679A" w:rsidP="00D1679A">
      <w:pPr>
        <w:rPr>
          <w:rFonts w:ascii="Arial" w:hAnsi="Arial" w:cs="Arial"/>
          <w:b/>
          <w:bCs/>
          <w:sz w:val="22"/>
          <w:szCs w:val="22"/>
          <w:lang w:val="en-GB"/>
        </w:rPr>
      </w:pPr>
    </w:p>
    <w:p w:rsidR="00D1679A" w:rsidRDefault="00D1679A">
      <w:pPr>
        <w:spacing w:after="200"/>
        <w:rPr>
          <w:rFonts w:ascii="Arial" w:hAnsi="Arial" w:cs="Arial"/>
          <w:b/>
          <w:bCs/>
          <w:sz w:val="22"/>
          <w:szCs w:val="22"/>
          <w:lang w:val="en-GB"/>
        </w:rPr>
      </w:pPr>
      <w:r>
        <w:rPr>
          <w:rFonts w:ascii="Arial" w:hAnsi="Arial" w:cs="Arial"/>
          <w:b/>
          <w:bCs/>
          <w:sz w:val="22"/>
          <w:szCs w:val="22"/>
          <w:lang w:val="en-GB"/>
        </w:rPr>
        <w:br w:type="page"/>
      </w:r>
    </w:p>
    <w:p w:rsidR="00A6300D" w:rsidRPr="003F7471" w:rsidRDefault="00D1679A" w:rsidP="007C3BC3">
      <w:pPr>
        <w:rPr>
          <w:rFonts w:asciiTheme="majorHAnsi" w:hAnsiTheme="majorHAnsi" w:cs="Arial"/>
          <w:bCs/>
          <w:sz w:val="22"/>
          <w:szCs w:val="22"/>
          <w:lang w:val="en-GB"/>
        </w:rPr>
      </w:pPr>
      <w:bookmarkStart w:id="0" w:name="_GoBack"/>
      <w:r w:rsidRPr="003F7471">
        <w:rPr>
          <w:rFonts w:asciiTheme="majorHAnsi" w:hAnsiTheme="majorHAnsi" w:cs="Arial"/>
          <w:b/>
          <w:bCs/>
          <w:sz w:val="22"/>
          <w:szCs w:val="22"/>
          <w:lang w:val="en-GB"/>
        </w:rPr>
        <w:lastRenderedPageBreak/>
        <w:t xml:space="preserve">Table 2: </w:t>
      </w:r>
      <w:r w:rsidRPr="003F7471">
        <w:rPr>
          <w:rFonts w:asciiTheme="majorHAnsi" w:hAnsiTheme="majorHAnsi" w:cs="Arial"/>
          <w:bCs/>
          <w:sz w:val="22"/>
          <w:szCs w:val="22"/>
          <w:lang w:val="en-GB"/>
        </w:rPr>
        <w:t xml:space="preserve">Interspecific lines between Andean beans and </w:t>
      </w:r>
      <w:proofErr w:type="spellStart"/>
      <w:r w:rsidRPr="003F7471">
        <w:rPr>
          <w:rFonts w:asciiTheme="majorHAnsi" w:hAnsiTheme="majorHAnsi" w:cs="Arial"/>
          <w:bCs/>
          <w:i/>
          <w:sz w:val="22"/>
          <w:szCs w:val="22"/>
          <w:lang w:val="en-GB"/>
        </w:rPr>
        <w:t>Phaseolus</w:t>
      </w:r>
      <w:proofErr w:type="spellEnd"/>
      <w:r w:rsidRPr="003F7471">
        <w:rPr>
          <w:rFonts w:asciiTheme="majorHAnsi" w:hAnsiTheme="majorHAnsi" w:cs="Arial"/>
          <w:bCs/>
          <w:i/>
          <w:sz w:val="22"/>
          <w:szCs w:val="22"/>
          <w:lang w:val="en-GB"/>
        </w:rPr>
        <w:t xml:space="preserve"> </w:t>
      </w:r>
      <w:proofErr w:type="spellStart"/>
      <w:r w:rsidRPr="003F7471">
        <w:rPr>
          <w:rFonts w:asciiTheme="majorHAnsi" w:hAnsiTheme="majorHAnsi" w:cs="Arial"/>
          <w:bCs/>
          <w:i/>
          <w:sz w:val="22"/>
          <w:szCs w:val="22"/>
          <w:lang w:val="en-GB"/>
        </w:rPr>
        <w:t>coccineus</w:t>
      </w:r>
      <w:proofErr w:type="spellEnd"/>
      <w:r w:rsidRPr="003F7471">
        <w:rPr>
          <w:rFonts w:asciiTheme="majorHAnsi" w:hAnsiTheme="majorHAnsi" w:cs="Arial"/>
          <w:bCs/>
          <w:sz w:val="22"/>
          <w:szCs w:val="22"/>
          <w:lang w:val="en-GB"/>
        </w:rPr>
        <w:t xml:space="preserve"> that were resistant to two soil pathogens in a greenhouse test. </w:t>
      </w:r>
    </w:p>
    <w:bookmarkEnd w:id="0"/>
    <w:p w:rsidR="00A6300D" w:rsidRPr="00B905E7" w:rsidRDefault="00A6300D" w:rsidP="007C3BC3">
      <w:pPr>
        <w:rPr>
          <w:rFonts w:ascii="Arial" w:hAnsi="Arial" w:cs="Arial"/>
          <w:b/>
          <w:bCs/>
          <w:sz w:val="22"/>
          <w:szCs w:val="22"/>
          <w:lang w:val="en-GB"/>
        </w:rPr>
      </w:pPr>
    </w:p>
    <w:p w:rsidR="00A20E9C" w:rsidRDefault="00A20E9C" w:rsidP="00A20E9C">
      <w:pPr>
        <w:jc w:val="both"/>
        <w:rPr>
          <w:rFonts w:ascii="Arial" w:hAnsi="Arial" w:cs="Arial"/>
        </w:rPr>
      </w:pPr>
    </w:p>
    <w:p w:rsidR="00A20E9C" w:rsidRDefault="00A20E9C" w:rsidP="00A20E9C">
      <w:pPr>
        <w:rPr>
          <w:color w:val="000000"/>
          <w:sz w:val="20"/>
          <w:lang w:eastAsia="es-CO"/>
        </w:rPr>
        <w:sectPr w:rsidR="00A20E9C">
          <w:pgSz w:w="12240" w:h="15840"/>
          <w:pgMar w:top="1440" w:right="1440" w:bottom="1440" w:left="1440" w:header="720" w:footer="720" w:gutter="0"/>
          <w:cols w:space="720"/>
          <w:docGrid w:linePitch="360"/>
        </w:sectPr>
      </w:pPr>
    </w:p>
    <w:tbl>
      <w:tblPr>
        <w:tblW w:w="1795" w:type="dxa"/>
        <w:tblInd w:w="-5" w:type="dxa"/>
        <w:tblCellMar>
          <w:left w:w="70" w:type="dxa"/>
          <w:right w:w="70" w:type="dxa"/>
        </w:tblCellMar>
        <w:tblLook w:val="04A0" w:firstRow="1" w:lastRow="0" w:firstColumn="1" w:lastColumn="0" w:noHBand="0" w:noVBand="1"/>
      </w:tblPr>
      <w:tblGrid>
        <w:gridCol w:w="1795"/>
      </w:tblGrid>
      <w:tr w:rsidR="00A20E9C" w:rsidRPr="00E967E6" w:rsidTr="00CD40A4">
        <w:trPr>
          <w:trHeight w:val="330"/>
        </w:trPr>
        <w:tc>
          <w:tcPr>
            <w:tcW w:w="1795"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tcPr>
          <w:p w:rsidR="00A20E9C" w:rsidRPr="00E967E6" w:rsidRDefault="00A20E9C" w:rsidP="00CD40A4">
            <w:pPr>
              <w:rPr>
                <w:color w:val="000000"/>
              </w:rPr>
            </w:pPr>
            <w:r>
              <w:rPr>
                <w:color w:val="000000"/>
              </w:rPr>
              <w:t>Genotype Designation</w:t>
            </w:r>
          </w:p>
        </w:tc>
      </w:tr>
      <w:tr w:rsidR="00A20E9C" w:rsidRPr="00E967E6" w:rsidTr="00CD40A4">
        <w:trPr>
          <w:trHeight w:val="330"/>
        </w:trPr>
        <w:tc>
          <w:tcPr>
            <w:tcW w:w="17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RRA190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RRA186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RRA184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RRA182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RRA181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RRA179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RRA178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RRA176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RRA175</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RRA173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RRA172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RRA171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RRA170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RRA169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RRA168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RRA167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RRA164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RRA162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RRA161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RRA160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RRA159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RRA158</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RRA157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RRA156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RRA155</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RRA150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RRA149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RRA147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RRA146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RRA145</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RRA143</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RRA141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RRA139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RRA138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RRA137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RRA136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RRA135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RRA134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RRA133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RRA132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RRA131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RRA129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RRA127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RRA126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RRA125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RRA124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RRA122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RRA121</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RRA120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RRA119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RRA113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RRA110</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RRA107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RRA104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RRA103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RRA102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RRA101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RRA100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RRA99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RRA94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RRA93</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RRA92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RRA91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RRA90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RRA86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RRA81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RRA80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RRA79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RRA78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RRA77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RRA76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RRA75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RRA74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RRA72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RRA71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RRA70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RRA62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RRA59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RRA57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RRA50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RRA48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RRA46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RRA43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RRA41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RRA39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RRA38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RRA36</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RRA32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RRA31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RRA30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RRA29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RRA26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RRA17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RRA16 </w:t>
            </w:r>
          </w:p>
        </w:tc>
      </w:tr>
      <w:tr w:rsidR="00A20E9C" w:rsidRPr="00E967E6" w:rsidTr="00CD40A4">
        <w:trPr>
          <w:trHeight w:val="33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RRA15 </w:t>
            </w:r>
          </w:p>
        </w:tc>
      </w:tr>
      <w:tr w:rsidR="00A20E9C" w:rsidRPr="00E967E6" w:rsidTr="00CD40A4">
        <w:trPr>
          <w:trHeight w:val="30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RRA14</w:t>
            </w:r>
          </w:p>
        </w:tc>
      </w:tr>
      <w:tr w:rsidR="00A20E9C" w:rsidRPr="00E967E6" w:rsidTr="00CD40A4">
        <w:trPr>
          <w:trHeight w:val="30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RRA13 </w:t>
            </w:r>
          </w:p>
        </w:tc>
      </w:tr>
      <w:tr w:rsidR="00A20E9C" w:rsidRPr="00E967E6" w:rsidTr="00CD40A4">
        <w:trPr>
          <w:trHeight w:val="30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RRA12 </w:t>
            </w:r>
          </w:p>
        </w:tc>
      </w:tr>
      <w:tr w:rsidR="00A20E9C" w:rsidRPr="00E967E6" w:rsidTr="00CD40A4">
        <w:trPr>
          <w:trHeight w:val="300"/>
        </w:trPr>
        <w:tc>
          <w:tcPr>
            <w:tcW w:w="1795" w:type="dxa"/>
            <w:tcBorders>
              <w:top w:val="nil"/>
              <w:left w:val="single" w:sz="4" w:space="0" w:color="auto"/>
              <w:bottom w:val="single" w:sz="4" w:space="0" w:color="auto"/>
              <w:right w:val="single" w:sz="4" w:space="0" w:color="auto"/>
            </w:tcBorders>
            <w:shd w:val="clear" w:color="000000" w:fill="FFFFFF"/>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RRA9 </w:t>
            </w:r>
          </w:p>
        </w:tc>
      </w:tr>
      <w:tr w:rsidR="00A20E9C" w:rsidRPr="00E967E6" w:rsidTr="00CD40A4">
        <w:trPr>
          <w:trHeight w:val="300"/>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A20E9C" w:rsidRPr="00E967E6" w:rsidRDefault="00A20E9C" w:rsidP="00CD40A4">
            <w:pPr>
              <w:rPr>
                <w:color w:val="000000"/>
                <w:sz w:val="20"/>
                <w:szCs w:val="20"/>
                <w:lang w:eastAsia="es-CO"/>
              </w:rPr>
            </w:pPr>
            <w:r w:rsidRPr="00E967E6">
              <w:rPr>
                <w:color w:val="000000"/>
                <w:sz w:val="20"/>
                <w:lang w:eastAsia="es-CO"/>
              </w:rPr>
              <w:t xml:space="preserve">RRA4 </w:t>
            </w:r>
          </w:p>
        </w:tc>
      </w:tr>
    </w:tbl>
    <w:p w:rsidR="00A20E9C" w:rsidRDefault="00A20E9C" w:rsidP="00A20E9C">
      <w:pPr>
        <w:jc w:val="both"/>
        <w:rPr>
          <w:rFonts w:ascii="Arial" w:hAnsi="Arial" w:cs="Arial"/>
        </w:rPr>
        <w:sectPr w:rsidR="00A20E9C" w:rsidSect="00CD40A4">
          <w:type w:val="continuous"/>
          <w:pgSz w:w="12240" w:h="15840"/>
          <w:pgMar w:top="1440" w:right="1440" w:bottom="1440" w:left="1440" w:header="720" w:footer="720" w:gutter="0"/>
          <w:cols w:num="4" w:space="720"/>
          <w:docGrid w:linePitch="360"/>
        </w:sectPr>
      </w:pPr>
    </w:p>
    <w:p w:rsidR="005C6341" w:rsidRDefault="005C6341">
      <w:pPr>
        <w:spacing w:after="200"/>
        <w:rPr>
          <w:rFonts w:ascii="Arial" w:hAnsi="Arial" w:cs="Arial"/>
          <w:b/>
          <w:bCs/>
          <w:i/>
          <w:sz w:val="22"/>
          <w:szCs w:val="22"/>
        </w:rPr>
      </w:pPr>
    </w:p>
    <w:sectPr w:rsidR="005C6341" w:rsidSect="00706163">
      <w:footerReference w:type="default" r:id="rId9"/>
      <w:footerReference w:type="first" r:id="rId10"/>
      <w:pgSz w:w="11899" w:h="16838" w:code="9"/>
      <w:pgMar w:top="851" w:right="1134" w:bottom="426" w:left="1134" w:header="720" w:footer="45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40A4" w:rsidRDefault="00CD40A4" w:rsidP="00485E2E">
      <w:r>
        <w:separator/>
      </w:r>
    </w:p>
  </w:endnote>
  <w:endnote w:type="continuationSeparator" w:id="0">
    <w:p w:rsidR="00CD40A4" w:rsidRDefault="00CD40A4" w:rsidP="00485E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40A4" w:rsidRDefault="00CD40A4">
    <w:pPr>
      <w:pStyle w:val="Footer"/>
    </w:pPr>
  </w:p>
  <w:p w:rsidR="00CD40A4" w:rsidRDefault="00CD40A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40A4" w:rsidRDefault="00CD40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40A4" w:rsidRDefault="00CD40A4" w:rsidP="00485E2E">
      <w:r>
        <w:separator/>
      </w:r>
    </w:p>
  </w:footnote>
  <w:footnote w:type="continuationSeparator" w:id="0">
    <w:p w:rsidR="00CD40A4" w:rsidRDefault="00CD40A4" w:rsidP="00485E2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61C96"/>
    <w:multiLevelType w:val="hybridMultilevel"/>
    <w:tmpl w:val="3D9E2FD6"/>
    <w:lvl w:ilvl="0" w:tplc="B518FBA8">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FB0729"/>
    <w:multiLevelType w:val="hybridMultilevel"/>
    <w:tmpl w:val="20C20244"/>
    <w:lvl w:ilvl="0" w:tplc="5EFA0426">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371BEC"/>
    <w:multiLevelType w:val="hybridMultilevel"/>
    <w:tmpl w:val="A1A6D32C"/>
    <w:lvl w:ilvl="0" w:tplc="DDC21C62">
      <w:start w:val="1"/>
      <w:numFmt w:val="lowerLetter"/>
      <w:lvlText w:val="%1)"/>
      <w:lvlJc w:val="left"/>
      <w:pPr>
        <w:tabs>
          <w:tab w:val="num" w:pos="360"/>
        </w:tabs>
        <w:ind w:left="360" w:hanging="360"/>
      </w:pPr>
      <w:rPr>
        <w:i/>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1EEA1B6E"/>
    <w:multiLevelType w:val="hybridMultilevel"/>
    <w:tmpl w:val="A52E6DA8"/>
    <w:lvl w:ilvl="0" w:tplc="8A067AE2">
      <w:start w:val="1"/>
      <w:numFmt w:val="decimal"/>
      <w:lvlText w:val="%1."/>
      <w:lvlJc w:val="left"/>
      <w:pPr>
        <w:ind w:left="644" w:hanging="360"/>
      </w:pPr>
      <w:rPr>
        <w:rFonts w:hint="default"/>
        <w:i/>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15:restartNumberingAfterBreak="0">
    <w:nsid w:val="22792194"/>
    <w:multiLevelType w:val="hybridMultilevel"/>
    <w:tmpl w:val="CA3C022A"/>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22902E7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34266C3"/>
    <w:multiLevelType w:val="hybridMultilevel"/>
    <w:tmpl w:val="A86E2F2E"/>
    <w:lvl w:ilvl="0" w:tplc="5EDE095A">
      <w:start w:val="1"/>
      <w:numFmt w:val="bullet"/>
      <w:lvlText w:val=""/>
      <w:lvlJc w:val="left"/>
      <w:pPr>
        <w:ind w:left="720" w:hanging="360"/>
      </w:pPr>
      <w:rPr>
        <w:rFonts w:ascii="Symbol" w:hAnsi="Symbol" w:cs="Symbol" w:hint="default"/>
        <w:sz w:val="22"/>
        <w:szCs w:val="22"/>
        <w:vertAlign w:val="baseli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7" w15:restartNumberingAfterBreak="0">
    <w:nsid w:val="32C43F50"/>
    <w:multiLevelType w:val="hybridMultilevel"/>
    <w:tmpl w:val="F440DD88"/>
    <w:lvl w:ilvl="0" w:tplc="296A2340">
      <w:start w:val="1"/>
      <w:numFmt w:val="lowerLetter"/>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4391B6C"/>
    <w:multiLevelType w:val="multilevel"/>
    <w:tmpl w:val="47E0B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7E6BF4"/>
    <w:multiLevelType w:val="hybridMultilevel"/>
    <w:tmpl w:val="6E7C0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7D142D"/>
    <w:multiLevelType w:val="hybridMultilevel"/>
    <w:tmpl w:val="542C86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17C654E"/>
    <w:multiLevelType w:val="hybridMultilevel"/>
    <w:tmpl w:val="8E8290DC"/>
    <w:lvl w:ilvl="0" w:tplc="E2DA4A10">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8738AF"/>
    <w:multiLevelType w:val="hybridMultilevel"/>
    <w:tmpl w:val="95128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19531B"/>
    <w:multiLevelType w:val="multilevel"/>
    <w:tmpl w:val="8280DCB0"/>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AC15D55"/>
    <w:multiLevelType w:val="hybridMultilevel"/>
    <w:tmpl w:val="C5D64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B62B02"/>
    <w:multiLevelType w:val="hybridMultilevel"/>
    <w:tmpl w:val="39A4C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4156D5"/>
    <w:multiLevelType w:val="hybridMultilevel"/>
    <w:tmpl w:val="046AC0A8"/>
    <w:lvl w:ilvl="0" w:tplc="70D65BC4">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D21514"/>
    <w:multiLevelType w:val="hybridMultilevel"/>
    <w:tmpl w:val="A5D670DE"/>
    <w:lvl w:ilvl="0" w:tplc="525E74EE">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F6875"/>
    <w:multiLevelType w:val="multilevel"/>
    <w:tmpl w:val="5E6AA6A6"/>
    <w:lvl w:ilvl="0">
      <w:start w:val="1"/>
      <w:numFmt w:val="decimal"/>
      <w:pStyle w:val="Heading1"/>
      <w:lvlText w:val="Article %1."/>
      <w:lvlJc w:val="left"/>
      <w:pPr>
        <w:tabs>
          <w:tab w:val="num" w:pos="1440"/>
        </w:tabs>
        <w:ind w:left="0" w:firstLine="0"/>
      </w:pPr>
      <w:rPr>
        <w:rFonts w:hint="default"/>
        <w:b/>
        <w:i w:val="0"/>
        <w:sz w:val="28"/>
      </w:rPr>
    </w:lvl>
    <w:lvl w:ilvl="1">
      <w:start w:val="1"/>
      <w:numFmt w:val="none"/>
      <w:pStyle w:val="Heading2"/>
      <w:isLgl/>
      <w:lvlText w:val="(a)"/>
      <w:lvlJc w:val="left"/>
      <w:pPr>
        <w:tabs>
          <w:tab w:val="num" w:pos="1080"/>
        </w:tabs>
        <w:ind w:left="0" w:firstLine="0"/>
      </w:pPr>
      <w:rPr>
        <w:rFonts w:hint="default"/>
        <w:b w:val="0"/>
        <w:i w:val="0"/>
      </w:rPr>
    </w:lvl>
    <w:lvl w:ilvl="2">
      <w:start w:val="1"/>
      <w:numFmt w:val="lowerRoman"/>
      <w:pStyle w:val="Heading3"/>
      <w:lvlText w:val="(%3)"/>
      <w:lvlJc w:val="left"/>
      <w:pPr>
        <w:tabs>
          <w:tab w:val="num" w:pos="720"/>
        </w:tabs>
        <w:ind w:left="720" w:firstLine="131"/>
      </w:pPr>
      <w:rPr>
        <w:rFonts w:hint="default"/>
        <w:b w:val="0"/>
        <w:i w:val="0"/>
      </w:rPr>
    </w:lvl>
    <w:lvl w:ilvl="3">
      <w:start w:val="1"/>
      <w:numFmt w:val="lowerRoman"/>
      <w:pStyle w:val="Heading4"/>
      <w:lvlText w:val="(%4)"/>
      <w:lvlJc w:val="right"/>
      <w:pPr>
        <w:tabs>
          <w:tab w:val="num" w:pos="864"/>
        </w:tabs>
        <w:ind w:left="864" w:hanging="144"/>
      </w:pPr>
      <w:rPr>
        <w:rFonts w:hint="default"/>
      </w:rPr>
    </w:lvl>
    <w:lvl w:ilvl="4">
      <w:start w:val="1"/>
      <w:numFmt w:val="decimal"/>
      <w:pStyle w:val="Heading5"/>
      <w:lvlText w:val="%5)"/>
      <w:lvlJc w:val="left"/>
      <w:pPr>
        <w:tabs>
          <w:tab w:val="num" w:pos="1008"/>
        </w:tabs>
        <w:ind w:left="1008" w:hanging="432"/>
      </w:pPr>
      <w:rPr>
        <w:rFonts w:hint="default"/>
      </w:rPr>
    </w:lvl>
    <w:lvl w:ilvl="5">
      <w:start w:val="1"/>
      <w:numFmt w:val="lowerLetter"/>
      <w:pStyle w:val="Heading6"/>
      <w:lvlText w:val="%6)"/>
      <w:lvlJc w:val="left"/>
      <w:pPr>
        <w:tabs>
          <w:tab w:val="num" w:pos="1152"/>
        </w:tabs>
        <w:ind w:left="1152" w:hanging="432"/>
      </w:pPr>
      <w:rPr>
        <w:rFonts w:hint="default"/>
      </w:rPr>
    </w:lvl>
    <w:lvl w:ilvl="6">
      <w:start w:val="1"/>
      <w:numFmt w:val="lowerRoman"/>
      <w:pStyle w:val="Heading7"/>
      <w:lvlText w:val="%7)"/>
      <w:lvlJc w:val="right"/>
      <w:pPr>
        <w:tabs>
          <w:tab w:val="num" w:pos="1296"/>
        </w:tabs>
        <w:ind w:left="1296" w:hanging="288"/>
      </w:pPr>
      <w:rPr>
        <w:rFonts w:hint="default"/>
      </w:rPr>
    </w:lvl>
    <w:lvl w:ilvl="7">
      <w:start w:val="1"/>
      <w:numFmt w:val="lowerLetter"/>
      <w:pStyle w:val="Heading8"/>
      <w:lvlText w:val="%8."/>
      <w:lvlJc w:val="left"/>
      <w:pPr>
        <w:tabs>
          <w:tab w:val="num" w:pos="1440"/>
        </w:tabs>
        <w:ind w:left="1440" w:hanging="432"/>
      </w:pPr>
      <w:rPr>
        <w:rFonts w:hint="default"/>
      </w:rPr>
    </w:lvl>
    <w:lvl w:ilvl="8">
      <w:start w:val="1"/>
      <w:numFmt w:val="lowerRoman"/>
      <w:pStyle w:val="Heading9"/>
      <w:lvlText w:val="%9."/>
      <w:lvlJc w:val="right"/>
      <w:pPr>
        <w:tabs>
          <w:tab w:val="num" w:pos="1584"/>
        </w:tabs>
        <w:ind w:left="1584" w:hanging="144"/>
      </w:pPr>
      <w:rPr>
        <w:rFonts w:hint="default"/>
      </w:rPr>
    </w:lvl>
  </w:abstractNum>
  <w:abstractNum w:abstractNumId="19" w15:restartNumberingAfterBreak="0">
    <w:nsid w:val="68217E86"/>
    <w:multiLevelType w:val="hybridMultilevel"/>
    <w:tmpl w:val="49C6A41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0" w15:restartNumberingAfterBreak="0">
    <w:nsid w:val="6EDA6876"/>
    <w:multiLevelType w:val="hybridMultilevel"/>
    <w:tmpl w:val="682853C2"/>
    <w:lvl w:ilvl="0" w:tplc="9462DA9A">
      <w:start w:val="1"/>
      <w:numFmt w:val="bullet"/>
      <w:lvlText w:val=""/>
      <w:lvlJc w:val="left"/>
      <w:pPr>
        <w:ind w:left="720" w:hanging="360"/>
      </w:pPr>
      <w:rPr>
        <w:rFonts w:ascii="Symbol" w:hAnsi="Symbol" w:hint="default"/>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E4618A"/>
    <w:multiLevelType w:val="hybridMultilevel"/>
    <w:tmpl w:val="D26E7538"/>
    <w:lvl w:ilvl="0" w:tplc="34CE4498">
      <w:start w:val="1"/>
      <w:numFmt w:val="bullet"/>
      <w:lvlText w:val=""/>
      <w:lvlJc w:val="left"/>
      <w:pPr>
        <w:ind w:left="720" w:hanging="360"/>
      </w:pPr>
      <w:rPr>
        <w:rFonts w:ascii="Symbol" w:hAnsi="Symbol" w:hint="default"/>
        <w:sz w:val="24"/>
      </w:rPr>
    </w:lvl>
    <w:lvl w:ilvl="1" w:tplc="67B64058">
      <w:start w:val="1"/>
      <w:numFmt w:val="bullet"/>
      <w:lvlText w:val="o"/>
      <w:lvlJc w:val="left"/>
      <w:pPr>
        <w:ind w:left="1440" w:hanging="360"/>
      </w:pPr>
      <w:rPr>
        <w:rFonts w:ascii="Courier New" w:hAnsi="Courier New" w:cs="Courier New" w:hint="default"/>
        <w:sz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AE01E9"/>
    <w:multiLevelType w:val="hybridMultilevel"/>
    <w:tmpl w:val="62BA1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FE6313"/>
    <w:multiLevelType w:val="hybridMultilevel"/>
    <w:tmpl w:val="19403396"/>
    <w:lvl w:ilvl="0" w:tplc="7702208E">
      <w:start w:val="1"/>
      <w:numFmt w:val="bullet"/>
      <w:lvlText w:val=""/>
      <w:lvlJc w:val="left"/>
      <w:pPr>
        <w:ind w:left="720" w:hanging="360"/>
      </w:pPr>
      <w:rPr>
        <w:rFonts w:ascii="Symbol" w:hAnsi="Symbol" w:hint="default"/>
        <w:sz w:val="24"/>
      </w:rPr>
    </w:lvl>
    <w:lvl w:ilvl="1" w:tplc="A4C000D0">
      <w:start w:val="1"/>
      <w:numFmt w:val="bullet"/>
      <w:lvlText w:val="o"/>
      <w:lvlJc w:val="left"/>
      <w:pPr>
        <w:ind w:left="1440" w:hanging="360"/>
      </w:pPr>
      <w:rPr>
        <w:rFonts w:ascii="Courier New" w:hAnsi="Courier New" w:cs="Courier New" w:hint="default"/>
        <w:sz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BF2426C"/>
    <w:multiLevelType w:val="hybridMultilevel"/>
    <w:tmpl w:val="07721EDC"/>
    <w:lvl w:ilvl="0" w:tplc="1D5E26A4">
      <w:start w:val="1"/>
      <w:numFmt w:val="bullet"/>
      <w:lvlText w:val=""/>
      <w:lvlJc w:val="left"/>
      <w:pPr>
        <w:ind w:left="720" w:hanging="360"/>
      </w:pPr>
      <w:rPr>
        <w:rFonts w:ascii="Symbol" w:hAnsi="Symbol" w:hint="default"/>
        <w:color w:val="auto"/>
        <w:sz w:val="24"/>
      </w:rPr>
    </w:lvl>
    <w:lvl w:ilvl="1" w:tplc="EAA8C4B2">
      <w:start w:val="1"/>
      <w:numFmt w:val="bullet"/>
      <w:lvlText w:val="o"/>
      <w:lvlJc w:val="left"/>
      <w:pPr>
        <w:ind w:left="643" w:hanging="360"/>
      </w:pPr>
      <w:rPr>
        <w:rFonts w:ascii="Courier New" w:hAnsi="Courier New" w:cs="Courier New" w:hint="default"/>
        <w:sz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A74E22"/>
    <w:multiLevelType w:val="hybridMultilevel"/>
    <w:tmpl w:val="7E9CB0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2"/>
  </w:num>
  <w:num w:numId="3">
    <w:abstractNumId w:val="11"/>
  </w:num>
  <w:num w:numId="4">
    <w:abstractNumId w:val="17"/>
  </w:num>
  <w:num w:numId="5">
    <w:abstractNumId w:val="21"/>
  </w:num>
  <w:num w:numId="6">
    <w:abstractNumId w:val="20"/>
  </w:num>
  <w:num w:numId="7">
    <w:abstractNumId w:val="1"/>
  </w:num>
  <w:num w:numId="8">
    <w:abstractNumId w:val="0"/>
  </w:num>
  <w:num w:numId="9">
    <w:abstractNumId w:val="23"/>
  </w:num>
  <w:num w:numId="10">
    <w:abstractNumId w:val="6"/>
  </w:num>
  <w:num w:numId="11">
    <w:abstractNumId w:val="14"/>
  </w:num>
  <w:num w:numId="12">
    <w:abstractNumId w:val="22"/>
  </w:num>
  <w:num w:numId="13">
    <w:abstractNumId w:val="19"/>
  </w:num>
  <w:num w:numId="14">
    <w:abstractNumId w:val="15"/>
  </w:num>
  <w:num w:numId="15">
    <w:abstractNumId w:val="25"/>
  </w:num>
  <w:num w:numId="16">
    <w:abstractNumId w:val="10"/>
  </w:num>
  <w:num w:numId="17">
    <w:abstractNumId w:val="12"/>
  </w:num>
  <w:num w:numId="18">
    <w:abstractNumId w:val="9"/>
  </w:num>
  <w:num w:numId="19">
    <w:abstractNumId w:val="3"/>
  </w:num>
  <w:num w:numId="20">
    <w:abstractNumId w:val="24"/>
  </w:num>
  <w:num w:numId="21">
    <w:abstractNumId w:val="16"/>
  </w:num>
  <w:num w:numId="22">
    <w:abstractNumId w:val="5"/>
  </w:num>
  <w:num w:numId="23">
    <w:abstractNumId w:val="7"/>
  </w:num>
  <w:num w:numId="24">
    <w:abstractNumId w:val="13"/>
  </w:num>
  <w:num w:numId="25">
    <w:abstractNumId w:val="8"/>
  </w:num>
  <w:num w:numId="26">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defaultTabStop w:val="720"/>
  <w:hyphenationZone w:val="425"/>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785"/>
    <w:rsid w:val="0000653A"/>
    <w:rsid w:val="00010265"/>
    <w:rsid w:val="00015F29"/>
    <w:rsid w:val="00033F35"/>
    <w:rsid w:val="000365E3"/>
    <w:rsid w:val="00037EEC"/>
    <w:rsid w:val="00040336"/>
    <w:rsid w:val="0004566E"/>
    <w:rsid w:val="00056C57"/>
    <w:rsid w:val="00063118"/>
    <w:rsid w:val="00067701"/>
    <w:rsid w:val="00072FEC"/>
    <w:rsid w:val="00076961"/>
    <w:rsid w:val="0007702B"/>
    <w:rsid w:val="000853F1"/>
    <w:rsid w:val="000A175B"/>
    <w:rsid w:val="000A707B"/>
    <w:rsid w:val="000B7EB9"/>
    <w:rsid w:val="000C0557"/>
    <w:rsid w:val="000C20A4"/>
    <w:rsid w:val="000C2A9B"/>
    <w:rsid w:val="000C3526"/>
    <w:rsid w:val="000C594F"/>
    <w:rsid w:val="000D6E3B"/>
    <w:rsid w:val="000E2B55"/>
    <w:rsid w:val="00102839"/>
    <w:rsid w:val="0011005B"/>
    <w:rsid w:val="0011077C"/>
    <w:rsid w:val="001116C5"/>
    <w:rsid w:val="001212C6"/>
    <w:rsid w:val="00125E89"/>
    <w:rsid w:val="001349C3"/>
    <w:rsid w:val="0013520A"/>
    <w:rsid w:val="00140A1B"/>
    <w:rsid w:val="0014192D"/>
    <w:rsid w:val="00142726"/>
    <w:rsid w:val="00145C0C"/>
    <w:rsid w:val="00150EB1"/>
    <w:rsid w:val="0016087D"/>
    <w:rsid w:val="00164604"/>
    <w:rsid w:val="00164639"/>
    <w:rsid w:val="00165D2F"/>
    <w:rsid w:val="00170489"/>
    <w:rsid w:val="00181D21"/>
    <w:rsid w:val="00190A35"/>
    <w:rsid w:val="00196D92"/>
    <w:rsid w:val="001B759B"/>
    <w:rsid w:val="001C4CD0"/>
    <w:rsid w:val="001D596D"/>
    <w:rsid w:val="001E6288"/>
    <w:rsid w:val="001E7362"/>
    <w:rsid w:val="001E7A1C"/>
    <w:rsid w:val="001F138B"/>
    <w:rsid w:val="002001AB"/>
    <w:rsid w:val="00205DEB"/>
    <w:rsid w:val="002115AD"/>
    <w:rsid w:val="002166CF"/>
    <w:rsid w:val="0022273E"/>
    <w:rsid w:val="0023571E"/>
    <w:rsid w:val="002425DF"/>
    <w:rsid w:val="00251A95"/>
    <w:rsid w:val="00253426"/>
    <w:rsid w:val="002612A5"/>
    <w:rsid w:val="00267386"/>
    <w:rsid w:val="00275B06"/>
    <w:rsid w:val="00276019"/>
    <w:rsid w:val="00277800"/>
    <w:rsid w:val="00287B55"/>
    <w:rsid w:val="002926E5"/>
    <w:rsid w:val="002A3087"/>
    <w:rsid w:val="002B059F"/>
    <w:rsid w:val="002B1702"/>
    <w:rsid w:val="002B19EA"/>
    <w:rsid w:val="002B41D5"/>
    <w:rsid w:val="002C2EB7"/>
    <w:rsid w:val="002D19D3"/>
    <w:rsid w:val="002D1E9E"/>
    <w:rsid w:val="002D27A9"/>
    <w:rsid w:val="002D716B"/>
    <w:rsid w:val="002D7D90"/>
    <w:rsid w:val="002E08B0"/>
    <w:rsid w:val="002E3B47"/>
    <w:rsid w:val="002E5A29"/>
    <w:rsid w:val="002E70CA"/>
    <w:rsid w:val="002F0C9E"/>
    <w:rsid w:val="002F2EDC"/>
    <w:rsid w:val="002F6036"/>
    <w:rsid w:val="00300107"/>
    <w:rsid w:val="00301EF2"/>
    <w:rsid w:val="00353073"/>
    <w:rsid w:val="003564B4"/>
    <w:rsid w:val="003944FB"/>
    <w:rsid w:val="003948C0"/>
    <w:rsid w:val="003A2C7F"/>
    <w:rsid w:val="003A4D09"/>
    <w:rsid w:val="003A6EFE"/>
    <w:rsid w:val="003C05B6"/>
    <w:rsid w:val="003C4368"/>
    <w:rsid w:val="003C47B8"/>
    <w:rsid w:val="003D20F3"/>
    <w:rsid w:val="003D5FD4"/>
    <w:rsid w:val="003E1DA5"/>
    <w:rsid w:val="003E4BAB"/>
    <w:rsid w:val="003E6F30"/>
    <w:rsid w:val="003F13F7"/>
    <w:rsid w:val="003F58C2"/>
    <w:rsid w:val="003F7471"/>
    <w:rsid w:val="003F7882"/>
    <w:rsid w:val="00400904"/>
    <w:rsid w:val="0040339F"/>
    <w:rsid w:val="00406574"/>
    <w:rsid w:val="00413377"/>
    <w:rsid w:val="0042195D"/>
    <w:rsid w:val="0042285B"/>
    <w:rsid w:val="0042597A"/>
    <w:rsid w:val="00433ECD"/>
    <w:rsid w:val="00437B7B"/>
    <w:rsid w:val="004460D0"/>
    <w:rsid w:val="004528D0"/>
    <w:rsid w:val="00456DE3"/>
    <w:rsid w:val="00462201"/>
    <w:rsid w:val="004673CF"/>
    <w:rsid w:val="00474836"/>
    <w:rsid w:val="00474A52"/>
    <w:rsid w:val="00475A61"/>
    <w:rsid w:val="00485E2E"/>
    <w:rsid w:val="0048610C"/>
    <w:rsid w:val="00494259"/>
    <w:rsid w:val="00495E4B"/>
    <w:rsid w:val="004A19D0"/>
    <w:rsid w:val="004A499D"/>
    <w:rsid w:val="004A7736"/>
    <w:rsid w:val="004B2A41"/>
    <w:rsid w:val="004B4279"/>
    <w:rsid w:val="004D26EC"/>
    <w:rsid w:val="004D4954"/>
    <w:rsid w:val="004E0062"/>
    <w:rsid w:val="005040D1"/>
    <w:rsid w:val="005051BD"/>
    <w:rsid w:val="00506DC4"/>
    <w:rsid w:val="005110CC"/>
    <w:rsid w:val="00511768"/>
    <w:rsid w:val="005233FC"/>
    <w:rsid w:val="0053267B"/>
    <w:rsid w:val="00544F0C"/>
    <w:rsid w:val="00574EE0"/>
    <w:rsid w:val="00581BAA"/>
    <w:rsid w:val="005967A2"/>
    <w:rsid w:val="005C4B4C"/>
    <w:rsid w:val="005C6341"/>
    <w:rsid w:val="005D70CA"/>
    <w:rsid w:val="005D7955"/>
    <w:rsid w:val="005F16B9"/>
    <w:rsid w:val="005F27AA"/>
    <w:rsid w:val="005F33DE"/>
    <w:rsid w:val="005F69C9"/>
    <w:rsid w:val="00600378"/>
    <w:rsid w:val="006047FA"/>
    <w:rsid w:val="00604B0F"/>
    <w:rsid w:val="0062760E"/>
    <w:rsid w:val="00633FEF"/>
    <w:rsid w:val="00634375"/>
    <w:rsid w:val="00640393"/>
    <w:rsid w:val="00640428"/>
    <w:rsid w:val="00646FB9"/>
    <w:rsid w:val="00656866"/>
    <w:rsid w:val="00663532"/>
    <w:rsid w:val="006654A2"/>
    <w:rsid w:val="00665DC5"/>
    <w:rsid w:val="00667BD7"/>
    <w:rsid w:val="006A2769"/>
    <w:rsid w:val="006A37E9"/>
    <w:rsid w:val="006A615F"/>
    <w:rsid w:val="006C1BA9"/>
    <w:rsid w:val="006C61FF"/>
    <w:rsid w:val="006D0703"/>
    <w:rsid w:val="006D0AF1"/>
    <w:rsid w:val="006D3AC8"/>
    <w:rsid w:val="006E35C4"/>
    <w:rsid w:val="006E561A"/>
    <w:rsid w:val="006F369C"/>
    <w:rsid w:val="006F3E6A"/>
    <w:rsid w:val="006F618E"/>
    <w:rsid w:val="007031CE"/>
    <w:rsid w:val="00706163"/>
    <w:rsid w:val="00711023"/>
    <w:rsid w:val="0071182A"/>
    <w:rsid w:val="0071327F"/>
    <w:rsid w:val="007140B8"/>
    <w:rsid w:val="00715C2A"/>
    <w:rsid w:val="00720CDE"/>
    <w:rsid w:val="007210C0"/>
    <w:rsid w:val="0072676B"/>
    <w:rsid w:val="00732F78"/>
    <w:rsid w:val="00733584"/>
    <w:rsid w:val="007345A5"/>
    <w:rsid w:val="007431E0"/>
    <w:rsid w:val="007450BB"/>
    <w:rsid w:val="007565B8"/>
    <w:rsid w:val="00762295"/>
    <w:rsid w:val="007662BC"/>
    <w:rsid w:val="0079072C"/>
    <w:rsid w:val="0079472B"/>
    <w:rsid w:val="00795C09"/>
    <w:rsid w:val="00797B8E"/>
    <w:rsid w:val="007A1883"/>
    <w:rsid w:val="007A776D"/>
    <w:rsid w:val="007B3B1B"/>
    <w:rsid w:val="007C0096"/>
    <w:rsid w:val="007C2F03"/>
    <w:rsid w:val="007C3BC3"/>
    <w:rsid w:val="007C4B29"/>
    <w:rsid w:val="007C71FC"/>
    <w:rsid w:val="007D0813"/>
    <w:rsid w:val="007D2BDA"/>
    <w:rsid w:val="007D5986"/>
    <w:rsid w:val="007D5BC1"/>
    <w:rsid w:val="007D5F77"/>
    <w:rsid w:val="007D721E"/>
    <w:rsid w:val="007E6132"/>
    <w:rsid w:val="007E76B1"/>
    <w:rsid w:val="007F3CA8"/>
    <w:rsid w:val="007F464A"/>
    <w:rsid w:val="007F47B9"/>
    <w:rsid w:val="00801B47"/>
    <w:rsid w:val="00810B72"/>
    <w:rsid w:val="0082196C"/>
    <w:rsid w:val="00831D8A"/>
    <w:rsid w:val="00831F52"/>
    <w:rsid w:val="008428EB"/>
    <w:rsid w:val="008431DB"/>
    <w:rsid w:val="00843F68"/>
    <w:rsid w:val="008464A5"/>
    <w:rsid w:val="00846A47"/>
    <w:rsid w:val="00856876"/>
    <w:rsid w:val="00861D88"/>
    <w:rsid w:val="00863C70"/>
    <w:rsid w:val="00864AB1"/>
    <w:rsid w:val="00865350"/>
    <w:rsid w:val="0088092A"/>
    <w:rsid w:val="00887D77"/>
    <w:rsid w:val="00887F7A"/>
    <w:rsid w:val="008910AA"/>
    <w:rsid w:val="008A20DC"/>
    <w:rsid w:val="008A34A6"/>
    <w:rsid w:val="008A6445"/>
    <w:rsid w:val="008A7661"/>
    <w:rsid w:val="008A76EC"/>
    <w:rsid w:val="008B458A"/>
    <w:rsid w:val="008C7536"/>
    <w:rsid w:val="008D4133"/>
    <w:rsid w:val="008D42C2"/>
    <w:rsid w:val="008D7836"/>
    <w:rsid w:val="008E7BD7"/>
    <w:rsid w:val="008F0218"/>
    <w:rsid w:val="008F324B"/>
    <w:rsid w:val="008F3F05"/>
    <w:rsid w:val="008F43CB"/>
    <w:rsid w:val="008F5936"/>
    <w:rsid w:val="008F6A88"/>
    <w:rsid w:val="0090315F"/>
    <w:rsid w:val="00904F51"/>
    <w:rsid w:val="009079AD"/>
    <w:rsid w:val="00922D44"/>
    <w:rsid w:val="00925AFF"/>
    <w:rsid w:val="009264C6"/>
    <w:rsid w:val="00926918"/>
    <w:rsid w:val="00934AF3"/>
    <w:rsid w:val="00937454"/>
    <w:rsid w:val="009407FB"/>
    <w:rsid w:val="00941CDC"/>
    <w:rsid w:val="00944037"/>
    <w:rsid w:val="00946C2E"/>
    <w:rsid w:val="00952978"/>
    <w:rsid w:val="00962ED2"/>
    <w:rsid w:val="0096339D"/>
    <w:rsid w:val="00970E16"/>
    <w:rsid w:val="00972C43"/>
    <w:rsid w:val="00980F7D"/>
    <w:rsid w:val="00982F03"/>
    <w:rsid w:val="00987DB4"/>
    <w:rsid w:val="009A5018"/>
    <w:rsid w:val="009A6F3D"/>
    <w:rsid w:val="009A7F17"/>
    <w:rsid w:val="009B22CD"/>
    <w:rsid w:val="009B38F2"/>
    <w:rsid w:val="009C3290"/>
    <w:rsid w:val="009C473B"/>
    <w:rsid w:val="009D2CD8"/>
    <w:rsid w:val="009D7A68"/>
    <w:rsid w:val="009E35BD"/>
    <w:rsid w:val="009E37E4"/>
    <w:rsid w:val="009F154F"/>
    <w:rsid w:val="009F63D0"/>
    <w:rsid w:val="009F702A"/>
    <w:rsid w:val="009F7B0A"/>
    <w:rsid w:val="00A01AE8"/>
    <w:rsid w:val="00A02F27"/>
    <w:rsid w:val="00A11C50"/>
    <w:rsid w:val="00A139DC"/>
    <w:rsid w:val="00A15086"/>
    <w:rsid w:val="00A1568C"/>
    <w:rsid w:val="00A1754E"/>
    <w:rsid w:val="00A20E9C"/>
    <w:rsid w:val="00A271C4"/>
    <w:rsid w:val="00A27A88"/>
    <w:rsid w:val="00A30DE0"/>
    <w:rsid w:val="00A44B14"/>
    <w:rsid w:val="00A44FB1"/>
    <w:rsid w:val="00A504C9"/>
    <w:rsid w:val="00A6106F"/>
    <w:rsid w:val="00A62237"/>
    <w:rsid w:val="00A6300D"/>
    <w:rsid w:val="00A66ECA"/>
    <w:rsid w:val="00A708A3"/>
    <w:rsid w:val="00A727BF"/>
    <w:rsid w:val="00A74804"/>
    <w:rsid w:val="00A804CA"/>
    <w:rsid w:val="00A813DA"/>
    <w:rsid w:val="00A907E4"/>
    <w:rsid w:val="00AA13DE"/>
    <w:rsid w:val="00AA6D7B"/>
    <w:rsid w:val="00AB49E3"/>
    <w:rsid w:val="00AB5B38"/>
    <w:rsid w:val="00AB681C"/>
    <w:rsid w:val="00AC20F8"/>
    <w:rsid w:val="00AD14C1"/>
    <w:rsid w:val="00AD3CE7"/>
    <w:rsid w:val="00AD5E1A"/>
    <w:rsid w:val="00AE4716"/>
    <w:rsid w:val="00AF4438"/>
    <w:rsid w:val="00AF7EE7"/>
    <w:rsid w:val="00B06212"/>
    <w:rsid w:val="00B213E5"/>
    <w:rsid w:val="00B262F2"/>
    <w:rsid w:val="00B27564"/>
    <w:rsid w:val="00B323A9"/>
    <w:rsid w:val="00B331C1"/>
    <w:rsid w:val="00B47B2A"/>
    <w:rsid w:val="00B47C2B"/>
    <w:rsid w:val="00B52C30"/>
    <w:rsid w:val="00B733E3"/>
    <w:rsid w:val="00B814CF"/>
    <w:rsid w:val="00B81CF3"/>
    <w:rsid w:val="00B86AE8"/>
    <w:rsid w:val="00B905E7"/>
    <w:rsid w:val="00B94EF3"/>
    <w:rsid w:val="00B959BB"/>
    <w:rsid w:val="00BA0035"/>
    <w:rsid w:val="00BA01E7"/>
    <w:rsid w:val="00BA2CFE"/>
    <w:rsid w:val="00BA4E15"/>
    <w:rsid w:val="00BC2DE0"/>
    <w:rsid w:val="00BC3944"/>
    <w:rsid w:val="00BD5FE8"/>
    <w:rsid w:val="00BD6983"/>
    <w:rsid w:val="00BE4434"/>
    <w:rsid w:val="00BE6958"/>
    <w:rsid w:val="00BF536F"/>
    <w:rsid w:val="00C03A36"/>
    <w:rsid w:val="00C06E62"/>
    <w:rsid w:val="00C2572C"/>
    <w:rsid w:val="00C311EE"/>
    <w:rsid w:val="00C34D0A"/>
    <w:rsid w:val="00C408FE"/>
    <w:rsid w:val="00C519C1"/>
    <w:rsid w:val="00C52686"/>
    <w:rsid w:val="00C61F6F"/>
    <w:rsid w:val="00C702D0"/>
    <w:rsid w:val="00C761FD"/>
    <w:rsid w:val="00C802DC"/>
    <w:rsid w:val="00C80DD1"/>
    <w:rsid w:val="00C84855"/>
    <w:rsid w:val="00C924A3"/>
    <w:rsid w:val="00CA734D"/>
    <w:rsid w:val="00CB31F7"/>
    <w:rsid w:val="00CB3554"/>
    <w:rsid w:val="00CB6750"/>
    <w:rsid w:val="00CB780C"/>
    <w:rsid w:val="00CD31BE"/>
    <w:rsid w:val="00CD34AC"/>
    <w:rsid w:val="00CD40A4"/>
    <w:rsid w:val="00CD6B65"/>
    <w:rsid w:val="00CE0428"/>
    <w:rsid w:val="00CE15AA"/>
    <w:rsid w:val="00CF4797"/>
    <w:rsid w:val="00CF7860"/>
    <w:rsid w:val="00D07E65"/>
    <w:rsid w:val="00D10C3B"/>
    <w:rsid w:val="00D1679A"/>
    <w:rsid w:val="00D2003C"/>
    <w:rsid w:val="00D214F6"/>
    <w:rsid w:val="00D2366A"/>
    <w:rsid w:val="00D278A3"/>
    <w:rsid w:val="00D438A7"/>
    <w:rsid w:val="00D439EB"/>
    <w:rsid w:val="00D45C93"/>
    <w:rsid w:val="00D51BC8"/>
    <w:rsid w:val="00D54B11"/>
    <w:rsid w:val="00D57B24"/>
    <w:rsid w:val="00D60371"/>
    <w:rsid w:val="00D60962"/>
    <w:rsid w:val="00D6529C"/>
    <w:rsid w:val="00D81F3A"/>
    <w:rsid w:val="00D85EED"/>
    <w:rsid w:val="00D86C99"/>
    <w:rsid w:val="00D90A6F"/>
    <w:rsid w:val="00D92E2D"/>
    <w:rsid w:val="00D9774F"/>
    <w:rsid w:val="00DA19DC"/>
    <w:rsid w:val="00DA224A"/>
    <w:rsid w:val="00DA349A"/>
    <w:rsid w:val="00DB0771"/>
    <w:rsid w:val="00DC0877"/>
    <w:rsid w:val="00DC693E"/>
    <w:rsid w:val="00DD1E2A"/>
    <w:rsid w:val="00DD7537"/>
    <w:rsid w:val="00DE2A5E"/>
    <w:rsid w:val="00DE3FD4"/>
    <w:rsid w:val="00DF0830"/>
    <w:rsid w:val="00DF68C3"/>
    <w:rsid w:val="00E05E4C"/>
    <w:rsid w:val="00E1247C"/>
    <w:rsid w:val="00E17D37"/>
    <w:rsid w:val="00E41A00"/>
    <w:rsid w:val="00E4617C"/>
    <w:rsid w:val="00E47A5C"/>
    <w:rsid w:val="00E515F3"/>
    <w:rsid w:val="00E57007"/>
    <w:rsid w:val="00E60196"/>
    <w:rsid w:val="00E6152E"/>
    <w:rsid w:val="00E63269"/>
    <w:rsid w:val="00E64D28"/>
    <w:rsid w:val="00E6661C"/>
    <w:rsid w:val="00E67E89"/>
    <w:rsid w:val="00E70138"/>
    <w:rsid w:val="00E73D01"/>
    <w:rsid w:val="00E76FA4"/>
    <w:rsid w:val="00E80785"/>
    <w:rsid w:val="00E83DC9"/>
    <w:rsid w:val="00EA6EB0"/>
    <w:rsid w:val="00EB12D4"/>
    <w:rsid w:val="00EC10F9"/>
    <w:rsid w:val="00EC323E"/>
    <w:rsid w:val="00EF12C8"/>
    <w:rsid w:val="00EF1695"/>
    <w:rsid w:val="00EF2CB6"/>
    <w:rsid w:val="00EF4FD3"/>
    <w:rsid w:val="00EF5EB2"/>
    <w:rsid w:val="00F12082"/>
    <w:rsid w:val="00F22A07"/>
    <w:rsid w:val="00F401DB"/>
    <w:rsid w:val="00F43C0A"/>
    <w:rsid w:val="00F45785"/>
    <w:rsid w:val="00F47B34"/>
    <w:rsid w:val="00F5692A"/>
    <w:rsid w:val="00F60BD8"/>
    <w:rsid w:val="00F62E43"/>
    <w:rsid w:val="00F65DC7"/>
    <w:rsid w:val="00F978D3"/>
    <w:rsid w:val="00FA3B68"/>
    <w:rsid w:val="00FB0153"/>
    <w:rsid w:val="00FB7054"/>
    <w:rsid w:val="00FC1AFD"/>
    <w:rsid w:val="00FD29F9"/>
    <w:rsid w:val="00FD3E52"/>
    <w:rsid w:val="00FD462F"/>
    <w:rsid w:val="00FF4A7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5:docId w15:val="{7DF3EEDD-2F02-4031-A185-5FAA7559F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ja-JP"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5785"/>
    <w:pPr>
      <w:spacing w:after="0"/>
    </w:pPr>
    <w:rPr>
      <w:rFonts w:ascii="Times New Roman" w:eastAsia="Times New Roman" w:hAnsi="Times New Roman" w:cs="Times New Roman"/>
      <w:sz w:val="24"/>
      <w:szCs w:val="24"/>
      <w:lang w:eastAsia="en-US"/>
    </w:rPr>
  </w:style>
  <w:style w:type="paragraph" w:styleId="Heading1">
    <w:name w:val="heading 1"/>
    <w:basedOn w:val="Normal"/>
    <w:next w:val="Normal"/>
    <w:link w:val="Heading1Char"/>
    <w:qFormat/>
    <w:rsid w:val="00F45785"/>
    <w:pPr>
      <w:keepNext/>
      <w:numPr>
        <w:numId w:val="1"/>
      </w:numPr>
      <w:spacing w:before="240" w:after="60"/>
      <w:outlineLvl w:val="0"/>
    </w:pPr>
    <w:rPr>
      <w:rFonts w:ascii="Arial" w:hAnsi="Arial"/>
      <w:b/>
      <w:kern w:val="32"/>
      <w:sz w:val="32"/>
      <w:szCs w:val="32"/>
    </w:rPr>
  </w:style>
  <w:style w:type="paragraph" w:styleId="Heading2">
    <w:name w:val="heading 2"/>
    <w:basedOn w:val="Normal"/>
    <w:next w:val="Normal"/>
    <w:link w:val="Heading2Char"/>
    <w:qFormat/>
    <w:rsid w:val="00F45785"/>
    <w:pPr>
      <w:keepNext/>
      <w:numPr>
        <w:ilvl w:val="1"/>
        <w:numId w:val="1"/>
      </w:numPr>
      <w:spacing w:before="240" w:after="60"/>
      <w:outlineLvl w:val="1"/>
    </w:pPr>
    <w:rPr>
      <w:b/>
      <w:sz w:val="28"/>
      <w:szCs w:val="20"/>
      <w:lang w:eastAsia="en-GB"/>
    </w:rPr>
  </w:style>
  <w:style w:type="paragraph" w:styleId="Heading3">
    <w:name w:val="heading 3"/>
    <w:basedOn w:val="Normal"/>
    <w:next w:val="Normal"/>
    <w:link w:val="Heading3Char"/>
    <w:qFormat/>
    <w:rsid w:val="00F45785"/>
    <w:pPr>
      <w:keepNext/>
      <w:numPr>
        <w:ilvl w:val="2"/>
        <w:numId w:val="1"/>
      </w:numPr>
      <w:spacing w:before="240" w:after="60"/>
      <w:outlineLvl w:val="2"/>
    </w:pPr>
    <w:rPr>
      <w:rFonts w:cs="Arial"/>
      <w:b/>
      <w:bCs/>
      <w:i/>
      <w:szCs w:val="26"/>
    </w:rPr>
  </w:style>
  <w:style w:type="paragraph" w:styleId="Heading4">
    <w:name w:val="heading 4"/>
    <w:basedOn w:val="Normal"/>
    <w:next w:val="Normal"/>
    <w:link w:val="Heading4Char"/>
    <w:qFormat/>
    <w:rsid w:val="00F45785"/>
    <w:pPr>
      <w:keepNext/>
      <w:numPr>
        <w:ilvl w:val="3"/>
        <w:numId w:val="1"/>
      </w:numPr>
      <w:outlineLvl w:val="3"/>
    </w:pPr>
    <w:rPr>
      <w:bCs/>
      <w:i/>
      <w:lang w:val="en-GB" w:eastAsia="fr-FR"/>
    </w:rPr>
  </w:style>
  <w:style w:type="paragraph" w:styleId="Heading5">
    <w:name w:val="heading 5"/>
    <w:basedOn w:val="Normal"/>
    <w:next w:val="Normal"/>
    <w:link w:val="Heading5Char"/>
    <w:qFormat/>
    <w:rsid w:val="00F45785"/>
    <w:pPr>
      <w:numPr>
        <w:ilvl w:val="4"/>
        <w:numId w:val="1"/>
      </w:numPr>
      <w:spacing w:before="240" w:after="60"/>
      <w:outlineLvl w:val="4"/>
    </w:pPr>
    <w:rPr>
      <w:b/>
      <w:bCs/>
      <w:iCs/>
      <w:szCs w:val="26"/>
      <w:lang w:eastAsia="fr-FR"/>
    </w:rPr>
  </w:style>
  <w:style w:type="paragraph" w:styleId="Heading6">
    <w:name w:val="heading 6"/>
    <w:basedOn w:val="Normal"/>
    <w:next w:val="Normal"/>
    <w:link w:val="Heading6Char"/>
    <w:qFormat/>
    <w:rsid w:val="00F45785"/>
    <w:pPr>
      <w:numPr>
        <w:ilvl w:val="5"/>
        <w:numId w:val="1"/>
      </w:numPr>
      <w:spacing w:before="240" w:after="60"/>
      <w:outlineLvl w:val="5"/>
    </w:pPr>
    <w:rPr>
      <w:b/>
      <w:sz w:val="22"/>
      <w:szCs w:val="22"/>
    </w:rPr>
  </w:style>
  <w:style w:type="paragraph" w:styleId="Heading7">
    <w:name w:val="heading 7"/>
    <w:basedOn w:val="Normal"/>
    <w:next w:val="Normal"/>
    <w:link w:val="Heading7Char"/>
    <w:qFormat/>
    <w:rsid w:val="00F45785"/>
    <w:pPr>
      <w:numPr>
        <w:ilvl w:val="6"/>
        <w:numId w:val="1"/>
      </w:numPr>
      <w:spacing w:before="240" w:after="60"/>
      <w:outlineLvl w:val="6"/>
    </w:pPr>
  </w:style>
  <w:style w:type="paragraph" w:styleId="Heading8">
    <w:name w:val="heading 8"/>
    <w:basedOn w:val="Normal"/>
    <w:next w:val="Normal"/>
    <w:link w:val="Heading8Char"/>
    <w:qFormat/>
    <w:rsid w:val="00F45785"/>
    <w:pPr>
      <w:numPr>
        <w:ilvl w:val="7"/>
        <w:numId w:val="1"/>
      </w:numPr>
      <w:spacing w:before="240" w:after="60"/>
      <w:outlineLvl w:val="7"/>
    </w:pPr>
    <w:rPr>
      <w:i/>
    </w:rPr>
  </w:style>
  <w:style w:type="paragraph" w:styleId="Heading9">
    <w:name w:val="heading 9"/>
    <w:basedOn w:val="Normal"/>
    <w:next w:val="Normal"/>
    <w:link w:val="Heading9Char"/>
    <w:qFormat/>
    <w:rsid w:val="00F45785"/>
    <w:pPr>
      <w:numPr>
        <w:ilvl w:val="8"/>
        <w:numId w:val="1"/>
      </w:numPr>
      <w:spacing w:before="240" w:after="60"/>
      <w:outlineLvl w:val="8"/>
    </w:pPr>
    <w:rPr>
      <w:rFonts w:ascii="Arial" w:hAnsi="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CB4D8E"/>
    <w:rPr>
      <w:rFonts w:ascii="Lucida Grande" w:hAnsi="Lucida Grande"/>
      <w:sz w:val="18"/>
      <w:szCs w:val="18"/>
    </w:rPr>
  </w:style>
  <w:style w:type="character" w:customStyle="1" w:styleId="Heading1Char">
    <w:name w:val="Heading 1 Char"/>
    <w:basedOn w:val="DefaultParagraphFont"/>
    <w:link w:val="Heading1"/>
    <w:rsid w:val="00F45785"/>
    <w:rPr>
      <w:rFonts w:ascii="Arial" w:eastAsia="Times New Roman" w:hAnsi="Arial" w:cs="Times New Roman"/>
      <w:b/>
      <w:kern w:val="32"/>
      <w:sz w:val="32"/>
      <w:szCs w:val="32"/>
      <w:lang w:eastAsia="en-US"/>
    </w:rPr>
  </w:style>
  <w:style w:type="character" w:customStyle="1" w:styleId="Heading2Char">
    <w:name w:val="Heading 2 Char"/>
    <w:basedOn w:val="DefaultParagraphFont"/>
    <w:link w:val="Heading2"/>
    <w:rsid w:val="00F45785"/>
    <w:rPr>
      <w:rFonts w:ascii="Times New Roman" w:eastAsia="Times New Roman" w:hAnsi="Times New Roman" w:cs="Times New Roman"/>
      <w:b/>
      <w:sz w:val="28"/>
      <w:lang w:eastAsia="en-GB"/>
    </w:rPr>
  </w:style>
  <w:style w:type="character" w:customStyle="1" w:styleId="Heading3Char">
    <w:name w:val="Heading 3 Char"/>
    <w:basedOn w:val="DefaultParagraphFont"/>
    <w:link w:val="Heading3"/>
    <w:rsid w:val="00F45785"/>
    <w:rPr>
      <w:rFonts w:ascii="Times New Roman" w:eastAsia="Times New Roman" w:hAnsi="Times New Roman" w:cs="Arial"/>
      <w:b/>
      <w:bCs/>
      <w:i/>
      <w:sz w:val="24"/>
      <w:szCs w:val="26"/>
      <w:lang w:eastAsia="en-US"/>
    </w:rPr>
  </w:style>
  <w:style w:type="character" w:customStyle="1" w:styleId="Heading4Char">
    <w:name w:val="Heading 4 Char"/>
    <w:basedOn w:val="DefaultParagraphFont"/>
    <w:link w:val="Heading4"/>
    <w:rsid w:val="00F45785"/>
    <w:rPr>
      <w:rFonts w:ascii="Times New Roman" w:eastAsia="Times New Roman" w:hAnsi="Times New Roman" w:cs="Times New Roman"/>
      <w:bCs/>
      <w:i/>
      <w:sz w:val="24"/>
      <w:szCs w:val="24"/>
      <w:lang w:val="en-GB" w:eastAsia="fr-FR"/>
    </w:rPr>
  </w:style>
  <w:style w:type="character" w:customStyle="1" w:styleId="Heading5Char">
    <w:name w:val="Heading 5 Char"/>
    <w:basedOn w:val="DefaultParagraphFont"/>
    <w:link w:val="Heading5"/>
    <w:rsid w:val="00F45785"/>
    <w:rPr>
      <w:rFonts w:ascii="Times New Roman" w:eastAsia="Times New Roman" w:hAnsi="Times New Roman" w:cs="Times New Roman"/>
      <w:b/>
      <w:bCs/>
      <w:iCs/>
      <w:sz w:val="24"/>
      <w:szCs w:val="26"/>
      <w:lang w:eastAsia="fr-FR"/>
    </w:rPr>
  </w:style>
  <w:style w:type="character" w:customStyle="1" w:styleId="Heading6Char">
    <w:name w:val="Heading 6 Char"/>
    <w:basedOn w:val="DefaultParagraphFont"/>
    <w:link w:val="Heading6"/>
    <w:rsid w:val="00F45785"/>
    <w:rPr>
      <w:rFonts w:ascii="Times New Roman" w:eastAsia="Times New Roman" w:hAnsi="Times New Roman" w:cs="Times New Roman"/>
      <w:b/>
      <w:sz w:val="22"/>
      <w:szCs w:val="22"/>
      <w:lang w:eastAsia="en-US"/>
    </w:rPr>
  </w:style>
  <w:style w:type="character" w:customStyle="1" w:styleId="Heading7Char">
    <w:name w:val="Heading 7 Char"/>
    <w:basedOn w:val="DefaultParagraphFont"/>
    <w:link w:val="Heading7"/>
    <w:rsid w:val="00F45785"/>
    <w:rPr>
      <w:rFonts w:ascii="Times New Roman" w:eastAsia="Times New Roman" w:hAnsi="Times New Roman" w:cs="Times New Roman"/>
      <w:sz w:val="24"/>
      <w:szCs w:val="24"/>
      <w:lang w:eastAsia="en-US"/>
    </w:rPr>
  </w:style>
  <w:style w:type="character" w:customStyle="1" w:styleId="Heading8Char">
    <w:name w:val="Heading 8 Char"/>
    <w:basedOn w:val="DefaultParagraphFont"/>
    <w:link w:val="Heading8"/>
    <w:rsid w:val="00F45785"/>
    <w:rPr>
      <w:rFonts w:ascii="Times New Roman" w:eastAsia="Times New Roman" w:hAnsi="Times New Roman" w:cs="Times New Roman"/>
      <w:i/>
      <w:sz w:val="24"/>
      <w:szCs w:val="24"/>
      <w:lang w:eastAsia="en-US"/>
    </w:rPr>
  </w:style>
  <w:style w:type="character" w:customStyle="1" w:styleId="Heading9Char">
    <w:name w:val="Heading 9 Char"/>
    <w:basedOn w:val="DefaultParagraphFont"/>
    <w:link w:val="Heading9"/>
    <w:rsid w:val="00F45785"/>
    <w:rPr>
      <w:rFonts w:ascii="Arial" w:eastAsia="Times New Roman" w:hAnsi="Arial" w:cs="Times New Roman"/>
      <w:sz w:val="22"/>
      <w:szCs w:val="22"/>
      <w:lang w:eastAsia="en-US"/>
    </w:rPr>
  </w:style>
  <w:style w:type="paragraph" w:styleId="BlockText">
    <w:name w:val="Block Text"/>
    <w:basedOn w:val="Normal"/>
    <w:rsid w:val="00F45785"/>
    <w:pPr>
      <w:tabs>
        <w:tab w:val="left" w:pos="1800"/>
      </w:tabs>
      <w:ind w:left="1800" w:right="43" w:hanging="1800"/>
      <w:jc w:val="both"/>
    </w:pPr>
    <w:rPr>
      <w:rFonts w:ascii="Verdana" w:hAnsi="Verdana" w:cs="Tahoma"/>
      <w:sz w:val="22"/>
      <w:szCs w:val="22"/>
    </w:rPr>
  </w:style>
  <w:style w:type="paragraph" w:styleId="BodyText">
    <w:name w:val="Body Text"/>
    <w:basedOn w:val="Normal"/>
    <w:link w:val="BodyTextChar"/>
    <w:rsid w:val="00F45785"/>
    <w:pPr>
      <w:spacing w:after="120"/>
    </w:pPr>
  </w:style>
  <w:style w:type="character" w:customStyle="1" w:styleId="BodyTextChar">
    <w:name w:val="Body Text Char"/>
    <w:basedOn w:val="DefaultParagraphFont"/>
    <w:link w:val="BodyText"/>
    <w:rsid w:val="00F45785"/>
    <w:rPr>
      <w:rFonts w:ascii="Times New Roman" w:eastAsia="Times New Roman" w:hAnsi="Times New Roman" w:cs="Times New Roman"/>
      <w:sz w:val="24"/>
      <w:szCs w:val="24"/>
      <w:lang w:eastAsia="en-US"/>
    </w:rPr>
  </w:style>
  <w:style w:type="character" w:styleId="CommentReference">
    <w:name w:val="annotation reference"/>
    <w:basedOn w:val="DefaultParagraphFont"/>
    <w:unhideWhenUsed/>
    <w:rsid w:val="0062760E"/>
    <w:rPr>
      <w:sz w:val="18"/>
      <w:szCs w:val="18"/>
    </w:rPr>
  </w:style>
  <w:style w:type="paragraph" w:styleId="CommentText">
    <w:name w:val="annotation text"/>
    <w:basedOn w:val="Normal"/>
    <w:link w:val="CommentTextChar"/>
    <w:uiPriority w:val="99"/>
    <w:semiHidden/>
    <w:unhideWhenUsed/>
    <w:rsid w:val="0062760E"/>
  </w:style>
  <w:style w:type="character" w:customStyle="1" w:styleId="CommentTextChar">
    <w:name w:val="Comment Text Char"/>
    <w:basedOn w:val="DefaultParagraphFont"/>
    <w:link w:val="CommentText"/>
    <w:uiPriority w:val="99"/>
    <w:semiHidden/>
    <w:rsid w:val="0062760E"/>
    <w:rPr>
      <w:rFonts w:ascii="Times New Roman" w:eastAsia="Times New Roman" w:hAnsi="Times New Roman" w:cs="Times New Roman"/>
      <w:sz w:val="24"/>
      <w:szCs w:val="24"/>
      <w:lang w:eastAsia="en-US"/>
    </w:rPr>
  </w:style>
  <w:style w:type="paragraph" w:styleId="CommentSubject">
    <w:name w:val="annotation subject"/>
    <w:basedOn w:val="CommentText"/>
    <w:next w:val="CommentText"/>
    <w:link w:val="CommentSubjectChar"/>
    <w:uiPriority w:val="99"/>
    <w:semiHidden/>
    <w:unhideWhenUsed/>
    <w:rsid w:val="0062760E"/>
    <w:rPr>
      <w:b/>
      <w:bCs/>
      <w:sz w:val="20"/>
      <w:szCs w:val="20"/>
    </w:rPr>
  </w:style>
  <w:style w:type="character" w:customStyle="1" w:styleId="CommentSubjectChar">
    <w:name w:val="Comment Subject Char"/>
    <w:basedOn w:val="CommentTextChar"/>
    <w:link w:val="CommentSubject"/>
    <w:uiPriority w:val="99"/>
    <w:semiHidden/>
    <w:rsid w:val="0062760E"/>
    <w:rPr>
      <w:rFonts w:ascii="Times New Roman" w:eastAsia="Times New Roman" w:hAnsi="Times New Roman" w:cs="Times New Roman"/>
      <w:b/>
      <w:bCs/>
      <w:sz w:val="24"/>
      <w:szCs w:val="24"/>
      <w:lang w:eastAsia="en-US"/>
    </w:rPr>
  </w:style>
  <w:style w:type="table" w:styleId="TableGrid">
    <w:name w:val="Table Grid"/>
    <w:basedOn w:val="TableNormal"/>
    <w:uiPriority w:val="59"/>
    <w:rsid w:val="00887D77"/>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gblkbld">
    <w:name w:val="lrgblkbld"/>
    <w:basedOn w:val="DefaultParagraphFont"/>
    <w:uiPriority w:val="99"/>
    <w:rsid w:val="000A707B"/>
  </w:style>
  <w:style w:type="character" w:styleId="Hyperlink">
    <w:name w:val="Hyperlink"/>
    <w:basedOn w:val="DefaultParagraphFont"/>
    <w:uiPriority w:val="99"/>
    <w:rsid w:val="009407FB"/>
    <w:rPr>
      <w:color w:val="0000FF"/>
      <w:u w:val="single"/>
    </w:rPr>
  </w:style>
  <w:style w:type="paragraph" w:styleId="PlainText">
    <w:name w:val="Plain Text"/>
    <w:basedOn w:val="Normal"/>
    <w:link w:val="PlainTextChar"/>
    <w:uiPriority w:val="99"/>
    <w:rsid w:val="009407FB"/>
    <w:rPr>
      <w:rFonts w:eastAsia="MS Mincho"/>
      <w:lang w:val="en-GB"/>
    </w:rPr>
  </w:style>
  <w:style w:type="character" w:customStyle="1" w:styleId="PlainTextChar">
    <w:name w:val="Plain Text Char"/>
    <w:basedOn w:val="DefaultParagraphFont"/>
    <w:link w:val="PlainText"/>
    <w:uiPriority w:val="99"/>
    <w:rsid w:val="009407FB"/>
    <w:rPr>
      <w:rFonts w:ascii="Times New Roman" w:eastAsia="MS Mincho" w:hAnsi="Times New Roman" w:cs="Times New Roman"/>
      <w:sz w:val="24"/>
      <w:szCs w:val="24"/>
      <w:lang w:val="en-GB" w:eastAsia="en-US"/>
    </w:rPr>
  </w:style>
  <w:style w:type="character" w:styleId="Emphasis">
    <w:name w:val="Emphasis"/>
    <w:basedOn w:val="DefaultParagraphFont"/>
    <w:uiPriority w:val="99"/>
    <w:qFormat/>
    <w:rsid w:val="00BC2DE0"/>
    <w:rPr>
      <w:i/>
      <w:iCs/>
    </w:rPr>
  </w:style>
  <w:style w:type="paragraph" w:styleId="Header">
    <w:name w:val="header"/>
    <w:basedOn w:val="Normal"/>
    <w:link w:val="HeaderChar"/>
    <w:unhideWhenUsed/>
    <w:rsid w:val="00485E2E"/>
    <w:pPr>
      <w:tabs>
        <w:tab w:val="center" w:pos="4320"/>
        <w:tab w:val="right" w:pos="8640"/>
      </w:tabs>
    </w:pPr>
  </w:style>
  <w:style w:type="character" w:customStyle="1" w:styleId="HeaderChar">
    <w:name w:val="Header Char"/>
    <w:basedOn w:val="DefaultParagraphFont"/>
    <w:link w:val="Header"/>
    <w:rsid w:val="00485E2E"/>
    <w:rPr>
      <w:rFonts w:ascii="Times New Roman" w:eastAsia="Times New Roman" w:hAnsi="Times New Roman" w:cs="Times New Roman"/>
      <w:sz w:val="24"/>
      <w:szCs w:val="24"/>
      <w:lang w:eastAsia="en-US"/>
    </w:rPr>
  </w:style>
  <w:style w:type="paragraph" w:styleId="Footer">
    <w:name w:val="footer"/>
    <w:basedOn w:val="Normal"/>
    <w:link w:val="FooterChar"/>
    <w:uiPriority w:val="99"/>
    <w:unhideWhenUsed/>
    <w:rsid w:val="00485E2E"/>
    <w:pPr>
      <w:tabs>
        <w:tab w:val="center" w:pos="4320"/>
        <w:tab w:val="right" w:pos="8640"/>
      </w:tabs>
    </w:pPr>
  </w:style>
  <w:style w:type="character" w:customStyle="1" w:styleId="FooterChar">
    <w:name w:val="Footer Char"/>
    <w:basedOn w:val="DefaultParagraphFont"/>
    <w:link w:val="Footer"/>
    <w:uiPriority w:val="99"/>
    <w:rsid w:val="00485E2E"/>
    <w:rPr>
      <w:rFonts w:ascii="Times New Roman" w:eastAsia="Times New Roman" w:hAnsi="Times New Roman" w:cs="Times New Roman"/>
      <w:sz w:val="24"/>
      <w:szCs w:val="24"/>
      <w:lang w:eastAsia="en-US"/>
    </w:rPr>
  </w:style>
  <w:style w:type="paragraph" w:styleId="NoSpacing">
    <w:name w:val="No Spacing"/>
    <w:uiPriority w:val="1"/>
    <w:qFormat/>
    <w:rsid w:val="00E1247C"/>
    <w:pPr>
      <w:spacing w:after="0"/>
    </w:pPr>
    <w:rPr>
      <w:rFonts w:ascii="Times New Roman" w:eastAsia="MS Mincho" w:hAnsi="Times New Roman" w:cs="Times New Roman"/>
      <w:sz w:val="24"/>
      <w:szCs w:val="24"/>
      <w:lang w:eastAsia="en-US"/>
    </w:rPr>
  </w:style>
  <w:style w:type="paragraph" w:styleId="ListParagraph">
    <w:name w:val="List Paragraph"/>
    <w:basedOn w:val="Normal"/>
    <w:uiPriority w:val="34"/>
    <w:qFormat/>
    <w:rsid w:val="00E1247C"/>
    <w:pPr>
      <w:ind w:left="720"/>
      <w:contextualSpacing/>
    </w:pPr>
  </w:style>
  <w:style w:type="paragraph" w:customStyle="1" w:styleId="text">
    <w:name w:val="text"/>
    <w:basedOn w:val="Normal"/>
    <w:rsid w:val="00E1247C"/>
    <w:pPr>
      <w:spacing w:before="100" w:beforeAutospacing="1" w:after="100" w:afterAutospacing="1"/>
    </w:pPr>
    <w:rPr>
      <w:lang w:val="en-GB" w:eastAsia="en-GB"/>
    </w:rPr>
  </w:style>
  <w:style w:type="character" w:styleId="FollowedHyperlink">
    <w:name w:val="FollowedHyperlink"/>
    <w:basedOn w:val="DefaultParagraphFont"/>
    <w:uiPriority w:val="99"/>
    <w:semiHidden/>
    <w:unhideWhenUsed/>
    <w:rsid w:val="007E76B1"/>
    <w:rPr>
      <w:color w:val="800080" w:themeColor="followedHyperlink"/>
      <w:u w:val="single"/>
    </w:rPr>
  </w:style>
  <w:style w:type="paragraph" w:styleId="EndnoteText">
    <w:name w:val="endnote text"/>
    <w:basedOn w:val="Normal"/>
    <w:link w:val="EndnoteTextChar"/>
    <w:uiPriority w:val="99"/>
    <w:semiHidden/>
    <w:unhideWhenUsed/>
    <w:rsid w:val="00076961"/>
    <w:rPr>
      <w:sz w:val="20"/>
      <w:szCs w:val="20"/>
      <w:lang w:val="en-GB" w:eastAsia="en-GB"/>
    </w:rPr>
  </w:style>
  <w:style w:type="character" w:customStyle="1" w:styleId="EndnoteTextChar">
    <w:name w:val="Endnote Text Char"/>
    <w:basedOn w:val="DefaultParagraphFont"/>
    <w:link w:val="EndnoteText"/>
    <w:uiPriority w:val="99"/>
    <w:semiHidden/>
    <w:rsid w:val="00076961"/>
    <w:rPr>
      <w:rFonts w:ascii="Times New Roman" w:eastAsia="Times New Roman" w:hAnsi="Times New Roman" w:cs="Times New Roman"/>
      <w:lang w:val="en-GB" w:eastAsia="en-GB"/>
    </w:rPr>
  </w:style>
  <w:style w:type="paragraph" w:customStyle="1" w:styleId="ReportBodyText">
    <w:name w:val="Report BodyText"/>
    <w:basedOn w:val="NoSpacing"/>
    <w:link w:val="ReportBodyTextChar"/>
    <w:qFormat/>
    <w:rsid w:val="000A175B"/>
    <w:rPr>
      <w:rFonts w:eastAsiaTheme="minorHAnsi"/>
      <w:sz w:val="22"/>
      <w:szCs w:val="22"/>
      <w:lang w:val="en-GB"/>
    </w:rPr>
  </w:style>
  <w:style w:type="character" w:customStyle="1" w:styleId="ReportBodyTextChar">
    <w:name w:val="Report BodyText Char"/>
    <w:basedOn w:val="DefaultParagraphFont"/>
    <w:link w:val="ReportBodyText"/>
    <w:rsid w:val="000A175B"/>
    <w:rPr>
      <w:rFonts w:ascii="Times New Roman" w:eastAsiaTheme="minorHAnsi" w:hAnsi="Times New Roman" w:cs="Times New Roman"/>
      <w:sz w:val="22"/>
      <w:szCs w:val="22"/>
      <w:lang w:val="en-GB" w:eastAsia="en-US"/>
    </w:rPr>
  </w:style>
  <w:style w:type="paragraph" w:styleId="FootnoteText">
    <w:name w:val="footnote text"/>
    <w:basedOn w:val="Normal"/>
    <w:link w:val="FootnoteTextChar"/>
    <w:uiPriority w:val="99"/>
    <w:semiHidden/>
    <w:unhideWhenUsed/>
    <w:rsid w:val="00DE2A5E"/>
    <w:rPr>
      <w:sz w:val="20"/>
      <w:szCs w:val="20"/>
    </w:rPr>
  </w:style>
  <w:style w:type="character" w:customStyle="1" w:styleId="FootnoteTextChar">
    <w:name w:val="Footnote Text Char"/>
    <w:basedOn w:val="DefaultParagraphFont"/>
    <w:link w:val="FootnoteText"/>
    <w:uiPriority w:val="99"/>
    <w:semiHidden/>
    <w:rsid w:val="00DE2A5E"/>
    <w:rPr>
      <w:rFonts w:ascii="Times New Roman" w:eastAsia="Times New Roman" w:hAnsi="Times New Roman" w:cs="Times New Roman"/>
      <w:lang w:eastAsia="en-US"/>
    </w:rPr>
  </w:style>
  <w:style w:type="character" w:styleId="FootnoteReference">
    <w:name w:val="footnote reference"/>
    <w:basedOn w:val="DefaultParagraphFont"/>
    <w:uiPriority w:val="99"/>
    <w:semiHidden/>
    <w:unhideWhenUsed/>
    <w:rsid w:val="00DE2A5E"/>
    <w:rPr>
      <w:vertAlign w:val="superscript"/>
    </w:rPr>
  </w:style>
  <w:style w:type="paragraph" w:styleId="Revision">
    <w:name w:val="Revision"/>
    <w:hidden/>
    <w:uiPriority w:val="99"/>
    <w:semiHidden/>
    <w:rsid w:val="009D2CD8"/>
    <w:pPr>
      <w:spacing w:after="0"/>
    </w:pPr>
    <w:rPr>
      <w:rFonts w:ascii="Times New Roman" w:eastAsia="Times New Roman" w:hAnsi="Times New Roman" w:cs="Times New Roman"/>
      <w:sz w:val="24"/>
      <w:szCs w:val="24"/>
      <w:lang w:eastAsia="en-US"/>
    </w:rPr>
  </w:style>
  <w:style w:type="paragraph" w:styleId="HTMLPreformatted">
    <w:name w:val="HTML Preformatted"/>
    <w:basedOn w:val="Normal"/>
    <w:link w:val="HTMLPreformattedChar"/>
    <w:uiPriority w:val="99"/>
    <w:semiHidden/>
    <w:unhideWhenUsed/>
    <w:rsid w:val="00BA2CFE"/>
    <w:rPr>
      <w:rFonts w:ascii="Consolas" w:eastAsia="MS Mincho" w:hAnsi="Consolas" w:cs="Consolas"/>
      <w:sz w:val="20"/>
      <w:szCs w:val="20"/>
      <w:lang w:val="es-GT" w:eastAsia="en-GB"/>
    </w:rPr>
  </w:style>
  <w:style w:type="character" w:customStyle="1" w:styleId="HTMLPreformattedChar">
    <w:name w:val="HTML Preformatted Char"/>
    <w:basedOn w:val="DefaultParagraphFont"/>
    <w:link w:val="HTMLPreformatted"/>
    <w:uiPriority w:val="99"/>
    <w:semiHidden/>
    <w:rsid w:val="00BA2CFE"/>
    <w:rPr>
      <w:rFonts w:ascii="Consolas" w:eastAsia="MS Mincho" w:hAnsi="Consolas" w:cs="Consolas"/>
      <w:lang w:val="es-GT" w:eastAsia="en-GB"/>
    </w:rPr>
  </w:style>
  <w:style w:type="paragraph" w:styleId="NormalWeb">
    <w:name w:val="Normal (Web)"/>
    <w:basedOn w:val="Normal"/>
    <w:uiPriority w:val="99"/>
    <w:semiHidden/>
    <w:unhideWhenUsed/>
    <w:rsid w:val="005233FC"/>
    <w:pPr>
      <w:spacing w:before="100" w:beforeAutospacing="1" w:after="100" w:afterAutospacing="1"/>
    </w:pPr>
    <w:rPr>
      <w:rFonts w:ascii="Times" w:eastAsiaTheme="minorEastAsia" w:hAnsi="Times"/>
      <w:sz w:val="20"/>
      <w:szCs w:val="20"/>
      <w:lang w:val="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4913143">
      <w:bodyDiv w:val="1"/>
      <w:marLeft w:val="0"/>
      <w:marRight w:val="0"/>
      <w:marTop w:val="0"/>
      <w:marBottom w:val="0"/>
      <w:divBdr>
        <w:top w:val="none" w:sz="0" w:space="0" w:color="auto"/>
        <w:left w:val="none" w:sz="0" w:space="0" w:color="auto"/>
        <w:bottom w:val="none" w:sz="0" w:space="0" w:color="auto"/>
        <w:right w:val="none" w:sz="0" w:space="0" w:color="auto"/>
      </w:divBdr>
    </w:div>
    <w:div w:id="441191178">
      <w:bodyDiv w:val="1"/>
      <w:marLeft w:val="0"/>
      <w:marRight w:val="0"/>
      <w:marTop w:val="0"/>
      <w:marBottom w:val="0"/>
      <w:divBdr>
        <w:top w:val="none" w:sz="0" w:space="0" w:color="auto"/>
        <w:left w:val="none" w:sz="0" w:space="0" w:color="auto"/>
        <w:bottom w:val="none" w:sz="0" w:space="0" w:color="auto"/>
        <w:right w:val="none" w:sz="0" w:space="0" w:color="auto"/>
      </w:divBdr>
    </w:div>
    <w:div w:id="1090732295">
      <w:bodyDiv w:val="1"/>
      <w:marLeft w:val="0"/>
      <w:marRight w:val="0"/>
      <w:marTop w:val="0"/>
      <w:marBottom w:val="0"/>
      <w:divBdr>
        <w:top w:val="none" w:sz="0" w:space="0" w:color="auto"/>
        <w:left w:val="none" w:sz="0" w:space="0" w:color="auto"/>
        <w:bottom w:val="none" w:sz="0" w:space="0" w:color="auto"/>
        <w:right w:val="none" w:sz="0" w:space="0" w:color="auto"/>
      </w:divBdr>
    </w:div>
    <w:div w:id="117650357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F17C00-5690-4D28-9DCB-BB055F6F9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1497</Words>
  <Characters>8236</Characters>
  <Application>Microsoft Office Word</Application>
  <DocSecurity>0</DocSecurity>
  <Lines>68</Lines>
  <Paragraphs>19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Crop Trust</Company>
  <LinksUpToDate>false</LinksUpToDate>
  <CharactersWithSpaces>9714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Layla Daoud</dc:creator>
  <cp:lastModifiedBy>Millan Mondragon, Claudia Marcela (CIAT)</cp:lastModifiedBy>
  <cp:revision>3</cp:revision>
  <cp:lastPrinted>2014-11-04T10:33:00Z</cp:lastPrinted>
  <dcterms:created xsi:type="dcterms:W3CDTF">2017-02-28T14:07:00Z</dcterms:created>
  <dcterms:modified xsi:type="dcterms:W3CDTF">2017-02-28T14:08:00Z</dcterms:modified>
</cp:coreProperties>
</file>