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1F748" w14:textId="77777777" w:rsidR="006434F4" w:rsidRDefault="00BB4B50" w:rsidP="006434F4">
      <w:pPr>
        <w:pStyle w:val="Title"/>
      </w:pPr>
      <w:r>
        <w:t>Proposed m</w:t>
      </w:r>
      <w:r w:rsidR="006434F4">
        <w:t xml:space="preserve">ethodology </w:t>
      </w:r>
    </w:p>
    <w:p w14:paraId="4DC86870" w14:textId="77777777" w:rsidR="008E21E7" w:rsidRPr="006434F4" w:rsidRDefault="00BB4B50" w:rsidP="006434F4">
      <w:pPr>
        <w:pStyle w:val="Heading1"/>
      </w:pPr>
      <w:r>
        <w:t>Identified r</w:t>
      </w:r>
      <w:r w:rsidR="008E21E7" w:rsidRPr="006434F4">
        <w:t>esearch questions:</w:t>
      </w:r>
    </w:p>
    <w:p w14:paraId="1C5B5E17" w14:textId="77777777" w:rsidR="006F4803" w:rsidRPr="006F4803" w:rsidRDefault="006F4803" w:rsidP="006F4803">
      <w:pPr>
        <w:tabs>
          <w:tab w:val="left" w:pos="498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The following research questions have been identified for the present investigation:</w:t>
      </w:r>
    </w:p>
    <w:p w14:paraId="7835642E" w14:textId="67BE1F7D" w:rsidR="00D85259" w:rsidRPr="006434F4" w:rsidRDefault="00D85259" w:rsidP="00D85259">
      <w:pPr>
        <w:pStyle w:val="ListParagraph"/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RQ 1: What are the realities of youth</w:t>
      </w:r>
      <w:r w:rsidR="00AD5F35">
        <w:rPr>
          <w:rFonts w:asciiTheme="minorHAnsi" w:hAnsiTheme="minorHAnsi" w:cs="Times New Roman"/>
        </w:rPr>
        <w:t>’s</w:t>
      </w:r>
      <w:r w:rsidRPr="006434F4">
        <w:rPr>
          <w:rFonts w:asciiTheme="minorHAnsi" w:hAnsiTheme="minorHAnsi" w:cs="Times New Roman"/>
        </w:rPr>
        <w:t xml:space="preserve"> </w:t>
      </w:r>
      <w:r w:rsidR="00C73FA7">
        <w:rPr>
          <w:rFonts w:asciiTheme="minorHAnsi" w:hAnsiTheme="minorHAnsi" w:cs="Times New Roman"/>
        </w:rPr>
        <w:t>agricultural livelihoods i</w:t>
      </w:r>
      <w:r w:rsidRPr="006434F4">
        <w:rPr>
          <w:rFonts w:asciiTheme="minorHAnsi" w:hAnsiTheme="minorHAnsi" w:cs="Times New Roman"/>
        </w:rPr>
        <w:t>n dryland systems</w:t>
      </w:r>
      <w:r w:rsidR="004E7E7C">
        <w:rPr>
          <w:rFonts w:asciiTheme="minorHAnsi" w:hAnsiTheme="minorHAnsi" w:cs="Times New Roman"/>
        </w:rPr>
        <w:t xml:space="preserve"> in the study area</w:t>
      </w:r>
      <w:r w:rsidRPr="006434F4">
        <w:rPr>
          <w:rFonts w:asciiTheme="minorHAnsi" w:hAnsiTheme="minorHAnsi" w:cs="Times New Roman"/>
        </w:rPr>
        <w:t>?</w:t>
      </w:r>
    </w:p>
    <w:p w14:paraId="33513205" w14:textId="50D6FD81" w:rsidR="00D85259" w:rsidRPr="006434F4" w:rsidRDefault="00D85259" w:rsidP="00D85259">
      <w:pPr>
        <w:tabs>
          <w:tab w:val="left" w:pos="4980"/>
        </w:tabs>
        <w:ind w:left="720"/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RQ 2: What are the aspirations of rural youth in agricultural dryland systems</w:t>
      </w:r>
      <w:r w:rsidR="00AD5F35">
        <w:rPr>
          <w:rFonts w:asciiTheme="minorHAnsi" w:hAnsiTheme="minorHAnsi" w:cs="Times New Roman"/>
        </w:rPr>
        <w:t xml:space="preserve"> (ALSs)</w:t>
      </w:r>
      <w:r w:rsidR="004E7E7C">
        <w:rPr>
          <w:rFonts w:asciiTheme="minorHAnsi" w:hAnsiTheme="minorHAnsi" w:cs="Times New Roman"/>
        </w:rPr>
        <w:t xml:space="preserve"> in the study area</w:t>
      </w:r>
      <w:r w:rsidRPr="006434F4">
        <w:rPr>
          <w:rFonts w:asciiTheme="minorHAnsi" w:hAnsiTheme="minorHAnsi" w:cs="Times New Roman"/>
        </w:rPr>
        <w:t>?</w:t>
      </w:r>
      <w:r w:rsidR="004D6BDE">
        <w:rPr>
          <w:rFonts w:asciiTheme="minorHAnsi" w:hAnsiTheme="minorHAnsi" w:cs="Times New Roman"/>
        </w:rPr>
        <w:t xml:space="preserve"> Do the option</w:t>
      </w:r>
      <w:r w:rsidR="002B51B9">
        <w:rPr>
          <w:rFonts w:asciiTheme="minorHAnsi" w:hAnsiTheme="minorHAnsi" w:cs="Times New Roman"/>
        </w:rPr>
        <w:t>s</w:t>
      </w:r>
      <w:r w:rsidR="004D6BDE">
        <w:rPr>
          <w:rFonts w:asciiTheme="minorHAnsi" w:hAnsiTheme="minorHAnsi" w:cs="Times New Roman"/>
        </w:rPr>
        <w:t xml:space="preserve"> they </w:t>
      </w:r>
      <w:r w:rsidR="002B51B9">
        <w:rPr>
          <w:rFonts w:asciiTheme="minorHAnsi" w:hAnsiTheme="minorHAnsi" w:cs="Times New Roman"/>
        </w:rPr>
        <w:t xml:space="preserve">have </w:t>
      </w:r>
      <w:r w:rsidR="004D6BDE">
        <w:rPr>
          <w:rFonts w:asciiTheme="minorHAnsi" w:hAnsiTheme="minorHAnsi" w:cs="Times New Roman"/>
        </w:rPr>
        <w:t xml:space="preserve">correspond to their </w:t>
      </w:r>
      <w:r w:rsidR="002B51B9">
        <w:rPr>
          <w:rFonts w:asciiTheme="minorHAnsi" w:hAnsiTheme="minorHAnsi" w:cs="Times New Roman"/>
        </w:rPr>
        <w:t>ALSs</w:t>
      </w:r>
      <w:r w:rsidR="004D6BDE">
        <w:rPr>
          <w:rFonts w:asciiTheme="minorHAnsi" w:hAnsiTheme="minorHAnsi" w:cs="Times New Roman"/>
        </w:rPr>
        <w:t>?</w:t>
      </w:r>
    </w:p>
    <w:p w14:paraId="4CF8C6A7" w14:textId="77777777" w:rsidR="00D85259" w:rsidRPr="006434F4" w:rsidRDefault="00D85259" w:rsidP="00D85259">
      <w:pPr>
        <w:pStyle w:val="ListParagraph"/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RQ 3: What are the challenges and opportunities encountered by rural youth in agricultural dryland systems</w:t>
      </w:r>
      <w:r w:rsidR="004E7E7C">
        <w:rPr>
          <w:rFonts w:asciiTheme="minorHAnsi" w:hAnsiTheme="minorHAnsi" w:cs="Times New Roman"/>
        </w:rPr>
        <w:t xml:space="preserve"> in the study area</w:t>
      </w:r>
      <w:r w:rsidRPr="006434F4">
        <w:rPr>
          <w:rFonts w:asciiTheme="minorHAnsi" w:hAnsiTheme="minorHAnsi" w:cs="Times New Roman"/>
        </w:rPr>
        <w:t>?</w:t>
      </w:r>
    </w:p>
    <w:p w14:paraId="7EE9D087" w14:textId="77777777" w:rsidR="00BB4B50" w:rsidRDefault="00BB4B50" w:rsidP="00D85259">
      <w:pPr>
        <w:pStyle w:val="ListParagraph"/>
        <w:tabs>
          <w:tab w:val="left" w:pos="4980"/>
        </w:tabs>
        <w:rPr>
          <w:rFonts w:asciiTheme="minorHAnsi" w:hAnsiTheme="minorHAnsi" w:cs="Times New Roman"/>
        </w:rPr>
      </w:pPr>
    </w:p>
    <w:p w14:paraId="6AF1BF68" w14:textId="1D1FBC11" w:rsidR="00D85259" w:rsidRDefault="00D85259" w:rsidP="00D85259">
      <w:pPr>
        <w:pStyle w:val="ListParagraph"/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RQ 4: What are the implications</w:t>
      </w:r>
      <w:r w:rsidR="0035169E">
        <w:rPr>
          <w:rFonts w:asciiTheme="minorHAnsi" w:hAnsiTheme="minorHAnsi" w:cs="Times New Roman"/>
        </w:rPr>
        <w:t xml:space="preserve"> of </w:t>
      </w:r>
      <w:r w:rsidR="00DD7A2C">
        <w:rPr>
          <w:rFonts w:asciiTheme="minorHAnsi" w:hAnsiTheme="minorHAnsi" w:cs="Times New Roman"/>
        </w:rPr>
        <w:t xml:space="preserve">rural </w:t>
      </w:r>
      <w:r w:rsidR="0035169E">
        <w:rPr>
          <w:rFonts w:asciiTheme="minorHAnsi" w:hAnsiTheme="minorHAnsi" w:cs="Times New Roman"/>
        </w:rPr>
        <w:t>youth’s aspirations, challenges and opportunities</w:t>
      </w:r>
      <w:r w:rsidRPr="006434F4">
        <w:rPr>
          <w:rFonts w:asciiTheme="minorHAnsi" w:hAnsiTheme="minorHAnsi" w:cs="Times New Roman"/>
        </w:rPr>
        <w:t xml:space="preserve"> for agricultural research</w:t>
      </w:r>
      <w:r w:rsidR="008E21E7" w:rsidRPr="006434F4">
        <w:rPr>
          <w:rFonts w:asciiTheme="minorHAnsi" w:hAnsiTheme="minorHAnsi" w:cs="Times New Roman"/>
        </w:rPr>
        <w:t xml:space="preserve"> interventions (AR4D)</w:t>
      </w:r>
      <w:r w:rsidRPr="006434F4">
        <w:rPr>
          <w:rFonts w:asciiTheme="minorHAnsi" w:hAnsiTheme="minorHAnsi" w:cs="Times New Roman"/>
        </w:rPr>
        <w:t xml:space="preserve"> </w:t>
      </w:r>
      <w:r w:rsidR="008E21E7" w:rsidRPr="006434F4">
        <w:rPr>
          <w:rFonts w:asciiTheme="minorHAnsi" w:hAnsiTheme="minorHAnsi" w:cs="Times New Roman"/>
        </w:rPr>
        <w:t>in the study area?</w:t>
      </w:r>
      <w:r w:rsidR="009363AF" w:rsidRPr="006434F4">
        <w:rPr>
          <w:rFonts w:asciiTheme="minorHAnsi" w:hAnsiTheme="minorHAnsi" w:cs="Times New Roman"/>
        </w:rPr>
        <w:t xml:space="preserve"> </w:t>
      </w:r>
    </w:p>
    <w:p w14:paraId="75EB527F" w14:textId="56A1898C" w:rsidR="00DD7A2C" w:rsidRPr="00DD7A2C" w:rsidRDefault="006434F4" w:rsidP="00DD7A2C">
      <w:p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All research objectives to be separately assessed for gender</w:t>
      </w:r>
      <w:r>
        <w:rPr>
          <w:rFonts w:asciiTheme="minorHAnsi" w:hAnsiTheme="minorHAnsi" w:cs="Times New Roman"/>
        </w:rPr>
        <w:t>.</w:t>
      </w:r>
      <w:r w:rsidR="006F4803">
        <w:rPr>
          <w:rFonts w:asciiTheme="minorHAnsi" w:hAnsiTheme="minorHAnsi" w:cs="Times New Roman"/>
        </w:rPr>
        <w:t xml:space="preserve"> </w:t>
      </w:r>
      <w:r w:rsidR="00DD7A2C">
        <w:rPr>
          <w:rFonts w:asciiTheme="minorHAnsi" w:hAnsiTheme="minorHAnsi" w:cs="Times New Roman"/>
        </w:rPr>
        <w:t xml:space="preserve">The focus will be on rural youth, though urban youth will be limited included in a few interviews. </w:t>
      </w:r>
      <w:r w:rsidR="000720B8">
        <w:rPr>
          <w:rFonts w:asciiTheme="minorHAnsi" w:hAnsiTheme="minorHAnsi" w:cs="Times New Roman"/>
        </w:rPr>
        <w:t xml:space="preserve">The issue of the non-homogeneity of the youth will be considered during the study. </w:t>
      </w:r>
      <w:r w:rsidR="00414717">
        <w:rPr>
          <w:rFonts w:asciiTheme="minorHAnsi" w:hAnsiTheme="minorHAnsi" w:cs="Times New Roman"/>
        </w:rPr>
        <w:t xml:space="preserve">Rural youth is not a unique group with always the same characteristics (disadvantages, powerless, lacking access to resources, etc.).  </w:t>
      </w:r>
      <w:r w:rsidR="00DD7A2C" w:rsidRPr="00DD7A2C">
        <w:rPr>
          <w:rFonts w:asciiTheme="minorHAnsi" w:hAnsiTheme="minorHAnsi" w:cs="Times New Roman"/>
        </w:rPr>
        <w:t>Related to the fact tha</w:t>
      </w:r>
      <w:r w:rsidR="00414717">
        <w:rPr>
          <w:rFonts w:asciiTheme="minorHAnsi" w:hAnsiTheme="minorHAnsi" w:cs="Times New Roman"/>
        </w:rPr>
        <w:t xml:space="preserve">t youth is not homogeneous, </w:t>
      </w:r>
      <w:r w:rsidR="00DD7A2C" w:rsidRPr="00DD7A2C">
        <w:rPr>
          <w:rFonts w:asciiTheme="minorHAnsi" w:hAnsiTheme="minorHAnsi" w:cs="Times New Roman"/>
        </w:rPr>
        <w:t>a systems approach</w:t>
      </w:r>
      <w:r w:rsidR="00414717">
        <w:rPr>
          <w:rFonts w:asciiTheme="minorHAnsi" w:hAnsiTheme="minorHAnsi" w:cs="Times New Roman"/>
        </w:rPr>
        <w:t xml:space="preserve"> (dryland systems)</w:t>
      </w:r>
      <w:r w:rsidR="00DD7A2C" w:rsidRPr="00DD7A2C">
        <w:rPr>
          <w:rFonts w:asciiTheme="minorHAnsi" w:hAnsiTheme="minorHAnsi" w:cs="Times New Roman"/>
        </w:rPr>
        <w:t xml:space="preserve"> </w:t>
      </w:r>
      <w:r w:rsidR="00414717">
        <w:rPr>
          <w:rFonts w:asciiTheme="minorHAnsi" w:hAnsiTheme="minorHAnsi" w:cs="Times New Roman"/>
        </w:rPr>
        <w:t>may</w:t>
      </w:r>
      <w:r w:rsidR="00DD7A2C" w:rsidRPr="00DD7A2C">
        <w:rPr>
          <w:rFonts w:asciiTheme="minorHAnsi" w:hAnsiTheme="minorHAnsi" w:cs="Times New Roman"/>
        </w:rPr>
        <w:t xml:space="preserve"> be more </w:t>
      </w:r>
      <w:r w:rsidR="00414717">
        <w:rPr>
          <w:rFonts w:asciiTheme="minorHAnsi" w:hAnsiTheme="minorHAnsi" w:cs="Times New Roman"/>
        </w:rPr>
        <w:t>suitable to the study</w:t>
      </w:r>
      <w:r w:rsidR="00DD7A2C" w:rsidRPr="00DD7A2C">
        <w:rPr>
          <w:rFonts w:asciiTheme="minorHAnsi" w:hAnsiTheme="minorHAnsi" w:cs="Times New Roman"/>
        </w:rPr>
        <w:t>.</w:t>
      </w:r>
    </w:p>
    <w:p w14:paraId="20492990" w14:textId="77777777" w:rsidR="00974F40" w:rsidRDefault="006434F4" w:rsidP="006434F4">
      <w:pPr>
        <w:pStyle w:val="Heading1"/>
      </w:pPr>
      <w:r>
        <w:t>Foreseen M</w:t>
      </w:r>
      <w:r w:rsidR="008E21E7" w:rsidRPr="006434F4">
        <w:t>ethods and tools:</w:t>
      </w:r>
    </w:p>
    <w:p w14:paraId="280D4B99" w14:textId="6AD06B8B" w:rsidR="005D7DB2" w:rsidRDefault="004E7E7C" w:rsidP="005D7DB2">
      <w:pPr>
        <w:tabs>
          <w:tab w:val="left" w:pos="498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We have foreseen</w:t>
      </w:r>
      <w:r w:rsidR="00DB396D">
        <w:rPr>
          <w:rFonts w:asciiTheme="minorHAnsi" w:hAnsiTheme="minorHAnsi" w:cs="Times New Roman"/>
        </w:rPr>
        <w:t xml:space="preserve"> to apply</w:t>
      </w:r>
      <w:r>
        <w:rPr>
          <w:rFonts w:asciiTheme="minorHAnsi" w:hAnsiTheme="minorHAnsi" w:cs="Times New Roman"/>
        </w:rPr>
        <w:t xml:space="preserve"> both</w:t>
      </w:r>
      <w:r w:rsidR="00DB396D">
        <w:rPr>
          <w:rFonts w:asciiTheme="minorHAnsi" w:hAnsiTheme="minorHAnsi" w:cs="Times New Roman"/>
        </w:rPr>
        <w:t xml:space="preserve"> </w:t>
      </w:r>
      <w:r>
        <w:rPr>
          <w:rFonts w:asciiTheme="minorHAnsi" w:hAnsiTheme="minorHAnsi" w:cs="Times New Roman"/>
        </w:rPr>
        <w:t>quantitative-</w:t>
      </w:r>
      <w:r w:rsidR="00DB396D">
        <w:rPr>
          <w:rFonts w:asciiTheme="minorHAnsi" w:hAnsiTheme="minorHAnsi" w:cs="Times New Roman"/>
        </w:rPr>
        <w:t>qualitative research methods</w:t>
      </w:r>
      <w:r>
        <w:rPr>
          <w:rFonts w:asciiTheme="minorHAnsi" w:hAnsiTheme="minorHAnsi" w:cs="Times New Roman"/>
        </w:rPr>
        <w:t>. However, given the scope of the study, the major focus will be on</w:t>
      </w:r>
      <w:r w:rsidR="00AD5F35">
        <w:rPr>
          <w:rFonts w:asciiTheme="minorHAnsi" w:hAnsiTheme="minorHAnsi" w:cs="Times New Roman"/>
        </w:rPr>
        <w:t xml:space="preserve"> a</w:t>
      </w:r>
      <w:r>
        <w:rPr>
          <w:rFonts w:asciiTheme="minorHAnsi" w:hAnsiTheme="minorHAnsi" w:cs="Times New Roman"/>
        </w:rPr>
        <w:t xml:space="preserve"> </w:t>
      </w:r>
      <w:r w:rsidRPr="004E7E7C">
        <w:rPr>
          <w:rFonts w:asciiTheme="minorHAnsi" w:hAnsiTheme="minorHAnsi" w:cs="Times New Roman"/>
          <w:b/>
        </w:rPr>
        <w:t>qualitative approach</w:t>
      </w:r>
      <w:r w:rsidR="00DB396D">
        <w:rPr>
          <w:rFonts w:asciiTheme="minorHAnsi" w:hAnsiTheme="minorHAnsi" w:cs="Times New Roman"/>
        </w:rPr>
        <w:t xml:space="preserve">, </w:t>
      </w:r>
      <w:r>
        <w:rPr>
          <w:rFonts w:asciiTheme="minorHAnsi" w:hAnsiTheme="minorHAnsi" w:cs="Times New Roman"/>
        </w:rPr>
        <w:t xml:space="preserve">as we need </w:t>
      </w:r>
      <w:r w:rsidR="00DB396D" w:rsidRPr="006A1848">
        <w:rPr>
          <w:rFonts w:asciiTheme="minorHAnsi" w:hAnsiTheme="minorHAnsi" w:cs="Times New Roman"/>
        </w:rPr>
        <w:t>to provide knowledge and understandin</w:t>
      </w:r>
      <w:r w:rsidR="00DB396D">
        <w:rPr>
          <w:rFonts w:asciiTheme="minorHAnsi" w:hAnsiTheme="minorHAnsi" w:cs="Times New Roman"/>
        </w:rPr>
        <w:t>g of the phenomenon under study</w:t>
      </w:r>
      <w:r>
        <w:rPr>
          <w:rFonts w:asciiTheme="minorHAnsi" w:hAnsiTheme="minorHAnsi" w:cs="Times New Roman"/>
        </w:rPr>
        <w:t>, and understand the reasons behind the choices and aspirations of rural youth</w:t>
      </w:r>
      <w:r w:rsidR="00DB396D">
        <w:rPr>
          <w:rFonts w:asciiTheme="minorHAnsi" w:hAnsiTheme="minorHAnsi" w:cs="Times New Roman"/>
        </w:rPr>
        <w:t>.</w:t>
      </w:r>
      <w:r w:rsidR="005D7DB2">
        <w:rPr>
          <w:rFonts w:asciiTheme="minorHAnsi" w:hAnsiTheme="minorHAnsi" w:cs="Times New Roman"/>
        </w:rPr>
        <w:t xml:space="preserve"> Besides, d</w:t>
      </w:r>
      <w:r w:rsidR="005D7DB2" w:rsidRPr="005D7DB2">
        <w:rPr>
          <w:rFonts w:asciiTheme="minorHAnsi" w:hAnsiTheme="minorHAnsi" w:cs="Times New Roman"/>
        </w:rPr>
        <w:t>ue to the heterog</w:t>
      </w:r>
      <w:r w:rsidR="005D7DB2">
        <w:rPr>
          <w:rFonts w:asciiTheme="minorHAnsi" w:hAnsiTheme="minorHAnsi" w:cs="Times New Roman"/>
        </w:rPr>
        <w:t xml:space="preserve">eneity of youth, (youth are </w:t>
      </w:r>
      <w:r w:rsidR="005D7DB2" w:rsidRPr="005D7DB2">
        <w:rPr>
          <w:rFonts w:asciiTheme="minorHAnsi" w:hAnsiTheme="minorHAnsi" w:cs="Times New Roman"/>
        </w:rPr>
        <w:t>members of families, households and societies, and are</w:t>
      </w:r>
      <w:r w:rsidR="005D7DB2">
        <w:t xml:space="preserve"> </w:t>
      </w:r>
      <w:r w:rsidR="005D7DB2" w:rsidRPr="005D7DB2">
        <w:rPr>
          <w:rFonts w:asciiTheme="minorHAnsi" w:hAnsiTheme="minorHAnsi" w:cs="Times New Roman"/>
        </w:rPr>
        <w:t>therefore embedde</w:t>
      </w:r>
      <w:r w:rsidR="005D7DB2">
        <w:rPr>
          <w:rFonts w:asciiTheme="minorHAnsi" w:hAnsiTheme="minorHAnsi" w:cs="Times New Roman"/>
        </w:rPr>
        <w:t>d in social relations) a more narrative</w:t>
      </w:r>
      <w:r w:rsidR="005D7DB2" w:rsidRPr="005D7DB2">
        <w:rPr>
          <w:rFonts w:asciiTheme="minorHAnsi" w:hAnsiTheme="minorHAnsi" w:cs="Times New Roman"/>
        </w:rPr>
        <w:t xml:space="preserve">/qualitative approach would bring out more interesting stories and would better be able to describe youth’s aspirations for example. </w:t>
      </w:r>
    </w:p>
    <w:p w14:paraId="2ED884A3" w14:textId="5521FF88" w:rsidR="006558BF" w:rsidRPr="005D7DB2" w:rsidRDefault="006558BF" w:rsidP="006558BF">
      <w:pPr>
        <w:tabs>
          <w:tab w:val="num" w:pos="72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Besides, the tools described below, we are </w:t>
      </w:r>
      <w:r w:rsidR="00C21B7E">
        <w:rPr>
          <w:rFonts w:asciiTheme="minorHAnsi" w:hAnsiTheme="minorHAnsi" w:cs="Times New Roman"/>
        </w:rPr>
        <w:t xml:space="preserve">also </w:t>
      </w:r>
      <w:r>
        <w:rPr>
          <w:rFonts w:asciiTheme="minorHAnsi" w:hAnsiTheme="minorHAnsi" w:cs="Times New Roman"/>
        </w:rPr>
        <w:t xml:space="preserve">considering </w:t>
      </w:r>
      <w:r w:rsidR="00C21B7E">
        <w:rPr>
          <w:rFonts w:asciiTheme="minorHAnsi" w:hAnsiTheme="minorHAnsi" w:cs="Times New Roman"/>
        </w:rPr>
        <w:t>using</w:t>
      </w:r>
      <w:r>
        <w:rPr>
          <w:rFonts w:asciiTheme="minorHAnsi" w:hAnsiTheme="minorHAnsi" w:cs="Times New Roman"/>
        </w:rPr>
        <w:t xml:space="preserve"> </w:t>
      </w:r>
      <w:r w:rsidRPr="003C10B5">
        <w:rPr>
          <w:rFonts w:asciiTheme="minorHAnsi" w:hAnsiTheme="minorHAnsi" w:cs="Times New Roman"/>
        </w:rPr>
        <w:t xml:space="preserve">more innovative </w:t>
      </w:r>
      <w:r>
        <w:rPr>
          <w:rFonts w:asciiTheme="minorHAnsi" w:hAnsiTheme="minorHAnsi" w:cs="Times New Roman"/>
        </w:rPr>
        <w:t>tools for qualitative research- mainly to be used during In-depth interviews and case studies, like simple videos to record the interviewees’ aspirations</w:t>
      </w:r>
      <w:r w:rsidR="00C21B7E">
        <w:rPr>
          <w:rFonts w:asciiTheme="minorHAnsi" w:hAnsiTheme="minorHAnsi" w:cs="Times New Roman"/>
        </w:rPr>
        <w:t xml:space="preserve"> for example</w:t>
      </w:r>
      <w:r>
        <w:rPr>
          <w:rFonts w:asciiTheme="minorHAnsi" w:hAnsiTheme="minorHAnsi" w:cs="Times New Roman"/>
        </w:rPr>
        <w:t>. Such types</w:t>
      </w:r>
      <w:r w:rsidRPr="003C10B5">
        <w:rPr>
          <w:rFonts w:asciiTheme="minorHAnsi" w:hAnsiTheme="minorHAnsi" w:cs="Times New Roman"/>
        </w:rPr>
        <w:t xml:space="preserve"> of gathering of stories may be very applicable to </w:t>
      </w:r>
      <w:r>
        <w:rPr>
          <w:rFonts w:asciiTheme="minorHAnsi" w:hAnsiTheme="minorHAnsi" w:cs="Times New Roman"/>
        </w:rPr>
        <w:t>the</w:t>
      </w:r>
      <w:r w:rsidRPr="003C10B5">
        <w:rPr>
          <w:rFonts w:asciiTheme="minorHAnsi" w:hAnsiTheme="minorHAnsi" w:cs="Times New Roman"/>
        </w:rPr>
        <w:t xml:space="preserve"> target group of this study</w:t>
      </w:r>
      <w:r>
        <w:rPr>
          <w:rFonts w:asciiTheme="minorHAnsi" w:hAnsiTheme="minorHAnsi" w:cs="Times New Roman"/>
        </w:rPr>
        <w:t>, the youth</w:t>
      </w:r>
      <w:r w:rsidRPr="003C10B5">
        <w:rPr>
          <w:rFonts w:asciiTheme="minorHAnsi" w:hAnsiTheme="minorHAnsi" w:cs="Times New Roman"/>
        </w:rPr>
        <w:t>.</w:t>
      </w:r>
    </w:p>
    <w:p w14:paraId="022F63ED" w14:textId="77777777" w:rsidR="006F4803" w:rsidRPr="006F4803" w:rsidRDefault="006F4803" w:rsidP="006C61B2">
      <w:pPr>
        <w:pStyle w:val="Heading2"/>
        <w:numPr>
          <w:ilvl w:val="0"/>
          <w:numId w:val="6"/>
        </w:numPr>
        <w:rPr>
          <w:rFonts w:asciiTheme="minorHAnsi" w:hAnsiTheme="minorHAnsi"/>
        </w:rPr>
      </w:pPr>
      <w:r>
        <w:t>Literature</w:t>
      </w:r>
      <w:r w:rsidR="00BA5C48" w:rsidRPr="006434F4">
        <w:t xml:space="preserve"> review </w:t>
      </w:r>
    </w:p>
    <w:p w14:paraId="6F193EAE" w14:textId="45F2816D" w:rsidR="006C61B2" w:rsidRPr="006F4803" w:rsidRDefault="00C73FA7" w:rsidP="006F4803">
      <w:pPr>
        <w:rPr>
          <w:rFonts w:asciiTheme="minorHAnsi" w:hAnsiTheme="minorHAnsi"/>
        </w:rPr>
      </w:pPr>
      <w:r>
        <w:rPr>
          <w:rFonts w:asciiTheme="minorHAnsi" w:hAnsiTheme="minorHAnsi"/>
        </w:rPr>
        <w:t>A broad</w:t>
      </w:r>
      <w:r w:rsidR="006C61B2" w:rsidRPr="006F4803">
        <w:rPr>
          <w:rFonts w:asciiTheme="minorHAnsi" w:hAnsiTheme="minorHAnsi"/>
        </w:rPr>
        <w:t xml:space="preserve"> literature review </w:t>
      </w:r>
      <w:r w:rsidR="006C61B2" w:rsidRPr="00BB4B50">
        <w:rPr>
          <w:rFonts w:asciiTheme="minorHAnsi" w:hAnsiTheme="minorHAnsi"/>
          <w:b/>
        </w:rPr>
        <w:t xml:space="preserve">on rural youth in </w:t>
      </w:r>
      <w:r w:rsidR="00AD5F35">
        <w:rPr>
          <w:rFonts w:asciiTheme="minorHAnsi" w:hAnsiTheme="minorHAnsi"/>
          <w:b/>
        </w:rPr>
        <w:t>d</w:t>
      </w:r>
      <w:r w:rsidR="006C61B2" w:rsidRPr="00BB4B50">
        <w:rPr>
          <w:rFonts w:asciiTheme="minorHAnsi" w:hAnsiTheme="minorHAnsi"/>
          <w:b/>
        </w:rPr>
        <w:t>ryland areas</w:t>
      </w:r>
      <w:r w:rsidR="0041482F">
        <w:rPr>
          <w:rFonts w:asciiTheme="minorHAnsi" w:hAnsiTheme="minorHAnsi"/>
          <w:b/>
        </w:rPr>
        <w:t xml:space="preserve">, </w:t>
      </w:r>
      <w:r w:rsidR="0041482F" w:rsidRPr="0041482F">
        <w:rPr>
          <w:rFonts w:asciiTheme="minorHAnsi" w:hAnsiTheme="minorHAnsi"/>
        </w:rPr>
        <w:t>with focus</w:t>
      </w:r>
      <w:r w:rsidR="006C61B2" w:rsidRPr="0041482F">
        <w:rPr>
          <w:rFonts w:asciiTheme="minorHAnsi" w:hAnsiTheme="minorHAnsi"/>
        </w:rPr>
        <w:t xml:space="preserve"> </w:t>
      </w:r>
      <w:r w:rsidR="00AD5F35">
        <w:rPr>
          <w:rFonts w:asciiTheme="minorHAnsi" w:hAnsiTheme="minorHAnsi"/>
        </w:rPr>
        <w:t>on</w:t>
      </w:r>
      <w:r w:rsidR="006C61B2" w:rsidRPr="0041482F">
        <w:rPr>
          <w:rFonts w:asciiTheme="minorHAnsi" w:hAnsiTheme="minorHAnsi"/>
        </w:rPr>
        <w:t xml:space="preserve"> Africa</w:t>
      </w:r>
      <w:r w:rsidR="00AD5F35">
        <w:rPr>
          <w:rFonts w:asciiTheme="minorHAnsi" w:hAnsiTheme="minorHAnsi"/>
        </w:rPr>
        <w:t>,</w:t>
      </w:r>
      <w:r w:rsidR="009400FB" w:rsidRPr="0041482F">
        <w:rPr>
          <w:rFonts w:asciiTheme="minorHAnsi" w:hAnsiTheme="minorHAnsi"/>
        </w:rPr>
        <w:t xml:space="preserve"> will</w:t>
      </w:r>
      <w:r w:rsidR="009400FB" w:rsidRPr="006F4803">
        <w:rPr>
          <w:rFonts w:asciiTheme="minorHAnsi" w:hAnsiTheme="minorHAnsi"/>
        </w:rPr>
        <w:t xml:space="preserve"> be conducted</w:t>
      </w:r>
      <w:r w:rsidR="006C61B2" w:rsidRPr="006F4803">
        <w:rPr>
          <w:rFonts w:asciiTheme="minorHAnsi" w:hAnsiTheme="minorHAnsi"/>
        </w:rPr>
        <w:t xml:space="preserve">. </w:t>
      </w:r>
      <w:r w:rsidR="009400FB" w:rsidRPr="006F4803">
        <w:rPr>
          <w:rFonts w:asciiTheme="minorHAnsi" w:hAnsiTheme="minorHAnsi"/>
        </w:rPr>
        <w:t>The</w:t>
      </w:r>
      <w:r w:rsidR="006C61B2" w:rsidRPr="006F4803">
        <w:rPr>
          <w:rFonts w:asciiTheme="minorHAnsi" w:hAnsiTheme="minorHAnsi"/>
        </w:rPr>
        <w:t xml:space="preserve"> research entry points and main findings, as well as knowledge gaps</w:t>
      </w:r>
      <w:r w:rsidR="00AD5F35">
        <w:rPr>
          <w:rFonts w:asciiTheme="minorHAnsi" w:hAnsiTheme="minorHAnsi"/>
        </w:rPr>
        <w:t>,</w:t>
      </w:r>
      <w:r w:rsidR="009400FB" w:rsidRPr="006F4803">
        <w:rPr>
          <w:rFonts w:asciiTheme="minorHAnsi" w:hAnsiTheme="minorHAnsi"/>
        </w:rPr>
        <w:t xml:space="preserve"> will be identified. </w:t>
      </w:r>
      <w:r w:rsidR="00AD5F35">
        <w:rPr>
          <w:rFonts w:asciiTheme="minorHAnsi" w:hAnsiTheme="minorHAnsi"/>
        </w:rPr>
        <w:t>An i</w:t>
      </w:r>
      <w:r w:rsidR="009400FB" w:rsidRPr="006F4803">
        <w:rPr>
          <w:rFonts w:asciiTheme="minorHAnsi" w:hAnsiTheme="minorHAnsi"/>
        </w:rPr>
        <w:t>n-depth literature review</w:t>
      </w:r>
      <w:r w:rsidR="001F6996" w:rsidRPr="001F6996">
        <w:rPr>
          <w:rFonts w:asciiTheme="minorHAnsi" w:hAnsiTheme="minorHAnsi"/>
        </w:rPr>
        <w:t xml:space="preserve"> </w:t>
      </w:r>
      <w:r w:rsidR="00BB4B50">
        <w:rPr>
          <w:rFonts w:asciiTheme="minorHAnsi" w:hAnsiTheme="minorHAnsi"/>
        </w:rPr>
        <w:t xml:space="preserve">for the </w:t>
      </w:r>
      <w:r w:rsidR="00BB4B50" w:rsidRPr="00BB4B50">
        <w:rPr>
          <w:rFonts w:asciiTheme="minorHAnsi" w:hAnsiTheme="minorHAnsi"/>
          <w:b/>
        </w:rPr>
        <w:t>research country/site</w:t>
      </w:r>
      <w:r w:rsidR="00BB4B50">
        <w:rPr>
          <w:rFonts w:asciiTheme="minorHAnsi" w:hAnsiTheme="minorHAnsi"/>
        </w:rPr>
        <w:t xml:space="preserve"> </w:t>
      </w:r>
      <w:r w:rsidR="001F6996">
        <w:rPr>
          <w:rFonts w:asciiTheme="minorHAnsi" w:hAnsiTheme="minorHAnsi"/>
        </w:rPr>
        <w:t xml:space="preserve">will be developed </w:t>
      </w:r>
      <w:r w:rsidR="00B0191C">
        <w:rPr>
          <w:rFonts w:asciiTheme="minorHAnsi" w:hAnsiTheme="minorHAnsi"/>
        </w:rPr>
        <w:t>–</w:t>
      </w:r>
      <w:r w:rsidR="009400FB" w:rsidRPr="006F4803">
        <w:rPr>
          <w:rFonts w:asciiTheme="minorHAnsi" w:hAnsiTheme="minorHAnsi"/>
        </w:rPr>
        <w:t xml:space="preserve"> also using grey literature, project documents, etc.</w:t>
      </w:r>
      <w:r w:rsidR="00B0191C">
        <w:rPr>
          <w:rFonts w:asciiTheme="minorHAnsi" w:hAnsiTheme="minorHAnsi"/>
        </w:rPr>
        <w:t xml:space="preserve"> -</w:t>
      </w:r>
      <w:r w:rsidR="009400FB" w:rsidRPr="006F4803">
        <w:rPr>
          <w:rFonts w:asciiTheme="minorHAnsi" w:hAnsiTheme="minorHAnsi"/>
        </w:rPr>
        <w:t xml:space="preserve"> on rural youth realities and</w:t>
      </w:r>
      <w:r>
        <w:rPr>
          <w:rFonts w:asciiTheme="minorHAnsi" w:hAnsiTheme="minorHAnsi"/>
        </w:rPr>
        <w:t xml:space="preserve"> </w:t>
      </w:r>
      <w:r w:rsidR="00BB4B50">
        <w:rPr>
          <w:rFonts w:asciiTheme="minorHAnsi" w:hAnsiTheme="minorHAnsi"/>
        </w:rPr>
        <w:t>ALS</w:t>
      </w:r>
      <w:r w:rsidR="00B0191C">
        <w:rPr>
          <w:rFonts w:asciiTheme="minorHAnsi" w:hAnsiTheme="minorHAnsi"/>
        </w:rPr>
        <w:t>s</w:t>
      </w:r>
      <w:r w:rsidR="00BB4B50">
        <w:rPr>
          <w:rFonts w:asciiTheme="minorHAnsi" w:hAnsiTheme="minorHAnsi"/>
        </w:rPr>
        <w:t>.</w:t>
      </w:r>
    </w:p>
    <w:p w14:paraId="36869346" w14:textId="77777777" w:rsidR="00BA5C48" w:rsidRDefault="00416266" w:rsidP="00BA5C48">
      <w:pPr>
        <w:pStyle w:val="Heading2"/>
        <w:numPr>
          <w:ilvl w:val="0"/>
          <w:numId w:val="6"/>
        </w:numPr>
      </w:pPr>
      <w:r>
        <w:lastRenderedPageBreak/>
        <w:t>Expert</w:t>
      </w:r>
      <w:r w:rsidR="00BA5C48" w:rsidRPr="00BA5C48">
        <w:t xml:space="preserve"> interviews</w:t>
      </w:r>
    </w:p>
    <w:p w14:paraId="63CCAAC9" w14:textId="516D60C1" w:rsidR="00BA5C48" w:rsidRPr="00ED0474" w:rsidRDefault="00416266" w:rsidP="006C61B2">
      <w:pPr>
        <w:rPr>
          <w:rFonts w:asciiTheme="minorHAnsi" w:hAnsiTheme="minorHAnsi"/>
        </w:rPr>
      </w:pPr>
      <w:r w:rsidRPr="00ED0474">
        <w:rPr>
          <w:rFonts w:asciiTheme="minorHAnsi" w:hAnsiTheme="minorHAnsi"/>
        </w:rPr>
        <w:t>Expert</w:t>
      </w:r>
      <w:r w:rsidR="006434F4" w:rsidRPr="00ED0474">
        <w:rPr>
          <w:rFonts w:asciiTheme="minorHAnsi" w:hAnsiTheme="minorHAnsi"/>
        </w:rPr>
        <w:t xml:space="preserve"> interviews</w:t>
      </w:r>
      <w:r w:rsidR="00BA5C48" w:rsidRPr="00ED0474">
        <w:rPr>
          <w:rFonts w:asciiTheme="minorHAnsi" w:hAnsiTheme="minorHAnsi"/>
        </w:rPr>
        <w:t>/exchanges</w:t>
      </w:r>
      <w:r w:rsidR="006434F4" w:rsidRPr="00ED0474">
        <w:rPr>
          <w:rFonts w:asciiTheme="minorHAnsi" w:hAnsiTheme="minorHAnsi"/>
        </w:rPr>
        <w:t xml:space="preserve"> </w:t>
      </w:r>
      <w:r w:rsidR="002B51B9" w:rsidRPr="00ED0474">
        <w:rPr>
          <w:rFonts w:asciiTheme="minorHAnsi" w:hAnsiTheme="minorHAnsi"/>
        </w:rPr>
        <w:t xml:space="preserve">with identified resource persons </w:t>
      </w:r>
      <w:r w:rsidR="00BA5C48" w:rsidRPr="00ED0474">
        <w:rPr>
          <w:rFonts w:asciiTheme="minorHAnsi" w:hAnsiTheme="minorHAnsi"/>
        </w:rPr>
        <w:t>will provide an overview of general issue</w:t>
      </w:r>
      <w:r w:rsidR="00B0191C">
        <w:rPr>
          <w:rFonts w:asciiTheme="minorHAnsi" w:hAnsiTheme="minorHAnsi"/>
        </w:rPr>
        <w:t>s</w:t>
      </w:r>
      <w:r w:rsidR="00BA5C48" w:rsidRPr="00ED0474">
        <w:rPr>
          <w:rFonts w:asciiTheme="minorHAnsi" w:hAnsiTheme="minorHAnsi"/>
        </w:rPr>
        <w:t xml:space="preserve"> of options and aspirations of youth in rural area</w:t>
      </w:r>
      <w:r w:rsidR="002B51B9" w:rsidRPr="00ED0474">
        <w:rPr>
          <w:rFonts w:asciiTheme="minorHAnsi" w:hAnsiTheme="minorHAnsi"/>
        </w:rPr>
        <w:t>s</w:t>
      </w:r>
      <w:r w:rsidR="00BA5C48" w:rsidRPr="00ED0474">
        <w:rPr>
          <w:rFonts w:asciiTheme="minorHAnsi" w:hAnsiTheme="minorHAnsi"/>
        </w:rPr>
        <w:t xml:space="preserve"> in</w:t>
      </w:r>
      <w:r w:rsidR="00B0191C">
        <w:rPr>
          <w:rFonts w:asciiTheme="minorHAnsi" w:hAnsiTheme="minorHAnsi"/>
        </w:rPr>
        <w:t xml:space="preserve"> Africa’s</w:t>
      </w:r>
      <w:r w:rsidR="00BA5C48" w:rsidRPr="00ED0474">
        <w:rPr>
          <w:rFonts w:asciiTheme="minorHAnsi" w:hAnsiTheme="minorHAnsi"/>
        </w:rPr>
        <w:t xml:space="preserve"> drylands. The interviews/exc</w:t>
      </w:r>
      <w:r w:rsidR="00955D27" w:rsidRPr="00ED0474">
        <w:rPr>
          <w:rFonts w:asciiTheme="minorHAnsi" w:hAnsiTheme="minorHAnsi"/>
        </w:rPr>
        <w:t>hanges will follow a checklist of questions</w:t>
      </w:r>
      <w:r w:rsidR="00BA5C48" w:rsidRPr="00ED0474">
        <w:rPr>
          <w:rFonts w:asciiTheme="minorHAnsi" w:hAnsiTheme="minorHAnsi"/>
        </w:rPr>
        <w:t xml:space="preserve"> and will be done per email/skype/ person (when possible)</w:t>
      </w:r>
      <w:r w:rsidR="0035169E" w:rsidRPr="00ED0474">
        <w:rPr>
          <w:rFonts w:asciiTheme="minorHAnsi" w:hAnsiTheme="minorHAnsi"/>
        </w:rPr>
        <w:t>.</w:t>
      </w:r>
      <w:r w:rsidR="00C73FA7">
        <w:rPr>
          <w:rFonts w:asciiTheme="minorHAnsi" w:hAnsiTheme="minorHAnsi"/>
        </w:rPr>
        <w:t xml:space="preserve"> Other resource persons will be also contacted on a more informal basis.</w:t>
      </w:r>
    </w:p>
    <w:p w14:paraId="3DC0D05D" w14:textId="76F4FB3E" w:rsidR="00820C23" w:rsidRPr="00ED0474" w:rsidRDefault="0035169E" w:rsidP="00BA5C48">
      <w:pPr>
        <w:pStyle w:val="ListParagraph"/>
        <w:tabs>
          <w:tab w:val="left" w:pos="4980"/>
        </w:tabs>
        <w:rPr>
          <w:rFonts w:asciiTheme="minorHAnsi" w:hAnsiTheme="minorHAnsi" w:cs="Times New Roman"/>
        </w:rPr>
      </w:pPr>
      <w:r w:rsidRPr="00ED0474">
        <w:rPr>
          <w:rFonts w:asciiTheme="minorHAnsi" w:hAnsiTheme="minorHAnsi" w:cs="Times New Roman"/>
        </w:rPr>
        <w:t>Some</w:t>
      </w:r>
      <w:r w:rsidR="00761CA2" w:rsidRPr="00ED0474">
        <w:rPr>
          <w:rFonts w:asciiTheme="minorHAnsi" w:hAnsiTheme="minorHAnsi" w:cs="Times New Roman"/>
        </w:rPr>
        <w:t xml:space="preserve"> identified </w:t>
      </w:r>
      <w:r w:rsidR="002B51B9" w:rsidRPr="00ED0474">
        <w:rPr>
          <w:rFonts w:asciiTheme="minorHAnsi" w:hAnsiTheme="minorHAnsi" w:cs="Times New Roman"/>
        </w:rPr>
        <w:t xml:space="preserve">resource </w:t>
      </w:r>
      <w:r w:rsidR="00ED0474" w:rsidRPr="00ED0474">
        <w:rPr>
          <w:rFonts w:asciiTheme="minorHAnsi" w:hAnsiTheme="minorHAnsi" w:cs="Times New Roman"/>
        </w:rPr>
        <w:t>persons</w:t>
      </w:r>
      <w:r w:rsidR="002B51B9" w:rsidRPr="00ED0474">
        <w:rPr>
          <w:rFonts w:asciiTheme="minorHAnsi" w:hAnsiTheme="minorHAnsi" w:cs="Times New Roman"/>
        </w:rPr>
        <w:t>/</w:t>
      </w:r>
      <w:r w:rsidR="00416266" w:rsidRPr="00ED0474">
        <w:rPr>
          <w:rFonts w:asciiTheme="minorHAnsi" w:hAnsiTheme="minorHAnsi" w:cs="Times New Roman"/>
        </w:rPr>
        <w:t>experts</w:t>
      </w:r>
      <w:r w:rsidRPr="00ED0474">
        <w:rPr>
          <w:rFonts w:asciiTheme="minorHAnsi" w:hAnsiTheme="minorHAnsi" w:cs="Times New Roman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511"/>
        <w:gridCol w:w="4057"/>
      </w:tblGrid>
      <w:tr w:rsidR="00B4560C" w:rsidRPr="00ED0474" w14:paraId="74A4A387" w14:textId="77777777" w:rsidTr="00506FD1">
        <w:tc>
          <w:tcPr>
            <w:tcW w:w="4511" w:type="dxa"/>
          </w:tcPr>
          <w:p w14:paraId="6405F875" w14:textId="77777777" w:rsidR="00B4560C" w:rsidRPr="00ED0474" w:rsidRDefault="00B4560C" w:rsidP="00506FD1">
            <w:pPr>
              <w:pStyle w:val="ListParagraph"/>
              <w:tabs>
                <w:tab w:val="left" w:pos="4980"/>
              </w:tabs>
              <w:ind w:left="0"/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Karin Reinprecht</w:t>
            </w:r>
          </w:p>
        </w:tc>
        <w:tc>
          <w:tcPr>
            <w:tcW w:w="4057" w:type="dxa"/>
          </w:tcPr>
          <w:p w14:paraId="54199637" w14:textId="77777777" w:rsidR="00B4560C" w:rsidRPr="00ED0474" w:rsidRDefault="00B4560C" w:rsidP="00506FD1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 xml:space="preserve">Dryland Systems. </w:t>
            </w:r>
            <w:r w:rsidRPr="00ED0474">
              <w:rPr>
                <w:rFonts w:asciiTheme="minorHAnsi" w:hAnsiTheme="minorHAnsi" w:cs="Times New Roman"/>
                <w:bCs/>
                <w:sz w:val="20"/>
                <w:szCs w:val="20"/>
              </w:rPr>
              <w:t>Gender</w:t>
            </w: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 xml:space="preserve"> Program Coordinator</w:t>
            </w:r>
          </w:p>
        </w:tc>
      </w:tr>
      <w:tr w:rsidR="00B4560C" w:rsidRPr="00ED0474" w14:paraId="3C303C8B" w14:textId="77777777" w:rsidTr="00B4560C">
        <w:tc>
          <w:tcPr>
            <w:tcW w:w="4511" w:type="dxa"/>
          </w:tcPr>
          <w:p w14:paraId="0D33E1AD" w14:textId="7E0DED6D" w:rsidR="00B4560C" w:rsidRPr="00ED0474" w:rsidRDefault="00B4560C" w:rsidP="003F2350">
            <w:pPr>
              <w:pStyle w:val="ListParagraph"/>
              <w:tabs>
                <w:tab w:val="left" w:pos="4980"/>
              </w:tabs>
              <w:ind w:left="0"/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YPARD members</w:t>
            </w:r>
          </w:p>
        </w:tc>
        <w:tc>
          <w:tcPr>
            <w:tcW w:w="4057" w:type="dxa"/>
          </w:tcPr>
          <w:p w14:paraId="1A655310" w14:textId="273E6FAF" w:rsidR="00B4560C" w:rsidRPr="00ED0474" w:rsidRDefault="00B4560C" w:rsidP="006055D3">
            <w:pPr>
              <w:pStyle w:val="ListParagraph"/>
              <w:tabs>
                <w:tab w:val="left" w:pos="4980"/>
              </w:tabs>
              <w:ind w:left="0"/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Some YPARD members</w:t>
            </w:r>
            <w:r w:rsidR="006055D3">
              <w:rPr>
                <w:rFonts w:asciiTheme="minorHAnsi" w:hAnsiTheme="minorHAnsi" w:cs="Times New Roman"/>
                <w:sz w:val="20"/>
                <w:szCs w:val="20"/>
              </w:rPr>
              <w:t xml:space="preserve"> </w:t>
            </w:r>
            <w:r w:rsidR="006055D3" w:rsidRPr="006055D3">
              <w:rPr>
                <w:rFonts w:asciiTheme="minorHAnsi" w:hAnsiTheme="minorHAnsi" w:cs="Times New Roman"/>
                <w:sz w:val="20"/>
                <w:szCs w:val="20"/>
              </w:rPr>
              <w:t>working in Dryland system</w:t>
            </w:r>
          </w:p>
        </w:tc>
      </w:tr>
      <w:tr w:rsidR="00B4560C" w:rsidRPr="00ED0474" w14:paraId="53445781" w14:textId="77777777" w:rsidTr="00B4560C">
        <w:tc>
          <w:tcPr>
            <w:tcW w:w="4511" w:type="dxa"/>
          </w:tcPr>
          <w:p w14:paraId="4C7C94B4" w14:textId="77777777" w:rsidR="00B4560C" w:rsidRPr="00ED0474" w:rsidRDefault="00B4560C" w:rsidP="00506FD1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Ann Waters-Bayer</w:t>
            </w:r>
          </w:p>
        </w:tc>
        <w:tc>
          <w:tcPr>
            <w:tcW w:w="4057" w:type="dxa"/>
          </w:tcPr>
          <w:p w14:paraId="62618BFD" w14:textId="65314740" w:rsidR="00B4560C" w:rsidRPr="00ED0474" w:rsidRDefault="00DB5668" w:rsidP="00DB5668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>
              <w:rPr>
                <w:rFonts w:asciiTheme="minorHAnsi" w:hAnsiTheme="minorHAnsi" w:cs="Times New Roman"/>
                <w:sz w:val="20"/>
                <w:szCs w:val="20"/>
              </w:rPr>
              <w:t xml:space="preserve">Agricultural sociologist and External Advisor for Royal Tropical Institute (KIT), member of the PROLINNOVA International Support </w:t>
            </w:r>
            <w:proofErr w:type="gramStart"/>
            <w:r>
              <w:rPr>
                <w:rFonts w:asciiTheme="minorHAnsi" w:hAnsiTheme="minorHAnsi" w:cs="Times New Roman"/>
                <w:sz w:val="20"/>
                <w:szCs w:val="20"/>
              </w:rPr>
              <w:t>Team .</w:t>
            </w:r>
            <w:proofErr w:type="gramEnd"/>
            <w:r>
              <w:rPr>
                <w:rFonts w:asciiTheme="minorHAnsi" w:hAnsiTheme="minorHAnsi" w:cs="Times New Roman"/>
                <w:sz w:val="20"/>
                <w:szCs w:val="20"/>
              </w:rPr>
              <w:t xml:space="preserve"> </w:t>
            </w:r>
          </w:p>
        </w:tc>
      </w:tr>
      <w:tr w:rsidR="00B4560C" w:rsidRPr="00ED0474" w14:paraId="6F0951DA" w14:textId="77777777" w:rsidTr="00B4560C">
        <w:tc>
          <w:tcPr>
            <w:tcW w:w="4511" w:type="dxa"/>
          </w:tcPr>
          <w:p w14:paraId="384E5254" w14:textId="77777777" w:rsidR="00B4560C" w:rsidRPr="00ED0474" w:rsidRDefault="00B4560C" w:rsidP="003F2350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 xml:space="preserve">James </w:t>
            </w:r>
            <w:proofErr w:type="spellStart"/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Sumberg</w:t>
            </w:r>
            <w:proofErr w:type="spellEnd"/>
          </w:p>
        </w:tc>
        <w:tc>
          <w:tcPr>
            <w:tcW w:w="4057" w:type="dxa"/>
          </w:tcPr>
          <w:p w14:paraId="2FB933EA" w14:textId="7EA6EF82" w:rsidR="00B4560C" w:rsidRPr="00ED0474" w:rsidRDefault="00B4560C" w:rsidP="00C73FA7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Institute of Deve</w:t>
            </w:r>
            <w:r>
              <w:rPr>
                <w:rFonts w:asciiTheme="minorHAnsi" w:hAnsiTheme="minorHAnsi" w:cs="Times New Roman"/>
                <w:sz w:val="20"/>
                <w:szCs w:val="20"/>
              </w:rPr>
              <w:t>lopment Studies (IDS), Brighton</w:t>
            </w: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 xml:space="preserve"> </w:t>
            </w:r>
          </w:p>
        </w:tc>
      </w:tr>
      <w:tr w:rsidR="00B4560C" w:rsidRPr="00ED0474" w14:paraId="63E21620" w14:textId="77777777" w:rsidTr="00B4560C">
        <w:tc>
          <w:tcPr>
            <w:tcW w:w="4511" w:type="dxa"/>
          </w:tcPr>
          <w:p w14:paraId="5395FABA" w14:textId="77777777" w:rsidR="00B4560C" w:rsidRPr="00ED0474" w:rsidRDefault="00B4560C" w:rsidP="003F2350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 xml:space="preserve">Jennifer </w:t>
            </w:r>
            <w:proofErr w:type="spellStart"/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Leavy</w:t>
            </w:r>
            <w:proofErr w:type="spellEnd"/>
          </w:p>
        </w:tc>
        <w:tc>
          <w:tcPr>
            <w:tcW w:w="4057" w:type="dxa"/>
          </w:tcPr>
          <w:p w14:paraId="3BC08604" w14:textId="02B21B95" w:rsidR="00B4560C" w:rsidRPr="00ED0474" w:rsidRDefault="00B4560C" w:rsidP="003F2350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Institute of Developmen</w:t>
            </w:r>
            <w:r>
              <w:rPr>
                <w:rFonts w:asciiTheme="minorHAnsi" w:hAnsiTheme="minorHAnsi" w:cs="Times New Roman"/>
                <w:sz w:val="20"/>
                <w:szCs w:val="20"/>
              </w:rPr>
              <w:t>t Studies (IDS), Brighton</w:t>
            </w:r>
          </w:p>
        </w:tc>
      </w:tr>
      <w:tr w:rsidR="00B4560C" w:rsidRPr="00ED0474" w14:paraId="7D00CBD9" w14:textId="77777777" w:rsidTr="00B4560C">
        <w:tc>
          <w:tcPr>
            <w:tcW w:w="4511" w:type="dxa"/>
          </w:tcPr>
          <w:p w14:paraId="7377BF2F" w14:textId="77777777" w:rsidR="00B4560C" w:rsidRPr="00ED0474" w:rsidRDefault="00B4560C" w:rsidP="003F2350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Stein Holden</w:t>
            </w:r>
          </w:p>
        </w:tc>
        <w:tc>
          <w:tcPr>
            <w:tcW w:w="4057" w:type="dxa"/>
          </w:tcPr>
          <w:p w14:paraId="53EE6E0D" w14:textId="171BE012" w:rsidR="00B4560C" w:rsidRPr="00ED0474" w:rsidRDefault="00B4560C" w:rsidP="003F2350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 xml:space="preserve">Norwegian University of Life Sciences, </w:t>
            </w:r>
            <w:proofErr w:type="spellStart"/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Aas</w:t>
            </w:r>
            <w:proofErr w:type="spellEnd"/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, Norway</w:t>
            </w:r>
            <w:r>
              <w:rPr>
                <w:rFonts w:asciiTheme="minorHAnsi" w:hAnsiTheme="minorHAnsi" w:cs="Times New Roman"/>
                <w:sz w:val="20"/>
                <w:szCs w:val="20"/>
              </w:rPr>
              <w:t>, studies</w:t>
            </w: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 xml:space="preserve"> rural youth in Ethiopia</w:t>
            </w:r>
          </w:p>
        </w:tc>
      </w:tr>
      <w:tr w:rsidR="00B4560C" w:rsidRPr="00ED0474" w14:paraId="14DE214D" w14:textId="77777777" w:rsidTr="00B4560C">
        <w:tc>
          <w:tcPr>
            <w:tcW w:w="4511" w:type="dxa"/>
          </w:tcPr>
          <w:p w14:paraId="22994FF3" w14:textId="77777777" w:rsidR="00B4560C" w:rsidRPr="00ED0474" w:rsidRDefault="00B4560C" w:rsidP="003F2350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proofErr w:type="spellStart"/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Sosina</w:t>
            </w:r>
            <w:proofErr w:type="spellEnd"/>
            <w:r w:rsidRPr="00ED0474">
              <w:rPr>
                <w:rFonts w:asciiTheme="minorHAnsi" w:hAnsiTheme="minorHAnsi" w:cs="Times New Roman"/>
                <w:sz w:val="20"/>
                <w:szCs w:val="20"/>
              </w:rPr>
              <w:t xml:space="preserve"> </w:t>
            </w:r>
            <w:proofErr w:type="spellStart"/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Bezu</w:t>
            </w:r>
            <w:proofErr w:type="spellEnd"/>
          </w:p>
        </w:tc>
        <w:tc>
          <w:tcPr>
            <w:tcW w:w="4057" w:type="dxa"/>
          </w:tcPr>
          <w:p w14:paraId="6E9CEA87" w14:textId="02D0824B" w:rsidR="00B4560C" w:rsidRPr="00ED0474" w:rsidRDefault="00B4560C" w:rsidP="00955D27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 xml:space="preserve">Norwegian University of Life Sciences, </w:t>
            </w:r>
            <w:proofErr w:type="spellStart"/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Aas</w:t>
            </w:r>
            <w:proofErr w:type="spellEnd"/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, Norway</w:t>
            </w:r>
            <w:r>
              <w:rPr>
                <w:rFonts w:asciiTheme="minorHAnsi" w:hAnsiTheme="minorHAnsi" w:cs="Times New Roman"/>
                <w:sz w:val="20"/>
                <w:szCs w:val="20"/>
              </w:rPr>
              <w:t>, studies</w:t>
            </w: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 xml:space="preserve"> rural youth in Ethiopia</w:t>
            </w:r>
          </w:p>
        </w:tc>
      </w:tr>
      <w:tr w:rsidR="00B4560C" w:rsidRPr="00ED0474" w14:paraId="5BA69DFB" w14:textId="77777777" w:rsidTr="00B4560C">
        <w:tc>
          <w:tcPr>
            <w:tcW w:w="4511" w:type="dxa"/>
          </w:tcPr>
          <w:p w14:paraId="28B03BF3" w14:textId="77777777" w:rsidR="00B4560C" w:rsidRPr="00ED0474" w:rsidRDefault="00B4560C" w:rsidP="003F2350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Netsayi Mudege (CIP)</w:t>
            </w:r>
          </w:p>
        </w:tc>
        <w:tc>
          <w:tcPr>
            <w:tcW w:w="4057" w:type="dxa"/>
          </w:tcPr>
          <w:p w14:paraId="0BF89CDE" w14:textId="77777777" w:rsidR="00B4560C" w:rsidRPr="00ED0474" w:rsidRDefault="00B4560C" w:rsidP="00831D4F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 xml:space="preserve">Anthropologist, Gender Focal Point at the International Potato </w:t>
            </w:r>
            <w:proofErr w:type="spellStart"/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Center</w:t>
            </w:r>
            <w:proofErr w:type="spellEnd"/>
            <w:r w:rsidRPr="00ED0474">
              <w:rPr>
                <w:rFonts w:asciiTheme="minorHAnsi" w:hAnsiTheme="minorHAnsi" w:cs="Times New Roman"/>
                <w:sz w:val="20"/>
                <w:szCs w:val="20"/>
              </w:rPr>
              <w:t xml:space="preserve"> (CIP) and the Gender Coordinator for the CRP on Root Tubers and Banana (RTB)</w:t>
            </w:r>
          </w:p>
        </w:tc>
      </w:tr>
      <w:tr w:rsidR="00B4560C" w:rsidRPr="00ED0474" w14:paraId="5C6D82B4" w14:textId="77777777" w:rsidTr="00B4560C">
        <w:tc>
          <w:tcPr>
            <w:tcW w:w="4511" w:type="dxa"/>
          </w:tcPr>
          <w:p w14:paraId="73E43090" w14:textId="77777777" w:rsidR="00B4560C" w:rsidRPr="00ED0474" w:rsidRDefault="00B4560C" w:rsidP="003F2350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Robin Bourgeois</w:t>
            </w:r>
          </w:p>
        </w:tc>
        <w:tc>
          <w:tcPr>
            <w:tcW w:w="4057" w:type="dxa"/>
          </w:tcPr>
          <w:p w14:paraId="1427F84E" w14:textId="77777777" w:rsidR="00B4560C" w:rsidRPr="00ED0474" w:rsidRDefault="00B4560C" w:rsidP="003F2350">
            <w:pPr>
              <w:tabs>
                <w:tab w:val="left" w:pos="4980"/>
              </w:tabs>
              <w:rPr>
                <w:rFonts w:asciiTheme="minorHAnsi" w:hAnsiTheme="minorHAnsi" w:cs="Times New Roman"/>
                <w:sz w:val="20"/>
                <w:szCs w:val="20"/>
              </w:rPr>
            </w:pPr>
            <w:r w:rsidRPr="00ED0474">
              <w:rPr>
                <w:rFonts w:asciiTheme="minorHAnsi" w:hAnsiTheme="minorHAnsi" w:cs="Times New Roman"/>
                <w:sz w:val="20"/>
                <w:szCs w:val="20"/>
              </w:rPr>
              <w:t>Agricultural economist and senior foresight officer at GFAR Secretariat.  Rome, Italy.</w:t>
            </w:r>
          </w:p>
        </w:tc>
      </w:tr>
    </w:tbl>
    <w:p w14:paraId="703C2055" w14:textId="56CAB862" w:rsidR="00820C23" w:rsidRPr="006434F4" w:rsidRDefault="00955D27" w:rsidP="008E21E7">
      <w:pPr>
        <w:tabs>
          <w:tab w:val="left" w:pos="498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Further </w:t>
      </w:r>
      <w:r w:rsidR="00416266">
        <w:rPr>
          <w:rFonts w:asciiTheme="minorHAnsi" w:hAnsiTheme="minorHAnsi" w:cs="Times New Roman"/>
        </w:rPr>
        <w:t>Experts</w:t>
      </w:r>
      <w:r>
        <w:rPr>
          <w:rFonts w:asciiTheme="minorHAnsi" w:hAnsiTheme="minorHAnsi" w:cs="Times New Roman"/>
        </w:rPr>
        <w:t xml:space="preserve"> will be identified </w:t>
      </w:r>
      <w:r w:rsidR="0035169E">
        <w:rPr>
          <w:rFonts w:asciiTheme="minorHAnsi" w:hAnsiTheme="minorHAnsi" w:cs="Times New Roman"/>
        </w:rPr>
        <w:t>during the literature review</w:t>
      </w:r>
      <w:r>
        <w:rPr>
          <w:rFonts w:asciiTheme="minorHAnsi" w:hAnsiTheme="minorHAnsi" w:cs="Times New Roman"/>
        </w:rPr>
        <w:t>.</w:t>
      </w:r>
    </w:p>
    <w:p w14:paraId="4DB16120" w14:textId="77777777" w:rsidR="00E20967" w:rsidRDefault="00E20967" w:rsidP="00BA5C48">
      <w:pPr>
        <w:pStyle w:val="Heading2"/>
        <w:numPr>
          <w:ilvl w:val="0"/>
          <w:numId w:val="6"/>
        </w:numPr>
      </w:pPr>
      <w:r w:rsidRPr="00BA5C48">
        <w:t>Stakeholder mapping</w:t>
      </w:r>
    </w:p>
    <w:p w14:paraId="28E7F965" w14:textId="22902F5C" w:rsidR="00BA5C48" w:rsidRPr="00E20967" w:rsidRDefault="00E20967" w:rsidP="00BA5C48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A stakeholder mapping, </w:t>
      </w:r>
      <w:r w:rsidR="0035169E">
        <w:rPr>
          <w:rFonts w:asciiTheme="minorHAnsi" w:hAnsiTheme="minorHAnsi"/>
        </w:rPr>
        <w:t xml:space="preserve">i.e. </w:t>
      </w:r>
      <w:r>
        <w:rPr>
          <w:rFonts w:asciiTheme="minorHAnsi" w:hAnsiTheme="minorHAnsi"/>
        </w:rPr>
        <w:t>identification</w:t>
      </w:r>
      <w:r w:rsidR="00820C23" w:rsidRPr="00E20967">
        <w:rPr>
          <w:rFonts w:asciiTheme="minorHAnsi" w:hAnsiTheme="minorHAnsi"/>
        </w:rPr>
        <w:t xml:space="preserve"> of actors</w:t>
      </w:r>
      <w:r w:rsidR="008E018A">
        <w:rPr>
          <w:rFonts w:asciiTheme="minorHAnsi" w:hAnsiTheme="minorHAnsi"/>
        </w:rPr>
        <w:t xml:space="preserve"> related to agricultural livelihoods of rural youth</w:t>
      </w:r>
      <w:r w:rsidR="00820C23" w:rsidRPr="00E20967">
        <w:rPr>
          <w:rFonts w:asciiTheme="minorHAnsi" w:hAnsiTheme="minorHAnsi"/>
        </w:rPr>
        <w:t xml:space="preserve"> in the study location and how they relate to each other</w:t>
      </w:r>
      <w:r w:rsidR="006A6D70" w:rsidRPr="00E20967">
        <w:rPr>
          <w:rFonts w:asciiTheme="minorHAnsi" w:hAnsiTheme="minorHAnsi"/>
        </w:rPr>
        <w:t xml:space="preserve"> (influencers, employers, NGOs, organisations, religious groups</w:t>
      </w:r>
      <w:r w:rsidR="0035169E">
        <w:rPr>
          <w:rFonts w:asciiTheme="minorHAnsi" w:hAnsiTheme="minorHAnsi"/>
        </w:rPr>
        <w:t xml:space="preserve">, </w:t>
      </w:r>
      <w:r>
        <w:rPr>
          <w:rFonts w:asciiTheme="minorHAnsi" w:hAnsiTheme="minorHAnsi"/>
        </w:rPr>
        <w:t>will be conducted</w:t>
      </w:r>
      <w:r w:rsidR="0035169E">
        <w:rPr>
          <w:rFonts w:asciiTheme="minorHAnsi" w:hAnsiTheme="minorHAnsi"/>
        </w:rPr>
        <w:t xml:space="preserve"> </w:t>
      </w:r>
      <w:r w:rsidR="00BA5C48" w:rsidRPr="00E20967">
        <w:rPr>
          <w:rFonts w:asciiTheme="minorHAnsi" w:hAnsiTheme="minorHAnsi"/>
        </w:rPr>
        <w:t>during the first field tri</w:t>
      </w:r>
      <w:r w:rsidR="0035169E">
        <w:rPr>
          <w:rFonts w:asciiTheme="minorHAnsi" w:hAnsiTheme="minorHAnsi"/>
        </w:rPr>
        <w:t>p. It will be carrie</w:t>
      </w:r>
      <w:r w:rsidR="005825FA">
        <w:rPr>
          <w:rFonts w:asciiTheme="minorHAnsi" w:hAnsiTheme="minorHAnsi"/>
        </w:rPr>
        <w:t>d</w:t>
      </w:r>
      <w:r w:rsidR="0035169E">
        <w:rPr>
          <w:rFonts w:asciiTheme="minorHAnsi" w:hAnsiTheme="minorHAnsi"/>
        </w:rPr>
        <w:t xml:space="preserve"> out</w:t>
      </w:r>
      <w:r w:rsidR="00BA5C48" w:rsidRPr="00E20967">
        <w:rPr>
          <w:rFonts w:asciiTheme="minorHAnsi" w:hAnsiTheme="minorHAnsi"/>
        </w:rPr>
        <w:t xml:space="preserve"> in collaboration with the local team, also based on the literature review and the ke</w:t>
      </w:r>
      <w:r>
        <w:rPr>
          <w:rFonts w:asciiTheme="minorHAnsi" w:hAnsiTheme="minorHAnsi"/>
        </w:rPr>
        <w:t>y informant interviews.</w:t>
      </w:r>
    </w:p>
    <w:p w14:paraId="66575954" w14:textId="564B312B" w:rsidR="004F036C" w:rsidRPr="004F036C" w:rsidRDefault="00B13F86" w:rsidP="004F036C">
      <w:pPr>
        <w:pStyle w:val="Heading2"/>
        <w:numPr>
          <w:ilvl w:val="0"/>
          <w:numId w:val="6"/>
        </w:numPr>
      </w:pPr>
      <w:r w:rsidRPr="004F036C">
        <w:t>I</w:t>
      </w:r>
      <w:r w:rsidR="000E3BA6" w:rsidRPr="004F036C">
        <w:t xml:space="preserve">n-depth </w:t>
      </w:r>
      <w:r w:rsidR="008E21E7" w:rsidRPr="004F036C">
        <w:t>interviews</w:t>
      </w:r>
      <w:r w:rsidRPr="004F036C">
        <w:t xml:space="preserve"> </w:t>
      </w:r>
      <w:r w:rsidR="00B90395">
        <w:t>(Survey)</w:t>
      </w:r>
    </w:p>
    <w:p w14:paraId="7DB017F0" w14:textId="7A7E5B71" w:rsidR="00ED0474" w:rsidRDefault="00416266" w:rsidP="004F036C">
      <w:pPr>
        <w:tabs>
          <w:tab w:val="left" w:pos="4980"/>
        </w:tabs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 w:cs="Times New Roman"/>
        </w:rPr>
        <w:t>In-depth interviews will be conducted</w:t>
      </w:r>
      <w:r w:rsidR="008E21E7" w:rsidRPr="004F036C">
        <w:rPr>
          <w:rFonts w:asciiTheme="minorHAnsi" w:hAnsiTheme="minorHAnsi" w:cs="Times New Roman"/>
        </w:rPr>
        <w:t xml:space="preserve"> </w:t>
      </w:r>
      <w:r w:rsidR="00197CA0" w:rsidRPr="004F036C">
        <w:rPr>
          <w:rFonts w:asciiTheme="minorHAnsi" w:hAnsiTheme="minorHAnsi" w:cs="Times New Roman"/>
        </w:rPr>
        <w:t xml:space="preserve">with rural youth (in the </w:t>
      </w:r>
      <w:r w:rsidR="00C737D0">
        <w:rPr>
          <w:rFonts w:asciiTheme="minorHAnsi" w:hAnsiTheme="minorHAnsi" w:cs="Times New Roman"/>
        </w:rPr>
        <w:t>research site</w:t>
      </w:r>
      <w:r w:rsidR="00197CA0" w:rsidRPr="004F036C">
        <w:rPr>
          <w:rFonts w:asciiTheme="minorHAnsi" w:hAnsiTheme="minorHAnsi" w:cs="Times New Roman"/>
        </w:rPr>
        <w:t>)</w:t>
      </w:r>
      <w:r w:rsidR="008E21E7" w:rsidRPr="004F036C">
        <w:rPr>
          <w:rFonts w:asciiTheme="minorHAnsi" w:hAnsiTheme="minorHAnsi" w:cs="Times New Roman"/>
        </w:rPr>
        <w:t xml:space="preserve"> working/living in</w:t>
      </w:r>
      <w:r w:rsidR="0026511B">
        <w:rPr>
          <w:rFonts w:asciiTheme="minorHAnsi" w:hAnsiTheme="minorHAnsi" w:cs="Times New Roman"/>
        </w:rPr>
        <w:t xml:space="preserve"> </w:t>
      </w:r>
      <w:r w:rsidR="00B90395">
        <w:rPr>
          <w:rFonts w:asciiTheme="minorHAnsi" w:hAnsiTheme="minorHAnsi" w:cs="Times New Roman"/>
        </w:rPr>
        <w:t xml:space="preserve">three </w:t>
      </w:r>
      <w:r w:rsidR="0026511B" w:rsidRPr="0026511B">
        <w:rPr>
          <w:rFonts w:asciiTheme="minorHAnsi" w:hAnsiTheme="minorHAnsi" w:cs="Times New Roman"/>
        </w:rPr>
        <w:t xml:space="preserve">Drylands </w:t>
      </w:r>
      <w:r w:rsidR="00B90395">
        <w:rPr>
          <w:rFonts w:asciiTheme="minorHAnsi" w:hAnsiTheme="minorHAnsi" w:cs="Times New Roman"/>
        </w:rPr>
        <w:t>systems</w:t>
      </w:r>
      <w:r>
        <w:rPr>
          <w:rFonts w:asciiTheme="minorHAnsi" w:hAnsiTheme="minorHAnsi" w:cs="Times New Roman"/>
        </w:rPr>
        <w:t>:</w:t>
      </w:r>
      <w:r w:rsidR="008E21E7" w:rsidRPr="004F036C">
        <w:rPr>
          <w:rFonts w:asciiTheme="minorHAnsi" w:hAnsiTheme="minorHAnsi" w:cs="Times New Roman"/>
        </w:rPr>
        <w:t xml:space="preserve"> pastora</w:t>
      </w:r>
      <w:r>
        <w:rPr>
          <w:rFonts w:asciiTheme="minorHAnsi" w:hAnsiTheme="minorHAnsi" w:cs="Times New Roman"/>
        </w:rPr>
        <w:t xml:space="preserve">l, rain-fed </w:t>
      </w:r>
      <w:r w:rsidR="00B90395">
        <w:rPr>
          <w:rFonts w:asciiTheme="minorHAnsi" w:hAnsiTheme="minorHAnsi" w:cs="Times New Roman"/>
        </w:rPr>
        <w:t xml:space="preserve">cropping </w:t>
      </w:r>
      <w:r>
        <w:rPr>
          <w:rFonts w:asciiTheme="minorHAnsi" w:hAnsiTheme="minorHAnsi" w:cs="Times New Roman"/>
        </w:rPr>
        <w:t xml:space="preserve">and irrigated </w:t>
      </w:r>
      <w:r w:rsidR="00B90395">
        <w:rPr>
          <w:rFonts w:asciiTheme="minorHAnsi" w:hAnsiTheme="minorHAnsi" w:cs="Times New Roman"/>
        </w:rPr>
        <w:t xml:space="preserve">crop systems </w:t>
      </w:r>
      <w:r>
        <w:rPr>
          <w:rFonts w:asciiTheme="minorHAnsi" w:hAnsiTheme="minorHAnsi" w:cs="Times New Roman"/>
        </w:rPr>
        <w:t>for a total of about 90 interviews</w:t>
      </w:r>
      <w:r w:rsidR="00C737D0">
        <w:rPr>
          <w:rFonts w:asciiTheme="minorHAnsi" w:hAnsiTheme="minorHAnsi" w:cs="Times New Roman"/>
        </w:rPr>
        <w:t xml:space="preserve"> (at least 30 </w:t>
      </w:r>
      <w:r w:rsidR="0035169E">
        <w:rPr>
          <w:rFonts w:asciiTheme="minorHAnsi" w:hAnsiTheme="minorHAnsi" w:cs="Times New Roman"/>
        </w:rPr>
        <w:t>per</w:t>
      </w:r>
      <w:r w:rsidR="00C737D0">
        <w:rPr>
          <w:rFonts w:asciiTheme="minorHAnsi" w:hAnsiTheme="minorHAnsi" w:cs="Times New Roman"/>
        </w:rPr>
        <w:t xml:space="preserve"> </w:t>
      </w:r>
      <w:r w:rsidR="002C72FF">
        <w:rPr>
          <w:rFonts w:asciiTheme="minorHAnsi" w:hAnsiTheme="minorHAnsi" w:cs="Times New Roman"/>
        </w:rPr>
        <w:t>system</w:t>
      </w:r>
      <w:r w:rsidR="00C737D0">
        <w:rPr>
          <w:rFonts w:asciiTheme="minorHAnsi" w:hAnsiTheme="minorHAnsi" w:cs="Times New Roman"/>
        </w:rPr>
        <w:t>)</w:t>
      </w:r>
      <w:r>
        <w:rPr>
          <w:rFonts w:asciiTheme="minorHAnsi" w:hAnsiTheme="minorHAnsi" w:cs="Times New Roman"/>
        </w:rPr>
        <w:t xml:space="preserve">. </w:t>
      </w:r>
    </w:p>
    <w:p w14:paraId="400AC9DA" w14:textId="2CA2D4AA" w:rsidR="00197CA0" w:rsidRPr="00ED0474" w:rsidRDefault="00ED0474" w:rsidP="004F036C">
      <w:pPr>
        <w:tabs>
          <w:tab w:val="left" w:pos="4980"/>
        </w:tabs>
        <w:rPr>
          <w:rFonts w:asciiTheme="minorHAnsi" w:hAnsiTheme="minorHAnsi"/>
          <w:color w:val="548DD4" w:themeColor="text2" w:themeTint="99"/>
        </w:rPr>
      </w:pPr>
      <w:r w:rsidRPr="00ED0474">
        <w:rPr>
          <w:rFonts w:asciiTheme="minorHAnsi" w:hAnsiTheme="minorHAnsi"/>
          <w:color w:val="548DD4" w:themeColor="text2" w:themeTint="99"/>
        </w:rPr>
        <w:t>Note: The number of in-depth interviews depends on the budget available for the Local team. We foresee that the number of in-depth interviews may be decreased to 60 due to the limited budget currently available.</w:t>
      </w:r>
    </w:p>
    <w:p w14:paraId="78EE7DF8" w14:textId="6711C8E4" w:rsidR="00197CA0" w:rsidRDefault="00416266" w:rsidP="00416266">
      <w:pPr>
        <w:tabs>
          <w:tab w:val="left" w:pos="498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The interviewees will be selected through p</w:t>
      </w:r>
      <w:r w:rsidR="00974F40" w:rsidRPr="00416266">
        <w:rPr>
          <w:rFonts w:asciiTheme="minorHAnsi" w:hAnsiTheme="minorHAnsi" w:cs="Times New Roman"/>
        </w:rPr>
        <w:t>urposive</w:t>
      </w:r>
      <w:r w:rsidR="00197CA0" w:rsidRPr="00416266">
        <w:rPr>
          <w:rFonts w:asciiTheme="minorHAnsi" w:hAnsiTheme="minorHAnsi" w:cs="Times New Roman"/>
        </w:rPr>
        <w:t xml:space="preserve"> sampling</w:t>
      </w:r>
      <w:r w:rsidR="001759A4" w:rsidRPr="00416266">
        <w:rPr>
          <w:rFonts w:asciiTheme="minorHAnsi" w:hAnsiTheme="minorHAnsi" w:cs="Times New Roman"/>
        </w:rPr>
        <w:t xml:space="preserve"> (based on selective typology, e.g. youth from farms, rural youth unemployed, employed, in education, self-employed, young </w:t>
      </w:r>
      <w:proofErr w:type="spellStart"/>
      <w:r w:rsidR="00A81436">
        <w:rPr>
          <w:rFonts w:asciiTheme="minorHAnsi" w:hAnsiTheme="minorHAnsi" w:cs="Times New Roman"/>
        </w:rPr>
        <w:t>agri</w:t>
      </w:r>
      <w:proofErr w:type="spellEnd"/>
      <w:r w:rsidR="00A81436">
        <w:rPr>
          <w:rFonts w:asciiTheme="minorHAnsi" w:hAnsiTheme="minorHAnsi" w:cs="Times New Roman"/>
        </w:rPr>
        <w:t>-entrepreneurs</w:t>
      </w:r>
      <w:r w:rsidR="001759A4" w:rsidRPr="00416266">
        <w:rPr>
          <w:rFonts w:asciiTheme="minorHAnsi" w:hAnsiTheme="minorHAnsi" w:cs="Times New Roman"/>
        </w:rPr>
        <w:t xml:space="preserve"> etc. </w:t>
      </w:r>
      <w:r w:rsidR="00B0191C">
        <w:rPr>
          <w:rFonts w:asciiTheme="minorHAnsi" w:hAnsiTheme="minorHAnsi" w:cs="Times New Roman"/>
        </w:rPr>
        <w:t>or, alternatively, by selection criteria such as</w:t>
      </w:r>
      <w:r w:rsidR="001759A4" w:rsidRPr="00416266">
        <w:rPr>
          <w:rFonts w:asciiTheme="minorHAnsi" w:hAnsiTheme="minorHAnsi" w:cs="Times New Roman"/>
        </w:rPr>
        <w:t xml:space="preserve"> landowner, landless employed, </w:t>
      </w:r>
      <w:r w:rsidR="00D428D3" w:rsidRPr="00416266">
        <w:rPr>
          <w:rFonts w:asciiTheme="minorHAnsi" w:hAnsiTheme="minorHAnsi" w:cs="Times New Roman"/>
        </w:rPr>
        <w:t>landless unemployed</w:t>
      </w:r>
      <w:r w:rsidR="001759A4" w:rsidRPr="00416266">
        <w:rPr>
          <w:rFonts w:asciiTheme="minorHAnsi" w:hAnsiTheme="minorHAnsi" w:cs="Times New Roman"/>
        </w:rPr>
        <w:t>)</w:t>
      </w:r>
      <w:r w:rsidR="0035169E">
        <w:rPr>
          <w:rFonts w:asciiTheme="minorHAnsi" w:hAnsiTheme="minorHAnsi" w:cs="Times New Roman"/>
        </w:rPr>
        <w:t xml:space="preserve">. The </w:t>
      </w:r>
      <w:r>
        <w:rPr>
          <w:rFonts w:asciiTheme="minorHAnsi" w:hAnsiTheme="minorHAnsi" w:cs="Times New Roman"/>
        </w:rPr>
        <w:t xml:space="preserve">final selection criteria will be </w:t>
      </w:r>
      <w:r w:rsidR="00D428D3" w:rsidRPr="00416266">
        <w:rPr>
          <w:rFonts w:asciiTheme="minorHAnsi" w:hAnsiTheme="minorHAnsi" w:cs="Times New Roman"/>
        </w:rPr>
        <w:t xml:space="preserve">discussed </w:t>
      </w:r>
      <w:r w:rsidR="00B90395">
        <w:rPr>
          <w:rFonts w:asciiTheme="minorHAnsi" w:hAnsiTheme="minorHAnsi" w:cs="Times New Roman"/>
        </w:rPr>
        <w:t>and identified with the L</w:t>
      </w:r>
      <w:r>
        <w:rPr>
          <w:rFonts w:asciiTheme="minorHAnsi" w:hAnsiTheme="minorHAnsi" w:cs="Times New Roman"/>
        </w:rPr>
        <w:t xml:space="preserve">ocal team </w:t>
      </w:r>
      <w:r w:rsidR="00D428D3" w:rsidRPr="00416266">
        <w:rPr>
          <w:rFonts w:asciiTheme="minorHAnsi" w:hAnsiTheme="minorHAnsi" w:cs="Times New Roman"/>
        </w:rPr>
        <w:t xml:space="preserve">during </w:t>
      </w:r>
      <w:r>
        <w:rPr>
          <w:rFonts w:asciiTheme="minorHAnsi" w:hAnsiTheme="minorHAnsi" w:cs="Times New Roman"/>
        </w:rPr>
        <w:t xml:space="preserve">the </w:t>
      </w:r>
      <w:r w:rsidR="00D428D3" w:rsidRPr="00416266">
        <w:rPr>
          <w:rFonts w:asciiTheme="minorHAnsi" w:hAnsiTheme="minorHAnsi" w:cs="Times New Roman"/>
        </w:rPr>
        <w:t>stakeholder analysis</w:t>
      </w:r>
      <w:r w:rsidR="006A1848">
        <w:rPr>
          <w:rFonts w:asciiTheme="minorHAnsi" w:hAnsiTheme="minorHAnsi" w:cs="Times New Roman"/>
        </w:rPr>
        <w:t>.</w:t>
      </w:r>
      <w:r w:rsidR="00B90395" w:rsidRPr="00B90395">
        <w:rPr>
          <w:rFonts w:asciiTheme="minorHAnsi" w:hAnsiTheme="minorHAnsi" w:cs="Times New Roman"/>
        </w:rPr>
        <w:t xml:space="preserve"> </w:t>
      </w:r>
      <w:r w:rsidR="00B90395">
        <w:rPr>
          <w:rFonts w:asciiTheme="minorHAnsi" w:hAnsiTheme="minorHAnsi" w:cs="Times New Roman"/>
        </w:rPr>
        <w:t>W</w:t>
      </w:r>
      <w:r w:rsidR="00B90395" w:rsidRPr="00B90395">
        <w:rPr>
          <w:rFonts w:asciiTheme="minorHAnsi" w:hAnsiTheme="minorHAnsi" w:cs="Times New Roman"/>
        </w:rPr>
        <w:t>hen selecting interviewees and when making interviews</w:t>
      </w:r>
      <w:r w:rsidR="00B90395">
        <w:rPr>
          <w:rFonts w:asciiTheme="minorHAnsi" w:hAnsiTheme="minorHAnsi" w:cs="Times New Roman"/>
        </w:rPr>
        <w:t>, we are aware that we should also consider that the three systems</w:t>
      </w:r>
      <w:r w:rsidR="00B90395" w:rsidRPr="00B90395">
        <w:rPr>
          <w:rFonts w:asciiTheme="minorHAnsi" w:hAnsiTheme="minorHAnsi" w:cs="Times New Roman"/>
        </w:rPr>
        <w:t xml:space="preserve"> are sometimes combined.</w:t>
      </w:r>
    </w:p>
    <w:p w14:paraId="618F967A" w14:textId="5B5470D6" w:rsidR="003C10B5" w:rsidRDefault="00C737D0" w:rsidP="00C737D0">
      <w:pPr>
        <w:tabs>
          <w:tab w:val="num" w:pos="72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lastRenderedPageBreak/>
        <w:t>A questionnaire with closed, semi-closed and open</w:t>
      </w:r>
      <w:r w:rsidR="005825FA">
        <w:rPr>
          <w:rFonts w:asciiTheme="minorHAnsi" w:hAnsiTheme="minorHAnsi" w:cs="Times New Roman"/>
        </w:rPr>
        <w:t>-</w:t>
      </w:r>
      <w:r>
        <w:rPr>
          <w:rFonts w:asciiTheme="minorHAnsi" w:hAnsiTheme="minorHAnsi" w:cs="Times New Roman"/>
        </w:rPr>
        <w:t xml:space="preserve">ended questions is foreseen to be the basis of the interview, which will be accompanied also by </w:t>
      </w:r>
      <w:r w:rsidR="0035169E">
        <w:rPr>
          <w:rFonts w:asciiTheme="minorHAnsi" w:hAnsiTheme="minorHAnsi" w:cs="Times New Roman"/>
        </w:rPr>
        <w:t xml:space="preserve">direct </w:t>
      </w:r>
      <w:r>
        <w:rPr>
          <w:rFonts w:asciiTheme="minorHAnsi" w:hAnsiTheme="minorHAnsi" w:cs="Times New Roman"/>
        </w:rPr>
        <w:t>observations</w:t>
      </w:r>
      <w:r w:rsidR="006558BF">
        <w:rPr>
          <w:rFonts w:asciiTheme="minorHAnsi" w:hAnsiTheme="minorHAnsi" w:cs="Times New Roman"/>
        </w:rPr>
        <w:t xml:space="preserve"> (and whenever possible other innovative tools)</w:t>
      </w:r>
      <w:r>
        <w:rPr>
          <w:rFonts w:asciiTheme="minorHAnsi" w:hAnsiTheme="minorHAnsi" w:cs="Times New Roman"/>
        </w:rPr>
        <w:t xml:space="preserve">. </w:t>
      </w:r>
    </w:p>
    <w:p w14:paraId="3475FA9F" w14:textId="77777777" w:rsidR="00416266" w:rsidRPr="004F036C" w:rsidRDefault="00416266" w:rsidP="00416266">
      <w:pPr>
        <w:pStyle w:val="Heading2"/>
        <w:numPr>
          <w:ilvl w:val="0"/>
          <w:numId w:val="6"/>
        </w:numPr>
      </w:pPr>
      <w:r>
        <w:t>Key informant i</w:t>
      </w:r>
      <w:r w:rsidRPr="004F036C">
        <w:t>nterviews</w:t>
      </w:r>
      <w:r>
        <w:t xml:space="preserve"> with other </w:t>
      </w:r>
      <w:r w:rsidR="00483526">
        <w:t>stakeholders</w:t>
      </w:r>
      <w:r w:rsidRPr="004F036C">
        <w:t xml:space="preserve"> </w:t>
      </w:r>
    </w:p>
    <w:p w14:paraId="2D1C6514" w14:textId="7FF58F37" w:rsidR="008E21E7" w:rsidRPr="00416266" w:rsidRDefault="008E21E7" w:rsidP="00416266">
      <w:pPr>
        <w:tabs>
          <w:tab w:val="left" w:pos="4980"/>
        </w:tabs>
        <w:rPr>
          <w:rFonts w:asciiTheme="minorHAnsi" w:hAnsiTheme="minorHAnsi" w:cs="Times New Roman"/>
        </w:rPr>
      </w:pPr>
      <w:r w:rsidRPr="00416266">
        <w:rPr>
          <w:rFonts w:asciiTheme="minorHAnsi" w:hAnsiTheme="minorHAnsi" w:cs="Times New Roman"/>
        </w:rPr>
        <w:t xml:space="preserve">A (limited) number of interviews will be carried out with </w:t>
      </w:r>
      <w:r w:rsidR="00A81436">
        <w:rPr>
          <w:rFonts w:asciiTheme="minorHAnsi" w:hAnsiTheme="minorHAnsi" w:cs="Times New Roman"/>
        </w:rPr>
        <w:t>other stakeholders</w:t>
      </w:r>
      <w:r w:rsidR="006A1848">
        <w:rPr>
          <w:rFonts w:asciiTheme="minorHAnsi" w:hAnsiTheme="minorHAnsi" w:cs="Times New Roman"/>
        </w:rPr>
        <w:t xml:space="preserve"> </w:t>
      </w:r>
      <w:r w:rsidRPr="00416266">
        <w:rPr>
          <w:rFonts w:asciiTheme="minorHAnsi" w:hAnsiTheme="minorHAnsi" w:cs="Times New Roman"/>
        </w:rPr>
        <w:t>(</w:t>
      </w:r>
      <w:r w:rsidR="006A1848">
        <w:rPr>
          <w:rFonts w:asciiTheme="minorHAnsi" w:hAnsiTheme="minorHAnsi" w:cs="Times New Roman"/>
        </w:rPr>
        <w:t xml:space="preserve">parents, teachers, </w:t>
      </w:r>
      <w:r w:rsidR="006A1848" w:rsidRPr="00416266">
        <w:rPr>
          <w:rFonts w:asciiTheme="minorHAnsi" w:hAnsiTheme="minorHAnsi" w:cs="Times New Roman"/>
        </w:rPr>
        <w:t>employers</w:t>
      </w:r>
      <w:r w:rsidR="00A81436">
        <w:rPr>
          <w:rFonts w:asciiTheme="minorHAnsi" w:hAnsiTheme="minorHAnsi" w:cs="Times New Roman"/>
        </w:rPr>
        <w:t>, relevant group head, etc.</w:t>
      </w:r>
      <w:r w:rsidR="00B90395">
        <w:rPr>
          <w:rFonts w:asciiTheme="minorHAnsi" w:hAnsiTheme="minorHAnsi" w:cs="Times New Roman"/>
        </w:rPr>
        <w:t xml:space="preserve">) </w:t>
      </w:r>
      <w:r w:rsidR="006A1848">
        <w:rPr>
          <w:rFonts w:asciiTheme="minorHAnsi" w:hAnsiTheme="minorHAnsi" w:cs="Times New Roman"/>
        </w:rPr>
        <w:t xml:space="preserve">who play an </w:t>
      </w:r>
      <w:r w:rsidR="004D6BDE">
        <w:rPr>
          <w:rFonts w:asciiTheme="minorHAnsi" w:hAnsiTheme="minorHAnsi" w:cs="Times New Roman"/>
        </w:rPr>
        <w:t>influential</w:t>
      </w:r>
      <w:r w:rsidR="006A1848">
        <w:rPr>
          <w:rFonts w:asciiTheme="minorHAnsi" w:hAnsiTheme="minorHAnsi" w:cs="Times New Roman"/>
        </w:rPr>
        <w:t xml:space="preserve"> role on the rural youth choices</w:t>
      </w:r>
      <w:r w:rsidR="00B90395">
        <w:rPr>
          <w:rFonts w:asciiTheme="minorHAnsi" w:hAnsiTheme="minorHAnsi" w:cs="Times New Roman"/>
        </w:rPr>
        <w:t>;</w:t>
      </w:r>
      <w:r w:rsidRPr="00416266">
        <w:rPr>
          <w:rFonts w:asciiTheme="minorHAnsi" w:hAnsiTheme="minorHAnsi" w:cs="Times New Roman"/>
        </w:rPr>
        <w:t xml:space="preserve"> and</w:t>
      </w:r>
      <w:r w:rsidR="00B90395">
        <w:rPr>
          <w:rFonts w:asciiTheme="minorHAnsi" w:hAnsiTheme="minorHAnsi" w:cs="Times New Roman"/>
        </w:rPr>
        <w:t xml:space="preserve"> as well,</w:t>
      </w:r>
      <w:r w:rsidRPr="00416266">
        <w:rPr>
          <w:rFonts w:asciiTheme="minorHAnsi" w:hAnsiTheme="minorHAnsi" w:cs="Times New Roman"/>
        </w:rPr>
        <w:t xml:space="preserve"> </w:t>
      </w:r>
      <w:r w:rsidR="006A1848">
        <w:rPr>
          <w:rFonts w:asciiTheme="minorHAnsi" w:hAnsiTheme="minorHAnsi" w:cs="Times New Roman"/>
        </w:rPr>
        <w:t xml:space="preserve">a few </w:t>
      </w:r>
      <w:r w:rsidR="00F55F17">
        <w:rPr>
          <w:rFonts w:asciiTheme="minorHAnsi" w:hAnsiTheme="minorHAnsi" w:cs="Times New Roman"/>
        </w:rPr>
        <w:t>young people</w:t>
      </w:r>
      <w:r w:rsidRPr="00416266">
        <w:rPr>
          <w:rFonts w:asciiTheme="minorHAnsi" w:hAnsiTheme="minorHAnsi" w:cs="Times New Roman"/>
        </w:rPr>
        <w:t xml:space="preserve"> who migrated to urban areas.</w:t>
      </w:r>
    </w:p>
    <w:p w14:paraId="355E7666" w14:textId="626CE57D" w:rsidR="006A6D70" w:rsidRDefault="006A6D70" w:rsidP="00DB396D">
      <w:pPr>
        <w:pStyle w:val="Heading2"/>
        <w:numPr>
          <w:ilvl w:val="0"/>
          <w:numId w:val="6"/>
        </w:numPr>
      </w:pPr>
      <w:r w:rsidRPr="006434F4">
        <w:t>Focus group discussions</w:t>
      </w:r>
      <w:r w:rsidR="002C72FF">
        <w:t xml:space="preserve"> </w:t>
      </w:r>
      <w:r w:rsidR="00F55F17">
        <w:t>(</w:t>
      </w:r>
      <w:r w:rsidR="00F17DC5">
        <w:t xml:space="preserve">FGDs with </w:t>
      </w:r>
      <w:r w:rsidR="00F55F17">
        <w:t>rural youth)</w:t>
      </w:r>
      <w:r w:rsidR="000E3BA6" w:rsidRPr="006434F4">
        <w:t xml:space="preserve"> </w:t>
      </w:r>
    </w:p>
    <w:p w14:paraId="03F1017F" w14:textId="48D8C550" w:rsidR="002C72FF" w:rsidRDefault="0035169E" w:rsidP="00F55F17">
      <w:pPr>
        <w:tabs>
          <w:tab w:val="left" w:pos="498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At least three f</w:t>
      </w:r>
      <w:r w:rsidRPr="002C72FF">
        <w:rPr>
          <w:rFonts w:asciiTheme="minorHAnsi" w:hAnsiTheme="minorHAnsi" w:cs="Times New Roman"/>
        </w:rPr>
        <w:t xml:space="preserve">ocus </w:t>
      </w:r>
      <w:r w:rsidR="002C72FF" w:rsidRPr="002C72FF">
        <w:rPr>
          <w:rFonts w:asciiTheme="minorHAnsi" w:hAnsiTheme="minorHAnsi" w:cs="Times New Roman"/>
        </w:rPr>
        <w:t>group discussions</w:t>
      </w:r>
      <w:r w:rsidR="00F55F17">
        <w:rPr>
          <w:rFonts w:asciiTheme="minorHAnsi" w:hAnsiTheme="minorHAnsi" w:cs="Times New Roman"/>
        </w:rPr>
        <w:t xml:space="preserve"> of about 10-15 young people will be organised, using participatory tools</w:t>
      </w:r>
      <w:r w:rsidR="00FA5EEF">
        <w:rPr>
          <w:rFonts w:asciiTheme="minorHAnsi" w:hAnsiTheme="minorHAnsi" w:cs="Times New Roman"/>
        </w:rPr>
        <w:t xml:space="preserve"> for</w:t>
      </w:r>
      <w:r w:rsidR="00F55F17">
        <w:rPr>
          <w:rFonts w:asciiTheme="minorHAnsi" w:hAnsiTheme="minorHAnsi" w:cs="Times New Roman"/>
        </w:rPr>
        <w:t xml:space="preserve"> discuss</w:t>
      </w:r>
      <w:r w:rsidR="00FA5EEF">
        <w:rPr>
          <w:rFonts w:asciiTheme="minorHAnsi" w:hAnsiTheme="minorHAnsi" w:cs="Times New Roman"/>
        </w:rPr>
        <w:t>ion</w:t>
      </w:r>
      <w:r w:rsidR="00F55F17">
        <w:rPr>
          <w:rFonts w:asciiTheme="minorHAnsi" w:hAnsiTheme="minorHAnsi" w:cs="Times New Roman"/>
        </w:rPr>
        <w:t xml:space="preserve">, possibly in </w:t>
      </w:r>
      <w:r w:rsidR="002C72FF" w:rsidRPr="002C72FF">
        <w:rPr>
          <w:rFonts w:asciiTheme="minorHAnsi" w:hAnsiTheme="minorHAnsi" w:cs="Times New Roman"/>
        </w:rPr>
        <w:t>each system</w:t>
      </w:r>
      <w:r w:rsidR="00F55F17">
        <w:rPr>
          <w:rFonts w:asciiTheme="minorHAnsi" w:hAnsiTheme="minorHAnsi" w:cs="Times New Roman"/>
        </w:rPr>
        <w:t>.</w:t>
      </w:r>
      <w:r w:rsidR="00B90395">
        <w:rPr>
          <w:rFonts w:asciiTheme="minorHAnsi" w:hAnsiTheme="minorHAnsi" w:cs="Times New Roman"/>
        </w:rPr>
        <w:t xml:space="preserve"> The FGDs will serve to triangulate information, but as well, to go deeper to understand some phenomena with different young people’s perspectives. </w:t>
      </w:r>
      <w:r w:rsidR="00F17DC5">
        <w:rPr>
          <w:rFonts w:asciiTheme="minorHAnsi" w:hAnsiTheme="minorHAnsi" w:cs="Times New Roman"/>
        </w:rPr>
        <w:t xml:space="preserve">The FGDs will probably address mainly Research questions 2 and 4. </w:t>
      </w:r>
      <w:r w:rsidR="00B90395">
        <w:rPr>
          <w:rFonts w:asciiTheme="minorHAnsi" w:hAnsiTheme="minorHAnsi" w:cs="Times New Roman"/>
        </w:rPr>
        <w:t>At this stage we consider that organising FGDs with other stakeholders may be complicated and may not bring more information that what it will be gathered during the key informant interviews.</w:t>
      </w:r>
    </w:p>
    <w:p w14:paraId="4FD321D4" w14:textId="77777777" w:rsidR="0067404D" w:rsidRDefault="0067404D" w:rsidP="0067404D">
      <w:pPr>
        <w:pStyle w:val="Heading2"/>
        <w:numPr>
          <w:ilvl w:val="0"/>
          <w:numId w:val="6"/>
        </w:numPr>
      </w:pPr>
      <w:r w:rsidRPr="0067404D">
        <w:t>Case studies</w:t>
      </w:r>
    </w:p>
    <w:p w14:paraId="71C5A0CC" w14:textId="47084A50" w:rsidR="0067404D" w:rsidRPr="0067404D" w:rsidRDefault="0067404D" w:rsidP="00A81436">
      <w:pPr>
        <w:spacing w:after="0" w:line="240" w:lineRule="auto"/>
        <w:rPr>
          <w:rFonts w:asciiTheme="minorHAnsi" w:hAnsiTheme="minorHAnsi" w:cs="Times New Roman"/>
        </w:rPr>
      </w:pPr>
      <w:r w:rsidRPr="0067404D">
        <w:rPr>
          <w:rFonts w:asciiTheme="minorHAnsi" w:hAnsiTheme="minorHAnsi" w:cs="Times New Roman"/>
        </w:rPr>
        <w:t xml:space="preserve">During the second field visit of </w:t>
      </w:r>
      <w:r w:rsidR="002B51B9">
        <w:rPr>
          <w:rFonts w:asciiTheme="minorHAnsi" w:hAnsiTheme="minorHAnsi" w:cs="Times New Roman"/>
        </w:rPr>
        <w:t xml:space="preserve">the </w:t>
      </w:r>
      <w:r w:rsidRPr="0067404D">
        <w:rPr>
          <w:rFonts w:asciiTheme="minorHAnsi" w:hAnsiTheme="minorHAnsi" w:cs="Times New Roman"/>
        </w:rPr>
        <w:t xml:space="preserve">HAFL team, successful case studies </w:t>
      </w:r>
      <w:r w:rsidR="00A81436">
        <w:rPr>
          <w:rFonts w:asciiTheme="minorHAnsi" w:hAnsiTheme="minorHAnsi" w:cs="Times New Roman"/>
        </w:rPr>
        <w:t>(zooming in on successful rural youth in the research site</w:t>
      </w:r>
      <w:r w:rsidR="00A81436" w:rsidRPr="00A81436">
        <w:rPr>
          <w:rFonts w:asciiTheme="minorHAnsi" w:hAnsiTheme="minorHAnsi" w:cs="Times New Roman"/>
        </w:rPr>
        <w:t>, such as high income generation, increased social status, satisfied life trajectory</w:t>
      </w:r>
      <w:r w:rsidR="00A81436">
        <w:rPr>
          <w:rFonts w:asciiTheme="minorHAnsi" w:hAnsiTheme="minorHAnsi" w:cs="Times New Roman"/>
        </w:rPr>
        <w:t xml:space="preserve"> </w:t>
      </w:r>
      <w:r w:rsidRPr="0067404D">
        <w:rPr>
          <w:rFonts w:asciiTheme="minorHAnsi" w:hAnsiTheme="minorHAnsi" w:cs="Times New Roman"/>
        </w:rPr>
        <w:t>will be identified and analysed, looking at the success factors</w:t>
      </w:r>
      <w:r w:rsidR="00A81436">
        <w:rPr>
          <w:rFonts w:asciiTheme="minorHAnsi" w:hAnsiTheme="minorHAnsi" w:cs="Times New Roman"/>
        </w:rPr>
        <w:t xml:space="preserve"> for a given dry land system</w:t>
      </w:r>
      <w:r w:rsidR="00FA5EEF">
        <w:rPr>
          <w:rFonts w:asciiTheme="minorHAnsi" w:hAnsiTheme="minorHAnsi" w:cs="Times New Roman"/>
        </w:rPr>
        <w:t>. Also,</w:t>
      </w:r>
      <w:r w:rsidR="00B90395">
        <w:rPr>
          <w:rFonts w:asciiTheme="minorHAnsi" w:hAnsiTheme="minorHAnsi" w:cs="Times New Roman"/>
        </w:rPr>
        <w:t xml:space="preserve"> </w:t>
      </w:r>
      <w:r>
        <w:rPr>
          <w:rFonts w:asciiTheme="minorHAnsi" w:hAnsiTheme="minorHAnsi" w:cs="Times New Roman"/>
        </w:rPr>
        <w:t>some interviews</w:t>
      </w:r>
      <w:r w:rsidR="00FA5EEF">
        <w:rPr>
          <w:rFonts w:asciiTheme="minorHAnsi" w:hAnsiTheme="minorHAnsi" w:cs="Times New Roman"/>
        </w:rPr>
        <w:t xml:space="preserve"> will be done</w:t>
      </w:r>
      <w:r>
        <w:rPr>
          <w:rFonts w:asciiTheme="minorHAnsi" w:hAnsiTheme="minorHAnsi" w:cs="Times New Roman"/>
        </w:rPr>
        <w:t xml:space="preserve"> to find out more about the impact of past and current interventions of AR4D.</w:t>
      </w:r>
    </w:p>
    <w:p w14:paraId="45B6A9B2" w14:textId="222C326E" w:rsidR="00F55F17" w:rsidRDefault="00F55F17" w:rsidP="00DB396D">
      <w:pPr>
        <w:pStyle w:val="Heading2"/>
        <w:numPr>
          <w:ilvl w:val="0"/>
          <w:numId w:val="6"/>
        </w:numPr>
      </w:pPr>
      <w:r>
        <w:t>Workshop</w:t>
      </w:r>
      <w:r w:rsidR="002B51B9">
        <w:t xml:space="preserve"> (proposed, still to be confirmed by YPARD)</w:t>
      </w:r>
    </w:p>
    <w:p w14:paraId="0B98E79C" w14:textId="023D45BD" w:rsidR="008A265E" w:rsidRDefault="00ED0474" w:rsidP="00F55F17">
      <w:pPr>
        <w:tabs>
          <w:tab w:val="left" w:pos="498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The Study team </w:t>
      </w:r>
      <w:r w:rsidR="00C525FC">
        <w:rPr>
          <w:rFonts w:asciiTheme="minorHAnsi" w:hAnsiTheme="minorHAnsi" w:cs="Times New Roman"/>
        </w:rPr>
        <w:t xml:space="preserve">recommends organizing a workshop at the end of the study (in the research site) to YPARD, </w:t>
      </w:r>
      <w:r w:rsidR="008A265E" w:rsidRPr="00F55F17">
        <w:rPr>
          <w:rFonts w:asciiTheme="minorHAnsi" w:hAnsiTheme="minorHAnsi" w:cs="Times New Roman"/>
        </w:rPr>
        <w:t xml:space="preserve">during which </w:t>
      </w:r>
      <w:r w:rsidR="00F55F17">
        <w:rPr>
          <w:rFonts w:asciiTheme="minorHAnsi" w:hAnsiTheme="minorHAnsi" w:cs="Times New Roman"/>
        </w:rPr>
        <w:t>there will be the presentation of the study results</w:t>
      </w:r>
      <w:r w:rsidR="0035169E">
        <w:rPr>
          <w:rFonts w:asciiTheme="minorHAnsi" w:hAnsiTheme="minorHAnsi" w:cs="Times New Roman"/>
        </w:rPr>
        <w:t xml:space="preserve"> </w:t>
      </w:r>
      <w:r w:rsidR="00F55F17">
        <w:rPr>
          <w:rFonts w:asciiTheme="minorHAnsi" w:hAnsiTheme="minorHAnsi" w:cs="Times New Roman"/>
        </w:rPr>
        <w:t>and of preliminary conclusions</w:t>
      </w:r>
      <w:r w:rsidR="00FA5EEF">
        <w:rPr>
          <w:rFonts w:asciiTheme="minorHAnsi" w:hAnsiTheme="minorHAnsi" w:cs="Times New Roman"/>
        </w:rPr>
        <w:t>.</w:t>
      </w:r>
      <w:r w:rsidR="0035169E">
        <w:rPr>
          <w:rFonts w:asciiTheme="minorHAnsi" w:hAnsiTheme="minorHAnsi" w:cs="Times New Roman"/>
        </w:rPr>
        <w:t xml:space="preserve"> We will use the opportunity to gather feedback from </w:t>
      </w:r>
      <w:r w:rsidR="008A265E" w:rsidRPr="00F55F17">
        <w:rPr>
          <w:rFonts w:asciiTheme="minorHAnsi" w:hAnsiTheme="minorHAnsi" w:cs="Times New Roman"/>
        </w:rPr>
        <w:t>different stakeholders</w:t>
      </w:r>
      <w:r w:rsidR="00C525FC">
        <w:rPr>
          <w:rFonts w:asciiTheme="minorHAnsi" w:hAnsiTheme="minorHAnsi" w:cs="Times New Roman"/>
        </w:rPr>
        <w:t xml:space="preserve"> (audience to be discussed with YPARD and ICARDA), plus to improve the study and discuss and collect recommendations for further study</w:t>
      </w:r>
      <w:r w:rsidR="008A265E" w:rsidRPr="00F55F17">
        <w:rPr>
          <w:rFonts w:asciiTheme="minorHAnsi" w:hAnsiTheme="minorHAnsi" w:cs="Times New Roman"/>
        </w:rPr>
        <w:t>.</w:t>
      </w:r>
      <w:r w:rsidR="00F55F17">
        <w:rPr>
          <w:rFonts w:asciiTheme="minorHAnsi" w:hAnsiTheme="minorHAnsi" w:cs="Times New Roman"/>
        </w:rPr>
        <w:t xml:space="preserve"> </w:t>
      </w:r>
      <w:r>
        <w:rPr>
          <w:rFonts w:asciiTheme="minorHAnsi" w:hAnsiTheme="minorHAnsi" w:cs="Times New Roman"/>
        </w:rPr>
        <w:t>Suggested date: April, when results will be available, but there is still room to develop conclusions and recommendations on the basis of the workshop output.</w:t>
      </w:r>
    </w:p>
    <w:p w14:paraId="76276F55" w14:textId="06F6C5EF" w:rsidR="00ED0474" w:rsidRPr="00ED0474" w:rsidRDefault="00ED0474" w:rsidP="00ED0474">
      <w:pPr>
        <w:tabs>
          <w:tab w:val="left" w:pos="4980"/>
        </w:tabs>
        <w:rPr>
          <w:rFonts w:asciiTheme="minorHAnsi" w:hAnsiTheme="minorHAnsi"/>
          <w:color w:val="548DD4" w:themeColor="text2" w:themeTint="99"/>
        </w:rPr>
      </w:pPr>
      <w:r w:rsidRPr="00ED0474">
        <w:rPr>
          <w:rFonts w:asciiTheme="minorHAnsi" w:hAnsiTheme="minorHAnsi"/>
          <w:color w:val="548DD4" w:themeColor="text2" w:themeTint="99"/>
        </w:rPr>
        <w:t xml:space="preserve">Note: </w:t>
      </w:r>
      <w:r w:rsidR="00FA5EEF">
        <w:rPr>
          <w:rFonts w:asciiTheme="minorHAnsi" w:hAnsiTheme="minorHAnsi"/>
          <w:color w:val="548DD4" w:themeColor="text2" w:themeTint="99"/>
        </w:rPr>
        <w:t>T</w:t>
      </w:r>
      <w:r w:rsidRPr="00ED0474">
        <w:rPr>
          <w:rFonts w:asciiTheme="minorHAnsi" w:hAnsiTheme="minorHAnsi"/>
          <w:color w:val="548DD4" w:themeColor="text2" w:themeTint="99"/>
        </w:rPr>
        <w:t>he feasibility of organis</w:t>
      </w:r>
      <w:r w:rsidR="00FA5EEF">
        <w:rPr>
          <w:rFonts w:asciiTheme="minorHAnsi" w:hAnsiTheme="minorHAnsi"/>
          <w:color w:val="548DD4" w:themeColor="text2" w:themeTint="99"/>
        </w:rPr>
        <w:t>ing</w:t>
      </w:r>
      <w:r w:rsidRPr="00ED0474">
        <w:rPr>
          <w:rFonts w:asciiTheme="minorHAnsi" w:hAnsiTheme="minorHAnsi"/>
          <w:color w:val="548DD4" w:themeColor="text2" w:themeTint="99"/>
        </w:rPr>
        <w:t xml:space="preserve"> </w:t>
      </w:r>
      <w:r>
        <w:rPr>
          <w:rFonts w:asciiTheme="minorHAnsi" w:hAnsiTheme="minorHAnsi"/>
          <w:color w:val="548DD4" w:themeColor="text2" w:themeTint="99"/>
        </w:rPr>
        <w:t>such a</w:t>
      </w:r>
      <w:r w:rsidRPr="00ED0474">
        <w:rPr>
          <w:rFonts w:asciiTheme="minorHAnsi" w:hAnsiTheme="minorHAnsi"/>
          <w:color w:val="548DD4" w:themeColor="text2" w:themeTint="99"/>
        </w:rPr>
        <w:t xml:space="preserve"> workshop and the availability of funds (in addition to the present study funds) needs to be confirmed from YPARD</w:t>
      </w:r>
      <w:r w:rsidR="00FA5EEF">
        <w:rPr>
          <w:rFonts w:asciiTheme="minorHAnsi" w:hAnsiTheme="minorHAnsi"/>
          <w:color w:val="548DD4" w:themeColor="text2" w:themeTint="99"/>
        </w:rPr>
        <w:t>’s side</w:t>
      </w:r>
      <w:r w:rsidRPr="00ED0474">
        <w:rPr>
          <w:rFonts w:asciiTheme="minorHAnsi" w:hAnsiTheme="minorHAnsi"/>
          <w:color w:val="548DD4" w:themeColor="text2" w:themeTint="99"/>
        </w:rPr>
        <w:t>. Dates are also to be checked.</w:t>
      </w:r>
    </w:p>
    <w:p w14:paraId="03FA0C44" w14:textId="61E6F6FA" w:rsidR="00974F40" w:rsidRPr="006434F4" w:rsidRDefault="00974F40" w:rsidP="00ED0474">
      <w:pPr>
        <w:pStyle w:val="Heading2"/>
        <w:numPr>
          <w:ilvl w:val="0"/>
          <w:numId w:val="6"/>
        </w:numPr>
      </w:pPr>
      <w:r w:rsidRPr="006434F4">
        <w:t>Data analysis</w:t>
      </w:r>
      <w:r w:rsidR="00F55F17">
        <w:t xml:space="preserve"> tools</w:t>
      </w:r>
    </w:p>
    <w:p w14:paraId="2AB52FD9" w14:textId="44142197" w:rsidR="00974F40" w:rsidRDefault="00974F40" w:rsidP="00DB396D">
      <w:p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 xml:space="preserve">Foreseen statistical </w:t>
      </w:r>
      <w:r w:rsidR="004E2199">
        <w:rPr>
          <w:rFonts w:asciiTheme="minorHAnsi" w:hAnsiTheme="minorHAnsi" w:cs="Times New Roman"/>
        </w:rPr>
        <w:t>tools</w:t>
      </w:r>
      <w:r w:rsidR="00F55F17">
        <w:rPr>
          <w:rFonts w:asciiTheme="minorHAnsi" w:hAnsiTheme="minorHAnsi" w:cs="Times New Roman"/>
        </w:rPr>
        <w:t xml:space="preserve"> to be applied for data analysis are</w:t>
      </w:r>
      <w:r w:rsidRPr="006434F4">
        <w:rPr>
          <w:rFonts w:asciiTheme="minorHAnsi" w:hAnsiTheme="minorHAnsi" w:cs="Times New Roman"/>
        </w:rPr>
        <w:t xml:space="preserve">: </w:t>
      </w:r>
      <w:r w:rsidR="00F55F17">
        <w:rPr>
          <w:rFonts w:asciiTheme="minorHAnsi" w:hAnsiTheme="minorHAnsi" w:cs="Times New Roman"/>
        </w:rPr>
        <w:t xml:space="preserve">Content Analysis, </w:t>
      </w:r>
      <w:proofErr w:type="spellStart"/>
      <w:r w:rsidRPr="006434F4">
        <w:rPr>
          <w:rFonts w:asciiTheme="minorHAnsi" w:hAnsiTheme="minorHAnsi" w:cs="Times New Roman"/>
        </w:rPr>
        <w:t>Atlas.ti</w:t>
      </w:r>
      <w:proofErr w:type="spellEnd"/>
      <w:r w:rsidRPr="006434F4">
        <w:rPr>
          <w:rFonts w:asciiTheme="minorHAnsi" w:hAnsiTheme="minorHAnsi" w:cs="Times New Roman"/>
        </w:rPr>
        <w:t xml:space="preserve">, </w:t>
      </w:r>
      <w:proofErr w:type="gramStart"/>
      <w:r w:rsidRPr="006434F4">
        <w:rPr>
          <w:rFonts w:asciiTheme="minorHAnsi" w:hAnsiTheme="minorHAnsi" w:cs="Times New Roman"/>
        </w:rPr>
        <w:t>MAXQDA</w:t>
      </w:r>
      <w:proofErr w:type="gramEnd"/>
      <w:r w:rsidR="004E2199">
        <w:rPr>
          <w:rFonts w:asciiTheme="minorHAnsi" w:hAnsiTheme="minorHAnsi" w:cs="Times New Roman"/>
        </w:rPr>
        <w:t xml:space="preserve"> s</w:t>
      </w:r>
      <w:r w:rsidR="004E2199" w:rsidRPr="00DB396D">
        <w:rPr>
          <w:rFonts w:asciiTheme="minorHAnsi" w:hAnsiTheme="minorHAnsi" w:cs="Times New Roman"/>
        </w:rPr>
        <w:t>ystematic classification process of coding and identifying themes or patterns</w:t>
      </w:r>
      <w:r w:rsidR="004E2199">
        <w:rPr>
          <w:rFonts w:asciiTheme="minorHAnsi" w:hAnsiTheme="minorHAnsi" w:cs="Times New Roman"/>
        </w:rPr>
        <w:t xml:space="preserve"> </w:t>
      </w:r>
      <w:r w:rsidR="00F55F17">
        <w:rPr>
          <w:rFonts w:asciiTheme="minorHAnsi" w:hAnsiTheme="minorHAnsi" w:cs="Times New Roman"/>
        </w:rPr>
        <w:t>for qualitative data</w:t>
      </w:r>
      <w:r w:rsidR="00FA5EEF">
        <w:rPr>
          <w:rFonts w:asciiTheme="minorHAnsi" w:hAnsiTheme="minorHAnsi" w:cs="Times New Roman"/>
        </w:rPr>
        <w:t>,</w:t>
      </w:r>
      <w:r w:rsidR="004E2199">
        <w:rPr>
          <w:rFonts w:asciiTheme="minorHAnsi" w:hAnsiTheme="minorHAnsi" w:cs="Times New Roman"/>
        </w:rPr>
        <w:t xml:space="preserve"> </w:t>
      </w:r>
      <w:r w:rsidR="00F547C2" w:rsidRPr="006434F4">
        <w:rPr>
          <w:rFonts w:asciiTheme="minorHAnsi" w:hAnsiTheme="minorHAnsi" w:cs="Times New Roman"/>
        </w:rPr>
        <w:t>PSPP</w:t>
      </w:r>
      <w:r w:rsidR="004E2199">
        <w:rPr>
          <w:rFonts w:asciiTheme="minorHAnsi" w:hAnsiTheme="minorHAnsi" w:cs="Times New Roman"/>
        </w:rPr>
        <w:t xml:space="preserve">, </w:t>
      </w:r>
      <w:r w:rsidR="00F55F17">
        <w:rPr>
          <w:rFonts w:asciiTheme="minorHAnsi" w:hAnsiTheme="minorHAnsi" w:cs="Times New Roman"/>
        </w:rPr>
        <w:t>cross tabulation</w:t>
      </w:r>
      <w:r w:rsidR="004E2199" w:rsidRPr="004E2199">
        <w:rPr>
          <w:rFonts w:asciiTheme="minorHAnsi" w:hAnsiTheme="minorHAnsi" w:cs="Times New Roman"/>
        </w:rPr>
        <w:t xml:space="preserve"> </w:t>
      </w:r>
      <w:r w:rsidR="004E2199" w:rsidRPr="006434F4">
        <w:rPr>
          <w:rFonts w:asciiTheme="minorHAnsi" w:hAnsiTheme="minorHAnsi" w:cs="Times New Roman"/>
        </w:rPr>
        <w:t>f</w:t>
      </w:r>
      <w:r w:rsidR="00C00708">
        <w:rPr>
          <w:rFonts w:asciiTheme="minorHAnsi" w:hAnsiTheme="minorHAnsi" w:cs="Times New Roman"/>
        </w:rPr>
        <w:t>or quantitative data.</w:t>
      </w:r>
    </w:p>
    <w:p w14:paraId="03F95294" w14:textId="77777777" w:rsidR="00C00708" w:rsidRDefault="00C00708">
      <w:pPr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br w:type="page"/>
      </w:r>
    </w:p>
    <w:p w14:paraId="0EE1BAD4" w14:textId="77777777" w:rsidR="00C00708" w:rsidRDefault="00C00708" w:rsidP="00C00708">
      <w:pPr>
        <w:pStyle w:val="Heading1"/>
      </w:pPr>
      <w:r>
        <w:lastRenderedPageBreak/>
        <w:t>Preliminary thoughts on issues/topics under each RQ</w:t>
      </w:r>
      <w:r w:rsidRPr="006434F4">
        <w:t>:</w:t>
      </w:r>
    </w:p>
    <w:p w14:paraId="04C9204D" w14:textId="77777777" w:rsidR="00C00708" w:rsidRPr="00C00708" w:rsidRDefault="00C00708" w:rsidP="00C00708"/>
    <w:p w14:paraId="32E8CFD0" w14:textId="77777777" w:rsidR="006D08EC" w:rsidRPr="006434F4" w:rsidRDefault="00C00708" w:rsidP="00C00708">
      <w:pPr>
        <w:pStyle w:val="Heading2"/>
      </w:pPr>
      <w:r w:rsidRPr="006434F4">
        <w:t>RQ 1</w:t>
      </w:r>
      <w:r>
        <w:t xml:space="preserve"> </w:t>
      </w:r>
      <w:r w:rsidR="006D08EC" w:rsidRPr="006434F4">
        <w:t>Reality</w:t>
      </w:r>
    </w:p>
    <w:p w14:paraId="28792DFD" w14:textId="5359676F" w:rsidR="00BC3F72" w:rsidRPr="006434F4" w:rsidRDefault="00BC3F72" w:rsidP="00BC3F72">
      <w:pPr>
        <w:pStyle w:val="ListParagraph"/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RQ</w:t>
      </w:r>
      <w:r w:rsidR="001A063C" w:rsidRPr="006434F4">
        <w:rPr>
          <w:rFonts w:asciiTheme="minorHAnsi" w:hAnsiTheme="minorHAnsi" w:cs="Times New Roman"/>
        </w:rPr>
        <w:t xml:space="preserve"> 1</w:t>
      </w:r>
      <w:r w:rsidRPr="006434F4">
        <w:rPr>
          <w:rFonts w:asciiTheme="minorHAnsi" w:hAnsiTheme="minorHAnsi" w:cs="Times New Roman"/>
        </w:rPr>
        <w:t xml:space="preserve">: </w:t>
      </w:r>
      <w:r w:rsidR="00C00708" w:rsidRPr="006434F4">
        <w:rPr>
          <w:rFonts w:asciiTheme="minorHAnsi" w:hAnsiTheme="minorHAnsi" w:cs="Times New Roman"/>
        </w:rPr>
        <w:t xml:space="preserve">What are the realities of youth </w:t>
      </w:r>
      <w:r w:rsidR="00C00708">
        <w:rPr>
          <w:rFonts w:asciiTheme="minorHAnsi" w:hAnsiTheme="minorHAnsi" w:cs="Times New Roman"/>
        </w:rPr>
        <w:t xml:space="preserve">agricultural livelihoods </w:t>
      </w:r>
      <w:r w:rsidR="00C00708" w:rsidRPr="006434F4">
        <w:rPr>
          <w:rFonts w:asciiTheme="minorHAnsi" w:hAnsiTheme="minorHAnsi" w:cs="Times New Roman"/>
        </w:rPr>
        <w:t>in dryland systems</w:t>
      </w:r>
      <w:r w:rsidR="00C00708">
        <w:rPr>
          <w:rFonts w:asciiTheme="minorHAnsi" w:hAnsiTheme="minorHAnsi" w:cs="Times New Roman"/>
        </w:rPr>
        <w:t xml:space="preserve"> in the study area</w:t>
      </w:r>
      <w:r w:rsidR="00C00708" w:rsidRPr="006434F4">
        <w:rPr>
          <w:rFonts w:asciiTheme="minorHAnsi" w:hAnsiTheme="minorHAnsi" w:cs="Times New Roman"/>
        </w:rPr>
        <w:t>?</w:t>
      </w:r>
    </w:p>
    <w:p w14:paraId="4BE60B11" w14:textId="77777777" w:rsidR="0099666F" w:rsidRDefault="0099666F" w:rsidP="006A6D70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Perception of reality (do youth consider themselves successful and reasons behind</w:t>
      </w:r>
      <w:r w:rsidR="00B34C03" w:rsidRPr="006434F4">
        <w:rPr>
          <w:rFonts w:asciiTheme="minorHAnsi" w:hAnsiTheme="minorHAnsi" w:cs="Times New Roman"/>
        </w:rPr>
        <w:t>, how did youth get into agriculture</w:t>
      </w:r>
      <w:r w:rsidRPr="006434F4">
        <w:rPr>
          <w:rFonts w:asciiTheme="minorHAnsi" w:hAnsiTheme="minorHAnsi" w:cs="Times New Roman"/>
        </w:rPr>
        <w:t>)</w:t>
      </w:r>
    </w:p>
    <w:p w14:paraId="534361F1" w14:textId="77777777" w:rsidR="00C21869" w:rsidRDefault="00C00708" w:rsidP="00C21869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Present options for ALS</w:t>
      </w:r>
    </w:p>
    <w:p w14:paraId="5B11416D" w14:textId="77777777" w:rsidR="00B34C03" w:rsidRPr="006434F4" w:rsidRDefault="00B34C03" w:rsidP="006A6D70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Financial viability of agriculture as a profession (survey and statistics</w:t>
      </w:r>
      <w:r w:rsidR="001366B6" w:rsidRPr="006434F4">
        <w:rPr>
          <w:rFonts w:asciiTheme="minorHAnsi" w:hAnsiTheme="minorHAnsi" w:cs="Times New Roman"/>
        </w:rPr>
        <w:t>, secondary data</w:t>
      </w:r>
      <w:r w:rsidRPr="006434F4">
        <w:rPr>
          <w:rFonts w:asciiTheme="minorHAnsi" w:hAnsiTheme="minorHAnsi" w:cs="Times New Roman"/>
        </w:rPr>
        <w:t>)</w:t>
      </w:r>
    </w:p>
    <w:p w14:paraId="4007DB7F" w14:textId="77777777" w:rsidR="006D08EC" w:rsidRPr="006434F4" w:rsidRDefault="0099666F" w:rsidP="006A6D70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I</w:t>
      </w:r>
      <w:r w:rsidR="006D08EC" w:rsidRPr="006434F4">
        <w:rPr>
          <w:rFonts w:asciiTheme="minorHAnsi" w:hAnsiTheme="minorHAnsi" w:cs="Times New Roman"/>
        </w:rPr>
        <w:t>mpression of rural life</w:t>
      </w:r>
      <w:r w:rsidR="00550DE3" w:rsidRPr="006434F4">
        <w:rPr>
          <w:rFonts w:asciiTheme="minorHAnsi" w:hAnsiTheme="minorHAnsi" w:cs="Times New Roman"/>
        </w:rPr>
        <w:t xml:space="preserve"> (are changes observed</w:t>
      </w:r>
      <w:r w:rsidR="00085F0E" w:rsidRPr="006434F4">
        <w:rPr>
          <w:rFonts w:asciiTheme="minorHAnsi" w:hAnsiTheme="minorHAnsi" w:cs="Times New Roman"/>
        </w:rPr>
        <w:t>, past, present, future, ICT implication</w:t>
      </w:r>
      <w:r w:rsidR="00550DE3" w:rsidRPr="006434F4">
        <w:rPr>
          <w:rFonts w:asciiTheme="minorHAnsi" w:hAnsiTheme="minorHAnsi" w:cs="Times New Roman"/>
        </w:rPr>
        <w:t>)</w:t>
      </w:r>
    </w:p>
    <w:p w14:paraId="087C7C5E" w14:textId="77777777" w:rsidR="006D08EC" w:rsidRPr="006434F4" w:rsidRDefault="006D08EC" w:rsidP="006A6D70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 xml:space="preserve">Interest in agriculture </w:t>
      </w:r>
    </w:p>
    <w:p w14:paraId="2ABBE4D6" w14:textId="77777777" w:rsidR="006D08EC" w:rsidRPr="006434F4" w:rsidRDefault="00C20951" w:rsidP="006A6D70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Level of involvement in agriculture (labour, decision making, vacation)</w:t>
      </w:r>
    </w:p>
    <w:p w14:paraId="0546B28C" w14:textId="77777777" w:rsidR="006D08EC" w:rsidRPr="006434F4" w:rsidRDefault="006D08EC" w:rsidP="006A6D70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Access to resources</w:t>
      </w:r>
      <w:r w:rsidR="00C20951" w:rsidRPr="006434F4">
        <w:rPr>
          <w:rFonts w:asciiTheme="minorHAnsi" w:hAnsiTheme="minorHAnsi" w:cs="Times New Roman"/>
        </w:rPr>
        <w:t xml:space="preserve"> (land,</w:t>
      </w:r>
      <w:r w:rsidR="00BC3F72" w:rsidRPr="006434F4">
        <w:rPr>
          <w:rFonts w:asciiTheme="minorHAnsi" w:hAnsiTheme="minorHAnsi" w:cs="Times New Roman"/>
        </w:rPr>
        <w:t xml:space="preserve"> livestock,</w:t>
      </w:r>
      <w:r w:rsidR="00C20951" w:rsidRPr="006434F4">
        <w:rPr>
          <w:rFonts w:asciiTheme="minorHAnsi" w:hAnsiTheme="minorHAnsi" w:cs="Times New Roman"/>
        </w:rPr>
        <w:t xml:space="preserve"> financial, knowledge, education, network</w:t>
      </w:r>
      <w:r w:rsidR="001366B6" w:rsidRPr="006434F4">
        <w:rPr>
          <w:rFonts w:asciiTheme="minorHAnsi" w:hAnsiTheme="minorHAnsi" w:cs="Times New Roman"/>
        </w:rPr>
        <w:t>s such as youth groups and other, survey and secondary data</w:t>
      </w:r>
      <w:r w:rsidR="00C20951" w:rsidRPr="006434F4">
        <w:rPr>
          <w:rFonts w:asciiTheme="minorHAnsi" w:hAnsiTheme="minorHAnsi" w:cs="Times New Roman"/>
        </w:rPr>
        <w:t>)</w:t>
      </w:r>
    </w:p>
    <w:p w14:paraId="043C5F4F" w14:textId="77777777" w:rsidR="003C2847" w:rsidRPr="006434F4" w:rsidRDefault="003C2847" w:rsidP="006A6D70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Capacity to innovate</w:t>
      </w:r>
      <w:r w:rsidR="001366B6" w:rsidRPr="006434F4">
        <w:rPr>
          <w:rFonts w:asciiTheme="minorHAnsi" w:hAnsiTheme="minorHAnsi" w:cs="Times New Roman"/>
        </w:rPr>
        <w:t xml:space="preserve"> (questions on indicators such access to networks, see point f above)</w:t>
      </w:r>
    </w:p>
    <w:p w14:paraId="1B2100E4" w14:textId="77777777" w:rsidR="00085F0E" w:rsidRPr="006434F4" w:rsidRDefault="00C20951" w:rsidP="006A6D70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Reason for migration (ex-rural youth)</w:t>
      </w:r>
    </w:p>
    <w:p w14:paraId="5C2BDE3A" w14:textId="76BB32E2" w:rsidR="00B34C03" w:rsidRPr="006434F4" w:rsidRDefault="00B34C03" w:rsidP="006A6D70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Skills gaps (</w:t>
      </w:r>
      <w:r w:rsidR="002B51B9">
        <w:rPr>
          <w:rFonts w:asciiTheme="minorHAnsi" w:hAnsiTheme="minorHAnsi" w:cs="Times New Roman"/>
        </w:rPr>
        <w:t>What technical/soft skills</w:t>
      </w:r>
      <w:r w:rsidR="002B51B9" w:rsidRPr="002B51B9">
        <w:rPr>
          <w:rFonts w:asciiTheme="minorHAnsi" w:hAnsiTheme="minorHAnsi" w:cs="Times New Roman"/>
        </w:rPr>
        <w:t xml:space="preserve"> are missing to be successful in agriculture?</w:t>
      </w:r>
      <w:r w:rsidRPr="006434F4">
        <w:rPr>
          <w:rFonts w:asciiTheme="minorHAnsi" w:hAnsiTheme="minorHAnsi" w:cs="Times New Roman"/>
        </w:rPr>
        <w:t>)</w:t>
      </w:r>
    </w:p>
    <w:p w14:paraId="19F94824" w14:textId="77777777" w:rsidR="00B34C03" w:rsidRPr="006434F4" w:rsidRDefault="00B34C03" w:rsidP="006A6D70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Skills required (of youth) by employers (to be asked both to youth and employers)</w:t>
      </w:r>
    </w:p>
    <w:p w14:paraId="0B51443B" w14:textId="77777777" w:rsidR="009B6083" w:rsidRDefault="009B6083" w:rsidP="006A6D70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Effectiveness of youth programmes and initiatives that are in place (key informant interviews and secondary data)</w:t>
      </w:r>
    </w:p>
    <w:p w14:paraId="47B332EC" w14:textId="77777777" w:rsidR="00C21869" w:rsidRDefault="00C21869" w:rsidP="006A6D70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Impact of past and current AR4D intervention from youth perspectives</w:t>
      </w:r>
    </w:p>
    <w:p w14:paraId="40B55702" w14:textId="77777777" w:rsidR="006D08EC" w:rsidRPr="00C00708" w:rsidRDefault="00C00708" w:rsidP="00C00708">
      <w:pPr>
        <w:pStyle w:val="ListParagraph"/>
        <w:numPr>
          <w:ilvl w:val="1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Drivers </w:t>
      </w:r>
      <w:r w:rsidR="00CE296D" w:rsidRPr="00C00708">
        <w:rPr>
          <w:rFonts w:asciiTheme="minorHAnsi" w:hAnsiTheme="minorHAnsi" w:cs="Times New Roman"/>
        </w:rPr>
        <w:t>of rural youth in drylands</w:t>
      </w:r>
      <w:r w:rsidR="006D08EC" w:rsidRPr="00C00708">
        <w:rPr>
          <w:rFonts w:asciiTheme="minorHAnsi" w:hAnsiTheme="minorHAnsi" w:cs="Times New Roman"/>
        </w:rPr>
        <w:t xml:space="preserve"> </w:t>
      </w:r>
    </w:p>
    <w:p w14:paraId="07D7C850" w14:textId="77777777" w:rsidR="001A063C" w:rsidRDefault="001A063C" w:rsidP="00C00708">
      <w:pPr>
        <w:pStyle w:val="Heading2"/>
      </w:pPr>
      <w:r w:rsidRPr="006434F4">
        <w:t xml:space="preserve">RQ 2: </w:t>
      </w:r>
      <w:r w:rsidR="00C00708">
        <w:t>A</w:t>
      </w:r>
      <w:r w:rsidRPr="006434F4">
        <w:t xml:space="preserve">spirations </w:t>
      </w:r>
    </w:p>
    <w:p w14:paraId="7C2C5DB4" w14:textId="77777777" w:rsidR="00C00708" w:rsidRPr="00C00708" w:rsidRDefault="00C00708" w:rsidP="00C00708">
      <w:pPr>
        <w:pStyle w:val="ListParagraph"/>
        <w:tabs>
          <w:tab w:val="left" w:pos="498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RQ2: </w:t>
      </w:r>
      <w:r w:rsidRPr="00C00708">
        <w:rPr>
          <w:rFonts w:asciiTheme="minorHAnsi" w:hAnsiTheme="minorHAnsi" w:cs="Times New Roman"/>
        </w:rPr>
        <w:t xml:space="preserve">What are the aspirations of rural youth in agricultural dryland systems in the study area? </w:t>
      </w:r>
    </w:p>
    <w:p w14:paraId="4D13CEE1" w14:textId="77777777" w:rsidR="00C20951" w:rsidRDefault="00C20951" w:rsidP="005B7788">
      <w:pPr>
        <w:pStyle w:val="ListParagraph"/>
        <w:numPr>
          <w:ilvl w:val="1"/>
          <w:numId w:val="12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Future perspective (rural youth)</w:t>
      </w:r>
    </w:p>
    <w:p w14:paraId="0BF47DC2" w14:textId="77777777" w:rsidR="003C2847" w:rsidRPr="006434F4" w:rsidRDefault="009B6083" w:rsidP="005B7788">
      <w:pPr>
        <w:pStyle w:val="ListParagraph"/>
        <w:numPr>
          <w:ilvl w:val="1"/>
          <w:numId w:val="12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Vision of improved livelihoods (how, what it looks like)</w:t>
      </w:r>
    </w:p>
    <w:p w14:paraId="3D894428" w14:textId="481B0B0C" w:rsidR="00A05282" w:rsidRDefault="00A05282" w:rsidP="005B7788">
      <w:pPr>
        <w:pStyle w:val="ListParagraph"/>
        <w:numPr>
          <w:ilvl w:val="1"/>
          <w:numId w:val="12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Possible selves (in up to five years, and in five to 15 years</w:t>
      </w:r>
      <w:r w:rsidR="0047627E" w:rsidRPr="006434F4">
        <w:rPr>
          <w:rFonts w:asciiTheme="minorHAnsi" w:hAnsiTheme="minorHAnsi" w:cs="Times New Roman"/>
        </w:rPr>
        <w:t>, years might have to be changed</w:t>
      </w:r>
      <w:r w:rsidRPr="006434F4">
        <w:rPr>
          <w:rFonts w:asciiTheme="minorHAnsi" w:hAnsiTheme="minorHAnsi" w:cs="Times New Roman"/>
        </w:rPr>
        <w:t>)</w:t>
      </w:r>
      <w:r w:rsidR="006215B6">
        <w:rPr>
          <w:rFonts w:asciiTheme="minorHAnsi" w:hAnsiTheme="minorHAnsi" w:cs="Times New Roman"/>
        </w:rPr>
        <w:t xml:space="preserve"> – current vs </w:t>
      </w:r>
      <w:r w:rsidR="00926C61">
        <w:rPr>
          <w:rFonts w:asciiTheme="minorHAnsi" w:hAnsiTheme="minorHAnsi" w:cs="Times New Roman"/>
        </w:rPr>
        <w:t>desired</w:t>
      </w:r>
      <w:r w:rsidR="006215B6">
        <w:rPr>
          <w:rFonts w:asciiTheme="minorHAnsi" w:hAnsiTheme="minorHAnsi" w:cs="Times New Roman"/>
        </w:rPr>
        <w:t xml:space="preserve"> life trajectories</w:t>
      </w:r>
    </w:p>
    <w:p w14:paraId="560893B6" w14:textId="77777777" w:rsidR="004653C2" w:rsidRDefault="004653C2" w:rsidP="005B7788">
      <w:pPr>
        <w:pStyle w:val="ListParagraph"/>
        <w:numPr>
          <w:ilvl w:val="1"/>
          <w:numId w:val="12"/>
        </w:numPr>
        <w:tabs>
          <w:tab w:val="left" w:pos="498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Gap between option and aspirations</w:t>
      </w:r>
    </w:p>
    <w:p w14:paraId="22179D83" w14:textId="77777777" w:rsidR="006D08EC" w:rsidRDefault="006D08EC" w:rsidP="005B7788">
      <w:pPr>
        <w:pStyle w:val="ListParagraph"/>
        <w:numPr>
          <w:ilvl w:val="1"/>
          <w:numId w:val="12"/>
        </w:numPr>
        <w:tabs>
          <w:tab w:val="left" w:pos="4980"/>
        </w:tabs>
        <w:rPr>
          <w:rFonts w:asciiTheme="minorHAnsi" w:hAnsiTheme="minorHAnsi" w:cs="Times New Roman"/>
        </w:rPr>
      </w:pPr>
      <w:r w:rsidRPr="004653C2">
        <w:rPr>
          <w:rFonts w:asciiTheme="minorHAnsi" w:hAnsiTheme="minorHAnsi" w:cs="Times New Roman"/>
        </w:rPr>
        <w:t>Required changes from a rural youth perspective</w:t>
      </w:r>
    </w:p>
    <w:p w14:paraId="7F026FBF" w14:textId="77777777" w:rsidR="00865450" w:rsidRPr="004653C2" w:rsidRDefault="00865450" w:rsidP="005B7788">
      <w:pPr>
        <w:pStyle w:val="ListParagraph"/>
        <w:numPr>
          <w:ilvl w:val="1"/>
          <w:numId w:val="12"/>
        </w:numPr>
        <w:tabs>
          <w:tab w:val="left" w:pos="498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Required AR4D interventions from a rural youth perspective</w:t>
      </w:r>
    </w:p>
    <w:p w14:paraId="1B85E554" w14:textId="77777777" w:rsidR="00C00708" w:rsidRPr="00C00708" w:rsidRDefault="00C00708" w:rsidP="00C00708">
      <w:pPr>
        <w:pStyle w:val="Heading2"/>
      </w:pPr>
      <w:r>
        <w:t>RQ 3</w:t>
      </w:r>
      <w:r w:rsidRPr="006434F4">
        <w:t xml:space="preserve">: </w:t>
      </w:r>
      <w:r>
        <w:t>Challenges and Opportunities</w:t>
      </w:r>
    </w:p>
    <w:p w14:paraId="7ABB9391" w14:textId="77777777" w:rsidR="001A063C" w:rsidRPr="00FC0252" w:rsidRDefault="001A063C" w:rsidP="00FC0252">
      <w:pPr>
        <w:pStyle w:val="ListParagraph"/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 xml:space="preserve">RQ 3: </w:t>
      </w:r>
      <w:r w:rsidR="00FC0252" w:rsidRPr="006434F4">
        <w:rPr>
          <w:rFonts w:asciiTheme="minorHAnsi" w:hAnsiTheme="minorHAnsi" w:cs="Times New Roman"/>
        </w:rPr>
        <w:t>What are the challenges and opportunities encountered by rural youth in agricultural dryland systems</w:t>
      </w:r>
      <w:r w:rsidR="00FC0252">
        <w:rPr>
          <w:rFonts w:asciiTheme="minorHAnsi" w:hAnsiTheme="minorHAnsi" w:cs="Times New Roman"/>
        </w:rPr>
        <w:t xml:space="preserve"> in the study area</w:t>
      </w:r>
      <w:r w:rsidR="00FC0252" w:rsidRPr="006434F4">
        <w:rPr>
          <w:rFonts w:asciiTheme="minorHAnsi" w:hAnsiTheme="minorHAnsi" w:cs="Times New Roman"/>
        </w:rPr>
        <w:t>?</w:t>
      </w:r>
    </w:p>
    <w:p w14:paraId="09190988" w14:textId="77777777" w:rsidR="006D08EC" w:rsidRPr="006434F4" w:rsidRDefault="00C20951" w:rsidP="005B7788">
      <w:pPr>
        <w:pStyle w:val="ListParagraph"/>
        <w:numPr>
          <w:ilvl w:val="0"/>
          <w:numId w:val="13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Enabling</w:t>
      </w:r>
      <w:r w:rsidR="006D08EC" w:rsidRPr="006434F4">
        <w:rPr>
          <w:rFonts w:asciiTheme="minorHAnsi" w:hAnsiTheme="minorHAnsi" w:cs="Times New Roman"/>
        </w:rPr>
        <w:t xml:space="preserve"> factors for a rural livelihood </w:t>
      </w:r>
      <w:r w:rsidR="006D08EC" w:rsidRPr="006434F4">
        <w:rPr>
          <w:rFonts w:asciiTheme="minorHAnsi" w:hAnsiTheme="minorHAnsi" w:cs="Times New Roman"/>
        </w:rPr>
        <w:sym w:font="Wingdings" w:char="F0E0"/>
      </w:r>
      <w:r w:rsidR="006D08EC" w:rsidRPr="006434F4">
        <w:rPr>
          <w:rFonts w:asciiTheme="minorHAnsi" w:hAnsiTheme="minorHAnsi" w:cs="Times New Roman"/>
        </w:rPr>
        <w:t xml:space="preserve"> implications to entry points for research</w:t>
      </w:r>
    </w:p>
    <w:p w14:paraId="208F5098" w14:textId="77777777" w:rsidR="003C2847" w:rsidRPr="006434F4" w:rsidRDefault="003C2847" w:rsidP="006A6D70">
      <w:pPr>
        <w:pStyle w:val="ListParagraph"/>
        <w:numPr>
          <w:ilvl w:val="2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Value addition in agriculture</w:t>
      </w:r>
    </w:p>
    <w:p w14:paraId="351394D0" w14:textId="77777777" w:rsidR="009363AF" w:rsidRPr="006434F4" w:rsidRDefault="009363AF" w:rsidP="006A6D70">
      <w:pPr>
        <w:pStyle w:val="ListParagraph"/>
        <w:numPr>
          <w:ilvl w:val="2"/>
          <w:numId w:val="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impact evaluations intervention regarding youth in agriculture</w:t>
      </w:r>
    </w:p>
    <w:p w14:paraId="4B40AEE0" w14:textId="77777777" w:rsidR="00C20951" w:rsidRDefault="00C20951" w:rsidP="005B7788">
      <w:pPr>
        <w:pStyle w:val="ListParagraph"/>
        <w:numPr>
          <w:ilvl w:val="0"/>
          <w:numId w:val="13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Limiting factors</w:t>
      </w:r>
      <w:r w:rsidR="00B34C03" w:rsidRPr="006434F4">
        <w:rPr>
          <w:rFonts w:asciiTheme="minorHAnsi" w:hAnsiTheme="minorHAnsi" w:cs="Times New Roman"/>
        </w:rPr>
        <w:t xml:space="preserve"> (</w:t>
      </w:r>
      <w:r w:rsidR="001A063C" w:rsidRPr="006434F4">
        <w:rPr>
          <w:rFonts w:asciiTheme="minorHAnsi" w:hAnsiTheme="minorHAnsi" w:cs="Times New Roman"/>
        </w:rPr>
        <w:t xml:space="preserve">to be distinguished in internal and </w:t>
      </w:r>
      <w:r w:rsidR="00B34C03" w:rsidRPr="006434F4">
        <w:rPr>
          <w:rFonts w:asciiTheme="minorHAnsi" w:hAnsiTheme="minorHAnsi" w:cs="Times New Roman"/>
        </w:rPr>
        <w:t>external factors)</w:t>
      </w:r>
    </w:p>
    <w:p w14:paraId="0B81B3E0" w14:textId="77777777" w:rsidR="00FC0252" w:rsidRPr="00C00708" w:rsidRDefault="00FC0252" w:rsidP="00FC0252">
      <w:pPr>
        <w:pStyle w:val="Heading2"/>
      </w:pPr>
      <w:r>
        <w:lastRenderedPageBreak/>
        <w:t>RQ 4</w:t>
      </w:r>
      <w:r w:rsidRPr="006434F4">
        <w:t xml:space="preserve">: </w:t>
      </w:r>
      <w:r>
        <w:t>Implications for AR4D</w:t>
      </w:r>
    </w:p>
    <w:p w14:paraId="09DE4C74" w14:textId="77777777" w:rsidR="00FC0252" w:rsidRDefault="00FC0252" w:rsidP="00FC0252">
      <w:pPr>
        <w:pStyle w:val="ListParagraph"/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 xml:space="preserve">RQ 4: What are the implications for agricultural research interventions (AR4D) in the study area? </w:t>
      </w:r>
    </w:p>
    <w:p w14:paraId="3027BAD5" w14:textId="3FB9B052" w:rsidR="002D6598" w:rsidRPr="002D6598" w:rsidRDefault="002D6598" w:rsidP="005B7788">
      <w:pPr>
        <w:pStyle w:val="ListParagraph"/>
        <w:numPr>
          <w:ilvl w:val="0"/>
          <w:numId w:val="14"/>
        </w:numPr>
        <w:tabs>
          <w:tab w:val="left" w:pos="4980"/>
        </w:tabs>
        <w:rPr>
          <w:rFonts w:asciiTheme="minorHAnsi" w:hAnsiTheme="minorHAnsi" w:cs="Times New Roman"/>
        </w:rPr>
      </w:pPr>
      <w:r w:rsidRPr="006434F4">
        <w:rPr>
          <w:rFonts w:asciiTheme="minorHAnsi" w:hAnsiTheme="minorHAnsi" w:cs="Times New Roman"/>
        </w:rPr>
        <w:t>Added value, entry points for</w:t>
      </w:r>
      <w:r>
        <w:rPr>
          <w:rFonts w:asciiTheme="minorHAnsi" w:hAnsiTheme="minorHAnsi" w:cs="Times New Roman"/>
        </w:rPr>
        <w:t xml:space="preserve"> future</w:t>
      </w:r>
      <w:r w:rsidRPr="006434F4">
        <w:rPr>
          <w:rFonts w:asciiTheme="minorHAnsi" w:hAnsiTheme="minorHAnsi" w:cs="Times New Roman"/>
        </w:rPr>
        <w:t xml:space="preserve"> research</w:t>
      </w:r>
      <w:r>
        <w:rPr>
          <w:rFonts w:asciiTheme="minorHAnsi" w:hAnsiTheme="minorHAnsi" w:cs="Times New Roman"/>
        </w:rPr>
        <w:t xml:space="preserve"> to address the main issues of gaps between aspirations and option</w:t>
      </w:r>
      <w:r w:rsidR="00E9708A">
        <w:rPr>
          <w:rFonts w:asciiTheme="minorHAnsi" w:hAnsiTheme="minorHAnsi" w:cs="Times New Roman"/>
        </w:rPr>
        <w:t>s</w:t>
      </w:r>
      <w:r>
        <w:rPr>
          <w:rFonts w:asciiTheme="minorHAnsi" w:hAnsiTheme="minorHAnsi" w:cs="Times New Roman"/>
        </w:rPr>
        <w:t xml:space="preserve"> for ALS for rural youth</w:t>
      </w:r>
    </w:p>
    <w:p w14:paraId="7F375C29" w14:textId="51AE1307" w:rsidR="00FC0252" w:rsidRPr="00FC0252" w:rsidRDefault="002D6598" w:rsidP="005B7788">
      <w:pPr>
        <w:pStyle w:val="ListParagraph"/>
        <w:numPr>
          <w:ilvl w:val="0"/>
          <w:numId w:val="14"/>
        </w:numPr>
        <w:tabs>
          <w:tab w:val="left" w:pos="4980"/>
        </w:tabs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Relation between </w:t>
      </w:r>
      <w:r w:rsidR="00FC0252" w:rsidRPr="00FC0252">
        <w:rPr>
          <w:rFonts w:asciiTheme="minorHAnsi" w:hAnsiTheme="minorHAnsi" w:cs="Times New Roman"/>
        </w:rPr>
        <w:t xml:space="preserve">aspirations/options and impact </w:t>
      </w:r>
      <w:r>
        <w:rPr>
          <w:rFonts w:asciiTheme="minorHAnsi" w:hAnsiTheme="minorHAnsi" w:cs="Times New Roman"/>
        </w:rPr>
        <w:t>of previous</w:t>
      </w:r>
      <w:r w:rsidR="00FC0252" w:rsidRPr="00FC0252">
        <w:rPr>
          <w:rFonts w:asciiTheme="minorHAnsi" w:hAnsiTheme="minorHAnsi" w:cs="Times New Roman"/>
        </w:rPr>
        <w:t xml:space="preserve"> intervention</w:t>
      </w:r>
      <w:r w:rsidR="00E9708A">
        <w:rPr>
          <w:rFonts w:asciiTheme="minorHAnsi" w:hAnsiTheme="minorHAnsi" w:cs="Times New Roman"/>
        </w:rPr>
        <w:t>s</w:t>
      </w:r>
      <w:r w:rsidR="00FC0252" w:rsidRPr="00FC0252">
        <w:rPr>
          <w:rFonts w:asciiTheme="minorHAnsi" w:hAnsiTheme="minorHAnsi" w:cs="Times New Roman"/>
        </w:rPr>
        <w:t xml:space="preserve"> regarding youth in agriculture</w:t>
      </w:r>
    </w:p>
    <w:p w14:paraId="09D7887C" w14:textId="77777777" w:rsidR="00FC0252" w:rsidRDefault="00FC0252" w:rsidP="00FC0252">
      <w:pPr>
        <w:pStyle w:val="ListParagraph"/>
        <w:tabs>
          <w:tab w:val="left" w:pos="4980"/>
        </w:tabs>
        <w:rPr>
          <w:rFonts w:asciiTheme="minorHAnsi" w:hAnsiTheme="minorHAnsi" w:cs="Times New Roman"/>
        </w:rPr>
      </w:pPr>
    </w:p>
    <w:sectPr w:rsidR="00FC0252" w:rsidSect="00FD06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A8C76C8" w15:done="0"/>
  <w15:commentEx w15:paraId="07276D82" w15:done="0"/>
  <w15:commentEx w15:paraId="0EA0B9C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9BFC0E" w14:textId="77777777" w:rsidR="00AD26F1" w:rsidRDefault="00AD26F1" w:rsidP="00C00708">
      <w:pPr>
        <w:spacing w:after="0" w:line="240" w:lineRule="auto"/>
      </w:pPr>
      <w:r>
        <w:separator/>
      </w:r>
    </w:p>
  </w:endnote>
  <w:endnote w:type="continuationSeparator" w:id="0">
    <w:p w14:paraId="42E951ED" w14:textId="77777777" w:rsidR="00AD26F1" w:rsidRDefault="00AD26F1" w:rsidP="00C00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FCDDB5" w14:textId="77777777" w:rsidR="008864DE" w:rsidRDefault="008864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6871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43384E" w14:textId="77777777" w:rsidR="00C00708" w:rsidRDefault="00C0070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64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FD3D7C3" w14:textId="77777777" w:rsidR="00C00708" w:rsidRDefault="00C0070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AEA42A" w14:textId="77777777" w:rsidR="008864DE" w:rsidRDefault="008864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015189" w14:textId="77777777" w:rsidR="00AD26F1" w:rsidRDefault="00AD26F1" w:rsidP="00C00708">
      <w:pPr>
        <w:spacing w:after="0" w:line="240" w:lineRule="auto"/>
      </w:pPr>
      <w:r>
        <w:separator/>
      </w:r>
    </w:p>
  </w:footnote>
  <w:footnote w:type="continuationSeparator" w:id="0">
    <w:p w14:paraId="377AF6A5" w14:textId="77777777" w:rsidR="00AD26F1" w:rsidRDefault="00AD26F1" w:rsidP="00C00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6577ED" w14:textId="77777777" w:rsidR="008864DE" w:rsidRDefault="008864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D14A1" w14:textId="17CADD46" w:rsidR="008864DE" w:rsidRDefault="008864DE" w:rsidP="008864DE">
    <w:pPr>
      <w:pStyle w:val="Header"/>
      <w:tabs>
        <w:tab w:val="clear" w:pos="4536"/>
        <w:tab w:val="clear" w:pos="9072"/>
        <w:tab w:val="left" w:pos="3240"/>
      </w:tabs>
    </w:pPr>
    <w:bookmarkStart w:id="0" w:name="_GoBack"/>
    <w:r w:rsidRPr="00E63992"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0A4C5F23" wp14:editId="3CBBED78">
          <wp:simplePos x="0" y="0"/>
          <wp:positionH relativeFrom="margin">
            <wp:posOffset>2540</wp:posOffset>
          </wp:positionH>
          <wp:positionV relativeFrom="paragraph">
            <wp:posOffset>-297815</wp:posOffset>
          </wp:positionV>
          <wp:extent cx="1857375" cy="708660"/>
          <wp:effectExtent l="0" t="0" r="9525" b="0"/>
          <wp:wrapNone/>
          <wp:docPr id="6" name="Picture 6" descr="\\scriptoria.sharepoint.com@SSL\DavWWWRoot\Home\pnc\DDrylandSystems\P964_BrandingGuidelines\2_SourceMaterials\LogosAndWave\DS program logo brown.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criptoria.sharepoint.com@SSL\DavWWWRoot\Home\pnc\DDrylandSystems\P964_BrandingGuidelines\2_SourceMaterials\LogosAndWave\DS program logo brown.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05" t="6630" r="2364" b="16534"/>
                  <a:stretch/>
                </pic:blipFill>
                <pic:spPr bwMode="auto">
                  <a:xfrm>
                    <a:off x="0" y="0"/>
                    <a:ext cx="185737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>
      <w:rPr>
        <w:b/>
        <w:noProof/>
        <w:color w:val="663300"/>
        <w:sz w:val="60"/>
        <w:szCs w:val="60"/>
        <w:lang w:val="en-US"/>
      </w:rPr>
      <w:drawing>
        <wp:anchor distT="0" distB="0" distL="114300" distR="114300" simplePos="0" relativeHeight="251661312" behindDoc="0" locked="0" layoutInCell="1" allowOverlap="1" wp14:anchorId="60639567" wp14:editId="5C978AFD">
          <wp:simplePos x="0" y="0"/>
          <wp:positionH relativeFrom="column">
            <wp:posOffset>3864610</wp:posOffset>
          </wp:positionH>
          <wp:positionV relativeFrom="paragraph">
            <wp:posOffset>-172085</wp:posOffset>
          </wp:positionV>
          <wp:extent cx="1977390" cy="525145"/>
          <wp:effectExtent l="0" t="0" r="3810" b="8255"/>
          <wp:wrapNone/>
          <wp:docPr id="5" name="Picture 5" descr="C:\local_data\miei documenti\HAFL general\logos\BFH_Logo_C_HAFL_en_75_RGB_w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local_data\miei documenti\HAFL general\logos\BFH_Logo_C_HAFL_en_75_RGB_web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739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B3AAC4B" wp14:editId="1DDA4894">
          <wp:simplePos x="0" y="0"/>
          <wp:positionH relativeFrom="margin">
            <wp:posOffset>1858010</wp:posOffset>
          </wp:positionH>
          <wp:positionV relativeFrom="margin">
            <wp:posOffset>-708660</wp:posOffset>
          </wp:positionV>
          <wp:extent cx="2491740" cy="666750"/>
          <wp:effectExtent l="0" t="0" r="381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24"/>
                  <a:stretch>
                    <a:fillRect/>
                  </a:stretch>
                </pic:blipFill>
                <pic:spPr bwMode="auto">
                  <a:xfrm>
                    <a:off x="0" y="0"/>
                    <a:ext cx="249174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B9716" w14:textId="77777777" w:rsidR="008864DE" w:rsidRDefault="008864D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3A3C"/>
    <w:multiLevelType w:val="hybridMultilevel"/>
    <w:tmpl w:val="BD88C396"/>
    <w:lvl w:ilvl="0" w:tplc="0EE4BF68">
      <w:start w:val="1"/>
      <w:numFmt w:val="bullet"/>
      <w:lvlText w:val="▶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9DC632BE" w:tentative="1">
      <w:start w:val="1"/>
      <w:numFmt w:val="bullet"/>
      <w:lvlText w:val="▶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EA2ACBBC" w:tentative="1">
      <w:start w:val="1"/>
      <w:numFmt w:val="bullet"/>
      <w:lvlText w:val="▶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881C2156" w:tentative="1">
      <w:start w:val="1"/>
      <w:numFmt w:val="bullet"/>
      <w:lvlText w:val="▶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4696563A" w:tentative="1">
      <w:start w:val="1"/>
      <w:numFmt w:val="bullet"/>
      <w:lvlText w:val="▶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5274949C" w:tentative="1">
      <w:start w:val="1"/>
      <w:numFmt w:val="bullet"/>
      <w:lvlText w:val="▶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89A4C3BE" w:tentative="1">
      <w:start w:val="1"/>
      <w:numFmt w:val="bullet"/>
      <w:lvlText w:val="▶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CCF20410" w:tentative="1">
      <w:start w:val="1"/>
      <w:numFmt w:val="bullet"/>
      <w:lvlText w:val="▶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357C343E" w:tentative="1">
      <w:start w:val="1"/>
      <w:numFmt w:val="bullet"/>
      <w:lvlText w:val="▶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1">
    <w:nsid w:val="1B1D5118"/>
    <w:multiLevelType w:val="hybridMultilevel"/>
    <w:tmpl w:val="E8583F6A"/>
    <w:lvl w:ilvl="0" w:tplc="A768A9A6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5A7037"/>
    <w:multiLevelType w:val="hybridMultilevel"/>
    <w:tmpl w:val="552878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6A5D01"/>
    <w:multiLevelType w:val="hybridMultilevel"/>
    <w:tmpl w:val="2012CC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82A34"/>
    <w:multiLevelType w:val="hybridMultilevel"/>
    <w:tmpl w:val="5C280840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1419E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BD6E2C"/>
    <w:multiLevelType w:val="hybridMultilevel"/>
    <w:tmpl w:val="D5001A58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BDCB94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E45CCF"/>
    <w:multiLevelType w:val="hybridMultilevel"/>
    <w:tmpl w:val="92900F90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1E254E"/>
    <w:multiLevelType w:val="hybridMultilevel"/>
    <w:tmpl w:val="616E423A"/>
    <w:lvl w:ilvl="0" w:tplc="BA60AA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B757DBD"/>
    <w:multiLevelType w:val="hybridMultilevel"/>
    <w:tmpl w:val="B0B0CA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D44A16"/>
    <w:multiLevelType w:val="hybridMultilevel"/>
    <w:tmpl w:val="BF4699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873F80"/>
    <w:multiLevelType w:val="hybridMultilevel"/>
    <w:tmpl w:val="E9588AFE"/>
    <w:lvl w:ilvl="0" w:tplc="8BAA6C5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E977B9"/>
    <w:multiLevelType w:val="hybridMultilevel"/>
    <w:tmpl w:val="AAECA144"/>
    <w:lvl w:ilvl="0" w:tplc="368AA9E2">
      <w:start w:val="1"/>
      <w:numFmt w:val="bullet"/>
      <w:lvlText w:val="▶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DD5A436C" w:tentative="1">
      <w:start w:val="1"/>
      <w:numFmt w:val="bullet"/>
      <w:lvlText w:val="▶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10282F04" w:tentative="1">
      <w:start w:val="1"/>
      <w:numFmt w:val="bullet"/>
      <w:lvlText w:val="▶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18B0873A" w:tentative="1">
      <w:start w:val="1"/>
      <w:numFmt w:val="bullet"/>
      <w:lvlText w:val="▶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3796C98E" w:tentative="1">
      <w:start w:val="1"/>
      <w:numFmt w:val="bullet"/>
      <w:lvlText w:val="▶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E04EC810" w:tentative="1">
      <w:start w:val="1"/>
      <w:numFmt w:val="bullet"/>
      <w:lvlText w:val="▶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BE44CE52" w:tentative="1">
      <w:start w:val="1"/>
      <w:numFmt w:val="bullet"/>
      <w:lvlText w:val="▶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97982F7C" w:tentative="1">
      <w:start w:val="1"/>
      <w:numFmt w:val="bullet"/>
      <w:lvlText w:val="▶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2D46350C" w:tentative="1">
      <w:start w:val="1"/>
      <w:numFmt w:val="bullet"/>
      <w:lvlText w:val="▶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12">
    <w:nsid w:val="7D1D237F"/>
    <w:multiLevelType w:val="hybridMultilevel"/>
    <w:tmpl w:val="026C44DC"/>
    <w:lvl w:ilvl="0" w:tplc="72326B0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7754D"/>
    <w:multiLevelType w:val="hybridMultilevel"/>
    <w:tmpl w:val="92900F90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7"/>
  </w:num>
  <w:num w:numId="4">
    <w:abstractNumId w:val="4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11"/>
  </w:num>
  <w:num w:numId="10">
    <w:abstractNumId w:val="0"/>
  </w:num>
  <w:num w:numId="11">
    <w:abstractNumId w:val="2"/>
  </w:num>
  <w:num w:numId="12">
    <w:abstractNumId w:val="5"/>
  </w:num>
  <w:num w:numId="13">
    <w:abstractNumId w:val="10"/>
  </w:num>
  <w:num w:numId="14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Wongtschowski, Mariana">
    <w15:presenceInfo w15:providerId="AD" w15:userId="S-1-5-21-220523388-1004336348-1801674531-125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2F2"/>
    <w:rsid w:val="00017670"/>
    <w:rsid w:val="00037F8A"/>
    <w:rsid w:val="000544DF"/>
    <w:rsid w:val="00055159"/>
    <w:rsid w:val="00055B6D"/>
    <w:rsid w:val="00065D8D"/>
    <w:rsid w:val="000720B8"/>
    <w:rsid w:val="00085F0E"/>
    <w:rsid w:val="000B65EA"/>
    <w:rsid w:val="000E3BA6"/>
    <w:rsid w:val="00127667"/>
    <w:rsid w:val="001350CA"/>
    <w:rsid w:val="001366B6"/>
    <w:rsid w:val="00140BFD"/>
    <w:rsid w:val="001759A4"/>
    <w:rsid w:val="001812EE"/>
    <w:rsid w:val="001860C3"/>
    <w:rsid w:val="001951C7"/>
    <w:rsid w:val="00197CA0"/>
    <w:rsid w:val="001A063C"/>
    <w:rsid w:val="001D1593"/>
    <w:rsid w:val="001E1175"/>
    <w:rsid w:val="001E5636"/>
    <w:rsid w:val="001F6996"/>
    <w:rsid w:val="0021714B"/>
    <w:rsid w:val="00225134"/>
    <w:rsid w:val="00234B0E"/>
    <w:rsid w:val="002647CD"/>
    <w:rsid w:val="0026511B"/>
    <w:rsid w:val="0027056C"/>
    <w:rsid w:val="0028237A"/>
    <w:rsid w:val="00286F5F"/>
    <w:rsid w:val="00287CAA"/>
    <w:rsid w:val="00293BC4"/>
    <w:rsid w:val="002A780B"/>
    <w:rsid w:val="002B51B9"/>
    <w:rsid w:val="002C72FF"/>
    <w:rsid w:val="002D6598"/>
    <w:rsid w:val="00303A2F"/>
    <w:rsid w:val="00320C1E"/>
    <w:rsid w:val="0035169E"/>
    <w:rsid w:val="00366652"/>
    <w:rsid w:val="00370536"/>
    <w:rsid w:val="003C10B5"/>
    <w:rsid w:val="003C2847"/>
    <w:rsid w:val="003F0D3E"/>
    <w:rsid w:val="003F29B6"/>
    <w:rsid w:val="00407CFD"/>
    <w:rsid w:val="00414717"/>
    <w:rsid w:val="0041482F"/>
    <w:rsid w:val="00416266"/>
    <w:rsid w:val="00434BD9"/>
    <w:rsid w:val="004653C2"/>
    <w:rsid w:val="0047627E"/>
    <w:rsid w:val="00483526"/>
    <w:rsid w:val="004A2063"/>
    <w:rsid w:val="004B721E"/>
    <w:rsid w:val="004D6BDE"/>
    <w:rsid w:val="004D7670"/>
    <w:rsid w:val="004E2199"/>
    <w:rsid w:val="004E7E7C"/>
    <w:rsid w:val="004F036C"/>
    <w:rsid w:val="004F15F1"/>
    <w:rsid w:val="004F205F"/>
    <w:rsid w:val="004F6E9F"/>
    <w:rsid w:val="0051096A"/>
    <w:rsid w:val="00521BE9"/>
    <w:rsid w:val="005334D1"/>
    <w:rsid w:val="00550DE3"/>
    <w:rsid w:val="00560C92"/>
    <w:rsid w:val="005825FA"/>
    <w:rsid w:val="00584BF6"/>
    <w:rsid w:val="00591A6A"/>
    <w:rsid w:val="00596BA9"/>
    <w:rsid w:val="005B7788"/>
    <w:rsid w:val="005D7DB2"/>
    <w:rsid w:val="006055D3"/>
    <w:rsid w:val="00614FA9"/>
    <w:rsid w:val="006215B6"/>
    <w:rsid w:val="00622152"/>
    <w:rsid w:val="00630AB1"/>
    <w:rsid w:val="006413EA"/>
    <w:rsid w:val="006434F4"/>
    <w:rsid w:val="006558BF"/>
    <w:rsid w:val="0066008B"/>
    <w:rsid w:val="0067404D"/>
    <w:rsid w:val="006748CD"/>
    <w:rsid w:val="006A1848"/>
    <w:rsid w:val="006A6D70"/>
    <w:rsid w:val="006A6EA8"/>
    <w:rsid w:val="006C61B2"/>
    <w:rsid w:val="006D08EC"/>
    <w:rsid w:val="006D75CD"/>
    <w:rsid w:val="006E2B78"/>
    <w:rsid w:val="006F4803"/>
    <w:rsid w:val="00707904"/>
    <w:rsid w:val="00714B35"/>
    <w:rsid w:val="00754A46"/>
    <w:rsid w:val="00761CA2"/>
    <w:rsid w:val="007634B6"/>
    <w:rsid w:val="007656BE"/>
    <w:rsid w:val="007906AD"/>
    <w:rsid w:val="00794C2D"/>
    <w:rsid w:val="007958EE"/>
    <w:rsid w:val="007D72E6"/>
    <w:rsid w:val="007E487E"/>
    <w:rsid w:val="007F3659"/>
    <w:rsid w:val="00802BBA"/>
    <w:rsid w:val="00820C23"/>
    <w:rsid w:val="00824AF6"/>
    <w:rsid w:val="00831885"/>
    <w:rsid w:val="00831D4F"/>
    <w:rsid w:val="00855F6C"/>
    <w:rsid w:val="00856030"/>
    <w:rsid w:val="00865450"/>
    <w:rsid w:val="00882D5E"/>
    <w:rsid w:val="008864DE"/>
    <w:rsid w:val="008A265E"/>
    <w:rsid w:val="008A5637"/>
    <w:rsid w:val="008C031A"/>
    <w:rsid w:val="008C5DF2"/>
    <w:rsid w:val="008C6126"/>
    <w:rsid w:val="008E018A"/>
    <w:rsid w:val="008E21E7"/>
    <w:rsid w:val="008F2F82"/>
    <w:rsid w:val="009066B0"/>
    <w:rsid w:val="00926C61"/>
    <w:rsid w:val="009363AF"/>
    <w:rsid w:val="00937886"/>
    <w:rsid w:val="009400FB"/>
    <w:rsid w:val="00955D27"/>
    <w:rsid w:val="00974F40"/>
    <w:rsid w:val="0099666F"/>
    <w:rsid w:val="009B6083"/>
    <w:rsid w:val="00A05282"/>
    <w:rsid w:val="00A373EE"/>
    <w:rsid w:val="00A64B69"/>
    <w:rsid w:val="00A81436"/>
    <w:rsid w:val="00AB1D78"/>
    <w:rsid w:val="00AC4F21"/>
    <w:rsid w:val="00AD26F1"/>
    <w:rsid w:val="00AD477D"/>
    <w:rsid w:val="00AD5F35"/>
    <w:rsid w:val="00AE28C0"/>
    <w:rsid w:val="00AE7277"/>
    <w:rsid w:val="00AF1199"/>
    <w:rsid w:val="00AF43EC"/>
    <w:rsid w:val="00B0191C"/>
    <w:rsid w:val="00B13F86"/>
    <w:rsid w:val="00B226B4"/>
    <w:rsid w:val="00B34C03"/>
    <w:rsid w:val="00B4221B"/>
    <w:rsid w:val="00B4560C"/>
    <w:rsid w:val="00B566DC"/>
    <w:rsid w:val="00B62FAD"/>
    <w:rsid w:val="00B9007B"/>
    <w:rsid w:val="00B90395"/>
    <w:rsid w:val="00BA5C48"/>
    <w:rsid w:val="00BB4B50"/>
    <w:rsid w:val="00BC3F72"/>
    <w:rsid w:val="00BD0962"/>
    <w:rsid w:val="00C00708"/>
    <w:rsid w:val="00C021D3"/>
    <w:rsid w:val="00C17305"/>
    <w:rsid w:val="00C20951"/>
    <w:rsid w:val="00C21869"/>
    <w:rsid w:val="00C21B7E"/>
    <w:rsid w:val="00C26675"/>
    <w:rsid w:val="00C525FC"/>
    <w:rsid w:val="00C737D0"/>
    <w:rsid w:val="00C73FA7"/>
    <w:rsid w:val="00CD607F"/>
    <w:rsid w:val="00CE296D"/>
    <w:rsid w:val="00D101AC"/>
    <w:rsid w:val="00D10FC6"/>
    <w:rsid w:val="00D13780"/>
    <w:rsid w:val="00D27228"/>
    <w:rsid w:val="00D428D3"/>
    <w:rsid w:val="00D50884"/>
    <w:rsid w:val="00D54E25"/>
    <w:rsid w:val="00D636C4"/>
    <w:rsid w:val="00D65400"/>
    <w:rsid w:val="00D85259"/>
    <w:rsid w:val="00D942F2"/>
    <w:rsid w:val="00D9569A"/>
    <w:rsid w:val="00DB396D"/>
    <w:rsid w:val="00DB5668"/>
    <w:rsid w:val="00DC38C1"/>
    <w:rsid w:val="00DC4D43"/>
    <w:rsid w:val="00DD7A2C"/>
    <w:rsid w:val="00DE3D3F"/>
    <w:rsid w:val="00DF1324"/>
    <w:rsid w:val="00DF3C4D"/>
    <w:rsid w:val="00E067B2"/>
    <w:rsid w:val="00E06CDB"/>
    <w:rsid w:val="00E20967"/>
    <w:rsid w:val="00E83BBA"/>
    <w:rsid w:val="00E9708A"/>
    <w:rsid w:val="00EB5281"/>
    <w:rsid w:val="00EC54A1"/>
    <w:rsid w:val="00ED0463"/>
    <w:rsid w:val="00ED0474"/>
    <w:rsid w:val="00EF57FE"/>
    <w:rsid w:val="00EF7047"/>
    <w:rsid w:val="00F00207"/>
    <w:rsid w:val="00F10606"/>
    <w:rsid w:val="00F17DC5"/>
    <w:rsid w:val="00F413EC"/>
    <w:rsid w:val="00F547C2"/>
    <w:rsid w:val="00F55F17"/>
    <w:rsid w:val="00F835B6"/>
    <w:rsid w:val="00F90324"/>
    <w:rsid w:val="00F97997"/>
    <w:rsid w:val="00FA37DC"/>
    <w:rsid w:val="00FA5EEF"/>
    <w:rsid w:val="00FA6C5A"/>
    <w:rsid w:val="00FC0252"/>
    <w:rsid w:val="00FD0696"/>
    <w:rsid w:val="00FF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71B20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1E7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4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5C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39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3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CD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66652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70790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0790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378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78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788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78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7886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434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434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6434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A5C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955D2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D75CD"/>
    <w:rPr>
      <w:b/>
      <w:bCs/>
      <w:i w:val="0"/>
      <w:iCs w:val="0"/>
    </w:rPr>
  </w:style>
  <w:style w:type="character" w:customStyle="1" w:styleId="st1">
    <w:name w:val="st1"/>
    <w:basedOn w:val="DefaultParagraphFont"/>
    <w:rsid w:val="006D75CD"/>
  </w:style>
  <w:style w:type="character" w:customStyle="1" w:styleId="Heading3Char">
    <w:name w:val="Heading 3 Char"/>
    <w:basedOn w:val="DefaultParagraphFont"/>
    <w:link w:val="Heading3"/>
    <w:uiPriority w:val="9"/>
    <w:rsid w:val="00DB396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C00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0708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C00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0708"/>
    <w:rPr>
      <w:rFonts w:ascii="Times New Roman" w:hAnsi="Times New Roman"/>
    </w:rPr>
  </w:style>
  <w:style w:type="character" w:styleId="FootnoteReference">
    <w:name w:val="footnote reference"/>
    <w:basedOn w:val="DefaultParagraphFont"/>
    <w:uiPriority w:val="99"/>
    <w:semiHidden/>
    <w:unhideWhenUsed/>
    <w:rsid w:val="00ED047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1E7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4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5C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39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3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CD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66652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70790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0790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378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78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788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78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7886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434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434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6434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A5C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955D2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D75CD"/>
    <w:rPr>
      <w:b/>
      <w:bCs/>
      <w:i w:val="0"/>
      <w:iCs w:val="0"/>
    </w:rPr>
  </w:style>
  <w:style w:type="character" w:customStyle="1" w:styleId="st1">
    <w:name w:val="st1"/>
    <w:basedOn w:val="DefaultParagraphFont"/>
    <w:rsid w:val="006D75CD"/>
  </w:style>
  <w:style w:type="character" w:customStyle="1" w:styleId="Heading3Char">
    <w:name w:val="Heading 3 Char"/>
    <w:basedOn w:val="DefaultParagraphFont"/>
    <w:link w:val="Heading3"/>
    <w:uiPriority w:val="9"/>
    <w:rsid w:val="00DB396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C00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0708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C00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0708"/>
    <w:rPr>
      <w:rFonts w:ascii="Times New Roman" w:hAnsi="Times New Roman"/>
    </w:rPr>
  </w:style>
  <w:style w:type="character" w:styleId="FootnoteReference">
    <w:name w:val="footnote reference"/>
    <w:basedOn w:val="DefaultParagraphFont"/>
    <w:uiPriority w:val="99"/>
    <w:semiHidden/>
    <w:unhideWhenUsed/>
    <w:rsid w:val="00ED04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6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87627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5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6787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0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3E9C9-1B93-4A58-9685-99FBE185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1574</Words>
  <Characters>8976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Berner Fachhochschule</Company>
  <LinksUpToDate>false</LinksUpToDate>
  <CharactersWithSpaces>10529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Giuliani Alessandra</dc:creator>
  <cp:lastModifiedBy>Courtney Paisley (AGDG)</cp:lastModifiedBy>
  <cp:revision>3</cp:revision>
  <cp:lastPrinted>2015-01-12T11:40:00Z</cp:lastPrinted>
  <dcterms:created xsi:type="dcterms:W3CDTF">2015-09-23T18:20:00Z</dcterms:created>
  <dcterms:modified xsi:type="dcterms:W3CDTF">2016-08-05T14:46:00Z</dcterms:modified>
</cp:coreProperties>
</file>